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7532" w:rsidRDefault="00EA7532">
      <w:p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t>De modo geral o trabalho está muito bom, assim seria apenas alinhar alguns detalhes para melhor apresentação dos dados.</w:t>
      </w:r>
    </w:p>
    <w:p w:rsidR="00EA7532" w:rsidRDefault="00EA7532">
      <w:p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t xml:space="preserve">Primeiro seria cria o </w:t>
      </w:r>
      <w:proofErr w:type="gramStart"/>
      <w:r>
        <w:rPr>
          <w:rFonts w:ascii="Segoe UI" w:hAnsi="Segoe UI" w:cs="Segoe UI"/>
          <w:sz w:val="32"/>
          <w:szCs w:val="32"/>
        </w:rPr>
        <w:t>menu</w:t>
      </w:r>
      <w:proofErr w:type="gramEnd"/>
      <w:r>
        <w:rPr>
          <w:rFonts w:ascii="Segoe UI" w:hAnsi="Segoe UI" w:cs="Segoe UI"/>
          <w:sz w:val="32"/>
          <w:szCs w:val="32"/>
        </w:rPr>
        <w:t xml:space="preserve"> de navegação entre os </w:t>
      </w:r>
      <w:proofErr w:type="spellStart"/>
      <w:r>
        <w:rPr>
          <w:rFonts w:ascii="Segoe UI" w:hAnsi="Segoe UI" w:cs="Segoe UI"/>
          <w:sz w:val="32"/>
          <w:szCs w:val="32"/>
        </w:rPr>
        <w:t>Dashboard</w:t>
      </w:r>
      <w:proofErr w:type="spellEnd"/>
      <w:r>
        <w:rPr>
          <w:rFonts w:ascii="Segoe UI" w:hAnsi="Segoe UI" w:cs="Segoe UI"/>
          <w:sz w:val="32"/>
          <w:szCs w:val="32"/>
        </w:rPr>
        <w:t xml:space="preserve">, como exemplo no demonstrado na aula ou no exemplo do ultimo </w:t>
      </w:r>
      <w:proofErr w:type="spellStart"/>
      <w:r>
        <w:rPr>
          <w:rFonts w:ascii="Segoe UI" w:hAnsi="Segoe UI" w:cs="Segoe UI"/>
          <w:sz w:val="32"/>
          <w:szCs w:val="32"/>
        </w:rPr>
        <w:t>dashboard</w:t>
      </w:r>
      <w:proofErr w:type="spellEnd"/>
      <w:r>
        <w:rPr>
          <w:rFonts w:ascii="Segoe UI" w:hAnsi="Segoe UI" w:cs="Segoe UI"/>
          <w:sz w:val="32"/>
          <w:szCs w:val="32"/>
        </w:rPr>
        <w:t xml:space="preserve"> disponibilizado.</w:t>
      </w:r>
    </w:p>
    <w:p w:rsidR="00EA7532" w:rsidRDefault="00EA7532">
      <w:pPr>
        <w:rPr>
          <w:rFonts w:ascii="Segoe UI" w:hAnsi="Segoe UI" w:cs="Segoe UI"/>
          <w:noProof/>
          <w:sz w:val="32"/>
          <w:szCs w:val="32"/>
          <w:lang w:eastAsia="pt-BR"/>
        </w:rPr>
      </w:pPr>
      <w:r>
        <w:rPr>
          <w:rFonts w:ascii="Segoe UI" w:hAnsi="Segoe UI" w:cs="Segoe UI"/>
          <w:sz w:val="32"/>
          <w:szCs w:val="32"/>
        </w:rPr>
        <w:t xml:space="preserve">Mudar os cartões utilizados, pelo Novo Cartão do Power BI e coloca-los no top dos </w:t>
      </w:r>
      <w:proofErr w:type="spellStart"/>
      <w:r>
        <w:rPr>
          <w:rFonts w:ascii="Segoe UI" w:hAnsi="Segoe UI" w:cs="Segoe UI"/>
          <w:sz w:val="32"/>
          <w:szCs w:val="32"/>
        </w:rPr>
        <w:t>Dashboards</w:t>
      </w:r>
      <w:proofErr w:type="spellEnd"/>
      <w:r>
        <w:rPr>
          <w:rFonts w:ascii="Segoe UI" w:hAnsi="Segoe UI" w:cs="Segoe UI"/>
          <w:sz w:val="32"/>
          <w:szCs w:val="32"/>
        </w:rPr>
        <w:t>.</w:t>
      </w:r>
      <w:r>
        <w:rPr>
          <w:noProof/>
          <w:lang w:eastAsia="pt-BR"/>
        </w:rPr>
        <w:t xml:space="preserve"> </w:t>
      </w:r>
      <w:r>
        <w:rPr>
          <w:noProof/>
          <w:lang w:eastAsia="pt-BR"/>
        </w:rPr>
        <w:drawing>
          <wp:inline distT="0" distB="0" distL="0" distR="0" wp14:anchorId="465FA695" wp14:editId="26A9BCDE">
            <wp:extent cx="6814764" cy="4531057"/>
            <wp:effectExtent l="0" t="0" r="5715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22372" cy="453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532" w:rsidRDefault="00EA7532">
      <w:pPr>
        <w:rPr>
          <w:rFonts w:ascii="Segoe UI" w:hAnsi="Segoe UI" w:cs="Segoe UI"/>
          <w:noProof/>
          <w:sz w:val="32"/>
          <w:szCs w:val="32"/>
          <w:lang w:eastAsia="pt-BR"/>
        </w:rPr>
      </w:pPr>
      <w:r>
        <w:rPr>
          <w:rFonts w:ascii="Segoe UI" w:hAnsi="Segoe UI" w:cs="Segoe UI"/>
          <w:noProof/>
          <w:sz w:val="32"/>
          <w:szCs w:val="32"/>
          <w:lang w:eastAsia="pt-BR"/>
        </w:rPr>
        <w:t>Como o Novo Cartão possibilita novos dados, seria bom aproveitar tal recurso para incrementar todos os cartões do Dashboard, com informações sobre confrontando Periodo Anterios e % de crescimento sobre os numero apresentados, como exemplo abaixo :</w:t>
      </w:r>
    </w:p>
    <w:p w:rsidR="00EA7532" w:rsidRPr="00EA7532" w:rsidRDefault="00EA7532">
      <w:pPr>
        <w:rPr>
          <w:rFonts w:ascii="Segoe UI" w:hAnsi="Segoe UI" w:cs="Segoe UI"/>
          <w:sz w:val="32"/>
          <w:szCs w:val="32"/>
        </w:rPr>
      </w:pPr>
      <w:r>
        <w:rPr>
          <w:noProof/>
          <w:lang w:eastAsia="pt-BR"/>
        </w:rPr>
        <w:drawing>
          <wp:inline distT="0" distB="0" distL="0" distR="0" wp14:anchorId="0D15DDA7" wp14:editId="32059966">
            <wp:extent cx="6632812" cy="1201003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1503" cy="122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532" w:rsidRDefault="00EA7532">
      <w:pPr>
        <w:rPr>
          <w:rFonts w:ascii="Segoe UI" w:hAnsi="Segoe UI" w:cs="Segoe UI"/>
          <w:sz w:val="32"/>
          <w:szCs w:val="32"/>
        </w:rPr>
      </w:pPr>
      <w:r>
        <w:rPr>
          <w:noProof/>
          <w:lang w:eastAsia="pt-BR"/>
        </w:rPr>
        <w:lastRenderedPageBreak/>
        <w:drawing>
          <wp:inline distT="0" distB="0" distL="0" distR="0" wp14:anchorId="54220B8F" wp14:editId="5FF94F13">
            <wp:extent cx="6818376" cy="4271749"/>
            <wp:effectExtent l="0" t="0" r="190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27408" cy="427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DB1" w:rsidRDefault="00DA2DB1">
      <w:p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t>Mudar o gráfico de Pizza por um de Barras, pois fica mais legível a visualização, para a Faixa Etária.</w:t>
      </w:r>
    </w:p>
    <w:p w:rsidR="00DA2DB1" w:rsidRDefault="00DA2DB1">
      <w:p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t xml:space="preserve">Para o Gráfico de Faixa Etária, podemos criar um </w:t>
      </w:r>
      <w:proofErr w:type="spellStart"/>
      <w:r>
        <w:rPr>
          <w:rFonts w:ascii="Segoe UI" w:hAnsi="Segoe UI" w:cs="Segoe UI"/>
          <w:sz w:val="32"/>
          <w:szCs w:val="32"/>
        </w:rPr>
        <w:t>tolltip</w:t>
      </w:r>
      <w:proofErr w:type="spellEnd"/>
      <w:r>
        <w:rPr>
          <w:rFonts w:ascii="Segoe UI" w:hAnsi="Segoe UI" w:cs="Segoe UI"/>
          <w:sz w:val="32"/>
          <w:szCs w:val="32"/>
        </w:rPr>
        <w:t xml:space="preserve">, contendo um Gráfico com Produtos Vendidos, Cartões de Valores </w:t>
      </w:r>
      <w:proofErr w:type="gramStart"/>
      <w:r>
        <w:rPr>
          <w:rFonts w:ascii="Segoe UI" w:hAnsi="Segoe UI" w:cs="Segoe UI"/>
          <w:sz w:val="32"/>
          <w:szCs w:val="32"/>
        </w:rPr>
        <w:t>Médios ,</w:t>
      </w:r>
      <w:proofErr w:type="gramEnd"/>
      <w:r>
        <w:rPr>
          <w:rFonts w:ascii="Segoe UI" w:hAnsi="Segoe UI" w:cs="Segoe UI"/>
          <w:sz w:val="32"/>
          <w:szCs w:val="32"/>
        </w:rPr>
        <w:t xml:space="preserve"> além do tipo de </w:t>
      </w:r>
      <w:r w:rsidR="00830A6B">
        <w:rPr>
          <w:rFonts w:ascii="Segoe UI" w:hAnsi="Segoe UI" w:cs="Segoe UI"/>
          <w:sz w:val="32"/>
          <w:szCs w:val="32"/>
        </w:rPr>
        <w:t>Vendas, como segue exemplo abaixo :</w:t>
      </w:r>
    </w:p>
    <w:p w:rsidR="00830A6B" w:rsidRDefault="00830A6B">
      <w:pPr>
        <w:rPr>
          <w:rFonts w:ascii="Segoe UI" w:hAnsi="Segoe UI" w:cs="Segoe UI"/>
          <w:sz w:val="32"/>
          <w:szCs w:val="32"/>
        </w:rPr>
      </w:pPr>
      <w:r>
        <w:rPr>
          <w:noProof/>
          <w:lang w:eastAsia="pt-BR"/>
        </w:rPr>
        <w:drawing>
          <wp:inline distT="0" distB="0" distL="0" distR="0" wp14:anchorId="70E7BF50" wp14:editId="675AA654">
            <wp:extent cx="4867275" cy="2838450"/>
            <wp:effectExtent l="0" t="0" r="952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DB1" w:rsidRDefault="00830A6B">
      <w:p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lastRenderedPageBreak/>
        <w:t xml:space="preserve">O mesmo se aplica ao Gráfico de Tipo de Venda, onde ao passar o mouse em cima do gráfico de Pizza será aberto um </w:t>
      </w:r>
      <w:proofErr w:type="spellStart"/>
      <w:r>
        <w:rPr>
          <w:rFonts w:ascii="Segoe UI" w:hAnsi="Segoe UI" w:cs="Segoe UI"/>
          <w:sz w:val="32"/>
          <w:szCs w:val="32"/>
        </w:rPr>
        <w:t>tolltip</w:t>
      </w:r>
      <w:proofErr w:type="spellEnd"/>
      <w:r>
        <w:rPr>
          <w:rFonts w:ascii="Segoe UI" w:hAnsi="Segoe UI" w:cs="Segoe UI"/>
          <w:sz w:val="32"/>
          <w:szCs w:val="32"/>
        </w:rPr>
        <w:t xml:space="preserve"> que pode ser o mesmo do gráfico de Faixa Etária (a depender de como está o modelo de dados), mas seria esta a ideia, sempre explicar como se chegou ao dado apresentado, desta forma </w:t>
      </w:r>
      <w:proofErr w:type="gramStart"/>
      <w:r>
        <w:rPr>
          <w:rFonts w:ascii="Segoe UI" w:hAnsi="Segoe UI" w:cs="Segoe UI"/>
          <w:sz w:val="32"/>
          <w:szCs w:val="32"/>
        </w:rPr>
        <w:t>teremos</w:t>
      </w:r>
      <w:proofErr w:type="gramEnd"/>
      <w:r>
        <w:rPr>
          <w:rFonts w:ascii="Segoe UI" w:hAnsi="Segoe UI" w:cs="Segoe UI"/>
          <w:sz w:val="32"/>
          <w:szCs w:val="32"/>
        </w:rPr>
        <w:t xml:space="preserve"> um </w:t>
      </w:r>
      <w:proofErr w:type="spellStart"/>
      <w:r>
        <w:rPr>
          <w:rFonts w:ascii="Segoe UI" w:hAnsi="Segoe UI" w:cs="Segoe UI"/>
          <w:sz w:val="32"/>
          <w:szCs w:val="32"/>
        </w:rPr>
        <w:t>Dashboard</w:t>
      </w:r>
      <w:proofErr w:type="spellEnd"/>
      <w:r>
        <w:rPr>
          <w:rFonts w:ascii="Segoe UI" w:hAnsi="Segoe UI" w:cs="Segoe UI"/>
          <w:sz w:val="32"/>
          <w:szCs w:val="32"/>
        </w:rPr>
        <w:t xml:space="preserve"> tanto Explanatório como também Exploratório em relação ao dados apresentados.</w:t>
      </w:r>
    </w:p>
    <w:p w:rsidR="00EA7532" w:rsidRDefault="00EA7532">
      <w:r>
        <w:rPr>
          <w:noProof/>
          <w:lang w:eastAsia="pt-BR"/>
        </w:rPr>
        <w:drawing>
          <wp:inline distT="0" distB="0" distL="0" distR="0" wp14:anchorId="1533F363" wp14:editId="0DB11B9A">
            <wp:extent cx="6892119" cy="3821373"/>
            <wp:effectExtent l="0" t="0" r="4445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95682" cy="382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E93" w:rsidRDefault="00D34E93" w:rsidP="00D34E93">
      <w:p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t>Para o Gráfico de Vendas por Período, talvez trocar por um gráfico de Barras com linhas (isto se for usar o trimestre como referencia) e alinha por valor de venda (apenas sugestão</w:t>
      </w:r>
      <w:proofErr w:type="gramStart"/>
      <w:r>
        <w:rPr>
          <w:rFonts w:ascii="Segoe UI" w:hAnsi="Segoe UI" w:cs="Segoe UI"/>
          <w:sz w:val="32"/>
          <w:szCs w:val="32"/>
        </w:rPr>
        <w:t>)</w:t>
      </w:r>
      <w:proofErr w:type="gramEnd"/>
    </w:p>
    <w:p w:rsidR="00D34E93" w:rsidRDefault="00D34E93" w:rsidP="00D34E93">
      <w:p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t xml:space="preserve">Vocês estão duplicando o mesmo gráfico em dois </w:t>
      </w:r>
      <w:proofErr w:type="spellStart"/>
      <w:r>
        <w:rPr>
          <w:rFonts w:ascii="Segoe UI" w:hAnsi="Segoe UI" w:cs="Segoe UI"/>
          <w:sz w:val="32"/>
          <w:szCs w:val="32"/>
        </w:rPr>
        <w:t>Dashboard</w:t>
      </w:r>
      <w:proofErr w:type="spellEnd"/>
      <w:r>
        <w:rPr>
          <w:rFonts w:ascii="Segoe UI" w:hAnsi="Segoe UI" w:cs="Segoe UI"/>
          <w:sz w:val="32"/>
          <w:szCs w:val="32"/>
        </w:rPr>
        <w:t xml:space="preserve"> “Tipo de Venda”, poderiam retirar do </w:t>
      </w:r>
      <w:proofErr w:type="spellStart"/>
      <w:r>
        <w:rPr>
          <w:rFonts w:ascii="Segoe UI" w:hAnsi="Segoe UI" w:cs="Segoe UI"/>
          <w:sz w:val="32"/>
          <w:szCs w:val="32"/>
        </w:rPr>
        <w:t>Dashboard</w:t>
      </w:r>
      <w:proofErr w:type="spellEnd"/>
      <w:r>
        <w:rPr>
          <w:rFonts w:ascii="Segoe UI" w:hAnsi="Segoe UI" w:cs="Segoe UI"/>
          <w:sz w:val="32"/>
          <w:szCs w:val="32"/>
        </w:rPr>
        <w:t xml:space="preserve"> anterior e manter só neste.</w:t>
      </w:r>
    </w:p>
    <w:p w:rsidR="00D34E93" w:rsidRDefault="00D34E93" w:rsidP="00D34E93">
      <w:pPr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t xml:space="preserve">Lembrando que gráfico genéricos como Vendas por </w:t>
      </w:r>
      <w:proofErr w:type="gramStart"/>
      <w:r>
        <w:rPr>
          <w:rFonts w:ascii="Segoe UI" w:hAnsi="Segoe UI" w:cs="Segoe UI"/>
          <w:sz w:val="32"/>
          <w:szCs w:val="32"/>
        </w:rPr>
        <w:t>Cidade ,</w:t>
      </w:r>
      <w:proofErr w:type="gramEnd"/>
      <w:r>
        <w:rPr>
          <w:rFonts w:ascii="Segoe UI" w:hAnsi="Segoe UI" w:cs="Segoe UI"/>
          <w:sz w:val="32"/>
          <w:szCs w:val="32"/>
        </w:rPr>
        <w:t xml:space="preserve"> ficam melhor explicados quando incluído um </w:t>
      </w:r>
      <w:proofErr w:type="spellStart"/>
      <w:r>
        <w:rPr>
          <w:rFonts w:ascii="Segoe UI" w:hAnsi="Segoe UI" w:cs="Segoe UI"/>
          <w:sz w:val="32"/>
          <w:szCs w:val="32"/>
        </w:rPr>
        <w:t>tolltip</w:t>
      </w:r>
      <w:proofErr w:type="spellEnd"/>
      <w:r>
        <w:rPr>
          <w:rFonts w:ascii="Segoe UI" w:hAnsi="Segoe UI" w:cs="Segoe UI"/>
          <w:sz w:val="32"/>
          <w:szCs w:val="32"/>
        </w:rPr>
        <w:t xml:space="preserve"> (com e cartões gráficos detalhando as vendas de cada cidade).</w:t>
      </w:r>
      <w:bookmarkStart w:id="0" w:name="_GoBack"/>
      <w:bookmarkEnd w:id="0"/>
    </w:p>
    <w:p w:rsidR="00D34E93" w:rsidRDefault="00D34E93"/>
    <w:sectPr w:rsidR="00D34E93" w:rsidSect="00EA75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532"/>
    <w:rsid w:val="002478AF"/>
    <w:rsid w:val="004A7049"/>
    <w:rsid w:val="00830A6B"/>
    <w:rsid w:val="00D34E93"/>
    <w:rsid w:val="00DA2DB1"/>
    <w:rsid w:val="00EA7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A7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75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A7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75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279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Placomp Sistemas</Company>
  <LinksUpToDate>false</LinksUpToDate>
  <CharactersWithSpaces>1785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Wladimir Zuanazzi</dc:creator>
  <cp:lastModifiedBy>Wladimir Zuanazzi</cp:lastModifiedBy>
  <cp:revision>3</cp:revision>
  <dcterms:created xsi:type="dcterms:W3CDTF">2024-11-25T18:58:00Z</dcterms:created>
  <dcterms:modified xsi:type="dcterms:W3CDTF">2024-11-25T19:29:00Z</dcterms:modified>
</cp:coreProperties>
</file>