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2255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white"/>
        </w:rPr>
      </w:pPr>
    </w:p>
    <w:p w14:paraId="643F6DB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IN" w:eastAsia="zh-CN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IN" w:eastAsia="zh-CN"/>
        </w:rPr>
        <w:t xml:space="preserve">Lab 3: Using EF Core CLI to Create and Apply Migrations </w:t>
      </w:r>
    </w:p>
    <w:p w14:paraId="3286BB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IN" w:eastAsia="zh-CN"/>
        </w:rPr>
      </w:pPr>
    </w:p>
    <w:p w14:paraId="01E528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white"/>
          <w:lang w:val="en-IN" w:eastAsia="zh-CN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white"/>
          <w:lang w:val="en-IN" w:eastAsia="zh-CN"/>
        </w:rPr>
        <w:t xml:space="preserve">Scenario: </w:t>
      </w:r>
    </w:p>
    <w:p w14:paraId="32A44E7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white"/>
          <w:lang w:val="en-IN" w:eastAsia="zh-CN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white"/>
          <w:lang w:val="en-IN" w:eastAsia="zh-CN"/>
        </w:rPr>
        <w:t xml:space="preserve">The retail store's database needs to be created based on the models you've defined. You’ll use EF Core CLI to generate and apply migrations. </w:t>
      </w:r>
    </w:p>
    <w:p w14:paraId="7529186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white"/>
          <w:lang w:val="en-IN" w:eastAsia="zh-CN"/>
        </w:rPr>
      </w:pPr>
    </w:p>
    <w:p w14:paraId="5AD801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white"/>
          <w:lang w:val="en-IN" w:eastAsia="zh-CN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white"/>
          <w:lang w:val="en-IN" w:eastAsia="zh-CN"/>
        </w:rPr>
        <w:t xml:space="preserve">Objective: </w:t>
      </w:r>
    </w:p>
    <w:p w14:paraId="07F93E5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highlight w:val="white"/>
          <w:lang w:val="en-IN" w:eastAsia="zh-CN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highlight w:val="white"/>
          <w:lang w:val="en-IN" w:eastAsia="zh-CN"/>
        </w:rPr>
        <w:t>Learn how to use EF Core CLI to manage database schema changes.</w:t>
      </w:r>
    </w:p>
    <w:p w14:paraId="6BDEA99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 w:eastAsia="zh-CN"/>
        </w:rPr>
      </w:pPr>
    </w:p>
    <w:p w14:paraId="6831E3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 w14:paraId="36AA7EA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  <w:t xml:space="preserve">EFCore CLI is installed. </w:t>
      </w:r>
    </w:p>
    <w:p w14:paraId="2E4994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  <w:t>Initial migrations are created and applied to the database.</w:t>
      </w:r>
    </w:p>
    <w:p w14:paraId="4872FD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  <w:t>SQL Server Management Studio shows the tables Product and Categories created under Tables in the database RetailInventoryDB.</w:t>
      </w:r>
    </w:p>
    <w:p w14:paraId="1D3E1C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 w14:paraId="61D3B6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 w14:paraId="412D9641">
      <w:r>
        <w:drawing>
          <wp:inline distT="0" distB="0" distL="114300" distR="114300">
            <wp:extent cx="2349500" cy="3418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25EC1"/>
    <w:rsid w:val="3E82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2025-07-06T16:33:00Z</dcterms:created>
  <dc:creator>Ritu</dc:creator>
  <cp:lastModifiedBy>Ritu</cp:lastModifiedBy>
  <dcterms:modified xsi:type="dcterms:W3CDTF">2025-07-06T16:38:09Z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60FCB959FAA34498ADF91DFD21ED6CB3_11</vt:lpwstr>
  </property>
</Properties>
</file>