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0AD7C" w14:textId="77777777" w:rsidR="00DE1108" w:rsidRDefault="00000000">
      <w:pPr>
        <w:spacing w:before="1600"/>
        <w:jc w:val="center"/>
      </w:pPr>
      <w:r>
        <w:rPr>
          <w:rFonts w:ascii="Calibri" w:hAnsi="Calibri"/>
          <w:b/>
          <w:color w:val="0B3C5D"/>
          <w:sz w:val="84"/>
        </w:rPr>
        <w:t>ME2LEADS</w:t>
      </w:r>
    </w:p>
    <w:p w14:paraId="037C3A2E" w14:textId="77777777" w:rsidR="00DE1108" w:rsidRDefault="00000000">
      <w:pPr>
        <w:jc w:val="center"/>
      </w:pPr>
      <w:r>
        <w:rPr>
          <w:rFonts w:ascii="Calibri" w:hAnsi="Calibri"/>
          <w:color w:val="D4AF37"/>
          <w:sz w:val="44"/>
        </w:rPr>
        <w:t>Product Overview</w:t>
      </w:r>
    </w:p>
    <w:p w14:paraId="4FD098CD" w14:textId="77777777" w:rsidR="00DE1108" w:rsidRDefault="00DE1108"/>
    <w:p w14:paraId="1082E31E" w14:textId="77777777" w:rsidR="00DE1108" w:rsidRDefault="00000000">
      <w:pPr>
        <w:jc w:val="center"/>
      </w:pPr>
      <w:r>
        <w:rPr>
          <w:rFonts w:ascii="Calibri" w:hAnsi="Calibri"/>
          <w:i/>
          <w:color w:val="5A5A7A"/>
          <w:sz w:val="26"/>
        </w:rPr>
        <w:t>Scannez. Connectez. Convertissez.</w:t>
      </w:r>
    </w:p>
    <w:p w14:paraId="084FA5EE" w14:textId="77777777" w:rsidR="00DE1108" w:rsidRDefault="00DE1108"/>
    <w:p w14:paraId="729D5F7E" w14:textId="77777777" w:rsidR="00DE1108" w:rsidRDefault="00DE1108"/>
    <w:p w14:paraId="1A656248" w14:textId="77777777" w:rsidR="00DE1108" w:rsidRDefault="00000000">
      <w:pPr>
        <w:jc w:val="center"/>
      </w:pPr>
      <w:r>
        <w:rPr>
          <w:rFonts w:ascii="Calibri" w:hAnsi="Calibri"/>
          <w:color w:val="95A5A6"/>
          <w:sz w:val="20"/>
        </w:rPr>
        <w:t>Version 1.2.0  ·  Flutter 3.24.5  ·  Schema v28  ·  May 2026</w:t>
      </w:r>
    </w:p>
    <w:p w14:paraId="3E782139" w14:textId="77777777" w:rsidR="00DE1108" w:rsidRDefault="00000000">
      <w:r>
        <w:br w:type="page"/>
      </w:r>
    </w:p>
    <w:p w14:paraId="219F62F9" w14:textId="77777777" w:rsidR="00DE1108" w:rsidRDefault="00000000">
      <w:pPr>
        <w:pStyle w:val="Heading1"/>
      </w:pPr>
      <w:r>
        <w:rPr>
          <w:rFonts w:ascii="Calibri" w:hAnsi="Calibri"/>
          <w:color w:val="0B3C5D"/>
        </w:rPr>
        <w:lastRenderedPageBreak/>
        <w:t>Table of Contents</w:t>
      </w:r>
    </w:p>
    <w:p w14:paraId="7AA4A712" w14:textId="77777777" w:rsidR="00DE1108" w:rsidRDefault="00DE1108">
      <w:pPr>
        <w:pBdr>
          <w:bottom w:val="single" w:sz="6" w:space="1" w:color="0B3C5D"/>
        </w:pBdr>
      </w:pPr>
    </w:p>
    <w:p w14:paraId="19AA5BB9" w14:textId="77777777" w:rsidR="00DE1108" w:rsidRDefault="00000000">
      <w:pPr>
        <w:spacing w:after="60"/>
      </w:pPr>
      <w:r>
        <w:rPr>
          <w:rFonts w:ascii="Calibri" w:hAnsi="Calibri"/>
          <w:b/>
          <w:color w:val="1A1A2E"/>
          <w:sz w:val="20"/>
        </w:rPr>
        <w:t>1.  Executive Summary</w:t>
      </w:r>
      <w:r>
        <w:rPr>
          <w:rFonts w:ascii="Calibri" w:hAnsi="Calibri"/>
          <w:color w:val="5A5A7A"/>
          <w:sz w:val="20"/>
        </w:rPr>
        <w:tab/>
        <w:t>3</w:t>
      </w:r>
    </w:p>
    <w:p w14:paraId="378D7730" w14:textId="77777777" w:rsidR="00DE1108" w:rsidRDefault="00000000">
      <w:pPr>
        <w:spacing w:after="60"/>
      </w:pPr>
      <w:r>
        <w:rPr>
          <w:rFonts w:ascii="Calibri" w:hAnsi="Calibri"/>
          <w:b/>
          <w:color w:val="1A1A2E"/>
          <w:sz w:val="20"/>
        </w:rPr>
        <w:t>2.  Target Audience &amp; Value Proposition</w:t>
      </w:r>
      <w:r>
        <w:rPr>
          <w:rFonts w:ascii="Calibri" w:hAnsi="Calibri"/>
          <w:color w:val="5A5A7A"/>
          <w:sz w:val="20"/>
        </w:rPr>
        <w:tab/>
        <w:t>3</w:t>
      </w:r>
    </w:p>
    <w:p w14:paraId="49224201" w14:textId="77777777" w:rsidR="00DE1108" w:rsidRDefault="00000000">
      <w:pPr>
        <w:spacing w:after="60"/>
      </w:pPr>
      <w:r>
        <w:rPr>
          <w:rFonts w:ascii="Calibri" w:hAnsi="Calibri"/>
          <w:b/>
          <w:color w:val="1A1A2E"/>
          <w:sz w:val="20"/>
        </w:rPr>
        <w:t>3.  Core Features</w:t>
      </w:r>
      <w:r>
        <w:rPr>
          <w:rFonts w:ascii="Calibri" w:hAnsi="Calibri"/>
          <w:color w:val="5A5A7A"/>
          <w:sz w:val="20"/>
        </w:rPr>
        <w:tab/>
        <w:t>4</w:t>
      </w:r>
    </w:p>
    <w:p w14:paraId="424B0AD6" w14:textId="77777777" w:rsidR="00DE1108" w:rsidRDefault="00000000">
      <w:pPr>
        <w:spacing w:after="60"/>
        <w:ind w:left="432"/>
      </w:pPr>
      <w:r>
        <w:rPr>
          <w:rFonts w:ascii="Calibri" w:hAnsi="Calibri"/>
          <w:color w:val="5A5A7A"/>
          <w:sz w:val="20"/>
        </w:rPr>
        <w:t xml:space="preserve">     3.1  Contact Capture</w:t>
      </w:r>
      <w:r>
        <w:rPr>
          <w:rFonts w:ascii="Calibri" w:hAnsi="Calibri"/>
          <w:color w:val="5A5A7A"/>
          <w:sz w:val="20"/>
        </w:rPr>
        <w:tab/>
        <w:t>4</w:t>
      </w:r>
    </w:p>
    <w:p w14:paraId="53EB91DA" w14:textId="77777777" w:rsidR="00DE1108" w:rsidRDefault="00000000">
      <w:pPr>
        <w:spacing w:after="60"/>
        <w:ind w:left="432"/>
      </w:pPr>
      <w:r>
        <w:rPr>
          <w:rFonts w:ascii="Calibri" w:hAnsi="Calibri"/>
          <w:color w:val="5A5A7A"/>
          <w:sz w:val="20"/>
        </w:rPr>
        <w:t xml:space="preserve">     3.2  Lead Management &amp; Scoring</w:t>
      </w:r>
      <w:r>
        <w:rPr>
          <w:rFonts w:ascii="Calibri" w:hAnsi="Calibri"/>
          <w:color w:val="5A5A7A"/>
          <w:sz w:val="20"/>
        </w:rPr>
        <w:tab/>
        <w:t>4</w:t>
      </w:r>
    </w:p>
    <w:p w14:paraId="0F47376F" w14:textId="77777777" w:rsidR="00DE1108" w:rsidRDefault="00000000">
      <w:pPr>
        <w:spacing w:after="60"/>
        <w:ind w:left="432"/>
      </w:pPr>
      <w:r>
        <w:rPr>
          <w:rFonts w:ascii="Calibri" w:hAnsi="Calibri"/>
          <w:color w:val="5A5A7A"/>
          <w:sz w:val="20"/>
        </w:rPr>
        <w:t xml:space="preserve">     3.3  Quick Actions</w:t>
      </w:r>
      <w:r>
        <w:rPr>
          <w:rFonts w:ascii="Calibri" w:hAnsi="Calibri"/>
          <w:color w:val="5A5A7A"/>
          <w:sz w:val="20"/>
        </w:rPr>
        <w:tab/>
        <w:t>5</w:t>
      </w:r>
    </w:p>
    <w:p w14:paraId="3A264BA1" w14:textId="77777777" w:rsidR="00DE1108" w:rsidRDefault="00000000">
      <w:pPr>
        <w:spacing w:after="60"/>
        <w:ind w:left="432"/>
      </w:pPr>
      <w:r>
        <w:rPr>
          <w:rFonts w:ascii="Calibri" w:hAnsi="Calibri"/>
          <w:color w:val="5A5A7A"/>
          <w:sz w:val="20"/>
        </w:rPr>
        <w:t xml:space="preserve">     3.4  Reminders &amp; Scheduling</w:t>
      </w:r>
      <w:r>
        <w:rPr>
          <w:rFonts w:ascii="Calibri" w:hAnsi="Calibri"/>
          <w:color w:val="5A5A7A"/>
          <w:sz w:val="20"/>
        </w:rPr>
        <w:tab/>
        <w:t>5</w:t>
      </w:r>
    </w:p>
    <w:p w14:paraId="6A304311" w14:textId="77777777" w:rsidR="00DE1108" w:rsidRDefault="00000000">
      <w:pPr>
        <w:spacing w:after="60"/>
        <w:ind w:left="432"/>
      </w:pPr>
      <w:r>
        <w:rPr>
          <w:rFonts w:ascii="Calibri" w:hAnsi="Calibri"/>
          <w:color w:val="5A5A7A"/>
          <w:sz w:val="20"/>
        </w:rPr>
        <w:t xml:space="preserve">     3.5  Task Management</w:t>
      </w:r>
      <w:r>
        <w:rPr>
          <w:rFonts w:ascii="Calibri" w:hAnsi="Calibri"/>
          <w:color w:val="5A5A7A"/>
          <w:sz w:val="20"/>
        </w:rPr>
        <w:tab/>
        <w:t>6</w:t>
      </w:r>
    </w:p>
    <w:p w14:paraId="5889CC60" w14:textId="77777777" w:rsidR="00DE1108" w:rsidRDefault="00000000">
      <w:pPr>
        <w:spacing w:after="60"/>
        <w:ind w:left="432"/>
      </w:pPr>
      <w:r>
        <w:rPr>
          <w:rFonts w:ascii="Calibri" w:hAnsi="Calibri"/>
          <w:color w:val="5A5A7A"/>
          <w:sz w:val="20"/>
        </w:rPr>
        <w:t xml:space="preserve">     3.6  Interaction History</w:t>
      </w:r>
      <w:r>
        <w:rPr>
          <w:rFonts w:ascii="Calibri" w:hAnsi="Calibri"/>
          <w:color w:val="5A5A7A"/>
          <w:sz w:val="20"/>
        </w:rPr>
        <w:tab/>
        <w:t>7</w:t>
      </w:r>
    </w:p>
    <w:p w14:paraId="3972599D" w14:textId="77777777" w:rsidR="00DE1108" w:rsidRDefault="00000000">
      <w:pPr>
        <w:spacing w:after="60"/>
        <w:ind w:left="432"/>
      </w:pPr>
      <w:r>
        <w:rPr>
          <w:rFonts w:ascii="Calibri" w:hAnsi="Calibri"/>
          <w:color w:val="5A5A7A"/>
          <w:sz w:val="20"/>
        </w:rPr>
        <w:t xml:space="preserve">     3.7  Import / Export</w:t>
      </w:r>
      <w:r>
        <w:rPr>
          <w:rFonts w:ascii="Calibri" w:hAnsi="Calibri"/>
          <w:color w:val="5A5A7A"/>
          <w:sz w:val="20"/>
        </w:rPr>
        <w:tab/>
        <w:t>7</w:t>
      </w:r>
    </w:p>
    <w:p w14:paraId="72E4B499" w14:textId="77777777" w:rsidR="00DE1108" w:rsidRDefault="00000000">
      <w:pPr>
        <w:spacing w:after="60"/>
      </w:pPr>
      <w:r>
        <w:rPr>
          <w:rFonts w:ascii="Calibri" w:hAnsi="Calibri"/>
          <w:b/>
          <w:color w:val="1A1A2E"/>
          <w:sz w:val="20"/>
        </w:rPr>
        <w:t>4.  Organisation &amp; Team Management</w:t>
      </w:r>
      <w:r>
        <w:rPr>
          <w:rFonts w:ascii="Calibri" w:hAnsi="Calibri"/>
          <w:color w:val="5A5A7A"/>
          <w:sz w:val="20"/>
        </w:rPr>
        <w:tab/>
        <w:t>8</w:t>
      </w:r>
    </w:p>
    <w:p w14:paraId="4AF1463F" w14:textId="77777777" w:rsidR="00DE1108" w:rsidRDefault="00000000">
      <w:pPr>
        <w:spacing w:after="60"/>
      </w:pPr>
      <w:r>
        <w:rPr>
          <w:rFonts w:ascii="Calibri" w:hAnsi="Calibri"/>
          <w:b/>
          <w:color w:val="1A1A2E"/>
          <w:sz w:val="20"/>
        </w:rPr>
        <w:t>5.  Plans &amp; Pricing</w:t>
      </w:r>
      <w:r>
        <w:rPr>
          <w:rFonts w:ascii="Calibri" w:hAnsi="Calibri"/>
          <w:color w:val="5A5A7A"/>
          <w:sz w:val="20"/>
        </w:rPr>
        <w:tab/>
        <w:t>9</w:t>
      </w:r>
    </w:p>
    <w:p w14:paraId="2520B1AF" w14:textId="77777777" w:rsidR="00DE1108" w:rsidRDefault="00000000">
      <w:pPr>
        <w:spacing w:after="60"/>
      </w:pPr>
      <w:r>
        <w:rPr>
          <w:rFonts w:ascii="Calibri" w:hAnsi="Calibri"/>
          <w:b/>
          <w:color w:val="1A1A2E"/>
          <w:sz w:val="20"/>
        </w:rPr>
        <w:t>6.  Data Security &amp; Privacy</w:t>
      </w:r>
      <w:r>
        <w:rPr>
          <w:rFonts w:ascii="Calibri" w:hAnsi="Calibri"/>
          <w:color w:val="5A5A7A"/>
          <w:sz w:val="20"/>
        </w:rPr>
        <w:tab/>
        <w:t>10</w:t>
      </w:r>
    </w:p>
    <w:p w14:paraId="724D5565" w14:textId="77777777" w:rsidR="00DE1108" w:rsidRDefault="00000000">
      <w:pPr>
        <w:spacing w:after="60"/>
      </w:pPr>
      <w:r>
        <w:rPr>
          <w:rFonts w:ascii="Calibri" w:hAnsi="Calibri"/>
          <w:b/>
          <w:color w:val="1A1A2E"/>
          <w:sz w:val="20"/>
        </w:rPr>
        <w:t>7.  Platform Support</w:t>
      </w:r>
      <w:r>
        <w:rPr>
          <w:rFonts w:ascii="Calibri" w:hAnsi="Calibri"/>
          <w:color w:val="5A5A7A"/>
          <w:sz w:val="20"/>
        </w:rPr>
        <w:tab/>
        <w:t>10</w:t>
      </w:r>
    </w:p>
    <w:p w14:paraId="1BD20731" w14:textId="77777777" w:rsidR="00DE1108" w:rsidRDefault="00000000">
      <w:pPr>
        <w:spacing w:after="60"/>
      </w:pPr>
      <w:r>
        <w:rPr>
          <w:rFonts w:ascii="Calibri" w:hAnsi="Calibri"/>
          <w:b/>
          <w:color w:val="1A1A2E"/>
          <w:sz w:val="20"/>
        </w:rPr>
        <w:t>8.  Roadmap Highlights</w:t>
      </w:r>
      <w:r>
        <w:rPr>
          <w:rFonts w:ascii="Calibri" w:hAnsi="Calibri"/>
          <w:color w:val="5A5A7A"/>
          <w:sz w:val="20"/>
        </w:rPr>
        <w:tab/>
        <w:t>11</w:t>
      </w:r>
    </w:p>
    <w:p w14:paraId="636AB43F" w14:textId="77777777" w:rsidR="00DE1108" w:rsidRDefault="00000000">
      <w:r>
        <w:br w:type="page"/>
      </w:r>
    </w:p>
    <w:p w14:paraId="0F91BFBD" w14:textId="77777777" w:rsidR="00DE1108" w:rsidRDefault="00000000">
      <w:pPr>
        <w:pStyle w:val="Heading1"/>
      </w:pPr>
      <w:r>
        <w:rPr>
          <w:rFonts w:ascii="Calibri" w:hAnsi="Calibri"/>
          <w:color w:val="0B3C5D"/>
        </w:rPr>
        <w:lastRenderedPageBreak/>
        <w:t>1. Executive Summary</w:t>
      </w:r>
    </w:p>
    <w:p w14:paraId="657569E2" w14:textId="77777777" w:rsidR="00DE1108" w:rsidRDefault="00DE1108">
      <w:pPr>
        <w:pBdr>
          <w:bottom w:val="single" w:sz="6" w:space="1" w:color="0B3C5D"/>
        </w:pBdr>
      </w:pPr>
    </w:p>
    <w:p w14:paraId="646BF417" w14:textId="77777777" w:rsidR="00DE1108" w:rsidRDefault="00000000">
      <w:pPr>
        <w:spacing w:after="80"/>
      </w:pPr>
      <w:r>
        <w:rPr>
          <w:rFonts w:ascii="Calibri" w:hAnsi="Calibri"/>
          <w:color w:val="1A1A2E"/>
          <w:sz w:val="20"/>
        </w:rPr>
        <w:t>Me2Leads is a cross-platform mobile application designed to eliminate friction in professional networking. Built with Flutter 3.24.5, it lets users capture business contacts instantly via OCR photo scanning or QR code, score leads automatically (hot / warm / cold), schedule follow-up reminders, and collaborate with team members through shared organisation workspaces complete with task assignment and tracking.</w:t>
      </w:r>
    </w:p>
    <w:p w14:paraId="1C801343" w14:textId="77777777" w:rsidR="00DE1108" w:rsidRDefault="00000000">
      <w:pPr>
        <w:spacing w:after="80"/>
      </w:pPr>
      <w:r>
        <w:rPr>
          <w:rFonts w:ascii="Calibri" w:hAnsi="Calibri"/>
          <w:color w:val="1A1A2E"/>
          <w:sz w:val="20"/>
        </w:rPr>
        <w:t>A cloud-first architecture (SQLite local database + PostgreSQL remote sync) ensures contacts are always accessible offline and synchronised across devices. End-to-end AES-256-CBC encryption protects all personally identifiable data at rest and in transit.</w:t>
      </w:r>
    </w:p>
    <w:p w14:paraId="786FC34F" w14:textId="77777777" w:rsidR="00DE1108" w:rsidRDefault="00DE1108"/>
    <w:p w14:paraId="72A4A2F6" w14:textId="77777777" w:rsidR="00DE1108" w:rsidRDefault="00000000">
      <w:pPr>
        <w:pStyle w:val="Heading1"/>
      </w:pPr>
      <w:r>
        <w:rPr>
          <w:rFonts w:ascii="Calibri" w:hAnsi="Calibri"/>
          <w:color w:val="0B3C5D"/>
        </w:rPr>
        <w:t>2. Target Audience &amp; Value Proposition</w:t>
      </w:r>
    </w:p>
    <w:p w14:paraId="310C9B8C" w14:textId="77777777" w:rsidR="00DE1108" w:rsidRDefault="00DE1108">
      <w:pPr>
        <w:pBdr>
          <w:bottom w:val="single" w:sz="6" w:space="1" w:color="0B3C5D"/>
        </w:pBdr>
      </w:pPr>
    </w:p>
    <w:p w14:paraId="4BB81E27" w14:textId="77777777" w:rsidR="00DE1108" w:rsidRDefault="00000000">
      <w:pPr>
        <w:pStyle w:val="Heading2"/>
      </w:pPr>
      <w:r>
        <w:rPr>
          <w:rFonts w:ascii="Calibri" w:hAnsi="Calibri"/>
          <w:color w:val="0B3C5D"/>
        </w:rPr>
        <w:t>Who it is for</w:t>
      </w:r>
    </w:p>
    <w:p w14:paraId="7169A544" w14:textId="77777777" w:rsidR="00DE1108" w:rsidRDefault="00000000">
      <w:pPr>
        <w:pStyle w:val="ListBullet"/>
        <w:spacing w:after="40"/>
      </w:pPr>
      <w:r>
        <w:rPr>
          <w:rFonts w:ascii="Calibri" w:hAnsi="Calibri"/>
          <w:color w:val="1A1A2E"/>
          <w:sz w:val="20"/>
        </w:rPr>
        <w:t>Sales representatives managing large prospect pipelines</w:t>
      </w:r>
    </w:p>
    <w:p w14:paraId="7CF61F81" w14:textId="77777777" w:rsidR="00DE1108" w:rsidRDefault="00000000">
      <w:pPr>
        <w:pStyle w:val="ListBullet"/>
        <w:spacing w:after="40"/>
      </w:pPr>
      <w:r>
        <w:rPr>
          <w:rFonts w:ascii="Calibri" w:hAnsi="Calibri"/>
          <w:color w:val="1A1A2E"/>
          <w:sz w:val="20"/>
        </w:rPr>
        <w:t>Business development professionals attending events and conferences</w:t>
      </w:r>
    </w:p>
    <w:p w14:paraId="0923972C" w14:textId="77777777" w:rsidR="00DE1108" w:rsidRDefault="00000000">
      <w:pPr>
        <w:pStyle w:val="ListBullet"/>
        <w:spacing w:after="40"/>
      </w:pPr>
      <w:r>
        <w:rPr>
          <w:rFonts w:ascii="Calibri" w:hAnsi="Calibri"/>
          <w:color w:val="1A1A2E"/>
          <w:sz w:val="20"/>
        </w:rPr>
        <w:t>Freelancers and consultants building their client base</w:t>
      </w:r>
    </w:p>
    <w:p w14:paraId="356B177A" w14:textId="77777777" w:rsidR="00DE1108" w:rsidRDefault="00000000">
      <w:pPr>
        <w:pStyle w:val="ListBullet"/>
        <w:spacing w:after="40"/>
      </w:pPr>
      <w:r>
        <w:rPr>
          <w:rFonts w:ascii="Calibri" w:hAnsi="Calibri"/>
          <w:color w:val="1A1A2E"/>
          <w:sz w:val="20"/>
        </w:rPr>
        <w:t>Organisation teams that need to coordinate lead follow-ups</w:t>
      </w:r>
    </w:p>
    <w:p w14:paraId="68706867" w14:textId="77777777" w:rsidR="00DE1108" w:rsidRDefault="00000000">
      <w:pPr>
        <w:pStyle w:val="Heading2"/>
      </w:pPr>
      <w:r>
        <w:rPr>
          <w:rFonts w:ascii="Calibri" w:hAnsi="Calibri"/>
          <w:color w:val="0B3C5D"/>
        </w:rPr>
        <w:t>Pain points solved</w:t>
      </w:r>
    </w:p>
    <w:p w14:paraId="3B622364" w14:textId="77777777" w:rsidR="00DE1108" w:rsidRDefault="00000000">
      <w:pPr>
        <w:pStyle w:val="ListBullet"/>
        <w:spacing w:after="40"/>
      </w:pPr>
      <w:r>
        <w:rPr>
          <w:rFonts w:ascii="Calibri" w:hAnsi="Calibri"/>
          <w:color w:val="1A1A2E"/>
          <w:sz w:val="20"/>
        </w:rPr>
        <w:t>Lost business cards and forgotten follow-ups after networking events</w:t>
      </w:r>
    </w:p>
    <w:p w14:paraId="3EF4835A" w14:textId="77777777" w:rsidR="00DE1108" w:rsidRDefault="00000000">
      <w:pPr>
        <w:pStyle w:val="ListBullet"/>
        <w:spacing w:after="40"/>
      </w:pPr>
      <w:r>
        <w:rPr>
          <w:rFonts w:ascii="Calibri" w:hAnsi="Calibri"/>
          <w:color w:val="1A1A2E"/>
          <w:sz w:val="20"/>
        </w:rPr>
        <w:t>No centralised view of lead status and team actions</w:t>
      </w:r>
    </w:p>
    <w:p w14:paraId="455FED3C" w14:textId="77777777" w:rsidR="00DE1108" w:rsidRDefault="00000000">
      <w:pPr>
        <w:pStyle w:val="ListBullet"/>
        <w:spacing w:after="40"/>
      </w:pPr>
      <w:r>
        <w:rPr>
          <w:rFonts w:ascii="Calibri" w:hAnsi="Calibri"/>
          <w:color w:val="1A1A2E"/>
          <w:sz w:val="20"/>
        </w:rPr>
        <w:t>Fragmented contact data spread across email, phone, and spreadsheets</w:t>
      </w:r>
    </w:p>
    <w:p w14:paraId="0C1CF2F6" w14:textId="77777777" w:rsidR="00DE1108" w:rsidRDefault="00000000">
      <w:pPr>
        <w:pStyle w:val="ListBullet"/>
        <w:spacing w:after="40"/>
      </w:pPr>
      <w:r>
        <w:rPr>
          <w:rFonts w:ascii="Calibri" w:hAnsi="Calibri"/>
          <w:color w:val="1A1A2E"/>
          <w:sz w:val="20"/>
        </w:rPr>
        <w:t>No lightweight task system tied directly to contacts and priorities</w:t>
      </w:r>
    </w:p>
    <w:p w14:paraId="4DA18AE1" w14:textId="77777777" w:rsidR="00DE1108" w:rsidRDefault="00000000">
      <w:pPr>
        <w:pStyle w:val="Heading2"/>
      </w:pPr>
      <w:r>
        <w:rPr>
          <w:rFonts w:ascii="Calibri" w:hAnsi="Calibri"/>
          <w:color w:val="0B3C5D"/>
        </w:rPr>
        <w:t>Key differentiators</w:t>
      </w:r>
    </w:p>
    <w:p w14:paraId="4959A677" w14:textId="77777777" w:rsidR="00DE1108" w:rsidRDefault="00000000">
      <w:pPr>
        <w:pStyle w:val="ListBullet"/>
        <w:spacing w:after="40"/>
      </w:pPr>
      <w:r>
        <w:rPr>
          <w:rFonts w:ascii="Calibri" w:hAnsi="Calibri"/>
          <w:color w:val="1A1A2E"/>
          <w:sz w:val="20"/>
        </w:rPr>
        <w:t>Instant capture via OCR — point the camera at a business card and get a structured contact in seconds</w:t>
      </w:r>
    </w:p>
    <w:p w14:paraId="0F53FD13" w14:textId="77777777" w:rsidR="00DE1108" w:rsidRDefault="00000000">
      <w:pPr>
        <w:pStyle w:val="ListBullet"/>
        <w:spacing w:after="40"/>
      </w:pPr>
      <w:r>
        <w:rPr>
          <w:rFonts w:ascii="Calibri" w:hAnsi="Calibri"/>
          <w:color w:val="1A1A2E"/>
          <w:sz w:val="20"/>
        </w:rPr>
        <w:t>Automatic lead scoring with colour-coded hot / warm / cold statuses</w:t>
      </w:r>
    </w:p>
    <w:p w14:paraId="24206D37" w14:textId="77777777" w:rsidR="00DE1108" w:rsidRDefault="00000000">
      <w:pPr>
        <w:pStyle w:val="ListBullet"/>
        <w:spacing w:after="40"/>
      </w:pPr>
      <w:r>
        <w:rPr>
          <w:rFonts w:ascii="Calibri" w:hAnsi="Calibri"/>
          <w:color w:val="1A1A2E"/>
          <w:sz w:val="20"/>
        </w:rPr>
        <w:t>Org-wide task management with multi-member assignment, priority, and repeat scheduling</w:t>
      </w:r>
    </w:p>
    <w:p w14:paraId="0B0A8A03" w14:textId="77777777" w:rsidR="00DE1108" w:rsidRDefault="00000000">
      <w:pPr>
        <w:pStyle w:val="ListBullet"/>
        <w:spacing w:after="40"/>
      </w:pPr>
      <w:r>
        <w:rPr>
          <w:rFonts w:ascii="Calibri" w:hAnsi="Calibri"/>
          <w:color w:val="1A1A2E"/>
          <w:sz w:val="20"/>
        </w:rPr>
        <w:t>One-tap quick actions (call, SMS, WhatsApp, email) from every contact card</w:t>
      </w:r>
    </w:p>
    <w:p w14:paraId="2E5D3CF4" w14:textId="77777777" w:rsidR="00DE1108" w:rsidRDefault="00000000">
      <w:pPr>
        <w:pStyle w:val="ListBullet"/>
        <w:spacing w:after="40"/>
      </w:pPr>
      <w:r>
        <w:rPr>
          <w:rFonts w:ascii="Calibri" w:hAnsi="Calibri"/>
          <w:color w:val="1A1A2E"/>
          <w:sz w:val="20"/>
        </w:rPr>
        <w:t>Bilingual (French / English) interface with full dark and light mode support</w:t>
      </w:r>
    </w:p>
    <w:p w14:paraId="49F82865" w14:textId="77777777" w:rsidR="00DE1108" w:rsidRDefault="00000000">
      <w:r>
        <w:br w:type="page"/>
      </w:r>
    </w:p>
    <w:p w14:paraId="503276AB" w14:textId="77777777" w:rsidR="00DE1108" w:rsidRDefault="00000000">
      <w:pPr>
        <w:pStyle w:val="Heading1"/>
      </w:pPr>
      <w:r>
        <w:rPr>
          <w:rFonts w:ascii="Calibri" w:hAnsi="Calibri"/>
          <w:color w:val="0B3C5D"/>
        </w:rPr>
        <w:lastRenderedPageBreak/>
        <w:t>3. Core Features</w:t>
      </w:r>
    </w:p>
    <w:p w14:paraId="3AFF5F01" w14:textId="77777777" w:rsidR="00DE1108" w:rsidRDefault="00DE1108">
      <w:pPr>
        <w:pBdr>
          <w:bottom w:val="single" w:sz="6" w:space="1" w:color="0B3C5D"/>
        </w:pBdr>
      </w:pPr>
    </w:p>
    <w:p w14:paraId="71EC7DE1" w14:textId="77777777" w:rsidR="00DE1108" w:rsidRDefault="00000000">
      <w:pPr>
        <w:pStyle w:val="Heading2"/>
      </w:pPr>
      <w:r>
        <w:rPr>
          <w:rFonts w:ascii="Calibri" w:hAnsi="Calibri"/>
          <w:color w:val="0B3C5D"/>
        </w:rPr>
        <w:t>3.1  Contact Capture</w:t>
      </w:r>
    </w:p>
    <w:p w14:paraId="18A61CBF" w14:textId="77777777" w:rsidR="00DE1108" w:rsidRDefault="00000000">
      <w:pPr>
        <w:spacing w:after="80"/>
      </w:pPr>
      <w:r>
        <w:rPr>
          <w:rFonts w:ascii="Calibri" w:hAnsi="Calibri"/>
          <w:color w:val="1A1A2E"/>
          <w:sz w:val="20"/>
        </w:rPr>
        <w:t>Me2Leads provides two fast capture methods so no contact opportunity is missed.</w:t>
      </w:r>
    </w:p>
    <w:tbl>
      <w:tblPr>
        <w:tblStyle w:val="TableGrid"/>
        <w:tblW w:w="0" w:type="auto"/>
        <w:tblLook w:val="04A0" w:firstRow="1" w:lastRow="0" w:firstColumn="1" w:lastColumn="0" w:noHBand="0" w:noVBand="1"/>
      </w:tblPr>
      <w:tblGrid>
        <w:gridCol w:w="2160"/>
        <w:gridCol w:w="6912"/>
      </w:tblGrid>
      <w:tr w:rsidR="00DE1108" w14:paraId="436006D8" w14:textId="77777777">
        <w:tc>
          <w:tcPr>
            <w:tcW w:w="2160" w:type="dxa"/>
            <w:shd w:val="clear" w:color="auto" w:fill="0B3C5D"/>
          </w:tcPr>
          <w:p w14:paraId="37A9968A" w14:textId="77777777" w:rsidR="00DE1108" w:rsidRDefault="00000000">
            <w:pPr>
              <w:jc w:val="center"/>
            </w:pPr>
            <w:r>
              <w:rPr>
                <w:rFonts w:ascii="Calibri" w:hAnsi="Calibri"/>
                <w:b/>
                <w:color w:val="FFFFFF"/>
                <w:sz w:val="18"/>
              </w:rPr>
              <w:t>Method</w:t>
            </w:r>
          </w:p>
        </w:tc>
        <w:tc>
          <w:tcPr>
            <w:tcW w:w="6912" w:type="dxa"/>
            <w:shd w:val="clear" w:color="auto" w:fill="0B3C5D"/>
          </w:tcPr>
          <w:p w14:paraId="00010D18" w14:textId="77777777" w:rsidR="00DE1108" w:rsidRDefault="00000000">
            <w:pPr>
              <w:jc w:val="center"/>
            </w:pPr>
            <w:r>
              <w:rPr>
                <w:rFonts w:ascii="Calibri" w:hAnsi="Calibri"/>
                <w:b/>
                <w:color w:val="FFFFFF"/>
                <w:sz w:val="18"/>
              </w:rPr>
              <w:t>Description</w:t>
            </w:r>
          </w:p>
        </w:tc>
      </w:tr>
      <w:tr w:rsidR="00DE1108" w14:paraId="15F5121D" w14:textId="77777777">
        <w:tc>
          <w:tcPr>
            <w:tcW w:w="2160" w:type="dxa"/>
            <w:shd w:val="clear" w:color="auto" w:fill="FFFFFF"/>
          </w:tcPr>
          <w:p w14:paraId="55F35DFE" w14:textId="77777777" w:rsidR="00DE1108" w:rsidRDefault="00000000">
            <w:r>
              <w:rPr>
                <w:rFonts w:ascii="Calibri" w:hAnsi="Calibri"/>
                <w:color w:val="1A1A2E"/>
                <w:sz w:val="18"/>
              </w:rPr>
              <w:t>OCR Photo Scan</w:t>
            </w:r>
          </w:p>
        </w:tc>
        <w:tc>
          <w:tcPr>
            <w:tcW w:w="6912" w:type="dxa"/>
            <w:shd w:val="clear" w:color="auto" w:fill="FFFFFF"/>
          </w:tcPr>
          <w:p w14:paraId="7469B296" w14:textId="77777777" w:rsidR="00DE1108" w:rsidRDefault="00000000">
            <w:r>
              <w:rPr>
                <w:rFonts w:ascii="Calibri" w:hAnsi="Calibri"/>
                <w:color w:val="1A1A2E"/>
                <w:sz w:val="18"/>
              </w:rPr>
              <w:t>Point the camera at any printed business card. On-device ML Kit (Google) extracts name, company, job title, phone, and email in real time. A confidence indicator (High / Fair / Low) guides the user to verify before saving.</w:t>
            </w:r>
          </w:p>
        </w:tc>
      </w:tr>
      <w:tr w:rsidR="00DE1108" w14:paraId="1BB0BAD5" w14:textId="77777777">
        <w:tc>
          <w:tcPr>
            <w:tcW w:w="2160" w:type="dxa"/>
            <w:shd w:val="clear" w:color="auto" w:fill="F0F5FF"/>
          </w:tcPr>
          <w:p w14:paraId="75C4B27B" w14:textId="77777777" w:rsidR="00DE1108" w:rsidRDefault="00000000">
            <w:r>
              <w:rPr>
                <w:rFonts w:ascii="Calibri" w:hAnsi="Calibri"/>
                <w:color w:val="1A1A2E"/>
                <w:sz w:val="18"/>
              </w:rPr>
              <w:t>QR Code Scan</w:t>
            </w:r>
          </w:p>
        </w:tc>
        <w:tc>
          <w:tcPr>
            <w:tcW w:w="6912" w:type="dxa"/>
            <w:shd w:val="clear" w:color="auto" w:fill="F0F5FF"/>
          </w:tcPr>
          <w:p w14:paraId="1600119F" w14:textId="77777777" w:rsidR="00DE1108" w:rsidRDefault="00000000">
            <w:r>
              <w:rPr>
                <w:rFonts w:ascii="Calibri" w:hAnsi="Calibri"/>
                <w:color w:val="1A1A2E"/>
                <w:sz w:val="18"/>
              </w:rPr>
              <w:t>Scan a digital business card QR code to import a structured vCard contact instantly. Works in all lighting conditions via the device camera.</w:t>
            </w:r>
          </w:p>
        </w:tc>
      </w:tr>
      <w:tr w:rsidR="00DE1108" w14:paraId="79F2FAA2" w14:textId="77777777">
        <w:tc>
          <w:tcPr>
            <w:tcW w:w="2160" w:type="dxa"/>
            <w:shd w:val="clear" w:color="auto" w:fill="FFFFFF"/>
          </w:tcPr>
          <w:p w14:paraId="65FC4E73" w14:textId="77777777" w:rsidR="00DE1108" w:rsidRDefault="00000000">
            <w:r>
              <w:rPr>
                <w:rFonts w:ascii="Calibri" w:hAnsi="Calibri"/>
                <w:color w:val="1A1A2E"/>
                <w:sz w:val="18"/>
              </w:rPr>
              <w:t>Manual Entry</w:t>
            </w:r>
          </w:p>
        </w:tc>
        <w:tc>
          <w:tcPr>
            <w:tcW w:w="6912" w:type="dxa"/>
            <w:shd w:val="clear" w:color="auto" w:fill="FFFFFF"/>
          </w:tcPr>
          <w:p w14:paraId="1B5A8026" w14:textId="77777777" w:rsidR="00DE1108" w:rsidRDefault="00000000">
            <w:r>
              <w:rPr>
                <w:rFonts w:ascii="Calibri" w:hAnsi="Calibri"/>
                <w:color w:val="1A1A2E"/>
                <w:sz w:val="18"/>
              </w:rPr>
              <w:t>Full form with field-level validation: name, job title, company, phone (country prefix picker), email, notes, projects, and tags. Ideal when existing contacts need enrichment.</w:t>
            </w:r>
          </w:p>
        </w:tc>
      </w:tr>
    </w:tbl>
    <w:p w14:paraId="798607F8" w14:textId="77777777" w:rsidR="00DE1108" w:rsidRDefault="00DE1108"/>
    <w:p w14:paraId="25EC9D52" w14:textId="77777777" w:rsidR="00DE1108" w:rsidRDefault="00000000">
      <w:pPr>
        <w:pStyle w:val="Heading2"/>
      </w:pPr>
      <w:r>
        <w:rPr>
          <w:rFonts w:ascii="Calibri" w:hAnsi="Calibri"/>
          <w:color w:val="0B3C5D"/>
        </w:rPr>
        <w:t>3.2  Lead Management &amp; Scoring</w:t>
      </w:r>
    </w:p>
    <w:p w14:paraId="015C1FBF" w14:textId="77777777" w:rsidR="00DE1108" w:rsidRDefault="00000000">
      <w:pPr>
        <w:spacing w:after="80"/>
      </w:pPr>
      <w:r>
        <w:rPr>
          <w:rFonts w:ascii="Calibri" w:hAnsi="Calibri"/>
          <w:color w:val="1A1A2E"/>
          <w:sz w:val="20"/>
        </w:rPr>
        <w:t>Every contact carries a status that drives prioritisation across the app.</w:t>
      </w:r>
    </w:p>
    <w:tbl>
      <w:tblPr>
        <w:tblStyle w:val="TableGrid"/>
        <w:tblW w:w="0" w:type="auto"/>
        <w:tblLook w:val="04A0" w:firstRow="1" w:lastRow="0" w:firstColumn="1" w:lastColumn="0" w:noHBand="0" w:noVBand="1"/>
      </w:tblPr>
      <w:tblGrid>
        <w:gridCol w:w="1728"/>
        <w:gridCol w:w="2592"/>
        <w:gridCol w:w="4752"/>
      </w:tblGrid>
      <w:tr w:rsidR="00DE1108" w14:paraId="5CD09DE2" w14:textId="77777777">
        <w:tc>
          <w:tcPr>
            <w:tcW w:w="1728" w:type="dxa"/>
            <w:shd w:val="clear" w:color="auto" w:fill="0B3C5D"/>
          </w:tcPr>
          <w:p w14:paraId="463A8467" w14:textId="77777777" w:rsidR="00DE1108" w:rsidRDefault="00000000">
            <w:pPr>
              <w:jc w:val="center"/>
            </w:pPr>
            <w:r>
              <w:rPr>
                <w:rFonts w:ascii="Calibri" w:hAnsi="Calibri"/>
                <w:b/>
                <w:color w:val="FFFFFF"/>
                <w:sz w:val="18"/>
              </w:rPr>
              <w:t>Status</w:t>
            </w:r>
          </w:p>
        </w:tc>
        <w:tc>
          <w:tcPr>
            <w:tcW w:w="2592" w:type="dxa"/>
            <w:shd w:val="clear" w:color="auto" w:fill="0B3C5D"/>
          </w:tcPr>
          <w:p w14:paraId="4DF64F17" w14:textId="77777777" w:rsidR="00DE1108" w:rsidRDefault="00000000">
            <w:pPr>
              <w:jc w:val="center"/>
            </w:pPr>
            <w:r>
              <w:rPr>
                <w:rFonts w:ascii="Calibri" w:hAnsi="Calibri"/>
                <w:b/>
                <w:color w:val="FFFFFF"/>
                <w:sz w:val="18"/>
              </w:rPr>
              <w:t>Colour</w:t>
            </w:r>
          </w:p>
        </w:tc>
        <w:tc>
          <w:tcPr>
            <w:tcW w:w="4752" w:type="dxa"/>
            <w:shd w:val="clear" w:color="auto" w:fill="0B3C5D"/>
          </w:tcPr>
          <w:p w14:paraId="7D450B54" w14:textId="77777777" w:rsidR="00DE1108" w:rsidRDefault="00000000">
            <w:pPr>
              <w:jc w:val="center"/>
            </w:pPr>
            <w:r>
              <w:rPr>
                <w:rFonts w:ascii="Calibri" w:hAnsi="Calibri"/>
                <w:b/>
                <w:color w:val="FFFFFF"/>
                <w:sz w:val="18"/>
              </w:rPr>
              <w:t>Meaning</w:t>
            </w:r>
          </w:p>
        </w:tc>
      </w:tr>
      <w:tr w:rsidR="00DE1108" w14:paraId="78574535" w14:textId="77777777">
        <w:tc>
          <w:tcPr>
            <w:tcW w:w="1728" w:type="dxa"/>
            <w:shd w:val="clear" w:color="auto" w:fill="FFFFFF"/>
          </w:tcPr>
          <w:p w14:paraId="4A45D76B" w14:textId="77777777" w:rsidR="00DE1108" w:rsidRDefault="00000000">
            <w:r>
              <w:rPr>
                <w:rFonts w:ascii="Calibri" w:hAnsi="Calibri"/>
                <w:color w:val="1A1A2E"/>
                <w:sz w:val="18"/>
              </w:rPr>
              <w:t>HOT</w:t>
            </w:r>
          </w:p>
        </w:tc>
        <w:tc>
          <w:tcPr>
            <w:tcW w:w="2592" w:type="dxa"/>
            <w:shd w:val="clear" w:color="auto" w:fill="FFFFFF"/>
          </w:tcPr>
          <w:p w14:paraId="7466086C" w14:textId="77777777" w:rsidR="00DE1108" w:rsidRDefault="00000000">
            <w:r>
              <w:rPr>
                <w:rFonts w:ascii="Calibri" w:hAnsi="Calibri"/>
                <w:color w:val="1A1A2E"/>
                <w:sz w:val="18"/>
              </w:rPr>
              <w:t>Red  (#E74C3C)</w:t>
            </w:r>
          </w:p>
        </w:tc>
        <w:tc>
          <w:tcPr>
            <w:tcW w:w="4752" w:type="dxa"/>
            <w:shd w:val="clear" w:color="auto" w:fill="FFFFFF"/>
          </w:tcPr>
          <w:p w14:paraId="095E0E4D" w14:textId="77777777" w:rsidR="00DE1108" w:rsidRDefault="00000000">
            <w:r>
              <w:rPr>
                <w:rFonts w:ascii="Calibri" w:hAnsi="Calibri"/>
                <w:color w:val="1A1A2E"/>
                <w:sz w:val="18"/>
              </w:rPr>
              <w:t>High-priority lead requiring immediate action</w:t>
            </w:r>
          </w:p>
        </w:tc>
      </w:tr>
      <w:tr w:rsidR="00DE1108" w14:paraId="06B2DCA1" w14:textId="77777777">
        <w:tc>
          <w:tcPr>
            <w:tcW w:w="1728" w:type="dxa"/>
            <w:shd w:val="clear" w:color="auto" w:fill="F0F5FF"/>
          </w:tcPr>
          <w:p w14:paraId="47070D05" w14:textId="77777777" w:rsidR="00DE1108" w:rsidRDefault="00000000">
            <w:r>
              <w:rPr>
                <w:rFonts w:ascii="Calibri" w:hAnsi="Calibri"/>
                <w:color w:val="1A1A2E"/>
                <w:sz w:val="18"/>
              </w:rPr>
              <w:t>WARM</w:t>
            </w:r>
          </w:p>
        </w:tc>
        <w:tc>
          <w:tcPr>
            <w:tcW w:w="2592" w:type="dxa"/>
            <w:shd w:val="clear" w:color="auto" w:fill="F0F5FF"/>
          </w:tcPr>
          <w:p w14:paraId="748B61F0" w14:textId="77777777" w:rsidR="00DE1108" w:rsidRDefault="00000000">
            <w:r>
              <w:rPr>
                <w:rFonts w:ascii="Calibri" w:hAnsi="Calibri"/>
                <w:color w:val="1A1A2E"/>
                <w:sz w:val="18"/>
              </w:rPr>
              <w:t>Orange (#F39C12)</w:t>
            </w:r>
          </w:p>
        </w:tc>
        <w:tc>
          <w:tcPr>
            <w:tcW w:w="4752" w:type="dxa"/>
            <w:shd w:val="clear" w:color="auto" w:fill="F0F5FF"/>
          </w:tcPr>
          <w:p w14:paraId="22392E53" w14:textId="77777777" w:rsidR="00DE1108" w:rsidRDefault="00000000">
            <w:r>
              <w:rPr>
                <w:rFonts w:ascii="Calibri" w:hAnsi="Calibri"/>
                <w:color w:val="1A1A2E"/>
                <w:sz w:val="18"/>
              </w:rPr>
              <w:t>Active prospect — follow up soon</w:t>
            </w:r>
          </w:p>
        </w:tc>
      </w:tr>
      <w:tr w:rsidR="00DE1108" w14:paraId="33A968E6" w14:textId="77777777">
        <w:tc>
          <w:tcPr>
            <w:tcW w:w="1728" w:type="dxa"/>
            <w:shd w:val="clear" w:color="auto" w:fill="FFFFFF"/>
          </w:tcPr>
          <w:p w14:paraId="16C6C1FD" w14:textId="77777777" w:rsidR="00DE1108" w:rsidRDefault="00000000">
            <w:r>
              <w:rPr>
                <w:rFonts w:ascii="Calibri" w:hAnsi="Calibri"/>
                <w:color w:val="1A1A2E"/>
                <w:sz w:val="18"/>
              </w:rPr>
              <w:t>COLD</w:t>
            </w:r>
          </w:p>
        </w:tc>
        <w:tc>
          <w:tcPr>
            <w:tcW w:w="2592" w:type="dxa"/>
            <w:shd w:val="clear" w:color="auto" w:fill="FFFFFF"/>
          </w:tcPr>
          <w:p w14:paraId="620CD4E9" w14:textId="77777777" w:rsidR="00DE1108" w:rsidRDefault="00000000">
            <w:r>
              <w:rPr>
                <w:rFonts w:ascii="Calibri" w:hAnsi="Calibri"/>
                <w:color w:val="1A1A2E"/>
                <w:sz w:val="18"/>
              </w:rPr>
              <w:t>Grey  (#95A5A6)</w:t>
            </w:r>
          </w:p>
        </w:tc>
        <w:tc>
          <w:tcPr>
            <w:tcW w:w="4752" w:type="dxa"/>
            <w:shd w:val="clear" w:color="auto" w:fill="FFFFFF"/>
          </w:tcPr>
          <w:p w14:paraId="2150CBDC" w14:textId="77777777" w:rsidR="00DE1108" w:rsidRDefault="00000000">
            <w:r>
              <w:rPr>
                <w:rFonts w:ascii="Calibri" w:hAnsi="Calibri"/>
                <w:color w:val="1A1A2E"/>
                <w:sz w:val="18"/>
              </w:rPr>
              <w:t>Low activity or deprioritised contact</w:t>
            </w:r>
          </w:p>
        </w:tc>
      </w:tr>
    </w:tbl>
    <w:p w14:paraId="052A1F51" w14:textId="77777777" w:rsidR="00DE1108" w:rsidRDefault="00DE1108"/>
    <w:p w14:paraId="3C001F26" w14:textId="77777777" w:rsidR="00DE1108" w:rsidRDefault="00000000">
      <w:pPr>
        <w:spacing w:after="80"/>
      </w:pPr>
      <w:r>
        <w:rPr>
          <w:rFonts w:ascii="Calibri" w:hAnsi="Calibri"/>
          <w:color w:val="1A1A2E"/>
          <w:sz w:val="20"/>
        </w:rPr>
        <w:t>Additional lead management capabilities:</w:t>
      </w:r>
    </w:p>
    <w:p w14:paraId="6BB7BB89" w14:textId="77777777" w:rsidR="00DE1108" w:rsidRDefault="00000000">
      <w:pPr>
        <w:pStyle w:val="ListBullet"/>
        <w:spacing w:after="40"/>
      </w:pPr>
      <w:r>
        <w:rPr>
          <w:rFonts w:ascii="Calibri" w:hAnsi="Calibri"/>
          <w:color w:val="1A1A2E"/>
          <w:sz w:val="20"/>
        </w:rPr>
        <w:t>Full-text search across name, company, tags, and notes</w:t>
      </w:r>
    </w:p>
    <w:p w14:paraId="02A26298" w14:textId="77777777" w:rsidR="00DE1108" w:rsidRDefault="00000000">
      <w:pPr>
        <w:pStyle w:val="ListBullet"/>
        <w:spacing w:after="40"/>
      </w:pPr>
      <w:r>
        <w:rPr>
          <w:rFonts w:ascii="Calibri" w:hAnsi="Calibri"/>
          <w:color w:val="1A1A2E"/>
          <w:sz w:val="20"/>
        </w:rPr>
        <w:t>Filter by status, capture method, and date range</w:t>
      </w:r>
    </w:p>
    <w:p w14:paraId="2AAD2362" w14:textId="77777777" w:rsidR="00DE1108" w:rsidRDefault="00000000">
      <w:pPr>
        <w:pStyle w:val="ListBullet"/>
        <w:spacing w:after="40"/>
      </w:pPr>
      <w:r>
        <w:rPr>
          <w:rFonts w:ascii="Calibri" w:hAnsi="Calibri"/>
          <w:color w:val="1A1A2E"/>
          <w:sz w:val="20"/>
        </w:rPr>
        <w:t>Tags for custom categorisation (project, event, industry, etc.)</w:t>
      </w:r>
    </w:p>
    <w:p w14:paraId="4F3328FD" w14:textId="77777777" w:rsidR="00DE1108" w:rsidRDefault="00000000">
      <w:pPr>
        <w:pStyle w:val="ListBullet"/>
        <w:spacing w:after="40"/>
      </w:pPr>
      <w:r>
        <w:rPr>
          <w:rFonts w:ascii="Calibri" w:hAnsi="Calibri"/>
          <w:color w:val="1A1A2E"/>
          <w:sz w:val="20"/>
        </w:rPr>
        <w:t>Project fields with budget tracking (up to two projects per contact)</w:t>
      </w:r>
    </w:p>
    <w:p w14:paraId="78B86034" w14:textId="77777777" w:rsidR="00DE1108" w:rsidRDefault="00000000">
      <w:pPr>
        <w:pStyle w:val="ListBullet"/>
        <w:spacing w:after="40"/>
      </w:pPr>
      <w:r>
        <w:rPr>
          <w:rFonts w:ascii="Calibri" w:hAnsi="Calibri"/>
          <w:color w:val="1A1A2E"/>
          <w:sz w:val="20"/>
        </w:rPr>
        <w:t>Notes and interest fields for freeform context</w:t>
      </w:r>
    </w:p>
    <w:p w14:paraId="544F931D" w14:textId="77777777" w:rsidR="00DE1108" w:rsidRDefault="00000000">
      <w:pPr>
        <w:pStyle w:val="ListBullet"/>
        <w:spacing w:after="40"/>
      </w:pPr>
      <w:r>
        <w:rPr>
          <w:rFonts w:ascii="Calibri" w:hAnsi="Calibri"/>
          <w:color w:val="1A1A2E"/>
          <w:sz w:val="20"/>
        </w:rPr>
        <w:t>Avatar colour coding for quick visual recognition</w:t>
      </w:r>
    </w:p>
    <w:p w14:paraId="0BCBB2DA" w14:textId="77777777" w:rsidR="00DE1108" w:rsidRDefault="00DE1108"/>
    <w:p w14:paraId="20991D94" w14:textId="77777777" w:rsidR="00DE1108" w:rsidRDefault="00000000">
      <w:pPr>
        <w:pStyle w:val="Heading2"/>
      </w:pPr>
      <w:r>
        <w:rPr>
          <w:rFonts w:ascii="Calibri" w:hAnsi="Calibri"/>
          <w:color w:val="0B3C5D"/>
        </w:rPr>
        <w:t>3.3  Quick Actions</w:t>
      </w:r>
    </w:p>
    <w:p w14:paraId="2D107C13" w14:textId="77777777" w:rsidR="00DE1108" w:rsidRDefault="00000000">
      <w:pPr>
        <w:spacing w:after="80"/>
      </w:pPr>
      <w:r>
        <w:rPr>
          <w:rFonts w:ascii="Calibri" w:hAnsi="Calibri"/>
          <w:color w:val="1A1A2E"/>
          <w:sz w:val="20"/>
        </w:rPr>
        <w:t>One tap from the contact card or detail screen launches the corresponding native intent, keeping the user in flow without switching apps.</w:t>
      </w:r>
    </w:p>
    <w:p w14:paraId="6C74BF6A" w14:textId="77777777" w:rsidR="00DE1108" w:rsidRDefault="00000000">
      <w:pPr>
        <w:pStyle w:val="ListBullet"/>
        <w:spacing w:after="40"/>
      </w:pPr>
      <w:r>
        <w:rPr>
          <w:rFonts w:ascii="Calibri" w:hAnsi="Calibri"/>
          <w:color w:val="1A1A2E"/>
          <w:sz w:val="20"/>
        </w:rPr>
        <w:t>Phone call — opens native dialler pre-filled with the contact's number</w:t>
      </w:r>
    </w:p>
    <w:p w14:paraId="55E02F88" w14:textId="77777777" w:rsidR="00DE1108" w:rsidRDefault="00000000">
      <w:pPr>
        <w:pStyle w:val="ListBullet"/>
        <w:spacing w:after="40"/>
      </w:pPr>
      <w:r>
        <w:rPr>
          <w:rFonts w:ascii="Calibri" w:hAnsi="Calibri"/>
          <w:color w:val="1A1A2E"/>
          <w:sz w:val="20"/>
        </w:rPr>
        <w:t>SMS — opens messaging app pre-filled</w:t>
      </w:r>
    </w:p>
    <w:p w14:paraId="148C4F26" w14:textId="77777777" w:rsidR="00DE1108" w:rsidRDefault="00000000">
      <w:pPr>
        <w:pStyle w:val="ListBullet"/>
        <w:spacing w:after="40"/>
      </w:pPr>
      <w:r>
        <w:rPr>
          <w:rFonts w:ascii="Calibri" w:hAnsi="Calibri"/>
          <w:color w:val="1A1A2E"/>
          <w:sz w:val="20"/>
        </w:rPr>
        <w:t>WhatsApp — opens a WhatsApp chat directly</w:t>
      </w:r>
    </w:p>
    <w:p w14:paraId="65C51701" w14:textId="77777777" w:rsidR="00DE1108" w:rsidRDefault="00000000">
      <w:pPr>
        <w:pStyle w:val="ListBullet"/>
        <w:spacing w:after="40"/>
      </w:pPr>
      <w:r>
        <w:rPr>
          <w:rFonts w:ascii="Calibri" w:hAnsi="Calibri"/>
          <w:color w:val="1A1A2E"/>
          <w:sz w:val="20"/>
        </w:rPr>
        <w:t>Email — opens the default mail client pre-addressed</w:t>
      </w:r>
    </w:p>
    <w:p w14:paraId="55107607" w14:textId="77777777" w:rsidR="00DE1108" w:rsidRDefault="00000000">
      <w:pPr>
        <w:spacing w:after="80"/>
      </w:pPr>
      <w:r>
        <w:rPr>
          <w:rFonts w:ascii="Calibri" w:hAnsi="Calibri"/>
          <w:color w:val="1A1A2E"/>
          <w:sz w:val="20"/>
        </w:rPr>
        <w:t>Every quick action is logged automatically as an interaction, updating the contact's last-contact date and audit history.</w:t>
      </w:r>
    </w:p>
    <w:p w14:paraId="738CBD43" w14:textId="77777777" w:rsidR="00DE1108" w:rsidRDefault="00DE1108"/>
    <w:p w14:paraId="7945A18E" w14:textId="77777777" w:rsidR="00DE1108" w:rsidRDefault="00000000">
      <w:pPr>
        <w:pStyle w:val="Heading2"/>
      </w:pPr>
      <w:r>
        <w:rPr>
          <w:rFonts w:ascii="Calibri" w:hAnsi="Calibri"/>
          <w:color w:val="0B3C5D"/>
        </w:rPr>
        <w:t>3.4  Reminders &amp; Scheduling</w:t>
      </w:r>
    </w:p>
    <w:p w14:paraId="7F53CC47" w14:textId="77777777" w:rsidR="00DE1108" w:rsidRDefault="00000000">
      <w:pPr>
        <w:spacing w:after="80"/>
      </w:pPr>
      <w:r>
        <w:rPr>
          <w:rFonts w:ascii="Calibri" w:hAnsi="Calibri"/>
          <w:color w:val="1A1A2E"/>
          <w:sz w:val="20"/>
        </w:rPr>
        <w:t>Reminders let users plan future follow-ups against one or more contacts with full scheduling control.</w:t>
      </w:r>
    </w:p>
    <w:p w14:paraId="4CD0BE32" w14:textId="77777777" w:rsidR="00DE1108" w:rsidRDefault="00000000">
      <w:pPr>
        <w:pStyle w:val="ListBullet"/>
        <w:spacing w:after="40"/>
      </w:pPr>
      <w:r>
        <w:rPr>
          <w:rFonts w:ascii="Calibri" w:hAnsi="Calibri"/>
          <w:color w:val="1A1A2E"/>
          <w:sz w:val="20"/>
        </w:rPr>
        <w:lastRenderedPageBreak/>
        <w:t>Multi-contact reminders — a single reminder can reference several contacts simultaneously</w:t>
      </w:r>
    </w:p>
    <w:p w14:paraId="7F1D6E7C" w14:textId="77777777" w:rsidR="00DE1108" w:rsidRDefault="00000000">
      <w:pPr>
        <w:pStyle w:val="ListBullet"/>
        <w:spacing w:after="40"/>
      </w:pPr>
      <w:r>
        <w:rPr>
          <w:rFonts w:ascii="Calibri" w:hAnsi="Calibri"/>
          <w:color w:val="1A1A2E"/>
          <w:sz w:val="20"/>
        </w:rPr>
        <w:t>Action type — call, SMS, WhatsApp, or email</w:t>
      </w:r>
    </w:p>
    <w:p w14:paraId="27248196" w14:textId="77777777" w:rsidR="00DE1108" w:rsidRDefault="00000000">
      <w:pPr>
        <w:pStyle w:val="ListBullet"/>
        <w:spacing w:after="40"/>
      </w:pPr>
      <w:r>
        <w:rPr>
          <w:rFonts w:ascii="Calibri" w:hAnsi="Calibri"/>
          <w:color w:val="1A1A2E"/>
          <w:sz w:val="20"/>
        </w:rPr>
        <w:t>Priority — Normal (green), Important (orange), or Very Important (red)</w:t>
      </w:r>
    </w:p>
    <w:p w14:paraId="3E8C18C1" w14:textId="77777777" w:rsidR="00DE1108" w:rsidRDefault="00000000">
      <w:pPr>
        <w:pStyle w:val="ListBullet"/>
        <w:spacing w:after="40"/>
      </w:pPr>
      <w:r>
        <w:rPr>
          <w:rFonts w:ascii="Calibri" w:hAnsi="Calibri"/>
          <w:color w:val="1A1A2E"/>
          <w:sz w:val="20"/>
        </w:rPr>
        <w:t>Repeat frequency — once, every 30 min, hourly, daily, weekly, monthly, or custom interval</w:t>
      </w:r>
    </w:p>
    <w:p w14:paraId="1F9E85F9" w14:textId="77777777" w:rsidR="00DE1108" w:rsidRDefault="00000000">
      <w:pPr>
        <w:pStyle w:val="ListBullet"/>
        <w:spacing w:after="40"/>
      </w:pPr>
      <w:r>
        <w:rPr>
          <w:rFonts w:ascii="Calibri" w:hAnsi="Calibri"/>
          <w:color w:val="1A1A2E"/>
          <w:sz w:val="20"/>
        </w:rPr>
        <w:t>Calendar sync — reminder is added to the device calendar on save</w:t>
      </w:r>
    </w:p>
    <w:p w14:paraId="1F865D7A" w14:textId="77777777" w:rsidR="00DE1108" w:rsidRDefault="00000000">
      <w:pPr>
        <w:pStyle w:val="ListBullet"/>
        <w:spacing w:after="40"/>
      </w:pPr>
      <w:r>
        <w:rPr>
          <w:rFonts w:ascii="Calibri" w:hAnsi="Calibri"/>
          <w:color w:val="1A1A2E"/>
          <w:sz w:val="20"/>
        </w:rPr>
        <w:t>Scheduled push notifications — triggered at the start time by WorkManager (Android)</w:t>
      </w:r>
    </w:p>
    <w:p w14:paraId="00BCD7C2" w14:textId="77777777" w:rsidR="00DE1108" w:rsidRPr="003C5C15" w:rsidRDefault="00000000">
      <w:pPr>
        <w:pStyle w:val="ListBullet"/>
        <w:spacing w:after="40"/>
      </w:pPr>
      <w:r>
        <w:rPr>
          <w:rFonts w:ascii="Calibri" w:hAnsi="Calibri"/>
          <w:color w:val="1A1A2E"/>
          <w:sz w:val="20"/>
        </w:rPr>
        <w:t>Five auto-categorised lists: Today, This Week, Later, Overdue, Completed</w:t>
      </w:r>
    </w:p>
    <w:p w14:paraId="11C4A8FD" w14:textId="77777777" w:rsidR="003C5C15" w:rsidRDefault="003C5C15" w:rsidP="003C5C15">
      <w:pPr>
        <w:pStyle w:val="ListBullet"/>
        <w:numPr>
          <w:ilvl w:val="0"/>
          <w:numId w:val="0"/>
        </w:numPr>
        <w:spacing w:after="40"/>
        <w:ind w:left="360" w:hanging="360"/>
      </w:pPr>
    </w:p>
    <w:p w14:paraId="13205363" w14:textId="77777777" w:rsidR="00DE1108" w:rsidRDefault="00000000">
      <w:pPr>
        <w:pStyle w:val="Heading2"/>
      </w:pPr>
      <w:r>
        <w:rPr>
          <w:rFonts w:ascii="Calibri" w:hAnsi="Calibri"/>
          <w:color w:val="0B3C5D"/>
        </w:rPr>
        <w:t>3.5  Task Management</w:t>
      </w:r>
    </w:p>
    <w:p w14:paraId="5A2BC259" w14:textId="77777777" w:rsidR="00DE1108" w:rsidRDefault="00000000">
      <w:pPr>
        <w:spacing w:after="80"/>
      </w:pPr>
      <w:r>
        <w:rPr>
          <w:rFonts w:ascii="Calibri" w:hAnsi="Calibri"/>
          <w:color w:val="1A1A2E"/>
          <w:sz w:val="20"/>
        </w:rPr>
        <w:t>Task Management is the organisation-wide workflow hub that lets teams assign, track, and complete structured follow-up actions across all members.</w:t>
      </w:r>
    </w:p>
    <w:p w14:paraId="5BCBB1D0" w14:textId="77777777" w:rsidR="00DE1108" w:rsidRDefault="00000000">
      <w:pPr>
        <w:pStyle w:val="Heading3"/>
      </w:pPr>
      <w:r>
        <w:rPr>
          <w:rFonts w:ascii="Calibri" w:hAnsi="Calibri"/>
          <w:color w:val="5A5A7A"/>
        </w:rPr>
        <w:t>Overview</w:t>
      </w:r>
    </w:p>
    <w:p w14:paraId="30715E77" w14:textId="77777777" w:rsidR="00DE1108" w:rsidRDefault="00000000">
      <w:pPr>
        <w:spacing w:after="80"/>
      </w:pPr>
      <w:r>
        <w:rPr>
          <w:rFonts w:ascii="Calibri" w:hAnsi="Calibri"/>
          <w:color w:val="1A1A2E"/>
          <w:sz w:val="20"/>
        </w:rPr>
        <w:t>Tasks are scoped to an organisation (personal task support is planned for a future release). Each task combines an action type, scheduling, priority, a note, and one or more assignees. The task list loads instantly from the local SQLite database and synchronises with the PostgreSQL backend in the background, ensuring a responsive offline-first experience.</w:t>
      </w:r>
    </w:p>
    <w:p w14:paraId="0841D646" w14:textId="77777777" w:rsidR="00DE1108" w:rsidRDefault="00000000">
      <w:pPr>
        <w:pStyle w:val="Heading3"/>
      </w:pPr>
      <w:r>
        <w:rPr>
          <w:rFonts w:ascii="Calibri" w:hAnsi="Calibri"/>
          <w:color w:val="5A5A7A"/>
        </w:rPr>
        <w:t>Task properties</w:t>
      </w:r>
    </w:p>
    <w:tbl>
      <w:tblPr>
        <w:tblStyle w:val="TableGrid"/>
        <w:tblW w:w="0" w:type="auto"/>
        <w:tblLook w:val="04A0" w:firstRow="1" w:lastRow="0" w:firstColumn="1" w:lastColumn="0" w:noHBand="0" w:noVBand="1"/>
      </w:tblPr>
      <w:tblGrid>
        <w:gridCol w:w="2592"/>
        <w:gridCol w:w="6480"/>
      </w:tblGrid>
      <w:tr w:rsidR="00DE1108" w14:paraId="18877833" w14:textId="77777777">
        <w:tc>
          <w:tcPr>
            <w:tcW w:w="2592" w:type="dxa"/>
            <w:shd w:val="clear" w:color="auto" w:fill="0B3C5D"/>
          </w:tcPr>
          <w:p w14:paraId="60C5E324" w14:textId="77777777" w:rsidR="00DE1108" w:rsidRDefault="00000000">
            <w:pPr>
              <w:jc w:val="center"/>
            </w:pPr>
            <w:r>
              <w:rPr>
                <w:rFonts w:ascii="Calibri" w:hAnsi="Calibri"/>
                <w:b/>
                <w:color w:val="FFFFFF"/>
                <w:sz w:val="18"/>
              </w:rPr>
              <w:t>Property</w:t>
            </w:r>
          </w:p>
        </w:tc>
        <w:tc>
          <w:tcPr>
            <w:tcW w:w="6480" w:type="dxa"/>
            <w:shd w:val="clear" w:color="auto" w:fill="0B3C5D"/>
          </w:tcPr>
          <w:p w14:paraId="22A7C042" w14:textId="77777777" w:rsidR="00DE1108" w:rsidRDefault="00000000">
            <w:pPr>
              <w:jc w:val="center"/>
            </w:pPr>
            <w:r>
              <w:rPr>
                <w:rFonts w:ascii="Calibri" w:hAnsi="Calibri"/>
                <w:b/>
                <w:color w:val="FFFFFF"/>
                <w:sz w:val="18"/>
              </w:rPr>
              <w:t>Values / Notes</w:t>
            </w:r>
          </w:p>
        </w:tc>
      </w:tr>
      <w:tr w:rsidR="00DE1108" w14:paraId="3305797A" w14:textId="77777777">
        <w:tc>
          <w:tcPr>
            <w:tcW w:w="2592" w:type="dxa"/>
            <w:shd w:val="clear" w:color="auto" w:fill="FFFFFF"/>
          </w:tcPr>
          <w:p w14:paraId="201AF64D" w14:textId="77777777" w:rsidR="00DE1108" w:rsidRDefault="00000000">
            <w:r>
              <w:rPr>
                <w:rFonts w:ascii="Calibri" w:hAnsi="Calibri"/>
                <w:color w:val="1A1A2E"/>
                <w:sz w:val="18"/>
              </w:rPr>
              <w:t>Action type</w:t>
            </w:r>
          </w:p>
        </w:tc>
        <w:tc>
          <w:tcPr>
            <w:tcW w:w="6480" w:type="dxa"/>
            <w:shd w:val="clear" w:color="auto" w:fill="FFFFFF"/>
          </w:tcPr>
          <w:p w14:paraId="45679D2C" w14:textId="77777777" w:rsidR="00DE1108" w:rsidRDefault="00000000">
            <w:r>
              <w:rPr>
                <w:rFonts w:ascii="Calibri" w:hAnsi="Calibri"/>
                <w:color w:val="1A1A2E"/>
                <w:sz w:val="18"/>
              </w:rPr>
              <w:t>Call · SMS · WhatsApp · Email</w:t>
            </w:r>
          </w:p>
        </w:tc>
      </w:tr>
      <w:tr w:rsidR="00DE1108" w14:paraId="01C8D627" w14:textId="77777777">
        <w:tc>
          <w:tcPr>
            <w:tcW w:w="2592" w:type="dxa"/>
            <w:shd w:val="clear" w:color="auto" w:fill="F0F5FF"/>
          </w:tcPr>
          <w:p w14:paraId="741204A6" w14:textId="77777777" w:rsidR="00DE1108" w:rsidRDefault="00000000">
            <w:r>
              <w:rPr>
                <w:rFonts w:ascii="Calibri" w:hAnsi="Calibri"/>
                <w:color w:val="1A1A2E"/>
                <w:sz w:val="18"/>
              </w:rPr>
              <w:t>Priority</w:t>
            </w:r>
          </w:p>
        </w:tc>
        <w:tc>
          <w:tcPr>
            <w:tcW w:w="6480" w:type="dxa"/>
            <w:shd w:val="clear" w:color="auto" w:fill="F0F5FF"/>
          </w:tcPr>
          <w:p w14:paraId="72495182" w14:textId="77777777" w:rsidR="00DE1108" w:rsidRDefault="00000000">
            <w:r>
              <w:rPr>
                <w:rFonts w:ascii="Calibri" w:hAnsi="Calibri"/>
                <w:color w:val="1A1A2E"/>
                <w:sz w:val="18"/>
              </w:rPr>
              <w:t>Normal (green) · Important (orange) · Very Important (red)</w:t>
            </w:r>
          </w:p>
        </w:tc>
      </w:tr>
      <w:tr w:rsidR="00DE1108" w14:paraId="58E3C52B" w14:textId="77777777">
        <w:tc>
          <w:tcPr>
            <w:tcW w:w="2592" w:type="dxa"/>
            <w:shd w:val="clear" w:color="auto" w:fill="FFFFFF"/>
          </w:tcPr>
          <w:p w14:paraId="10CC3544" w14:textId="77777777" w:rsidR="00DE1108" w:rsidRDefault="00000000">
            <w:r>
              <w:rPr>
                <w:rFonts w:ascii="Calibri" w:hAnsi="Calibri"/>
                <w:color w:val="1A1A2E"/>
                <w:sz w:val="18"/>
              </w:rPr>
              <w:t>Start date/time</w:t>
            </w:r>
          </w:p>
        </w:tc>
        <w:tc>
          <w:tcPr>
            <w:tcW w:w="6480" w:type="dxa"/>
            <w:shd w:val="clear" w:color="auto" w:fill="FFFFFF"/>
          </w:tcPr>
          <w:p w14:paraId="052433CC" w14:textId="77777777" w:rsidR="00DE1108" w:rsidRDefault="00000000">
            <w:r>
              <w:rPr>
                <w:rFonts w:ascii="Calibri" w:hAnsi="Calibri"/>
                <w:color w:val="1A1A2E"/>
                <w:sz w:val="18"/>
              </w:rPr>
              <w:t>Required — defines when the task is due</w:t>
            </w:r>
          </w:p>
        </w:tc>
      </w:tr>
      <w:tr w:rsidR="00DE1108" w14:paraId="6B946674" w14:textId="77777777">
        <w:tc>
          <w:tcPr>
            <w:tcW w:w="2592" w:type="dxa"/>
            <w:shd w:val="clear" w:color="auto" w:fill="F0F5FF"/>
          </w:tcPr>
          <w:p w14:paraId="350FD4F8" w14:textId="77777777" w:rsidR="00DE1108" w:rsidRDefault="00000000">
            <w:r>
              <w:rPr>
                <w:rFonts w:ascii="Calibri" w:hAnsi="Calibri"/>
                <w:color w:val="1A1A2E"/>
                <w:sz w:val="18"/>
              </w:rPr>
              <w:t>End date/time</w:t>
            </w:r>
          </w:p>
        </w:tc>
        <w:tc>
          <w:tcPr>
            <w:tcW w:w="6480" w:type="dxa"/>
            <w:shd w:val="clear" w:color="auto" w:fill="F0F5FF"/>
          </w:tcPr>
          <w:p w14:paraId="3B69F979" w14:textId="77777777" w:rsidR="00DE1108" w:rsidRDefault="00000000">
            <w:r>
              <w:rPr>
                <w:rFonts w:ascii="Calibri" w:hAnsi="Calibri"/>
                <w:color w:val="1A1A2E"/>
                <w:sz w:val="18"/>
              </w:rPr>
              <w:t>Optional deadline for time-bounded tasks</w:t>
            </w:r>
          </w:p>
        </w:tc>
      </w:tr>
      <w:tr w:rsidR="00DE1108" w14:paraId="2933939B" w14:textId="77777777">
        <w:tc>
          <w:tcPr>
            <w:tcW w:w="2592" w:type="dxa"/>
            <w:shd w:val="clear" w:color="auto" w:fill="FFFFFF"/>
          </w:tcPr>
          <w:p w14:paraId="372B65A1" w14:textId="77777777" w:rsidR="00DE1108" w:rsidRDefault="00000000">
            <w:r>
              <w:rPr>
                <w:rFonts w:ascii="Calibri" w:hAnsi="Calibri"/>
                <w:color w:val="1A1A2E"/>
                <w:sz w:val="18"/>
              </w:rPr>
              <w:t>Repeat frequency</w:t>
            </w:r>
          </w:p>
        </w:tc>
        <w:tc>
          <w:tcPr>
            <w:tcW w:w="6480" w:type="dxa"/>
            <w:shd w:val="clear" w:color="auto" w:fill="FFFFFF"/>
          </w:tcPr>
          <w:p w14:paraId="16E6A423" w14:textId="77777777" w:rsidR="00DE1108" w:rsidRDefault="00000000">
            <w:r>
              <w:rPr>
                <w:rFonts w:ascii="Calibri" w:hAnsi="Calibri"/>
                <w:color w:val="1A1A2E"/>
                <w:sz w:val="18"/>
              </w:rPr>
              <w:t>None · 30 min · Hourly · Daily · Weekly · Monthly · Custom interval</w:t>
            </w:r>
          </w:p>
        </w:tc>
      </w:tr>
      <w:tr w:rsidR="00DE1108" w14:paraId="19C436DB" w14:textId="77777777">
        <w:tc>
          <w:tcPr>
            <w:tcW w:w="2592" w:type="dxa"/>
            <w:shd w:val="clear" w:color="auto" w:fill="F0F5FF"/>
          </w:tcPr>
          <w:p w14:paraId="3AB26053" w14:textId="77777777" w:rsidR="00DE1108" w:rsidRDefault="00000000">
            <w:r>
              <w:rPr>
                <w:rFonts w:ascii="Calibri" w:hAnsi="Calibri"/>
                <w:color w:val="1A1A2E"/>
                <w:sz w:val="18"/>
              </w:rPr>
              <w:t>Note</w:t>
            </w:r>
          </w:p>
        </w:tc>
        <w:tc>
          <w:tcPr>
            <w:tcW w:w="6480" w:type="dxa"/>
            <w:shd w:val="clear" w:color="auto" w:fill="F0F5FF"/>
          </w:tcPr>
          <w:p w14:paraId="682620C6" w14:textId="77777777" w:rsidR="00DE1108" w:rsidRDefault="00000000">
            <w:r>
              <w:rPr>
                <w:rFonts w:ascii="Calibri" w:hAnsi="Calibri"/>
                <w:color w:val="1A1A2E"/>
                <w:sz w:val="18"/>
              </w:rPr>
              <w:t>Free-text task description or instructions</w:t>
            </w:r>
          </w:p>
        </w:tc>
      </w:tr>
      <w:tr w:rsidR="00DE1108" w14:paraId="61DA4EAD" w14:textId="77777777">
        <w:tc>
          <w:tcPr>
            <w:tcW w:w="2592" w:type="dxa"/>
            <w:shd w:val="clear" w:color="auto" w:fill="FFFFFF"/>
          </w:tcPr>
          <w:p w14:paraId="17792AC1" w14:textId="77777777" w:rsidR="00DE1108" w:rsidRDefault="00000000">
            <w:r>
              <w:rPr>
                <w:rFonts w:ascii="Calibri" w:hAnsi="Calibri"/>
                <w:color w:val="1A1A2E"/>
                <w:sz w:val="18"/>
              </w:rPr>
              <w:t>Assignees</w:t>
            </w:r>
          </w:p>
        </w:tc>
        <w:tc>
          <w:tcPr>
            <w:tcW w:w="6480" w:type="dxa"/>
            <w:shd w:val="clear" w:color="auto" w:fill="FFFFFF"/>
          </w:tcPr>
          <w:p w14:paraId="1E69F4A0" w14:textId="77777777" w:rsidR="00DE1108" w:rsidRDefault="00000000">
            <w:r>
              <w:rPr>
                <w:rFonts w:ascii="Calibri" w:hAnsi="Calibri"/>
                <w:color w:val="1A1A2E"/>
                <w:sz w:val="18"/>
              </w:rPr>
              <w:t>One or multiple org members (multi-select)</w:t>
            </w:r>
          </w:p>
        </w:tc>
      </w:tr>
      <w:tr w:rsidR="00DE1108" w14:paraId="487EEBB3" w14:textId="77777777">
        <w:tc>
          <w:tcPr>
            <w:tcW w:w="2592" w:type="dxa"/>
            <w:shd w:val="clear" w:color="auto" w:fill="F0F5FF"/>
          </w:tcPr>
          <w:p w14:paraId="0F0937AA" w14:textId="77777777" w:rsidR="00DE1108" w:rsidRDefault="00000000">
            <w:r>
              <w:rPr>
                <w:rFonts w:ascii="Calibri" w:hAnsi="Calibri"/>
                <w:color w:val="1A1A2E"/>
                <w:sz w:val="18"/>
              </w:rPr>
              <w:t>Status</w:t>
            </w:r>
          </w:p>
        </w:tc>
        <w:tc>
          <w:tcPr>
            <w:tcW w:w="6480" w:type="dxa"/>
            <w:shd w:val="clear" w:color="auto" w:fill="F0F5FF"/>
          </w:tcPr>
          <w:p w14:paraId="6FA92F0D" w14:textId="77777777" w:rsidR="00DE1108" w:rsidRDefault="00000000">
            <w:r>
              <w:rPr>
                <w:rFonts w:ascii="Calibri" w:hAnsi="Calibri"/>
                <w:color w:val="1A1A2E"/>
                <w:sz w:val="18"/>
              </w:rPr>
              <w:t>Pending or Completed (with "Completed by" attribution)</w:t>
            </w:r>
          </w:p>
        </w:tc>
      </w:tr>
    </w:tbl>
    <w:p w14:paraId="4825141C" w14:textId="77777777" w:rsidR="00DE1108" w:rsidRDefault="00DE1108"/>
    <w:p w14:paraId="51814718" w14:textId="77777777" w:rsidR="00DE1108" w:rsidRDefault="00000000">
      <w:pPr>
        <w:pStyle w:val="Heading3"/>
      </w:pPr>
      <w:r>
        <w:rPr>
          <w:rFonts w:ascii="Calibri" w:hAnsi="Calibri"/>
          <w:color w:val="5A5A7A"/>
        </w:rPr>
        <w:t>Task list screens</w:t>
      </w:r>
    </w:p>
    <w:p w14:paraId="67914426" w14:textId="77777777" w:rsidR="00DE1108" w:rsidRDefault="00000000">
      <w:pPr>
        <w:pStyle w:val="ListBullet"/>
        <w:spacing w:after="40"/>
      </w:pPr>
      <w:r>
        <w:rPr>
          <w:rFonts w:ascii="Calibri" w:hAnsi="Calibri"/>
          <w:color w:val="1A1A2E"/>
          <w:sz w:val="20"/>
        </w:rPr>
        <w:t>Pending tab — all incomplete tasks, sorted by scheduled date</w:t>
      </w:r>
    </w:p>
    <w:p w14:paraId="4AF05D3D" w14:textId="77777777" w:rsidR="00DE1108" w:rsidRDefault="00000000">
      <w:pPr>
        <w:pStyle w:val="ListBullet"/>
        <w:spacing w:after="40"/>
      </w:pPr>
      <w:r>
        <w:rPr>
          <w:rFonts w:ascii="Calibri" w:hAnsi="Calibri"/>
          <w:color w:val="1A1A2E"/>
          <w:sz w:val="20"/>
        </w:rPr>
        <w:t>Completed tab — all finished tasks with completion attribution</w:t>
      </w:r>
    </w:p>
    <w:p w14:paraId="0235DB89" w14:textId="77777777" w:rsidR="00DE1108" w:rsidRDefault="00000000">
      <w:pPr>
        <w:pStyle w:val="ListBullet"/>
        <w:spacing w:after="40"/>
      </w:pPr>
      <w:r>
        <w:rPr>
          <w:rFonts w:ascii="Calibri" w:hAnsi="Calibri"/>
          <w:color w:val="1A1A2E"/>
          <w:sz w:val="20"/>
        </w:rPr>
        <w:t>Scope toggle (Mine / All) — switch between own assigned tasks and all org tasks; the "All" toggle is only visible to members with the can_view_others_tasks privilege</w:t>
      </w:r>
    </w:p>
    <w:p w14:paraId="6733B93C" w14:textId="77777777" w:rsidR="00DE1108" w:rsidRDefault="00000000">
      <w:pPr>
        <w:pStyle w:val="ListBullet"/>
        <w:spacing w:after="40"/>
      </w:pPr>
      <w:r>
        <w:rPr>
          <w:rFonts w:ascii="Calibri" w:hAnsi="Calibri"/>
          <w:color w:val="1A1A2E"/>
          <w:sz w:val="20"/>
        </w:rPr>
        <w:t>Pull-to-refresh — triggers a cloud sync and reloads the list</w:t>
      </w:r>
    </w:p>
    <w:p w14:paraId="465621EB" w14:textId="77777777" w:rsidR="00DE1108" w:rsidRDefault="00000000">
      <w:pPr>
        <w:pStyle w:val="Heading3"/>
      </w:pPr>
      <w:r>
        <w:rPr>
          <w:rFonts w:ascii="Calibri" w:hAnsi="Calibri"/>
          <w:color w:val="5A5A7A"/>
        </w:rPr>
        <w:t>Task detail &amp; actions</w:t>
      </w:r>
    </w:p>
    <w:p w14:paraId="71600D29" w14:textId="77777777" w:rsidR="00DE1108" w:rsidRDefault="00000000">
      <w:pPr>
        <w:pStyle w:val="ListBullet"/>
        <w:spacing w:after="40"/>
      </w:pPr>
      <w:r>
        <w:rPr>
          <w:rFonts w:ascii="Calibri" w:hAnsi="Calibri"/>
          <w:color w:val="1A1A2E"/>
          <w:sz w:val="20"/>
        </w:rPr>
        <w:t>Gradient header showing the action type icon, note, and priority badge</w:t>
      </w:r>
    </w:p>
    <w:p w14:paraId="0CE5C11A" w14:textId="77777777" w:rsidR="00DE1108" w:rsidRDefault="00000000">
      <w:pPr>
        <w:pStyle w:val="ListBullet"/>
        <w:spacing w:after="40"/>
      </w:pPr>
      <w:r>
        <w:rPr>
          <w:rFonts w:ascii="Calibri" w:hAnsi="Calibri"/>
          <w:color w:val="1A1A2E"/>
          <w:sz w:val="20"/>
        </w:rPr>
        <w:t>Sections: Assigned by (creator), Assigned to (all assignees), Planning (schedule), Status</w:t>
      </w:r>
    </w:p>
    <w:p w14:paraId="652DC8CD" w14:textId="77777777" w:rsidR="00DE1108" w:rsidRDefault="00000000">
      <w:pPr>
        <w:pStyle w:val="ListBullet"/>
        <w:spacing w:after="40"/>
      </w:pPr>
      <w:r>
        <w:rPr>
          <w:rFonts w:ascii="Calibri" w:hAnsi="Calibri"/>
          <w:color w:val="1A1A2E"/>
          <w:sz w:val="20"/>
        </w:rPr>
        <w:t>Quick-action button — launches the native call / SMS / WhatsApp / email intent directly from the task</w:t>
      </w:r>
    </w:p>
    <w:p w14:paraId="287D4FD1" w14:textId="77777777" w:rsidR="00DE1108" w:rsidRDefault="00000000">
      <w:pPr>
        <w:pStyle w:val="ListBullet"/>
        <w:spacing w:after="40"/>
      </w:pPr>
      <w:r>
        <w:rPr>
          <w:rFonts w:ascii="Calibri" w:hAnsi="Calibri"/>
          <w:color w:val="1A1A2E"/>
          <w:sz w:val="20"/>
        </w:rPr>
        <w:t>Add to Calendar — creates a device calendar event for the task</w:t>
      </w:r>
    </w:p>
    <w:p w14:paraId="6A6BDB9E" w14:textId="77777777" w:rsidR="00DE1108" w:rsidRDefault="00000000">
      <w:pPr>
        <w:pStyle w:val="ListBullet"/>
        <w:spacing w:after="40"/>
      </w:pPr>
      <w:r>
        <w:rPr>
          <w:rFonts w:ascii="Calibri" w:hAnsi="Calibri"/>
          <w:color w:val="1A1A2E"/>
          <w:sz w:val="20"/>
        </w:rPr>
        <w:t>Complete / Reopen toggle — records who completed the task and the timestamp</w:t>
      </w:r>
    </w:p>
    <w:p w14:paraId="46D51C4E" w14:textId="77777777" w:rsidR="00DE1108" w:rsidRDefault="00000000">
      <w:pPr>
        <w:pStyle w:val="ListBullet"/>
        <w:spacing w:after="40"/>
      </w:pPr>
      <w:r>
        <w:rPr>
          <w:rFonts w:ascii="Calibri" w:hAnsi="Calibri"/>
          <w:color w:val="1A1A2E"/>
          <w:sz w:val="20"/>
        </w:rPr>
        <w:t>Edit and Delete buttons visible according to role (see access control below)</w:t>
      </w:r>
    </w:p>
    <w:p w14:paraId="78ABC95A" w14:textId="77777777" w:rsidR="00DE1108" w:rsidRDefault="00000000">
      <w:pPr>
        <w:pStyle w:val="Heading3"/>
      </w:pPr>
      <w:r>
        <w:rPr>
          <w:rFonts w:ascii="Calibri" w:hAnsi="Calibri"/>
          <w:color w:val="5A5A7A"/>
        </w:rPr>
        <w:lastRenderedPageBreak/>
        <w:t>Notifications</w:t>
      </w:r>
    </w:p>
    <w:p w14:paraId="71588CE9" w14:textId="77777777" w:rsidR="00DE1108" w:rsidRDefault="00000000">
      <w:pPr>
        <w:pStyle w:val="ListBullet"/>
        <w:spacing w:after="40"/>
      </w:pPr>
      <w:r>
        <w:rPr>
          <w:rFonts w:ascii="Calibri" w:hAnsi="Calibri"/>
          <w:color w:val="1A1A2E"/>
          <w:sz w:val="20"/>
        </w:rPr>
        <w:t>Upcoming — push notification 15 minutes before the start time</w:t>
      </w:r>
    </w:p>
    <w:p w14:paraId="6D22B35D" w14:textId="77777777" w:rsidR="00DE1108" w:rsidRDefault="00000000">
      <w:pPr>
        <w:pStyle w:val="ListBullet"/>
        <w:spacing w:after="40"/>
      </w:pPr>
      <w:r>
        <w:rPr>
          <w:rFonts w:ascii="Calibri" w:hAnsi="Calibri"/>
          <w:color w:val="1A1A2E"/>
          <w:sz w:val="20"/>
        </w:rPr>
        <w:t>On-time — notification at the exact start time</w:t>
      </w:r>
    </w:p>
    <w:p w14:paraId="6747E634" w14:textId="77777777" w:rsidR="00DE1108" w:rsidRDefault="00000000">
      <w:pPr>
        <w:pStyle w:val="ListBullet"/>
        <w:spacing w:after="40"/>
      </w:pPr>
      <w:r>
        <w:rPr>
          <w:rFonts w:ascii="Calibri" w:hAnsi="Calibri"/>
          <w:color w:val="1A1A2E"/>
          <w:sz w:val="20"/>
        </w:rPr>
        <w:t>Overdue — notification when the task passes its start time uncompleted</w:t>
      </w:r>
    </w:p>
    <w:p w14:paraId="4C5736A0" w14:textId="77777777" w:rsidR="00DE1108" w:rsidRDefault="00000000">
      <w:pPr>
        <w:pStyle w:val="ListBullet"/>
        <w:spacing w:after="40"/>
      </w:pPr>
      <w:r>
        <w:rPr>
          <w:rFonts w:ascii="Calibri" w:hAnsi="Calibri"/>
          <w:color w:val="1A1A2E"/>
          <w:sz w:val="20"/>
        </w:rPr>
        <w:t>Recurring — notifications repeat on each interval for repeating tasks</w:t>
      </w:r>
    </w:p>
    <w:p w14:paraId="48D77AE1" w14:textId="77777777" w:rsidR="00DE1108" w:rsidRDefault="00000000">
      <w:pPr>
        <w:pStyle w:val="ListBullet"/>
        <w:spacing w:after="40"/>
      </w:pPr>
      <w:r>
        <w:rPr>
          <w:rFonts w:ascii="Calibri" w:hAnsi="Calibri"/>
          <w:color w:val="1A1A2E"/>
          <w:sz w:val="20"/>
        </w:rPr>
        <w:t>Notifications are cancelled automatically on task completion or deletion</w:t>
      </w:r>
    </w:p>
    <w:p w14:paraId="0D91F304" w14:textId="77777777" w:rsidR="00DE1108" w:rsidRDefault="00000000">
      <w:pPr>
        <w:pStyle w:val="Heading3"/>
      </w:pPr>
      <w:r>
        <w:rPr>
          <w:rFonts w:ascii="Calibri" w:hAnsi="Calibri"/>
          <w:color w:val="5A5A7A"/>
        </w:rPr>
        <w:t>Access control</w:t>
      </w:r>
    </w:p>
    <w:tbl>
      <w:tblPr>
        <w:tblStyle w:val="TableGrid"/>
        <w:tblW w:w="0" w:type="auto"/>
        <w:tblLook w:val="04A0" w:firstRow="1" w:lastRow="0" w:firstColumn="1" w:lastColumn="0" w:noHBand="0" w:noVBand="1"/>
      </w:tblPr>
      <w:tblGrid>
        <w:gridCol w:w="3168"/>
        <w:gridCol w:w="5904"/>
      </w:tblGrid>
      <w:tr w:rsidR="00DE1108" w14:paraId="3E36D743" w14:textId="77777777">
        <w:tc>
          <w:tcPr>
            <w:tcW w:w="3168" w:type="dxa"/>
            <w:shd w:val="clear" w:color="auto" w:fill="0B3C5D"/>
          </w:tcPr>
          <w:p w14:paraId="33249BCC" w14:textId="77777777" w:rsidR="00DE1108" w:rsidRDefault="00000000">
            <w:pPr>
              <w:jc w:val="center"/>
            </w:pPr>
            <w:r>
              <w:rPr>
                <w:rFonts w:ascii="Calibri" w:hAnsi="Calibri"/>
                <w:b/>
                <w:color w:val="FFFFFF"/>
                <w:sz w:val="18"/>
              </w:rPr>
              <w:t>Operation</w:t>
            </w:r>
          </w:p>
        </w:tc>
        <w:tc>
          <w:tcPr>
            <w:tcW w:w="5904" w:type="dxa"/>
            <w:shd w:val="clear" w:color="auto" w:fill="0B3C5D"/>
          </w:tcPr>
          <w:p w14:paraId="1E79B58E" w14:textId="77777777" w:rsidR="00DE1108" w:rsidRDefault="00000000">
            <w:pPr>
              <w:jc w:val="center"/>
            </w:pPr>
            <w:r>
              <w:rPr>
                <w:rFonts w:ascii="Calibri" w:hAnsi="Calibri"/>
                <w:b/>
                <w:color w:val="FFFFFF"/>
                <w:sz w:val="18"/>
              </w:rPr>
              <w:t>Who can perform</w:t>
            </w:r>
          </w:p>
        </w:tc>
      </w:tr>
      <w:tr w:rsidR="00DE1108" w14:paraId="3E912184" w14:textId="77777777">
        <w:tc>
          <w:tcPr>
            <w:tcW w:w="3168" w:type="dxa"/>
            <w:shd w:val="clear" w:color="auto" w:fill="FFFFFF"/>
          </w:tcPr>
          <w:p w14:paraId="58ECF48A" w14:textId="77777777" w:rsidR="00DE1108" w:rsidRDefault="00000000">
            <w:r>
              <w:rPr>
                <w:rFonts w:ascii="Calibri" w:hAnsi="Calibri"/>
                <w:color w:val="1A1A2E"/>
                <w:sz w:val="18"/>
              </w:rPr>
              <w:t>Create task</w:t>
            </w:r>
          </w:p>
        </w:tc>
        <w:tc>
          <w:tcPr>
            <w:tcW w:w="5904" w:type="dxa"/>
            <w:shd w:val="clear" w:color="auto" w:fill="FFFFFF"/>
          </w:tcPr>
          <w:p w14:paraId="156E2BC0" w14:textId="77777777" w:rsidR="00DE1108" w:rsidRDefault="00000000">
            <w:r>
              <w:rPr>
                <w:rFonts w:ascii="Calibri" w:hAnsi="Calibri"/>
                <w:color w:val="1A1A2E"/>
                <w:sz w:val="18"/>
              </w:rPr>
              <w:t>Admin, Owner (assign to any member)  ·  Member (self-assign only)</w:t>
            </w:r>
          </w:p>
        </w:tc>
      </w:tr>
      <w:tr w:rsidR="00DE1108" w14:paraId="32B4DDE1" w14:textId="77777777">
        <w:tc>
          <w:tcPr>
            <w:tcW w:w="3168" w:type="dxa"/>
            <w:shd w:val="clear" w:color="auto" w:fill="F0F5FF"/>
          </w:tcPr>
          <w:p w14:paraId="60BFAAB4" w14:textId="77777777" w:rsidR="00DE1108" w:rsidRDefault="00000000">
            <w:r>
              <w:rPr>
                <w:rFonts w:ascii="Calibri" w:hAnsi="Calibri"/>
                <w:color w:val="1A1A2E"/>
                <w:sz w:val="18"/>
              </w:rPr>
              <w:t>Edit task</w:t>
            </w:r>
          </w:p>
        </w:tc>
        <w:tc>
          <w:tcPr>
            <w:tcW w:w="5904" w:type="dxa"/>
            <w:shd w:val="clear" w:color="auto" w:fill="F0F5FF"/>
          </w:tcPr>
          <w:p w14:paraId="3404AEDB" w14:textId="77777777" w:rsidR="00DE1108" w:rsidRDefault="00000000">
            <w:r>
              <w:rPr>
                <w:rFonts w:ascii="Calibri" w:hAnsi="Calibri"/>
                <w:color w:val="1A1A2E"/>
                <w:sz w:val="18"/>
              </w:rPr>
              <w:t>Admin · Owner · Creator</w:t>
            </w:r>
          </w:p>
        </w:tc>
      </w:tr>
      <w:tr w:rsidR="00DE1108" w14:paraId="17DC9911" w14:textId="77777777">
        <w:tc>
          <w:tcPr>
            <w:tcW w:w="3168" w:type="dxa"/>
            <w:shd w:val="clear" w:color="auto" w:fill="FFFFFF"/>
          </w:tcPr>
          <w:p w14:paraId="5FB0BDCE" w14:textId="77777777" w:rsidR="00DE1108" w:rsidRDefault="00000000">
            <w:r>
              <w:rPr>
                <w:rFonts w:ascii="Calibri" w:hAnsi="Calibri"/>
                <w:color w:val="1A1A2E"/>
                <w:sz w:val="18"/>
              </w:rPr>
              <w:t>Complete / Reopen</w:t>
            </w:r>
          </w:p>
        </w:tc>
        <w:tc>
          <w:tcPr>
            <w:tcW w:w="5904" w:type="dxa"/>
            <w:shd w:val="clear" w:color="auto" w:fill="FFFFFF"/>
          </w:tcPr>
          <w:p w14:paraId="1A6E631A" w14:textId="77777777" w:rsidR="00DE1108" w:rsidRDefault="00000000">
            <w:r>
              <w:rPr>
                <w:rFonts w:ascii="Calibri" w:hAnsi="Calibri"/>
                <w:color w:val="1A1A2E"/>
                <w:sz w:val="18"/>
              </w:rPr>
              <w:t>Admin · Owner · Creator · Assignee</w:t>
            </w:r>
          </w:p>
        </w:tc>
      </w:tr>
      <w:tr w:rsidR="00DE1108" w14:paraId="5FCEA3F2" w14:textId="77777777">
        <w:tc>
          <w:tcPr>
            <w:tcW w:w="3168" w:type="dxa"/>
            <w:shd w:val="clear" w:color="auto" w:fill="F0F5FF"/>
          </w:tcPr>
          <w:p w14:paraId="04E8D2A2" w14:textId="77777777" w:rsidR="00DE1108" w:rsidRDefault="00000000">
            <w:r>
              <w:rPr>
                <w:rFonts w:ascii="Calibri" w:hAnsi="Calibri"/>
                <w:color w:val="1A1A2E"/>
                <w:sz w:val="18"/>
              </w:rPr>
              <w:t>Delete task</w:t>
            </w:r>
          </w:p>
        </w:tc>
        <w:tc>
          <w:tcPr>
            <w:tcW w:w="5904" w:type="dxa"/>
            <w:shd w:val="clear" w:color="auto" w:fill="F0F5FF"/>
          </w:tcPr>
          <w:p w14:paraId="72E53FD4" w14:textId="77777777" w:rsidR="00DE1108" w:rsidRDefault="00000000">
            <w:r>
              <w:rPr>
                <w:rFonts w:ascii="Calibri" w:hAnsi="Calibri"/>
                <w:color w:val="1A1A2E"/>
                <w:sz w:val="18"/>
              </w:rPr>
              <w:t>Admin · Owner</w:t>
            </w:r>
          </w:p>
        </w:tc>
      </w:tr>
      <w:tr w:rsidR="00DE1108" w14:paraId="0F593CEC" w14:textId="77777777">
        <w:tc>
          <w:tcPr>
            <w:tcW w:w="3168" w:type="dxa"/>
            <w:shd w:val="clear" w:color="auto" w:fill="FFFFFF"/>
          </w:tcPr>
          <w:p w14:paraId="1574658A" w14:textId="77777777" w:rsidR="00DE1108" w:rsidRDefault="00000000">
            <w:r>
              <w:rPr>
                <w:rFonts w:ascii="Calibri" w:hAnsi="Calibri"/>
                <w:color w:val="1A1A2E"/>
                <w:sz w:val="18"/>
              </w:rPr>
              <w:t>View all org tasks</w:t>
            </w:r>
          </w:p>
        </w:tc>
        <w:tc>
          <w:tcPr>
            <w:tcW w:w="5904" w:type="dxa"/>
            <w:shd w:val="clear" w:color="auto" w:fill="FFFFFF"/>
          </w:tcPr>
          <w:p w14:paraId="2D6824D1" w14:textId="77777777" w:rsidR="00DE1108" w:rsidRDefault="00000000">
            <w:r>
              <w:rPr>
                <w:rFonts w:ascii="Calibri" w:hAnsi="Calibri"/>
                <w:color w:val="1A1A2E"/>
                <w:sz w:val="18"/>
              </w:rPr>
              <w:t>Members with can_view_others_tasks privilege enabled</w:t>
            </w:r>
          </w:p>
        </w:tc>
      </w:tr>
    </w:tbl>
    <w:p w14:paraId="6D82D8C9" w14:textId="77777777" w:rsidR="00DE1108" w:rsidRDefault="00DE1108"/>
    <w:p w14:paraId="4FC399EB" w14:textId="77777777" w:rsidR="00DE1108" w:rsidRDefault="00000000">
      <w:pPr>
        <w:spacing w:after="80"/>
      </w:pPr>
      <w:r>
        <w:rPr>
          <w:rFonts w:ascii="Calibri" w:hAnsi="Calibri"/>
          <w:i/>
          <w:color w:val="5A5A7A"/>
          <w:sz w:val="20"/>
        </w:rPr>
        <w:t>Suspended members see a full-screen warning overlay on all task screens and cannot view, create, or interact with any task until their suspension is lifted.</w:t>
      </w:r>
    </w:p>
    <w:p w14:paraId="1DF4B2CD" w14:textId="77777777" w:rsidR="00DE1108" w:rsidRDefault="00DE1108"/>
    <w:p w14:paraId="4F7C2190" w14:textId="77777777" w:rsidR="00DE1108" w:rsidRDefault="00000000">
      <w:pPr>
        <w:pStyle w:val="Heading2"/>
      </w:pPr>
      <w:r>
        <w:rPr>
          <w:rFonts w:ascii="Calibri" w:hAnsi="Calibri"/>
          <w:color w:val="0B3C5D"/>
        </w:rPr>
        <w:t>3.6  Interaction History</w:t>
      </w:r>
    </w:p>
    <w:p w14:paraId="682068E7" w14:textId="77777777" w:rsidR="00DE1108" w:rsidRDefault="00000000">
      <w:pPr>
        <w:spacing w:after="80"/>
      </w:pPr>
      <w:r>
        <w:rPr>
          <w:rFonts w:ascii="Calibri" w:hAnsi="Calibri"/>
          <w:color w:val="1A1A2E"/>
          <w:sz w:val="20"/>
        </w:rPr>
        <w:t>Every action taken on a contact is appended to an immutable audit log, giving the team a full picture of the relationship over time.</w:t>
      </w:r>
    </w:p>
    <w:p w14:paraId="3E654CB8" w14:textId="77777777" w:rsidR="00DE1108" w:rsidRDefault="00000000">
      <w:pPr>
        <w:pStyle w:val="ListBullet"/>
        <w:spacing w:after="40"/>
      </w:pPr>
      <w:r>
        <w:rPr>
          <w:rFonts w:ascii="Calibri" w:hAnsi="Calibri"/>
          <w:color w:val="1A1A2E"/>
          <w:sz w:val="20"/>
        </w:rPr>
        <w:t>Tracked interaction types: call, SMS, WhatsApp, email, note, edit</w:t>
      </w:r>
    </w:p>
    <w:p w14:paraId="4F3D10C6" w14:textId="77777777" w:rsidR="00DE1108" w:rsidRDefault="00000000">
      <w:pPr>
        <w:pStyle w:val="ListBullet"/>
        <w:spacing w:after="40"/>
      </w:pPr>
      <w:r>
        <w:rPr>
          <w:rFonts w:ascii="Calibri" w:hAnsi="Calibri"/>
          <w:color w:val="1A1A2E"/>
          <w:sz w:val="20"/>
        </w:rPr>
        <w:t>Edit interactions record a field-level diff (which field changed and to what value)</w:t>
      </w:r>
    </w:p>
    <w:p w14:paraId="74B96547" w14:textId="77777777" w:rsidR="00DE1108" w:rsidRDefault="00000000">
      <w:pPr>
        <w:pStyle w:val="ListBullet"/>
        <w:spacing w:after="40"/>
      </w:pPr>
      <w:r>
        <w:rPr>
          <w:rFonts w:ascii="Calibri" w:hAnsi="Calibri"/>
          <w:color w:val="1A1A2E"/>
          <w:sz w:val="20"/>
        </w:rPr>
        <w:t>The ActionTracker service automatically logs a note whenever the app is backgrounded mid-edit</w:t>
      </w:r>
    </w:p>
    <w:p w14:paraId="076F3D79" w14:textId="77777777" w:rsidR="00DE1108" w:rsidRDefault="00000000">
      <w:pPr>
        <w:pStyle w:val="ListBullet"/>
        <w:spacing w:after="40"/>
      </w:pPr>
      <w:r>
        <w:rPr>
          <w:rFonts w:ascii="Calibri" w:hAnsi="Calibri"/>
          <w:color w:val="1A1A2E"/>
          <w:sz w:val="20"/>
        </w:rPr>
        <w:t>Accessible from the contact detail screen via the History tab</w:t>
      </w:r>
    </w:p>
    <w:p w14:paraId="5195F4FE" w14:textId="77777777" w:rsidR="00DE1108" w:rsidRDefault="00000000">
      <w:pPr>
        <w:spacing w:after="80"/>
      </w:pPr>
      <w:r>
        <w:rPr>
          <w:rFonts w:ascii="Calibri" w:hAnsi="Calibri"/>
          <w:i/>
          <w:color w:val="5A5A7A"/>
          <w:sz w:val="20"/>
        </w:rPr>
        <w:t>Access is privilege-gated in organisation context: members without the can_view_history privilege see only their own interactions on shared contacts.</w:t>
      </w:r>
    </w:p>
    <w:p w14:paraId="00E48A4C" w14:textId="77777777" w:rsidR="00DE1108" w:rsidRDefault="00DE1108"/>
    <w:p w14:paraId="5A9A26CD" w14:textId="77777777" w:rsidR="00DE1108" w:rsidRDefault="00000000">
      <w:pPr>
        <w:pStyle w:val="Heading2"/>
      </w:pPr>
      <w:r>
        <w:rPr>
          <w:rFonts w:ascii="Calibri" w:hAnsi="Calibri"/>
          <w:color w:val="0B3C5D"/>
        </w:rPr>
        <w:t>3.7  Import / Export</w:t>
      </w:r>
    </w:p>
    <w:p w14:paraId="66CF7238" w14:textId="77777777" w:rsidR="00DE1108" w:rsidRDefault="00000000">
      <w:pPr>
        <w:pStyle w:val="ListBullet"/>
        <w:spacing w:after="40"/>
      </w:pPr>
      <w:r>
        <w:rPr>
          <w:rFonts w:ascii="Calibri" w:hAnsi="Calibri"/>
          <w:color w:val="1A1A2E"/>
          <w:sz w:val="20"/>
        </w:rPr>
        <w:t>Import contacts from CSV or JSON files — field mapping handled automatically</w:t>
      </w:r>
    </w:p>
    <w:p w14:paraId="3F5DBB4A" w14:textId="77777777" w:rsidR="00DE1108" w:rsidRDefault="00000000">
      <w:pPr>
        <w:pStyle w:val="ListBullet"/>
        <w:spacing w:after="40"/>
      </w:pPr>
      <w:r>
        <w:rPr>
          <w:rFonts w:ascii="Calibri" w:hAnsi="Calibri"/>
          <w:color w:val="1A1A2E"/>
          <w:sz w:val="20"/>
        </w:rPr>
        <w:t>Export the full contact list to CSV or JSON for backup or migration</w:t>
      </w:r>
    </w:p>
    <w:p w14:paraId="09E6E3C6" w14:textId="77777777" w:rsidR="00DE1108" w:rsidRDefault="00000000">
      <w:pPr>
        <w:pStyle w:val="ListBullet"/>
        <w:spacing w:after="40"/>
      </w:pPr>
      <w:r>
        <w:rPr>
          <w:rFonts w:ascii="Calibri" w:hAnsi="Calibri"/>
          <w:color w:val="1A1A2E"/>
          <w:sz w:val="20"/>
        </w:rPr>
        <w:t>Export is privilege-gated: org members require the can_export_contacts permission</w:t>
      </w:r>
    </w:p>
    <w:p w14:paraId="79BCC6E4" w14:textId="77777777" w:rsidR="00DE1108" w:rsidRDefault="00000000">
      <w:pPr>
        <w:pStyle w:val="ListBullet"/>
        <w:spacing w:after="40"/>
      </w:pPr>
      <w:r>
        <w:rPr>
          <w:rFonts w:ascii="Calibri" w:hAnsi="Calibri"/>
          <w:color w:val="1A1A2E"/>
          <w:sz w:val="20"/>
        </w:rPr>
        <w:t>Available under Profile → Import / Export</w:t>
      </w:r>
    </w:p>
    <w:p w14:paraId="5A272039" w14:textId="77777777" w:rsidR="00DE1108" w:rsidRDefault="00000000">
      <w:r>
        <w:br w:type="page"/>
      </w:r>
    </w:p>
    <w:p w14:paraId="2A0C0D3D" w14:textId="77777777" w:rsidR="00DE1108" w:rsidRDefault="00000000">
      <w:pPr>
        <w:pStyle w:val="Heading1"/>
      </w:pPr>
      <w:r>
        <w:rPr>
          <w:rFonts w:ascii="Calibri" w:hAnsi="Calibri"/>
          <w:color w:val="0B3C5D"/>
        </w:rPr>
        <w:lastRenderedPageBreak/>
        <w:t>4. Organisation &amp; Team Management</w:t>
      </w:r>
    </w:p>
    <w:p w14:paraId="2B64B188" w14:textId="77777777" w:rsidR="00DE1108" w:rsidRDefault="00DE1108">
      <w:pPr>
        <w:pBdr>
          <w:bottom w:val="single" w:sz="6" w:space="1" w:color="0B3C5D"/>
        </w:pBdr>
      </w:pPr>
    </w:p>
    <w:p w14:paraId="50FB761D" w14:textId="77777777" w:rsidR="00DE1108" w:rsidRDefault="00000000">
      <w:pPr>
        <w:spacing w:after="80"/>
      </w:pPr>
      <w:r>
        <w:rPr>
          <w:rFonts w:ascii="Calibri" w:hAnsi="Calibri"/>
          <w:color w:val="1A1A2E"/>
          <w:sz w:val="20"/>
        </w:rPr>
        <w:t>Organisations are shared workspaces that allow teams to manage contacts, reminders, and tasks collectively. Each organisation has one Owner, any number of Admins, and regular Members.</w:t>
      </w:r>
    </w:p>
    <w:p w14:paraId="59EF09DB" w14:textId="77777777" w:rsidR="00DE1108" w:rsidRDefault="00000000">
      <w:pPr>
        <w:pStyle w:val="Heading2"/>
      </w:pPr>
      <w:r>
        <w:rPr>
          <w:rFonts w:ascii="Calibri" w:hAnsi="Calibri"/>
          <w:color w:val="0B3C5D"/>
        </w:rPr>
        <w:t>Setup</w:t>
      </w:r>
    </w:p>
    <w:p w14:paraId="4259EFCC" w14:textId="77777777" w:rsidR="00DE1108" w:rsidRDefault="00000000">
      <w:pPr>
        <w:pStyle w:val="ListBullet"/>
        <w:spacing w:after="40"/>
      </w:pPr>
      <w:r>
        <w:rPr>
          <w:rFonts w:ascii="Calibri" w:hAnsi="Calibri"/>
          <w:color w:val="1A1A2E"/>
          <w:sz w:val="20"/>
        </w:rPr>
        <w:t>Owner creates an organisation and receives an 8-character invite code</w:t>
      </w:r>
    </w:p>
    <w:p w14:paraId="0F514BC4" w14:textId="77777777" w:rsidR="00DE1108" w:rsidRDefault="00000000">
      <w:pPr>
        <w:pStyle w:val="ListBullet"/>
        <w:spacing w:after="40"/>
      </w:pPr>
      <w:r>
        <w:rPr>
          <w:rFonts w:ascii="Calibri" w:hAnsi="Calibri"/>
          <w:color w:val="1A1A2E"/>
          <w:sz w:val="20"/>
        </w:rPr>
        <w:t>Members join by entering the invite code on the Join screen</w:t>
      </w:r>
    </w:p>
    <w:p w14:paraId="3CD44BD6" w14:textId="77777777" w:rsidR="00DE1108" w:rsidRDefault="00000000">
      <w:pPr>
        <w:pStyle w:val="ListBullet"/>
        <w:spacing w:after="40"/>
      </w:pPr>
      <w:r>
        <w:rPr>
          <w:rFonts w:ascii="Calibri" w:hAnsi="Calibri"/>
          <w:color w:val="1A1A2E"/>
          <w:sz w:val="20"/>
        </w:rPr>
        <w:t>The owner can regenerate the invite code at any time from the Admin Panel</w:t>
      </w:r>
    </w:p>
    <w:p w14:paraId="376E1BF9" w14:textId="77777777" w:rsidR="00DE1108" w:rsidRDefault="00000000">
      <w:pPr>
        <w:pStyle w:val="Heading2"/>
      </w:pPr>
      <w:r>
        <w:rPr>
          <w:rFonts w:ascii="Calibri" w:hAnsi="Calibri"/>
          <w:color w:val="0B3C5D"/>
        </w:rPr>
        <w:t>Member roles</w:t>
      </w:r>
    </w:p>
    <w:tbl>
      <w:tblPr>
        <w:tblStyle w:val="TableGrid"/>
        <w:tblW w:w="0" w:type="auto"/>
        <w:tblLook w:val="04A0" w:firstRow="1" w:lastRow="0" w:firstColumn="1" w:lastColumn="0" w:noHBand="0" w:noVBand="1"/>
      </w:tblPr>
      <w:tblGrid>
        <w:gridCol w:w="1728"/>
        <w:gridCol w:w="7344"/>
      </w:tblGrid>
      <w:tr w:rsidR="00DE1108" w14:paraId="0E4660F9" w14:textId="77777777">
        <w:tc>
          <w:tcPr>
            <w:tcW w:w="1728" w:type="dxa"/>
            <w:shd w:val="clear" w:color="auto" w:fill="0B3C5D"/>
          </w:tcPr>
          <w:p w14:paraId="1633E106" w14:textId="77777777" w:rsidR="00DE1108" w:rsidRDefault="00000000">
            <w:pPr>
              <w:jc w:val="center"/>
            </w:pPr>
            <w:r>
              <w:rPr>
                <w:rFonts w:ascii="Calibri" w:hAnsi="Calibri"/>
                <w:b/>
                <w:color w:val="FFFFFF"/>
                <w:sz w:val="18"/>
              </w:rPr>
              <w:t>Role</w:t>
            </w:r>
          </w:p>
        </w:tc>
        <w:tc>
          <w:tcPr>
            <w:tcW w:w="7344" w:type="dxa"/>
            <w:shd w:val="clear" w:color="auto" w:fill="0B3C5D"/>
          </w:tcPr>
          <w:p w14:paraId="5F4C542E" w14:textId="77777777" w:rsidR="00DE1108" w:rsidRDefault="00000000">
            <w:pPr>
              <w:jc w:val="center"/>
            </w:pPr>
            <w:r>
              <w:rPr>
                <w:rFonts w:ascii="Calibri" w:hAnsi="Calibri"/>
                <w:b/>
                <w:color w:val="FFFFFF"/>
                <w:sz w:val="18"/>
              </w:rPr>
              <w:t>Description</w:t>
            </w:r>
          </w:p>
        </w:tc>
      </w:tr>
      <w:tr w:rsidR="00DE1108" w14:paraId="32C8E2AE" w14:textId="77777777">
        <w:tc>
          <w:tcPr>
            <w:tcW w:w="1728" w:type="dxa"/>
            <w:shd w:val="clear" w:color="auto" w:fill="FFFFFF"/>
          </w:tcPr>
          <w:p w14:paraId="3D02F864" w14:textId="77777777" w:rsidR="00DE1108" w:rsidRDefault="00000000">
            <w:r>
              <w:rPr>
                <w:rFonts w:ascii="Calibri" w:hAnsi="Calibri"/>
                <w:color w:val="1A1A2E"/>
                <w:sz w:val="18"/>
              </w:rPr>
              <w:t>Owner</w:t>
            </w:r>
          </w:p>
        </w:tc>
        <w:tc>
          <w:tcPr>
            <w:tcW w:w="7344" w:type="dxa"/>
            <w:shd w:val="clear" w:color="auto" w:fill="FFFFFF"/>
          </w:tcPr>
          <w:p w14:paraId="35FFD631" w14:textId="77777777" w:rsidR="00DE1108" w:rsidRDefault="00000000">
            <w:r>
              <w:rPr>
                <w:rFonts w:ascii="Calibri" w:hAnsi="Calibri"/>
                <w:color w:val="1A1A2E"/>
                <w:sz w:val="18"/>
              </w:rPr>
              <w:t>Organisation creator. Full privileges. Cannot be removed by admins.</w:t>
            </w:r>
          </w:p>
        </w:tc>
      </w:tr>
      <w:tr w:rsidR="00DE1108" w14:paraId="48EBD6B9" w14:textId="77777777">
        <w:tc>
          <w:tcPr>
            <w:tcW w:w="1728" w:type="dxa"/>
            <w:shd w:val="clear" w:color="auto" w:fill="F0F5FF"/>
          </w:tcPr>
          <w:p w14:paraId="5FACEE9F" w14:textId="77777777" w:rsidR="00DE1108" w:rsidRDefault="00000000">
            <w:r>
              <w:rPr>
                <w:rFonts w:ascii="Calibri" w:hAnsi="Calibri"/>
                <w:color w:val="1A1A2E"/>
                <w:sz w:val="18"/>
              </w:rPr>
              <w:t>Admin</w:t>
            </w:r>
          </w:p>
        </w:tc>
        <w:tc>
          <w:tcPr>
            <w:tcW w:w="7344" w:type="dxa"/>
            <w:shd w:val="clear" w:color="auto" w:fill="F0F5FF"/>
          </w:tcPr>
          <w:p w14:paraId="084B398F" w14:textId="77777777" w:rsidR="00DE1108" w:rsidRDefault="00000000">
            <w:r>
              <w:rPr>
                <w:rFonts w:ascii="Calibri" w:hAnsi="Calibri"/>
                <w:color w:val="1A1A2E"/>
                <w:sz w:val="18"/>
              </w:rPr>
              <w:t>Full privileges. Can manage members, privileges, and all content.</w:t>
            </w:r>
          </w:p>
        </w:tc>
      </w:tr>
      <w:tr w:rsidR="00DE1108" w14:paraId="6755D48A" w14:textId="77777777">
        <w:tc>
          <w:tcPr>
            <w:tcW w:w="1728" w:type="dxa"/>
            <w:shd w:val="clear" w:color="auto" w:fill="FFFFFF"/>
          </w:tcPr>
          <w:p w14:paraId="1A9964C1" w14:textId="77777777" w:rsidR="00DE1108" w:rsidRDefault="00000000">
            <w:r>
              <w:rPr>
                <w:rFonts w:ascii="Calibri" w:hAnsi="Calibri"/>
                <w:color w:val="1A1A2E"/>
                <w:sz w:val="18"/>
              </w:rPr>
              <w:t>Member</w:t>
            </w:r>
          </w:p>
        </w:tc>
        <w:tc>
          <w:tcPr>
            <w:tcW w:w="7344" w:type="dxa"/>
            <w:shd w:val="clear" w:color="auto" w:fill="FFFFFF"/>
          </w:tcPr>
          <w:p w14:paraId="09BB0906" w14:textId="77777777" w:rsidR="00DE1108" w:rsidRDefault="00000000">
            <w:r>
              <w:rPr>
                <w:rFonts w:ascii="Calibri" w:hAnsi="Calibri"/>
                <w:color w:val="1A1A2E"/>
                <w:sz w:val="18"/>
              </w:rPr>
              <w:t>Standard user. Privileges determined per-flag by admin/owner.</w:t>
            </w:r>
          </w:p>
        </w:tc>
      </w:tr>
    </w:tbl>
    <w:p w14:paraId="62C79629" w14:textId="77777777" w:rsidR="00DE1108" w:rsidRDefault="00DE1108"/>
    <w:p w14:paraId="1DD88F8B" w14:textId="77777777" w:rsidR="00DE1108" w:rsidRDefault="00000000">
      <w:pPr>
        <w:pStyle w:val="Heading2"/>
      </w:pPr>
      <w:r>
        <w:rPr>
          <w:rFonts w:ascii="Calibri" w:hAnsi="Calibri"/>
          <w:color w:val="0B3C5D"/>
        </w:rPr>
        <w:t>Privilege matrix</w:t>
      </w:r>
    </w:p>
    <w:p w14:paraId="18078983" w14:textId="77777777" w:rsidR="00DE1108" w:rsidRDefault="00000000">
      <w:pPr>
        <w:spacing w:after="80"/>
      </w:pPr>
      <w:r>
        <w:rPr>
          <w:rFonts w:ascii="Calibri" w:hAnsi="Calibri"/>
          <w:color w:val="1A1A2E"/>
          <w:sz w:val="20"/>
        </w:rPr>
        <w:t>Each privilege can be toggled independently per member by an admin or owner. Admins and owners always have all privileges.</w:t>
      </w:r>
    </w:p>
    <w:tbl>
      <w:tblPr>
        <w:tblStyle w:val="TableGrid"/>
        <w:tblW w:w="0" w:type="auto"/>
        <w:tblLook w:val="04A0" w:firstRow="1" w:lastRow="0" w:firstColumn="1" w:lastColumn="0" w:noHBand="0" w:noVBand="1"/>
      </w:tblPr>
      <w:tblGrid>
        <w:gridCol w:w="2592"/>
        <w:gridCol w:w="6480"/>
      </w:tblGrid>
      <w:tr w:rsidR="00DE1108" w14:paraId="2D74F1E0" w14:textId="77777777">
        <w:tc>
          <w:tcPr>
            <w:tcW w:w="2592" w:type="dxa"/>
            <w:shd w:val="clear" w:color="auto" w:fill="0B3C5D"/>
          </w:tcPr>
          <w:p w14:paraId="74331B09" w14:textId="77777777" w:rsidR="00DE1108" w:rsidRDefault="00000000">
            <w:pPr>
              <w:jc w:val="center"/>
            </w:pPr>
            <w:r>
              <w:rPr>
                <w:rFonts w:ascii="Calibri" w:hAnsi="Calibri"/>
                <w:b/>
                <w:color w:val="FFFFFF"/>
                <w:sz w:val="18"/>
              </w:rPr>
              <w:t>Privilege flag</w:t>
            </w:r>
          </w:p>
        </w:tc>
        <w:tc>
          <w:tcPr>
            <w:tcW w:w="6480" w:type="dxa"/>
            <w:shd w:val="clear" w:color="auto" w:fill="0B3C5D"/>
          </w:tcPr>
          <w:p w14:paraId="67A12E2A" w14:textId="77777777" w:rsidR="00DE1108" w:rsidRDefault="00000000">
            <w:pPr>
              <w:jc w:val="center"/>
            </w:pPr>
            <w:r>
              <w:rPr>
                <w:rFonts w:ascii="Calibri" w:hAnsi="Calibri"/>
                <w:b/>
                <w:color w:val="FFFFFF"/>
                <w:sz w:val="18"/>
              </w:rPr>
              <w:t>What it unlocks</w:t>
            </w:r>
          </w:p>
        </w:tc>
      </w:tr>
      <w:tr w:rsidR="00DE1108" w14:paraId="30DB48CE" w14:textId="77777777">
        <w:tc>
          <w:tcPr>
            <w:tcW w:w="2592" w:type="dxa"/>
            <w:shd w:val="clear" w:color="auto" w:fill="FFFFFF"/>
          </w:tcPr>
          <w:p w14:paraId="7A6FF870" w14:textId="77777777" w:rsidR="00DE1108" w:rsidRDefault="00000000">
            <w:r>
              <w:rPr>
                <w:rFonts w:ascii="Calibri" w:hAnsi="Calibri"/>
                <w:color w:val="1A1A2E"/>
                <w:sz w:val="18"/>
              </w:rPr>
              <w:t>can_create</w:t>
            </w:r>
          </w:p>
        </w:tc>
        <w:tc>
          <w:tcPr>
            <w:tcW w:w="6480" w:type="dxa"/>
            <w:shd w:val="clear" w:color="auto" w:fill="FFFFFF"/>
          </w:tcPr>
          <w:p w14:paraId="349AC744" w14:textId="77777777" w:rsidR="00DE1108" w:rsidRDefault="00000000">
            <w:r>
              <w:rPr>
                <w:rFonts w:ascii="Calibri" w:hAnsi="Calibri"/>
                <w:color w:val="1A1A2E"/>
                <w:sz w:val="18"/>
              </w:rPr>
              <w:t>Add new contacts to the organisation</w:t>
            </w:r>
          </w:p>
        </w:tc>
      </w:tr>
      <w:tr w:rsidR="00DE1108" w14:paraId="7A2E3CD7" w14:textId="77777777">
        <w:tc>
          <w:tcPr>
            <w:tcW w:w="2592" w:type="dxa"/>
            <w:shd w:val="clear" w:color="auto" w:fill="F0F5FF"/>
          </w:tcPr>
          <w:p w14:paraId="6784DD27" w14:textId="77777777" w:rsidR="00DE1108" w:rsidRDefault="00000000">
            <w:r>
              <w:rPr>
                <w:rFonts w:ascii="Calibri" w:hAnsi="Calibri"/>
                <w:color w:val="1A1A2E"/>
                <w:sz w:val="18"/>
              </w:rPr>
              <w:t>can_edit</w:t>
            </w:r>
          </w:p>
        </w:tc>
        <w:tc>
          <w:tcPr>
            <w:tcW w:w="6480" w:type="dxa"/>
            <w:shd w:val="clear" w:color="auto" w:fill="F0F5FF"/>
          </w:tcPr>
          <w:p w14:paraId="6F250498" w14:textId="77777777" w:rsidR="00DE1108" w:rsidRDefault="00000000">
            <w:r>
              <w:rPr>
                <w:rFonts w:ascii="Calibri" w:hAnsi="Calibri"/>
                <w:color w:val="1A1A2E"/>
                <w:sz w:val="18"/>
              </w:rPr>
              <w:t>Edit any contact in the organisation</w:t>
            </w:r>
          </w:p>
        </w:tc>
      </w:tr>
      <w:tr w:rsidR="00DE1108" w14:paraId="7CBE6C36" w14:textId="77777777">
        <w:tc>
          <w:tcPr>
            <w:tcW w:w="2592" w:type="dxa"/>
            <w:shd w:val="clear" w:color="auto" w:fill="FFFFFF"/>
          </w:tcPr>
          <w:p w14:paraId="5AE10D99" w14:textId="77777777" w:rsidR="00DE1108" w:rsidRDefault="00000000">
            <w:r>
              <w:rPr>
                <w:rFonts w:ascii="Calibri" w:hAnsi="Calibri"/>
                <w:color w:val="1A1A2E"/>
                <w:sz w:val="18"/>
              </w:rPr>
              <w:t>can_view_reminders</w:t>
            </w:r>
          </w:p>
        </w:tc>
        <w:tc>
          <w:tcPr>
            <w:tcW w:w="6480" w:type="dxa"/>
            <w:shd w:val="clear" w:color="auto" w:fill="FFFFFF"/>
          </w:tcPr>
          <w:p w14:paraId="06D38C6A" w14:textId="77777777" w:rsidR="00DE1108" w:rsidRDefault="00000000">
            <w:r>
              <w:rPr>
                <w:rFonts w:ascii="Calibri" w:hAnsi="Calibri"/>
                <w:color w:val="1A1A2E"/>
                <w:sz w:val="18"/>
              </w:rPr>
              <w:t>See reminders on shared contacts</w:t>
            </w:r>
          </w:p>
        </w:tc>
      </w:tr>
      <w:tr w:rsidR="00DE1108" w14:paraId="53B515C7" w14:textId="77777777">
        <w:tc>
          <w:tcPr>
            <w:tcW w:w="2592" w:type="dxa"/>
            <w:shd w:val="clear" w:color="auto" w:fill="F0F5FF"/>
          </w:tcPr>
          <w:p w14:paraId="304A4C2E" w14:textId="77777777" w:rsidR="00DE1108" w:rsidRDefault="00000000">
            <w:r>
              <w:rPr>
                <w:rFonts w:ascii="Calibri" w:hAnsi="Calibri"/>
                <w:color w:val="1A1A2E"/>
                <w:sz w:val="18"/>
              </w:rPr>
              <w:t>can_view_history</w:t>
            </w:r>
          </w:p>
        </w:tc>
        <w:tc>
          <w:tcPr>
            <w:tcW w:w="6480" w:type="dxa"/>
            <w:shd w:val="clear" w:color="auto" w:fill="F0F5FF"/>
          </w:tcPr>
          <w:p w14:paraId="2D593E3B" w14:textId="77777777" w:rsidR="00DE1108" w:rsidRDefault="00000000">
            <w:r>
              <w:rPr>
                <w:rFonts w:ascii="Calibri" w:hAnsi="Calibri"/>
                <w:color w:val="1A1A2E"/>
                <w:sz w:val="18"/>
              </w:rPr>
              <w:t>View interaction history from other members</w:t>
            </w:r>
          </w:p>
        </w:tc>
      </w:tr>
      <w:tr w:rsidR="00DE1108" w14:paraId="2057F555" w14:textId="77777777">
        <w:tc>
          <w:tcPr>
            <w:tcW w:w="2592" w:type="dxa"/>
            <w:shd w:val="clear" w:color="auto" w:fill="FFFFFF"/>
          </w:tcPr>
          <w:p w14:paraId="651163E9" w14:textId="77777777" w:rsidR="00DE1108" w:rsidRDefault="00000000">
            <w:r>
              <w:rPr>
                <w:rFonts w:ascii="Calibri" w:hAnsi="Calibri"/>
                <w:color w:val="1A1A2E"/>
                <w:sz w:val="18"/>
              </w:rPr>
              <w:t>can_export_contacts</w:t>
            </w:r>
          </w:p>
        </w:tc>
        <w:tc>
          <w:tcPr>
            <w:tcW w:w="6480" w:type="dxa"/>
            <w:shd w:val="clear" w:color="auto" w:fill="FFFFFF"/>
          </w:tcPr>
          <w:p w14:paraId="6732BBB5" w14:textId="77777777" w:rsidR="00DE1108" w:rsidRDefault="00000000">
            <w:r>
              <w:rPr>
                <w:rFonts w:ascii="Calibri" w:hAnsi="Calibri"/>
                <w:color w:val="1A1A2E"/>
                <w:sz w:val="18"/>
              </w:rPr>
              <w:t>Export contacts to CSV / JSON</w:t>
            </w:r>
          </w:p>
        </w:tc>
      </w:tr>
      <w:tr w:rsidR="00DE1108" w14:paraId="2B90C90A" w14:textId="77777777">
        <w:tc>
          <w:tcPr>
            <w:tcW w:w="2592" w:type="dxa"/>
            <w:shd w:val="clear" w:color="auto" w:fill="F0F5FF"/>
          </w:tcPr>
          <w:p w14:paraId="696B8AE7" w14:textId="77777777" w:rsidR="00DE1108" w:rsidRDefault="00000000">
            <w:r>
              <w:rPr>
                <w:rFonts w:ascii="Calibri" w:hAnsi="Calibri"/>
                <w:color w:val="1A1A2E"/>
                <w:sz w:val="18"/>
              </w:rPr>
              <w:t>can_view_others_tasks</w:t>
            </w:r>
          </w:p>
        </w:tc>
        <w:tc>
          <w:tcPr>
            <w:tcW w:w="6480" w:type="dxa"/>
            <w:shd w:val="clear" w:color="auto" w:fill="F0F5FF"/>
          </w:tcPr>
          <w:p w14:paraId="5DBCB5A1" w14:textId="77777777" w:rsidR="00DE1108" w:rsidRDefault="00000000">
            <w:r>
              <w:rPr>
                <w:rFonts w:ascii="Calibri" w:hAnsi="Calibri"/>
                <w:color w:val="1A1A2E"/>
                <w:sz w:val="18"/>
              </w:rPr>
              <w:t>See tasks assigned to other team members; reveals the "All" scope toggle in the Task list</w:t>
            </w:r>
          </w:p>
        </w:tc>
      </w:tr>
    </w:tbl>
    <w:p w14:paraId="6C7D5F85" w14:textId="77777777" w:rsidR="00DE1108" w:rsidRDefault="00DE1108"/>
    <w:p w14:paraId="20C657D2" w14:textId="77777777" w:rsidR="00DE1108" w:rsidRDefault="00000000">
      <w:pPr>
        <w:pStyle w:val="Heading2"/>
      </w:pPr>
      <w:r>
        <w:rPr>
          <w:rFonts w:ascii="Calibri" w:hAnsi="Calibri"/>
          <w:color w:val="0B3C5D"/>
        </w:rPr>
        <w:t>Member lifecycle</w:t>
      </w:r>
    </w:p>
    <w:p w14:paraId="7423D958" w14:textId="77777777" w:rsidR="00DE1108" w:rsidRDefault="00000000">
      <w:pPr>
        <w:pStyle w:val="ListBullet"/>
        <w:spacing w:after="40"/>
      </w:pPr>
      <w:r>
        <w:rPr>
          <w:rFonts w:ascii="Calibri" w:hAnsi="Calibri"/>
          <w:color w:val="1A1A2E"/>
          <w:sz w:val="20"/>
        </w:rPr>
        <w:t>Suspend — member loses access immediately; contacts are retained</w:t>
      </w:r>
    </w:p>
    <w:p w14:paraId="1E55FECE" w14:textId="77777777" w:rsidR="00DE1108" w:rsidRDefault="00000000">
      <w:pPr>
        <w:pStyle w:val="ListBullet"/>
        <w:spacing w:after="40"/>
      </w:pPr>
      <w:r>
        <w:rPr>
          <w:rFonts w:ascii="Calibri" w:hAnsi="Calibri"/>
          <w:color w:val="1A1A2E"/>
          <w:sz w:val="20"/>
        </w:rPr>
        <w:t>Remove — member is removed; their non-duplicate contacts are transferred to the admin to avoid data loss</w:t>
      </w:r>
    </w:p>
    <w:p w14:paraId="641CE5CC" w14:textId="77777777" w:rsidR="00DE1108" w:rsidRDefault="00000000">
      <w:pPr>
        <w:pStyle w:val="ListBullet"/>
        <w:spacing w:after="40"/>
      </w:pPr>
      <w:r>
        <w:rPr>
          <w:rFonts w:ascii="Calibri" w:hAnsi="Calibri"/>
          <w:color w:val="1A1A2E"/>
          <w:sz w:val="20"/>
        </w:rPr>
        <w:t>Duplicate detection uses SHA-256 phone and email lookup hashes — no plaintext comparison</w:t>
      </w:r>
    </w:p>
    <w:p w14:paraId="43A8AF75" w14:textId="77777777" w:rsidR="00DE1108" w:rsidRDefault="00000000">
      <w:r>
        <w:br w:type="page"/>
      </w:r>
    </w:p>
    <w:p w14:paraId="395FE802" w14:textId="77777777" w:rsidR="00DE1108" w:rsidRDefault="00000000">
      <w:pPr>
        <w:pStyle w:val="Heading1"/>
      </w:pPr>
      <w:r>
        <w:rPr>
          <w:rFonts w:ascii="Calibri" w:hAnsi="Calibri"/>
          <w:color w:val="0B3C5D"/>
        </w:rPr>
        <w:lastRenderedPageBreak/>
        <w:t>5. Plans &amp; Pricing</w:t>
      </w:r>
    </w:p>
    <w:p w14:paraId="2F5459A9" w14:textId="77777777" w:rsidR="00DE1108" w:rsidRDefault="00DE1108">
      <w:pPr>
        <w:pBdr>
          <w:bottom w:val="single" w:sz="6" w:space="1" w:color="0B3C5D"/>
        </w:pBdr>
      </w:pPr>
    </w:p>
    <w:tbl>
      <w:tblPr>
        <w:tblStyle w:val="TableGrid"/>
        <w:tblW w:w="0" w:type="auto"/>
        <w:tblLook w:val="04A0" w:firstRow="1" w:lastRow="0" w:firstColumn="1" w:lastColumn="0" w:noHBand="0" w:noVBand="1"/>
      </w:tblPr>
      <w:tblGrid>
        <w:gridCol w:w="1181"/>
        <w:gridCol w:w="1583"/>
        <w:gridCol w:w="1207"/>
        <w:gridCol w:w="1638"/>
        <w:gridCol w:w="2092"/>
        <w:gridCol w:w="1587"/>
      </w:tblGrid>
      <w:tr w:rsidR="00DE1108" w14:paraId="00B2D8F6" w14:textId="77777777">
        <w:tc>
          <w:tcPr>
            <w:tcW w:w="1440" w:type="dxa"/>
            <w:shd w:val="clear" w:color="auto" w:fill="0B3C5D"/>
          </w:tcPr>
          <w:p w14:paraId="5200866E" w14:textId="77777777" w:rsidR="00DE1108" w:rsidRDefault="00000000">
            <w:pPr>
              <w:jc w:val="center"/>
            </w:pPr>
            <w:r>
              <w:rPr>
                <w:rFonts w:ascii="Calibri" w:hAnsi="Calibri"/>
                <w:b/>
                <w:color w:val="FFFFFF"/>
                <w:sz w:val="18"/>
              </w:rPr>
              <w:t>Plan</w:t>
            </w:r>
          </w:p>
        </w:tc>
        <w:tc>
          <w:tcPr>
            <w:tcW w:w="1872" w:type="dxa"/>
            <w:shd w:val="clear" w:color="auto" w:fill="0B3C5D"/>
          </w:tcPr>
          <w:p w14:paraId="79320239" w14:textId="77777777" w:rsidR="00DE1108" w:rsidRDefault="00000000">
            <w:pPr>
              <w:jc w:val="center"/>
            </w:pPr>
            <w:r>
              <w:rPr>
                <w:rFonts w:ascii="Calibri" w:hAnsi="Calibri"/>
                <w:b/>
                <w:color w:val="FFFFFF"/>
                <w:sz w:val="18"/>
              </w:rPr>
              <w:t>Price</w:t>
            </w:r>
          </w:p>
        </w:tc>
        <w:tc>
          <w:tcPr>
            <w:tcW w:w="1440" w:type="dxa"/>
            <w:shd w:val="clear" w:color="auto" w:fill="0B3C5D"/>
          </w:tcPr>
          <w:p w14:paraId="0E8C43DD" w14:textId="77777777" w:rsidR="00DE1108" w:rsidRDefault="00000000">
            <w:pPr>
              <w:jc w:val="center"/>
            </w:pPr>
            <w:r>
              <w:rPr>
                <w:rFonts w:ascii="Calibri" w:hAnsi="Calibri"/>
                <w:b/>
                <w:color w:val="FFFFFF"/>
                <w:sz w:val="18"/>
              </w:rPr>
              <w:t>Contacts</w:t>
            </w:r>
          </w:p>
        </w:tc>
        <w:tc>
          <w:tcPr>
            <w:tcW w:w="2304" w:type="dxa"/>
            <w:shd w:val="clear" w:color="auto" w:fill="0B3C5D"/>
          </w:tcPr>
          <w:p w14:paraId="36143234" w14:textId="77777777" w:rsidR="00DE1108" w:rsidRDefault="00000000">
            <w:pPr>
              <w:jc w:val="center"/>
            </w:pPr>
            <w:r>
              <w:rPr>
                <w:rFonts w:ascii="Calibri" w:hAnsi="Calibri"/>
                <w:b/>
                <w:color w:val="FFFFFF"/>
                <w:sz w:val="18"/>
              </w:rPr>
              <w:t>Sync</w:t>
            </w:r>
          </w:p>
        </w:tc>
        <w:tc>
          <w:tcPr>
            <w:tcW w:w="2880" w:type="dxa"/>
            <w:shd w:val="clear" w:color="auto" w:fill="0B3C5D"/>
          </w:tcPr>
          <w:p w14:paraId="3FD6C238" w14:textId="77777777" w:rsidR="00DE1108" w:rsidRDefault="00000000">
            <w:pPr>
              <w:jc w:val="center"/>
            </w:pPr>
            <w:r>
              <w:rPr>
                <w:rFonts w:ascii="Calibri" w:hAnsi="Calibri"/>
                <w:b/>
                <w:color w:val="FFFFFF"/>
                <w:sz w:val="18"/>
              </w:rPr>
              <w:t>Organisation &amp; Tasks</w:t>
            </w:r>
          </w:p>
        </w:tc>
        <w:tc>
          <w:tcPr>
            <w:tcW w:w="2016" w:type="dxa"/>
            <w:shd w:val="clear" w:color="auto" w:fill="0B3C5D"/>
          </w:tcPr>
          <w:p w14:paraId="2CE5A334" w14:textId="77777777" w:rsidR="00DE1108" w:rsidRDefault="00000000">
            <w:pPr>
              <w:jc w:val="center"/>
            </w:pPr>
            <w:r>
              <w:rPr>
                <w:rFonts w:ascii="Calibri" w:hAnsi="Calibri"/>
                <w:b/>
                <w:color w:val="FFFFFF"/>
                <w:sz w:val="18"/>
              </w:rPr>
              <w:t>Payments</w:t>
            </w:r>
          </w:p>
        </w:tc>
      </w:tr>
      <w:tr w:rsidR="00DE1108" w14:paraId="760E0BEF" w14:textId="77777777">
        <w:tc>
          <w:tcPr>
            <w:tcW w:w="1440" w:type="dxa"/>
            <w:shd w:val="clear" w:color="auto" w:fill="FFFFFF"/>
          </w:tcPr>
          <w:p w14:paraId="683A0B63" w14:textId="77777777" w:rsidR="00DE1108" w:rsidRDefault="00000000">
            <w:r>
              <w:rPr>
                <w:rFonts w:ascii="Calibri" w:hAnsi="Calibri"/>
                <w:color w:val="1A1A2E"/>
                <w:sz w:val="18"/>
              </w:rPr>
              <w:t>Free</w:t>
            </w:r>
          </w:p>
        </w:tc>
        <w:tc>
          <w:tcPr>
            <w:tcW w:w="1872" w:type="dxa"/>
            <w:shd w:val="clear" w:color="auto" w:fill="FFFFFF"/>
          </w:tcPr>
          <w:p w14:paraId="15D3D3BF" w14:textId="77777777" w:rsidR="00DE1108" w:rsidRDefault="00000000">
            <w:r>
              <w:rPr>
                <w:rFonts w:ascii="Calibri" w:hAnsi="Calibri"/>
                <w:color w:val="1A1A2E"/>
                <w:sz w:val="18"/>
              </w:rPr>
              <w:t>0 €</w:t>
            </w:r>
          </w:p>
        </w:tc>
        <w:tc>
          <w:tcPr>
            <w:tcW w:w="1440" w:type="dxa"/>
            <w:shd w:val="clear" w:color="auto" w:fill="FFFFFF"/>
          </w:tcPr>
          <w:p w14:paraId="7A6F1236" w14:textId="77777777" w:rsidR="00DE1108" w:rsidRDefault="00000000">
            <w:r>
              <w:rPr>
                <w:rFonts w:ascii="Calibri" w:hAnsi="Calibri"/>
                <w:color w:val="1A1A2E"/>
                <w:sz w:val="18"/>
              </w:rPr>
              <w:t>Up to 10</w:t>
            </w:r>
          </w:p>
        </w:tc>
        <w:tc>
          <w:tcPr>
            <w:tcW w:w="2304" w:type="dxa"/>
            <w:shd w:val="clear" w:color="auto" w:fill="FFFFFF"/>
          </w:tcPr>
          <w:p w14:paraId="121A9AEE" w14:textId="77777777" w:rsidR="00DE1108" w:rsidRDefault="00000000">
            <w:r>
              <w:rPr>
                <w:rFonts w:ascii="Calibri" w:hAnsi="Calibri"/>
                <w:color w:val="1A1A2E"/>
                <w:sz w:val="18"/>
              </w:rPr>
              <w:t>Local only</w:t>
            </w:r>
          </w:p>
        </w:tc>
        <w:tc>
          <w:tcPr>
            <w:tcW w:w="2880" w:type="dxa"/>
            <w:shd w:val="clear" w:color="auto" w:fill="FFFFFF"/>
          </w:tcPr>
          <w:p w14:paraId="21B652F0" w14:textId="77777777" w:rsidR="00DE1108" w:rsidRDefault="00000000">
            <w:r>
              <w:rPr>
                <w:rFonts w:ascii="Calibri" w:hAnsi="Calibri"/>
                <w:color w:val="1A1A2E"/>
                <w:sz w:val="18"/>
              </w:rPr>
              <w:t>Not included</w:t>
            </w:r>
          </w:p>
        </w:tc>
        <w:tc>
          <w:tcPr>
            <w:tcW w:w="2016" w:type="dxa"/>
            <w:shd w:val="clear" w:color="auto" w:fill="FFFFFF"/>
          </w:tcPr>
          <w:p w14:paraId="6A9876AF" w14:textId="77777777" w:rsidR="00DE1108" w:rsidRDefault="00000000">
            <w:r>
              <w:rPr>
                <w:rFonts w:ascii="Calibri" w:hAnsi="Calibri"/>
                <w:color w:val="1A1A2E"/>
                <w:sz w:val="18"/>
              </w:rPr>
              <w:t>—</w:t>
            </w:r>
          </w:p>
        </w:tc>
      </w:tr>
      <w:tr w:rsidR="00DE1108" w14:paraId="57DA7049" w14:textId="77777777">
        <w:tc>
          <w:tcPr>
            <w:tcW w:w="1440" w:type="dxa"/>
            <w:shd w:val="clear" w:color="auto" w:fill="F0F5FF"/>
          </w:tcPr>
          <w:p w14:paraId="13ECD367" w14:textId="77777777" w:rsidR="00DE1108" w:rsidRDefault="00000000">
            <w:r>
              <w:rPr>
                <w:rFonts w:ascii="Calibri" w:hAnsi="Calibri"/>
                <w:color w:val="1A1A2E"/>
                <w:sz w:val="18"/>
              </w:rPr>
              <w:t>Premium</w:t>
            </w:r>
          </w:p>
        </w:tc>
        <w:tc>
          <w:tcPr>
            <w:tcW w:w="1872" w:type="dxa"/>
            <w:shd w:val="clear" w:color="auto" w:fill="F0F5FF"/>
          </w:tcPr>
          <w:p w14:paraId="7F76C864" w14:textId="77777777" w:rsidR="00DE1108" w:rsidRDefault="00000000">
            <w:r>
              <w:rPr>
                <w:rFonts w:ascii="Calibri" w:hAnsi="Calibri"/>
                <w:color w:val="1A1A2E"/>
                <w:sz w:val="18"/>
              </w:rPr>
              <w:t>2.99 €/month</w:t>
            </w:r>
          </w:p>
        </w:tc>
        <w:tc>
          <w:tcPr>
            <w:tcW w:w="1440" w:type="dxa"/>
            <w:shd w:val="clear" w:color="auto" w:fill="F0F5FF"/>
          </w:tcPr>
          <w:p w14:paraId="0AF2AA74" w14:textId="77777777" w:rsidR="00DE1108" w:rsidRDefault="00000000">
            <w:r>
              <w:rPr>
                <w:rFonts w:ascii="Calibri" w:hAnsi="Calibri"/>
                <w:color w:val="1A1A2E"/>
                <w:sz w:val="18"/>
              </w:rPr>
              <w:t>Unlimited</w:t>
            </w:r>
          </w:p>
        </w:tc>
        <w:tc>
          <w:tcPr>
            <w:tcW w:w="2304" w:type="dxa"/>
            <w:shd w:val="clear" w:color="auto" w:fill="F0F5FF"/>
          </w:tcPr>
          <w:p w14:paraId="1A81DD04" w14:textId="77777777" w:rsidR="00DE1108" w:rsidRDefault="00000000">
            <w:r>
              <w:rPr>
                <w:rFonts w:ascii="Calibri" w:hAnsi="Calibri"/>
                <w:color w:val="1A1A2E"/>
                <w:sz w:val="18"/>
              </w:rPr>
              <w:t>Full cloud sync (on demand)</w:t>
            </w:r>
          </w:p>
        </w:tc>
        <w:tc>
          <w:tcPr>
            <w:tcW w:w="2880" w:type="dxa"/>
            <w:shd w:val="clear" w:color="auto" w:fill="F0F5FF"/>
          </w:tcPr>
          <w:p w14:paraId="030890C3" w14:textId="77777777" w:rsidR="00DE1108" w:rsidRDefault="00000000">
            <w:r>
              <w:rPr>
                <w:rFonts w:ascii="Calibri" w:hAnsi="Calibri"/>
                <w:color w:val="1A1A2E"/>
                <w:sz w:val="18"/>
              </w:rPr>
              <w:t>Not included</w:t>
            </w:r>
          </w:p>
        </w:tc>
        <w:tc>
          <w:tcPr>
            <w:tcW w:w="2016" w:type="dxa"/>
            <w:shd w:val="clear" w:color="auto" w:fill="F0F5FF"/>
          </w:tcPr>
          <w:p w14:paraId="7AA6460E" w14:textId="77777777" w:rsidR="00DE1108" w:rsidRDefault="00000000">
            <w:r>
              <w:rPr>
                <w:rFonts w:ascii="Calibri" w:hAnsi="Calibri"/>
                <w:color w:val="1A1A2E"/>
                <w:sz w:val="18"/>
              </w:rPr>
              <w:t>Android / Web: Stripe · iOS: RevenueCat</w:t>
            </w:r>
          </w:p>
        </w:tc>
      </w:tr>
      <w:tr w:rsidR="00DE1108" w14:paraId="78966F52" w14:textId="77777777">
        <w:tc>
          <w:tcPr>
            <w:tcW w:w="1440" w:type="dxa"/>
            <w:shd w:val="clear" w:color="auto" w:fill="FFFFFF"/>
          </w:tcPr>
          <w:p w14:paraId="72129255" w14:textId="77777777" w:rsidR="00DE1108" w:rsidRDefault="00000000">
            <w:r>
              <w:rPr>
                <w:rFonts w:ascii="Calibri" w:hAnsi="Calibri"/>
                <w:color w:val="1A1A2E"/>
                <w:sz w:val="18"/>
              </w:rPr>
              <w:t>Business</w:t>
            </w:r>
          </w:p>
        </w:tc>
        <w:tc>
          <w:tcPr>
            <w:tcW w:w="1872" w:type="dxa"/>
            <w:shd w:val="clear" w:color="auto" w:fill="FFFFFF"/>
          </w:tcPr>
          <w:p w14:paraId="4D84C3B5" w14:textId="77777777" w:rsidR="00DE1108" w:rsidRDefault="00000000">
            <w:r>
              <w:rPr>
                <w:rFonts w:ascii="Calibri" w:hAnsi="Calibri"/>
                <w:color w:val="1A1A2E"/>
                <w:sz w:val="18"/>
              </w:rPr>
              <w:t>5.99 €/user/month</w:t>
            </w:r>
          </w:p>
        </w:tc>
        <w:tc>
          <w:tcPr>
            <w:tcW w:w="1440" w:type="dxa"/>
            <w:shd w:val="clear" w:color="auto" w:fill="FFFFFF"/>
          </w:tcPr>
          <w:p w14:paraId="7954E844" w14:textId="77777777" w:rsidR="00DE1108" w:rsidRDefault="00000000">
            <w:r>
              <w:rPr>
                <w:rFonts w:ascii="Calibri" w:hAnsi="Calibri"/>
                <w:color w:val="1A1A2E"/>
                <w:sz w:val="18"/>
              </w:rPr>
              <w:t>Unlimited</w:t>
            </w:r>
          </w:p>
        </w:tc>
        <w:tc>
          <w:tcPr>
            <w:tcW w:w="2304" w:type="dxa"/>
            <w:shd w:val="clear" w:color="auto" w:fill="FFFFFF"/>
          </w:tcPr>
          <w:p w14:paraId="495F8006" w14:textId="77777777" w:rsidR="00DE1108" w:rsidRDefault="00000000">
            <w:r>
              <w:rPr>
                <w:rFonts w:ascii="Calibri" w:hAnsi="Calibri"/>
                <w:color w:val="1A1A2E"/>
                <w:sz w:val="18"/>
              </w:rPr>
              <w:t>Auto-sync every 15 min</w:t>
            </w:r>
          </w:p>
        </w:tc>
        <w:tc>
          <w:tcPr>
            <w:tcW w:w="2880" w:type="dxa"/>
            <w:shd w:val="clear" w:color="auto" w:fill="FFFFFF"/>
          </w:tcPr>
          <w:p w14:paraId="6FBF41D0" w14:textId="77777777" w:rsidR="00DE1108" w:rsidRDefault="00000000">
            <w:r>
              <w:rPr>
                <w:rFonts w:ascii="Calibri" w:hAnsi="Calibri"/>
                <w:color w:val="1A1A2E"/>
                <w:sz w:val="18"/>
              </w:rPr>
              <w:t>Full org workspace + task management</w:t>
            </w:r>
          </w:p>
        </w:tc>
        <w:tc>
          <w:tcPr>
            <w:tcW w:w="2016" w:type="dxa"/>
            <w:shd w:val="clear" w:color="auto" w:fill="FFFFFF"/>
          </w:tcPr>
          <w:p w14:paraId="174CCE63" w14:textId="77777777" w:rsidR="00DE1108" w:rsidRDefault="00000000">
            <w:r>
              <w:rPr>
                <w:rFonts w:ascii="Calibri" w:hAnsi="Calibri"/>
                <w:color w:val="1A1A2E"/>
                <w:sz w:val="18"/>
              </w:rPr>
              <w:t>Android / Web: Stripe · iOS: RevenueCat</w:t>
            </w:r>
          </w:p>
        </w:tc>
      </w:tr>
    </w:tbl>
    <w:p w14:paraId="3E39A84E" w14:textId="77777777" w:rsidR="00DE1108" w:rsidRDefault="00DE1108"/>
    <w:p w14:paraId="44FA9A91" w14:textId="77777777" w:rsidR="00DE1108" w:rsidRDefault="00000000">
      <w:pPr>
        <w:pStyle w:val="Heading2"/>
      </w:pPr>
      <w:r>
        <w:rPr>
          <w:rFonts w:ascii="Calibri" w:hAnsi="Calibri"/>
          <w:color w:val="0B3C5D"/>
        </w:rPr>
        <w:t>Billing details</w:t>
      </w:r>
    </w:p>
    <w:p w14:paraId="5D088B89" w14:textId="77777777" w:rsidR="00DE1108" w:rsidRDefault="00000000">
      <w:pPr>
        <w:pStyle w:val="ListBullet"/>
        <w:spacing w:after="40"/>
      </w:pPr>
      <w:r>
        <w:rPr>
          <w:rFonts w:ascii="Calibri" w:hAnsi="Calibri"/>
          <w:color w:val="1A1A2E"/>
          <w:sz w:val="20"/>
        </w:rPr>
        <w:t>Monthly and yearly billing cycles available; yearly billing offered at a discounted effective rate</w:t>
      </w:r>
    </w:p>
    <w:p w14:paraId="2BDDDEF6" w14:textId="77777777" w:rsidR="00DE1108" w:rsidRDefault="00000000">
      <w:pPr>
        <w:pStyle w:val="ListBullet"/>
        <w:spacing w:after="40"/>
      </w:pPr>
      <w:r>
        <w:rPr>
          <w:rFonts w:ascii="Calibri" w:hAnsi="Calibri"/>
          <w:color w:val="1A1A2E"/>
          <w:sz w:val="20"/>
        </w:rPr>
        <w:t>Grace periods after expiry: 1 day (monthly) · 5 days (yearly) before auto-downgrade to Free</w:t>
      </w:r>
    </w:p>
    <w:p w14:paraId="79BF5530" w14:textId="77777777" w:rsidR="00DE1108" w:rsidRDefault="00000000">
      <w:pPr>
        <w:pStyle w:val="ListBullet"/>
        <w:spacing w:after="40"/>
      </w:pPr>
      <w:r>
        <w:rPr>
          <w:rFonts w:ascii="Calibri" w:hAnsi="Calibri"/>
          <w:color w:val="1A1A2E"/>
          <w:sz w:val="20"/>
        </w:rPr>
        <w:t>Android and Web payments processed via Stripe Payment Sheet with Link recovery support</w:t>
      </w:r>
    </w:p>
    <w:p w14:paraId="3C33F9C4" w14:textId="77777777" w:rsidR="00DE1108" w:rsidRDefault="00000000">
      <w:pPr>
        <w:pStyle w:val="ListBullet"/>
        <w:spacing w:after="40"/>
      </w:pPr>
      <w:r>
        <w:rPr>
          <w:rFonts w:ascii="Calibri" w:hAnsi="Calibri"/>
          <w:color w:val="1A1A2E"/>
          <w:sz w:val="20"/>
        </w:rPr>
        <w:t>iOS in-app purchases handled by RevenueCat; App Store subscription management applies</w:t>
      </w:r>
    </w:p>
    <w:p w14:paraId="31019A43" w14:textId="77777777" w:rsidR="00DE1108" w:rsidRDefault="00000000">
      <w:pPr>
        <w:pStyle w:val="ListBullet"/>
        <w:spacing w:after="40"/>
      </w:pPr>
      <w:r>
        <w:rPr>
          <w:rFonts w:ascii="Calibri" w:hAnsi="Calibri"/>
          <w:color w:val="1A1A2E"/>
          <w:sz w:val="20"/>
        </w:rPr>
        <w:t>Payment history available under Profile → Payment History with itemised transaction receipts</w:t>
      </w:r>
    </w:p>
    <w:p w14:paraId="2587CFD0" w14:textId="77777777" w:rsidR="00DE1108" w:rsidRDefault="00000000">
      <w:r>
        <w:br w:type="page"/>
      </w:r>
    </w:p>
    <w:p w14:paraId="663C1F60" w14:textId="77777777" w:rsidR="00DE1108" w:rsidRDefault="00000000">
      <w:pPr>
        <w:pStyle w:val="Heading1"/>
      </w:pPr>
      <w:r>
        <w:rPr>
          <w:rFonts w:ascii="Calibri" w:hAnsi="Calibri"/>
          <w:color w:val="0B3C5D"/>
        </w:rPr>
        <w:lastRenderedPageBreak/>
        <w:t>6. Data Security &amp; Privacy</w:t>
      </w:r>
    </w:p>
    <w:p w14:paraId="2B8C8449" w14:textId="77777777" w:rsidR="00DE1108" w:rsidRDefault="00DE1108">
      <w:pPr>
        <w:pBdr>
          <w:bottom w:val="single" w:sz="6" w:space="1" w:color="0B3C5D"/>
        </w:pBdr>
      </w:pPr>
    </w:p>
    <w:p w14:paraId="48BBB943" w14:textId="77777777" w:rsidR="00DE1108" w:rsidRDefault="00000000">
      <w:pPr>
        <w:spacing w:after="80"/>
      </w:pPr>
      <w:r>
        <w:rPr>
          <w:rFonts w:ascii="Calibri" w:hAnsi="Calibri"/>
          <w:color w:val="1A1A2E"/>
          <w:sz w:val="20"/>
        </w:rPr>
        <w:t>Me2Leads treats user data as sensitive professional information and applies multiple layers of protection.</w:t>
      </w:r>
    </w:p>
    <w:tbl>
      <w:tblPr>
        <w:tblStyle w:val="TableGrid"/>
        <w:tblW w:w="0" w:type="auto"/>
        <w:tblLook w:val="04A0" w:firstRow="1" w:lastRow="0" w:firstColumn="1" w:lastColumn="0" w:noHBand="0" w:noVBand="1"/>
      </w:tblPr>
      <w:tblGrid>
        <w:gridCol w:w="2592"/>
        <w:gridCol w:w="6480"/>
      </w:tblGrid>
      <w:tr w:rsidR="00DE1108" w14:paraId="441E859C" w14:textId="77777777">
        <w:tc>
          <w:tcPr>
            <w:tcW w:w="2592" w:type="dxa"/>
            <w:shd w:val="clear" w:color="auto" w:fill="0B3C5D"/>
          </w:tcPr>
          <w:p w14:paraId="64BF29E3" w14:textId="77777777" w:rsidR="00DE1108" w:rsidRDefault="00000000">
            <w:pPr>
              <w:jc w:val="center"/>
            </w:pPr>
            <w:r>
              <w:rPr>
                <w:rFonts w:ascii="Calibri" w:hAnsi="Calibri"/>
                <w:b/>
                <w:color w:val="FFFFFF"/>
                <w:sz w:val="18"/>
              </w:rPr>
              <w:t>Layer</w:t>
            </w:r>
          </w:p>
        </w:tc>
        <w:tc>
          <w:tcPr>
            <w:tcW w:w="6480" w:type="dxa"/>
            <w:shd w:val="clear" w:color="auto" w:fill="0B3C5D"/>
          </w:tcPr>
          <w:p w14:paraId="14B6CE8C" w14:textId="77777777" w:rsidR="00DE1108" w:rsidRDefault="00000000">
            <w:pPr>
              <w:jc w:val="center"/>
            </w:pPr>
            <w:r>
              <w:rPr>
                <w:rFonts w:ascii="Calibri" w:hAnsi="Calibri"/>
                <w:b/>
                <w:color w:val="FFFFFF"/>
                <w:sz w:val="18"/>
              </w:rPr>
              <w:t>Mechanism</w:t>
            </w:r>
          </w:p>
        </w:tc>
      </w:tr>
      <w:tr w:rsidR="00DE1108" w14:paraId="551C54BA" w14:textId="77777777">
        <w:tc>
          <w:tcPr>
            <w:tcW w:w="2592" w:type="dxa"/>
            <w:shd w:val="clear" w:color="auto" w:fill="FFFFFF"/>
          </w:tcPr>
          <w:p w14:paraId="61F886B7" w14:textId="77777777" w:rsidR="00DE1108" w:rsidRDefault="00000000">
            <w:r>
              <w:rPr>
                <w:rFonts w:ascii="Calibri" w:hAnsi="Calibri"/>
                <w:color w:val="1A1A2E"/>
                <w:sz w:val="18"/>
              </w:rPr>
              <w:t>Data at rest</w:t>
            </w:r>
          </w:p>
        </w:tc>
        <w:tc>
          <w:tcPr>
            <w:tcW w:w="6480" w:type="dxa"/>
            <w:shd w:val="clear" w:color="auto" w:fill="FFFFFF"/>
          </w:tcPr>
          <w:p w14:paraId="1654FA8B" w14:textId="77777777" w:rsidR="00DE1108" w:rsidRDefault="00000000">
            <w:r>
              <w:rPr>
                <w:rFonts w:ascii="Calibri" w:hAnsi="Calibri"/>
                <w:color w:val="1A1A2E"/>
                <w:sz w:val="18"/>
              </w:rPr>
              <w:t>AES-256-CBC encryption for all PII (phone, email, name). Master key stored in Android Keystore / iOS Keychain via flutter_secure_storage.</w:t>
            </w:r>
          </w:p>
        </w:tc>
      </w:tr>
      <w:tr w:rsidR="00DE1108" w14:paraId="13629746" w14:textId="77777777">
        <w:tc>
          <w:tcPr>
            <w:tcW w:w="2592" w:type="dxa"/>
            <w:shd w:val="clear" w:color="auto" w:fill="F0F5FF"/>
          </w:tcPr>
          <w:p w14:paraId="3AEB402F" w14:textId="77777777" w:rsidR="00DE1108" w:rsidRDefault="00000000">
            <w:r>
              <w:rPr>
                <w:rFonts w:ascii="Calibri" w:hAnsi="Calibri"/>
                <w:color w:val="1A1A2E"/>
                <w:sz w:val="18"/>
              </w:rPr>
              <w:t>Lookup without decrypt</w:t>
            </w:r>
          </w:p>
        </w:tc>
        <w:tc>
          <w:tcPr>
            <w:tcW w:w="6480" w:type="dxa"/>
            <w:shd w:val="clear" w:color="auto" w:fill="F0F5FF"/>
          </w:tcPr>
          <w:p w14:paraId="6E0A1207" w14:textId="77777777" w:rsidR="00DE1108" w:rsidRDefault="00000000">
            <w:r>
              <w:rPr>
                <w:rFonts w:ascii="Calibri" w:hAnsi="Calibri"/>
                <w:color w:val="1A1A2E"/>
                <w:sz w:val="18"/>
              </w:rPr>
              <w:t>Phone and email fields carry SHA-256 hash companions (phone_lookup, email_lookup) used for uniqueness checks and duplicate detection — the raw value is never exposed.</w:t>
            </w:r>
          </w:p>
        </w:tc>
      </w:tr>
      <w:tr w:rsidR="00DE1108" w14:paraId="63EF6A88" w14:textId="77777777">
        <w:tc>
          <w:tcPr>
            <w:tcW w:w="2592" w:type="dxa"/>
            <w:shd w:val="clear" w:color="auto" w:fill="FFFFFF"/>
          </w:tcPr>
          <w:p w14:paraId="48520E4E" w14:textId="77777777" w:rsidR="00DE1108" w:rsidRDefault="00000000">
            <w:r>
              <w:rPr>
                <w:rFonts w:ascii="Calibri" w:hAnsi="Calibri"/>
                <w:color w:val="1A1A2E"/>
                <w:sz w:val="18"/>
              </w:rPr>
              <w:t>Organisation data</w:t>
            </w:r>
          </w:p>
        </w:tc>
        <w:tc>
          <w:tcPr>
            <w:tcW w:w="6480" w:type="dxa"/>
            <w:shd w:val="clear" w:color="auto" w:fill="FFFFFF"/>
          </w:tcPr>
          <w:p w14:paraId="0EFB90D1" w14:textId="77777777" w:rsidR="00DE1108" w:rsidRDefault="00000000">
            <w:r>
              <w:rPr>
                <w:rFonts w:ascii="Calibri" w:hAnsi="Calibri"/>
                <w:color w:val="1A1A2E"/>
                <w:sz w:val="18"/>
              </w:rPr>
              <w:t>Organisation member emails and phones are encrypted with an org-specific derived key (SHA-256 of the master key and org ID), isolating member data per workspace.</w:t>
            </w:r>
          </w:p>
        </w:tc>
      </w:tr>
      <w:tr w:rsidR="00DE1108" w14:paraId="1E87B7DF" w14:textId="77777777">
        <w:tc>
          <w:tcPr>
            <w:tcW w:w="2592" w:type="dxa"/>
            <w:shd w:val="clear" w:color="auto" w:fill="F0F5FF"/>
          </w:tcPr>
          <w:p w14:paraId="72D6BD9E" w14:textId="77777777" w:rsidR="00DE1108" w:rsidRDefault="00000000">
            <w:r>
              <w:rPr>
                <w:rFonts w:ascii="Calibri" w:hAnsi="Calibri"/>
                <w:color w:val="1A1A2E"/>
                <w:sz w:val="18"/>
              </w:rPr>
              <w:t>Transport security</w:t>
            </w:r>
          </w:p>
        </w:tc>
        <w:tc>
          <w:tcPr>
            <w:tcW w:w="6480" w:type="dxa"/>
            <w:shd w:val="clear" w:color="auto" w:fill="F0F5FF"/>
          </w:tcPr>
          <w:p w14:paraId="33354AEA" w14:textId="77777777" w:rsidR="00DE1108" w:rsidRDefault="00000000">
            <w:r>
              <w:rPr>
                <w:rFonts w:ascii="Calibri" w:hAnsi="Calibri"/>
                <w:color w:val="1A1A2E"/>
                <w:sz w:val="18"/>
              </w:rPr>
              <w:t>All PostgreSQL traffic over TLS. Photo uploads use SFTP (FTP over SSH). Firebase connections use Google-managed TLS certificates.</w:t>
            </w:r>
          </w:p>
        </w:tc>
      </w:tr>
      <w:tr w:rsidR="00DE1108" w14:paraId="6E410B10" w14:textId="77777777">
        <w:tc>
          <w:tcPr>
            <w:tcW w:w="2592" w:type="dxa"/>
            <w:shd w:val="clear" w:color="auto" w:fill="FFFFFF"/>
          </w:tcPr>
          <w:p w14:paraId="57A596B7" w14:textId="77777777" w:rsidR="00DE1108" w:rsidRDefault="00000000">
            <w:r>
              <w:rPr>
                <w:rFonts w:ascii="Calibri" w:hAnsi="Calibri"/>
                <w:color w:val="1A1A2E"/>
                <w:sz w:val="18"/>
              </w:rPr>
              <w:t>Session management</w:t>
            </w:r>
          </w:p>
        </w:tc>
        <w:tc>
          <w:tcPr>
            <w:tcW w:w="6480" w:type="dxa"/>
            <w:shd w:val="clear" w:color="auto" w:fill="FFFFFF"/>
          </w:tcPr>
          <w:p w14:paraId="0693C6DF" w14:textId="77777777" w:rsidR="00DE1108" w:rsidRDefault="00000000">
            <w:r>
              <w:rPr>
                <w:rFonts w:ascii="Calibri" w:hAnsi="Calibri"/>
                <w:color w:val="1A1A2E"/>
                <w:sz w:val="18"/>
              </w:rPr>
              <w:t>Session tokens are rotated on logout and password change. Multi-device pull never overwrites the local session token, preventing unintended logouts.</w:t>
            </w:r>
          </w:p>
        </w:tc>
      </w:tr>
      <w:tr w:rsidR="00DE1108" w14:paraId="37940E0F" w14:textId="77777777">
        <w:tc>
          <w:tcPr>
            <w:tcW w:w="2592" w:type="dxa"/>
            <w:shd w:val="clear" w:color="auto" w:fill="F0F5FF"/>
          </w:tcPr>
          <w:p w14:paraId="50524B8A" w14:textId="77777777" w:rsidR="00DE1108" w:rsidRDefault="00000000">
            <w:r>
              <w:rPr>
                <w:rFonts w:ascii="Calibri" w:hAnsi="Calibri"/>
                <w:color w:val="1A1A2E"/>
                <w:sz w:val="18"/>
              </w:rPr>
              <w:t>Credential obfuscation</w:t>
            </w:r>
          </w:p>
        </w:tc>
        <w:tc>
          <w:tcPr>
            <w:tcW w:w="6480" w:type="dxa"/>
            <w:shd w:val="clear" w:color="auto" w:fill="F0F5FF"/>
          </w:tcPr>
          <w:p w14:paraId="0028C82D" w14:textId="77777777" w:rsidR="00DE1108" w:rsidRDefault="00000000">
            <w:r>
              <w:rPr>
                <w:rFonts w:ascii="Calibri" w:hAnsi="Calibri"/>
                <w:color w:val="1A1A2E"/>
                <w:sz w:val="18"/>
              </w:rPr>
              <w:t>PostgreSQL and FTP credentials are XOR-obfuscated in the binary. Firebase and Stripe keys are loaded at runtime from flutter_dotenv — never committed to the repository.</w:t>
            </w:r>
          </w:p>
        </w:tc>
      </w:tr>
      <w:tr w:rsidR="00DE1108" w14:paraId="49824C0E" w14:textId="77777777">
        <w:tc>
          <w:tcPr>
            <w:tcW w:w="2592" w:type="dxa"/>
            <w:shd w:val="clear" w:color="auto" w:fill="FFFFFF"/>
          </w:tcPr>
          <w:p w14:paraId="45EC39A1" w14:textId="77777777" w:rsidR="00DE1108" w:rsidRDefault="00000000">
            <w:r>
              <w:rPr>
                <w:rFonts w:ascii="Calibri" w:hAnsi="Calibri"/>
                <w:color w:val="1A1A2E"/>
                <w:sz w:val="18"/>
              </w:rPr>
              <w:t>App integrity</w:t>
            </w:r>
          </w:p>
        </w:tc>
        <w:tc>
          <w:tcPr>
            <w:tcW w:w="6480" w:type="dxa"/>
            <w:shd w:val="clear" w:color="auto" w:fill="FFFFFF"/>
          </w:tcPr>
          <w:p w14:paraId="126BB819" w14:textId="77777777" w:rsidR="00DE1108" w:rsidRDefault="00000000">
            <w:r>
              <w:rPr>
                <w:rFonts w:ascii="Calibri" w:hAnsi="Calibri"/>
                <w:color w:val="1A1A2E"/>
                <w:sz w:val="18"/>
              </w:rPr>
              <w:t>Firebase App Check guards all Cloud Function endpoints against replay and scraping attacks.</w:t>
            </w:r>
          </w:p>
        </w:tc>
      </w:tr>
    </w:tbl>
    <w:p w14:paraId="26AC9F09" w14:textId="77777777" w:rsidR="00DE1108" w:rsidRDefault="00DE1108"/>
    <w:p w14:paraId="475DEFF7" w14:textId="77777777" w:rsidR="00DE1108" w:rsidRDefault="00DE1108"/>
    <w:p w14:paraId="79CBAC72" w14:textId="77777777" w:rsidR="00DE1108" w:rsidRDefault="00000000">
      <w:pPr>
        <w:pStyle w:val="Heading1"/>
      </w:pPr>
      <w:r>
        <w:rPr>
          <w:rFonts w:ascii="Calibri" w:hAnsi="Calibri"/>
          <w:color w:val="0B3C5D"/>
        </w:rPr>
        <w:t>7. Platform Support</w:t>
      </w:r>
    </w:p>
    <w:p w14:paraId="15A389D4" w14:textId="77777777" w:rsidR="00DE1108" w:rsidRDefault="00DE1108">
      <w:pPr>
        <w:pBdr>
          <w:bottom w:val="single" w:sz="6" w:space="1" w:color="0B3C5D"/>
        </w:pBdr>
      </w:pPr>
    </w:p>
    <w:tbl>
      <w:tblPr>
        <w:tblStyle w:val="TableGrid"/>
        <w:tblW w:w="0" w:type="auto"/>
        <w:tblLook w:val="04A0" w:firstRow="1" w:lastRow="0" w:firstColumn="1" w:lastColumn="0" w:noHBand="0" w:noVBand="1"/>
      </w:tblPr>
      <w:tblGrid>
        <w:gridCol w:w="1728"/>
        <w:gridCol w:w="2592"/>
        <w:gridCol w:w="4752"/>
      </w:tblGrid>
      <w:tr w:rsidR="00DE1108" w14:paraId="3F299485" w14:textId="77777777">
        <w:tc>
          <w:tcPr>
            <w:tcW w:w="1728" w:type="dxa"/>
            <w:shd w:val="clear" w:color="auto" w:fill="0B3C5D"/>
          </w:tcPr>
          <w:p w14:paraId="3DEB3998" w14:textId="77777777" w:rsidR="00DE1108" w:rsidRDefault="00000000">
            <w:pPr>
              <w:jc w:val="center"/>
            </w:pPr>
            <w:r>
              <w:rPr>
                <w:rFonts w:ascii="Calibri" w:hAnsi="Calibri"/>
                <w:b/>
                <w:color w:val="FFFFFF"/>
                <w:sz w:val="18"/>
              </w:rPr>
              <w:t>Platform</w:t>
            </w:r>
          </w:p>
        </w:tc>
        <w:tc>
          <w:tcPr>
            <w:tcW w:w="2592" w:type="dxa"/>
            <w:shd w:val="clear" w:color="auto" w:fill="0B3C5D"/>
          </w:tcPr>
          <w:p w14:paraId="040D632D" w14:textId="77777777" w:rsidR="00DE1108" w:rsidRDefault="00000000">
            <w:pPr>
              <w:jc w:val="center"/>
            </w:pPr>
            <w:r>
              <w:rPr>
                <w:rFonts w:ascii="Calibri" w:hAnsi="Calibri"/>
                <w:b/>
                <w:color w:val="FFFFFF"/>
                <w:sz w:val="18"/>
              </w:rPr>
              <w:t>Status</w:t>
            </w:r>
          </w:p>
        </w:tc>
        <w:tc>
          <w:tcPr>
            <w:tcW w:w="4752" w:type="dxa"/>
            <w:shd w:val="clear" w:color="auto" w:fill="0B3C5D"/>
          </w:tcPr>
          <w:p w14:paraId="10A2587E" w14:textId="77777777" w:rsidR="00DE1108" w:rsidRDefault="00000000">
            <w:pPr>
              <w:jc w:val="center"/>
            </w:pPr>
            <w:r>
              <w:rPr>
                <w:rFonts w:ascii="Calibri" w:hAnsi="Calibri"/>
                <w:b/>
                <w:color w:val="FFFFFF"/>
                <w:sz w:val="18"/>
              </w:rPr>
              <w:t>Notes</w:t>
            </w:r>
          </w:p>
        </w:tc>
      </w:tr>
      <w:tr w:rsidR="00DE1108" w14:paraId="3406FABE" w14:textId="77777777">
        <w:tc>
          <w:tcPr>
            <w:tcW w:w="1728" w:type="dxa"/>
            <w:shd w:val="clear" w:color="auto" w:fill="FFFFFF"/>
          </w:tcPr>
          <w:p w14:paraId="39337561" w14:textId="77777777" w:rsidR="00DE1108" w:rsidRDefault="00000000">
            <w:r>
              <w:rPr>
                <w:rFonts w:ascii="Calibri" w:hAnsi="Calibri"/>
                <w:color w:val="1A1A2E"/>
                <w:sz w:val="18"/>
              </w:rPr>
              <w:t>Android</w:t>
            </w:r>
          </w:p>
        </w:tc>
        <w:tc>
          <w:tcPr>
            <w:tcW w:w="2592" w:type="dxa"/>
            <w:shd w:val="clear" w:color="auto" w:fill="FFFFFF"/>
          </w:tcPr>
          <w:p w14:paraId="062AD386" w14:textId="77777777" w:rsidR="00DE1108" w:rsidRDefault="00000000">
            <w:r>
              <w:rPr>
                <w:rFonts w:ascii="Calibri" w:hAnsi="Calibri"/>
                <w:color w:val="1A1A2E"/>
                <w:sz w:val="18"/>
              </w:rPr>
              <w:t>Primary / fully supported</w:t>
            </w:r>
          </w:p>
        </w:tc>
        <w:tc>
          <w:tcPr>
            <w:tcW w:w="4752" w:type="dxa"/>
            <w:shd w:val="clear" w:color="auto" w:fill="FFFFFF"/>
          </w:tcPr>
          <w:p w14:paraId="34016185" w14:textId="77777777" w:rsidR="00DE1108" w:rsidRDefault="00000000">
            <w:r>
              <w:rPr>
                <w:rFonts w:ascii="Calibri" w:hAnsi="Calibri"/>
                <w:color w:val="1A1A2E"/>
                <w:sz w:val="18"/>
              </w:rPr>
              <w:t>APK released via GitHub Actions CI on every push to main. Minimum SDK 21 (Android 5.0).</w:t>
            </w:r>
          </w:p>
        </w:tc>
      </w:tr>
      <w:tr w:rsidR="00DE1108" w14:paraId="4CCDAC10" w14:textId="77777777">
        <w:tc>
          <w:tcPr>
            <w:tcW w:w="1728" w:type="dxa"/>
            <w:shd w:val="clear" w:color="auto" w:fill="F0F5FF"/>
          </w:tcPr>
          <w:p w14:paraId="0ACE132F" w14:textId="77777777" w:rsidR="00DE1108" w:rsidRDefault="00000000">
            <w:r>
              <w:rPr>
                <w:rFonts w:ascii="Calibri" w:hAnsi="Calibri"/>
                <w:color w:val="1A1A2E"/>
                <w:sz w:val="18"/>
              </w:rPr>
              <w:t>iOS</w:t>
            </w:r>
          </w:p>
        </w:tc>
        <w:tc>
          <w:tcPr>
            <w:tcW w:w="2592" w:type="dxa"/>
            <w:shd w:val="clear" w:color="auto" w:fill="F0F5FF"/>
          </w:tcPr>
          <w:p w14:paraId="1EC2A27B" w14:textId="77777777" w:rsidR="00DE1108" w:rsidRDefault="00000000">
            <w:r>
              <w:rPr>
                <w:rFonts w:ascii="Calibri" w:hAnsi="Calibri"/>
                <w:color w:val="1A1A2E"/>
                <w:sz w:val="18"/>
              </w:rPr>
              <w:t>Supported</w:t>
            </w:r>
          </w:p>
        </w:tc>
        <w:tc>
          <w:tcPr>
            <w:tcW w:w="4752" w:type="dxa"/>
            <w:shd w:val="clear" w:color="auto" w:fill="F0F5FF"/>
          </w:tcPr>
          <w:p w14:paraId="2BE00933" w14:textId="77777777" w:rsidR="00DE1108" w:rsidRDefault="00000000">
            <w:r>
              <w:rPr>
                <w:rFonts w:ascii="Calibri" w:hAnsi="Calibri"/>
                <w:color w:val="1A1A2E"/>
                <w:sz w:val="18"/>
              </w:rPr>
              <w:t>CI-generated IPA. RevenueCat handles in-app purchases. Apple Sign-In supported.</w:t>
            </w:r>
          </w:p>
        </w:tc>
      </w:tr>
      <w:tr w:rsidR="00DE1108" w14:paraId="7B45FCAE" w14:textId="77777777">
        <w:tc>
          <w:tcPr>
            <w:tcW w:w="1728" w:type="dxa"/>
            <w:shd w:val="clear" w:color="auto" w:fill="FFFFFF"/>
          </w:tcPr>
          <w:p w14:paraId="094EC70B" w14:textId="77777777" w:rsidR="00DE1108" w:rsidRDefault="00000000">
            <w:r>
              <w:rPr>
                <w:rFonts w:ascii="Calibri" w:hAnsi="Calibri"/>
                <w:color w:val="1A1A2E"/>
                <w:sz w:val="18"/>
              </w:rPr>
              <w:t>Web</w:t>
            </w:r>
          </w:p>
        </w:tc>
        <w:tc>
          <w:tcPr>
            <w:tcW w:w="2592" w:type="dxa"/>
            <w:shd w:val="clear" w:color="auto" w:fill="FFFFFF"/>
          </w:tcPr>
          <w:p w14:paraId="2E36B3AF" w14:textId="77777777" w:rsidR="00DE1108" w:rsidRDefault="00000000">
            <w:r>
              <w:rPr>
                <w:rFonts w:ascii="Calibri" w:hAnsi="Calibri"/>
                <w:color w:val="1A1A2E"/>
                <w:sz w:val="18"/>
              </w:rPr>
              <w:t>Limited / deprioritised</w:t>
            </w:r>
          </w:p>
        </w:tc>
        <w:tc>
          <w:tcPr>
            <w:tcW w:w="4752" w:type="dxa"/>
            <w:shd w:val="clear" w:color="auto" w:fill="FFFFFF"/>
          </w:tcPr>
          <w:p w14:paraId="03980D61" w14:textId="77777777" w:rsidR="00DE1108" w:rsidRDefault="00000000">
            <w:r>
              <w:rPr>
                <w:rFonts w:ascii="Calibri" w:hAnsi="Calibri"/>
                <w:color w:val="1A1A2E"/>
                <w:sz w:val="18"/>
              </w:rPr>
              <w:t>Built and deployed to GitHub Pages as a secondary channel. OCR uses a web stub; some camera features are reduced.</w:t>
            </w:r>
          </w:p>
        </w:tc>
      </w:tr>
    </w:tbl>
    <w:p w14:paraId="46FB9320" w14:textId="77777777" w:rsidR="00DE1108" w:rsidRDefault="00DE1108"/>
    <w:p w14:paraId="3C480C77" w14:textId="77777777" w:rsidR="00DE1108" w:rsidRDefault="00000000">
      <w:pPr>
        <w:spacing w:after="80"/>
      </w:pPr>
      <w:r>
        <w:rPr>
          <w:rFonts w:ascii="Calibri" w:hAnsi="Calibri"/>
          <w:color w:val="5A5A7A"/>
          <w:sz w:val="18"/>
        </w:rPr>
        <w:t>Framework: Flutter 3.24.5 · Dart ^3.5.0 · Riverpod 2.5 · GoRouter 14</w:t>
      </w:r>
    </w:p>
    <w:p w14:paraId="331302E7" w14:textId="77777777" w:rsidR="00DE1108" w:rsidRDefault="00DE1108"/>
    <w:p w14:paraId="7B63314E" w14:textId="77777777" w:rsidR="00DE1108" w:rsidRDefault="00000000">
      <w:pPr>
        <w:pStyle w:val="Heading1"/>
      </w:pPr>
      <w:r>
        <w:rPr>
          <w:rFonts w:ascii="Calibri" w:hAnsi="Calibri"/>
          <w:color w:val="0B3C5D"/>
        </w:rPr>
        <w:t>8. Roadmap Highlights</w:t>
      </w:r>
    </w:p>
    <w:p w14:paraId="276771ED" w14:textId="77777777" w:rsidR="00DE1108" w:rsidRDefault="00DE1108">
      <w:pPr>
        <w:pBdr>
          <w:bottom w:val="single" w:sz="6" w:space="1" w:color="0B3C5D"/>
        </w:pBdr>
      </w:pPr>
    </w:p>
    <w:p w14:paraId="468A5CDA" w14:textId="77777777" w:rsidR="00DE1108" w:rsidRDefault="00000000">
      <w:pPr>
        <w:spacing w:after="80"/>
      </w:pPr>
      <w:r>
        <w:rPr>
          <w:rFonts w:ascii="Calibri" w:hAnsi="Calibri"/>
          <w:i/>
          <w:color w:val="5A5A7A"/>
          <w:sz w:val="20"/>
        </w:rPr>
        <w:t>The following capabilities are planned for upcoming releases. Dates and scope are subject to change.</w:t>
      </w:r>
    </w:p>
    <w:p w14:paraId="4518E32C" w14:textId="77777777" w:rsidR="00DE1108" w:rsidRDefault="00000000">
      <w:pPr>
        <w:pStyle w:val="ListBullet"/>
        <w:spacing w:after="40"/>
      </w:pPr>
      <w:r>
        <w:rPr>
          <w:rFonts w:ascii="Calibri" w:hAnsi="Calibri"/>
          <w:color w:val="1A1A2E"/>
          <w:sz w:val="20"/>
        </w:rPr>
        <w:t>Personal tasks — tasks not scoped to an organisation, enabling solo users to track follow-ups</w:t>
      </w:r>
    </w:p>
    <w:p w14:paraId="66CFEFDD" w14:textId="77777777" w:rsidR="00DE1108" w:rsidRDefault="00000000">
      <w:pPr>
        <w:pStyle w:val="ListBullet"/>
        <w:spacing w:after="40"/>
      </w:pPr>
      <w:r>
        <w:rPr>
          <w:rFonts w:ascii="Calibri" w:hAnsi="Calibri"/>
          <w:color w:val="1A1A2E"/>
          <w:sz w:val="20"/>
        </w:rPr>
        <w:t>Advanced analytics dashboard — conversion funnel, contact acquisition trends, and team activity heatmap</w:t>
      </w:r>
    </w:p>
    <w:p w14:paraId="5231EC2B" w14:textId="77777777" w:rsidR="00DE1108" w:rsidRDefault="00000000">
      <w:pPr>
        <w:pStyle w:val="ListBullet"/>
        <w:spacing w:after="40"/>
      </w:pPr>
      <w:r>
        <w:rPr>
          <w:rFonts w:ascii="Calibri" w:hAnsi="Calibri"/>
          <w:color w:val="1A1A2E"/>
          <w:sz w:val="20"/>
        </w:rPr>
        <w:t>Bulk status updates — change multiple contact statuses or tags in a single action</w:t>
      </w:r>
    </w:p>
    <w:p w14:paraId="603E0343" w14:textId="77777777" w:rsidR="00DE1108" w:rsidRDefault="00000000">
      <w:pPr>
        <w:pStyle w:val="ListBullet"/>
        <w:spacing w:after="40"/>
      </w:pPr>
      <w:r>
        <w:rPr>
          <w:rFonts w:ascii="Calibri" w:hAnsi="Calibri"/>
          <w:color w:val="1A1A2E"/>
          <w:sz w:val="20"/>
        </w:rPr>
        <w:lastRenderedPageBreak/>
        <w:t>Direct Outlook / Google Contacts sync — two-way sync with popular address books</w:t>
      </w:r>
    </w:p>
    <w:p w14:paraId="461012C8" w14:textId="77777777" w:rsidR="00DE1108" w:rsidRDefault="00000000">
      <w:pPr>
        <w:pStyle w:val="ListBullet"/>
        <w:spacing w:after="40"/>
      </w:pPr>
      <w:r>
        <w:rPr>
          <w:rFonts w:ascii="Calibri" w:hAnsi="Calibri"/>
          <w:color w:val="1A1A2E"/>
          <w:sz w:val="20"/>
        </w:rPr>
        <w:t>Task templates — reusable task configurations for common follow-up workflows</w:t>
      </w:r>
    </w:p>
    <w:p w14:paraId="71AD5CA4" w14:textId="77777777" w:rsidR="00DE1108" w:rsidRDefault="00DE1108"/>
    <w:p w14:paraId="22C8058D" w14:textId="77777777" w:rsidR="00DE1108" w:rsidRDefault="00DE1108">
      <w:pPr>
        <w:pBdr>
          <w:bottom w:val="single" w:sz="6" w:space="1" w:color="0B3C5D"/>
        </w:pBdr>
      </w:pPr>
    </w:p>
    <w:p w14:paraId="6E89C35E" w14:textId="485418E2" w:rsidR="00DE1108" w:rsidRDefault="00000000">
      <w:pPr>
        <w:jc w:val="center"/>
      </w:pPr>
      <w:r>
        <w:rPr>
          <w:rFonts w:ascii="Calibri" w:hAnsi="Calibri"/>
          <w:color w:val="95A5A6"/>
          <w:sz w:val="16"/>
        </w:rPr>
        <w:t xml:space="preserve">Me2Leads  ·  debouana-dev/me2leads-app  ·  </w:t>
      </w:r>
      <w:r w:rsidR="00951857" w:rsidRPr="00951857">
        <w:rPr>
          <w:rFonts w:ascii="Calibri" w:hAnsi="Calibri"/>
          <w:color w:val="95A5A6"/>
          <w:sz w:val="16"/>
        </w:rPr>
        <w:t>dev.team@debouana.com</w:t>
      </w:r>
      <w:r>
        <w:rPr>
          <w:rFonts w:ascii="Calibri" w:hAnsi="Calibri"/>
          <w:color w:val="95A5A6"/>
          <w:sz w:val="16"/>
        </w:rPr>
        <w:t xml:space="preserve">  ·  © 2026 Debouana</w:t>
      </w:r>
    </w:p>
    <w:sectPr w:rsidR="00DE1108" w:rsidSect="000E46FA">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99103">
    <w:abstractNumId w:val="8"/>
  </w:num>
  <w:num w:numId="2" w16cid:durableId="2098749269">
    <w:abstractNumId w:val="6"/>
  </w:num>
  <w:num w:numId="3" w16cid:durableId="391201836">
    <w:abstractNumId w:val="5"/>
  </w:num>
  <w:num w:numId="4" w16cid:durableId="279118110">
    <w:abstractNumId w:val="4"/>
  </w:num>
  <w:num w:numId="5" w16cid:durableId="480197556">
    <w:abstractNumId w:val="7"/>
  </w:num>
  <w:num w:numId="6" w16cid:durableId="940839993">
    <w:abstractNumId w:val="3"/>
  </w:num>
  <w:num w:numId="7" w16cid:durableId="1710304060">
    <w:abstractNumId w:val="2"/>
  </w:num>
  <w:num w:numId="8" w16cid:durableId="1650212804">
    <w:abstractNumId w:val="1"/>
  </w:num>
  <w:num w:numId="9" w16cid:durableId="52266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FA"/>
    <w:rsid w:val="0015074B"/>
    <w:rsid w:val="0029639D"/>
    <w:rsid w:val="00326F90"/>
    <w:rsid w:val="003C5C15"/>
    <w:rsid w:val="00951857"/>
    <w:rsid w:val="00AA1D8D"/>
    <w:rsid w:val="00B47730"/>
    <w:rsid w:val="00CB0664"/>
    <w:rsid w:val="00D50F90"/>
    <w:rsid w:val="00DE1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C2023"/>
  <w14:defaultImageDpi w14:val="300"/>
  <w15:docId w15:val="{DE579AF2-9A73-49C8-847E-F1519DD4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Munki Albright</cp:lastModifiedBy>
  <cp:revision>3</cp:revision>
  <dcterms:created xsi:type="dcterms:W3CDTF">2013-12-23T23:15:00Z</dcterms:created>
  <dcterms:modified xsi:type="dcterms:W3CDTF">2026-05-29T11:54:00Z</dcterms:modified>
  <cp:category/>
</cp:coreProperties>
</file>