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Izabela  </w:t>
      </w:r>
      <w:r w:rsidRPr="00AF6664">
        <w:rPr>
          <w:b/>
          <w:sz w:val="36"/>
          <w:szCs w:val="24"/>
        </w:rPr>
        <w:t xml:space="preserve">Janik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01.01.2015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Tychy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22939942003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Piekarz</w:t>
      </w:r>
      <w:r w:rsidR="005D50C1">
        <w:rPr>
          <w:b/>
          <w:sz w:val="24"/>
          <w:szCs w:val="24"/>
          <w:u w:val="single"/>
        </w:rPr>
        <w:t xml:space="preserve"> 751204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16.09.2024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22.10.2024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16.09.2024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