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8B2C8C" w14:textId="1E2D3D7E" w:rsidR="00B611E1" w:rsidRDefault="00B611E1" w:rsidP="00B611E1">
      <w:pPr>
        <w:spacing w:after="0"/>
        <w:jc w:val="center"/>
        <w:rPr>
          <w:b/>
          <w:bCs/>
          <w:sz w:val="36"/>
          <w:szCs w:val="36"/>
        </w:rPr>
      </w:pPr>
      <w:r w:rsidRPr="00B611E1">
        <w:rPr>
          <w:b/>
          <w:bCs/>
          <w:sz w:val="36"/>
          <w:szCs w:val="36"/>
        </w:rPr>
        <w:t>FAQ - Wings Technology Proctored Assessment</w:t>
      </w:r>
    </w:p>
    <w:p w14:paraId="489CC165" w14:textId="77777777" w:rsidR="00B611E1" w:rsidRPr="00B611E1" w:rsidRDefault="00B611E1" w:rsidP="00B611E1">
      <w:pPr>
        <w:spacing w:after="0"/>
        <w:jc w:val="center"/>
        <w:rPr>
          <w:b/>
          <w:bCs/>
          <w:sz w:val="36"/>
          <w:szCs w:val="36"/>
        </w:rPr>
      </w:pPr>
    </w:p>
    <w:p w14:paraId="3FD85004" w14:textId="21AB2A86" w:rsidR="00B611E1" w:rsidRPr="00362306" w:rsidRDefault="00B611E1" w:rsidP="00B611E1">
      <w:pPr>
        <w:spacing w:after="0"/>
        <w:rPr>
          <w:b/>
          <w:bCs/>
        </w:rPr>
      </w:pPr>
      <w:r>
        <w:t>1.</w:t>
      </w:r>
      <w:r w:rsidRPr="00362306">
        <w:rPr>
          <w:b/>
          <w:bCs/>
        </w:rPr>
        <w:t>How many questions will be there for the assessment?</w:t>
      </w:r>
    </w:p>
    <w:p w14:paraId="68828A68" w14:textId="77777777" w:rsidR="00B611E1" w:rsidRDefault="00B611E1" w:rsidP="00B611E1">
      <w:pPr>
        <w:spacing w:after="0"/>
      </w:pPr>
      <w:r>
        <w:t xml:space="preserve">There would be 40 Scenario based MCQ questions </w:t>
      </w:r>
    </w:p>
    <w:p w14:paraId="7304B9A1" w14:textId="77777777" w:rsidR="00B611E1" w:rsidRDefault="00B611E1" w:rsidP="00B611E1">
      <w:pPr>
        <w:spacing w:after="0"/>
      </w:pPr>
    </w:p>
    <w:p w14:paraId="17524D60" w14:textId="77777777" w:rsidR="00B611E1" w:rsidRPr="00362306" w:rsidRDefault="00B611E1" w:rsidP="00B611E1">
      <w:pPr>
        <w:spacing w:after="0"/>
        <w:rPr>
          <w:b/>
          <w:bCs/>
        </w:rPr>
      </w:pPr>
      <w:r w:rsidRPr="00362306">
        <w:rPr>
          <w:b/>
          <w:bCs/>
        </w:rPr>
        <w:t>2.  Is there any negative marking?</w:t>
      </w:r>
    </w:p>
    <w:p w14:paraId="4B6F2754" w14:textId="77777777" w:rsidR="00B611E1" w:rsidRDefault="00B611E1" w:rsidP="00B611E1">
      <w:pPr>
        <w:spacing w:after="0"/>
      </w:pPr>
      <w:r>
        <w:t>No negative marking would be there for this assessment</w:t>
      </w:r>
    </w:p>
    <w:p w14:paraId="024497FD" w14:textId="77777777" w:rsidR="00B611E1" w:rsidRDefault="00B611E1" w:rsidP="00B611E1">
      <w:pPr>
        <w:spacing w:after="0"/>
      </w:pPr>
    </w:p>
    <w:p w14:paraId="1C87698D" w14:textId="77777777" w:rsidR="00B611E1" w:rsidRPr="00362306" w:rsidRDefault="00B611E1" w:rsidP="00B611E1">
      <w:pPr>
        <w:spacing w:after="0"/>
        <w:rPr>
          <w:b/>
          <w:bCs/>
        </w:rPr>
      </w:pPr>
      <w:r>
        <w:rPr>
          <w:b/>
          <w:bCs/>
        </w:rPr>
        <w:t xml:space="preserve">3. At what frequency the </w:t>
      </w:r>
      <w:r w:rsidRPr="00362306">
        <w:rPr>
          <w:b/>
          <w:bCs/>
        </w:rPr>
        <w:t xml:space="preserve">assessment </w:t>
      </w:r>
      <w:r>
        <w:rPr>
          <w:b/>
          <w:bCs/>
        </w:rPr>
        <w:t>conducted?</w:t>
      </w:r>
    </w:p>
    <w:p w14:paraId="11E91940" w14:textId="77777777" w:rsidR="00B611E1" w:rsidRDefault="00B611E1" w:rsidP="00B611E1">
      <w:pPr>
        <w:spacing w:after="0"/>
      </w:pPr>
      <w:r>
        <w:t>The assessment would be planned once in every quarter.</w:t>
      </w:r>
    </w:p>
    <w:p w14:paraId="367A5A42" w14:textId="77777777" w:rsidR="00B611E1" w:rsidRDefault="00B611E1" w:rsidP="00B611E1">
      <w:pPr>
        <w:spacing w:after="0"/>
      </w:pPr>
    </w:p>
    <w:p w14:paraId="0EE55DB0" w14:textId="77777777" w:rsidR="00B611E1" w:rsidRPr="00362306" w:rsidRDefault="00B611E1" w:rsidP="00B611E1">
      <w:pPr>
        <w:spacing w:after="0"/>
        <w:rPr>
          <w:b/>
          <w:bCs/>
        </w:rPr>
      </w:pPr>
      <w:r>
        <w:rPr>
          <w:b/>
          <w:bCs/>
        </w:rPr>
        <w:t>4</w:t>
      </w:r>
      <w:r w:rsidRPr="00362306">
        <w:rPr>
          <w:b/>
          <w:bCs/>
        </w:rPr>
        <w:t>. How many attempts will be allowed?</w:t>
      </w:r>
    </w:p>
    <w:p w14:paraId="1047D5E6" w14:textId="77777777" w:rsidR="00B611E1" w:rsidRDefault="00B611E1" w:rsidP="00B611E1">
      <w:pPr>
        <w:spacing w:after="0"/>
      </w:pPr>
      <w:r>
        <w:t>Associate would be allowed to take two attempts. If the associate is not able to clear in the first attempt, then they can attempt for the second time in the subsequent/future quarters.</w:t>
      </w:r>
    </w:p>
    <w:p w14:paraId="2EE58B6F" w14:textId="77777777" w:rsidR="00B611E1" w:rsidRDefault="00B611E1" w:rsidP="00B611E1">
      <w:pPr>
        <w:spacing w:after="0"/>
      </w:pPr>
    </w:p>
    <w:p w14:paraId="3722E19D" w14:textId="77777777" w:rsidR="00B611E1" w:rsidRPr="00710D07" w:rsidRDefault="00B611E1" w:rsidP="00B611E1">
      <w:pPr>
        <w:spacing w:after="0"/>
        <w:rPr>
          <w:b/>
          <w:bCs/>
        </w:rPr>
      </w:pPr>
      <w:r w:rsidRPr="00710D07">
        <w:rPr>
          <w:b/>
          <w:bCs/>
        </w:rPr>
        <w:t>5. What is the passing score</w:t>
      </w:r>
      <w:r>
        <w:rPr>
          <w:b/>
          <w:bCs/>
        </w:rPr>
        <w:t xml:space="preserve"> for the assessment</w:t>
      </w:r>
      <w:r w:rsidRPr="00710D07">
        <w:rPr>
          <w:b/>
          <w:bCs/>
        </w:rPr>
        <w:t>?</w:t>
      </w:r>
    </w:p>
    <w:p w14:paraId="50361807" w14:textId="40B4297E" w:rsidR="00B611E1" w:rsidRDefault="00B611E1" w:rsidP="00B611E1">
      <w:pPr>
        <w:spacing w:after="0"/>
      </w:pPr>
      <w:r>
        <w:t>Passing score is decided as per percentile as it is based on the difficulty level of the questions decided by the SME.</w:t>
      </w:r>
    </w:p>
    <w:p w14:paraId="1660910A" w14:textId="4EA030D2" w:rsidR="7176C8AA" w:rsidRDefault="7176C8AA" w:rsidP="7176C8AA">
      <w:pPr>
        <w:spacing w:after="0"/>
      </w:pPr>
    </w:p>
    <w:p w14:paraId="14EE702A" w14:textId="3DE1D47B" w:rsidR="05F9EDB9" w:rsidRDefault="05F9EDB9" w:rsidP="7176C8AA">
      <w:pPr>
        <w:spacing w:after="0"/>
        <w:rPr>
          <w:b/>
          <w:bCs/>
        </w:rPr>
      </w:pPr>
      <w:r w:rsidRPr="7176C8AA">
        <w:rPr>
          <w:b/>
          <w:bCs/>
        </w:rPr>
        <w:t>6. Can I reschedule the assessment?</w:t>
      </w:r>
    </w:p>
    <w:p w14:paraId="08C84D84" w14:textId="5FA0F3E7" w:rsidR="05F9EDB9" w:rsidRDefault="05F9EDB9" w:rsidP="7176C8AA">
      <w:pPr>
        <w:spacing w:after="0"/>
      </w:pPr>
      <w:r>
        <w:t xml:space="preserve">Assessments happens </w:t>
      </w:r>
      <w:r w:rsidRPr="7176C8AA">
        <w:rPr>
          <w:rFonts w:ascii="Calibri" w:eastAsia="Calibri" w:hAnsi="Calibri" w:cs="Calibri"/>
        </w:rPr>
        <w:t>once in a quarter at a fixed time, and it cannot be rescheduled. You may take the assessment in the next cycle based on your availability</w:t>
      </w:r>
      <w:r>
        <w:t>.</w:t>
      </w:r>
    </w:p>
    <w:p w14:paraId="484F3FB0" w14:textId="491DC482" w:rsidR="7176C8AA" w:rsidRDefault="7176C8AA" w:rsidP="7176C8AA">
      <w:pPr>
        <w:spacing w:after="0"/>
      </w:pPr>
    </w:p>
    <w:p w14:paraId="3BE3EB96" w14:textId="36C39EEC" w:rsidR="05F9EDB9" w:rsidRDefault="05F9EDB9" w:rsidP="7176C8AA">
      <w:pPr>
        <w:spacing w:after="0"/>
        <w:rPr>
          <w:b/>
          <w:bCs/>
        </w:rPr>
      </w:pPr>
      <w:r w:rsidRPr="7176C8AA">
        <w:rPr>
          <w:b/>
          <w:bCs/>
        </w:rPr>
        <w:t xml:space="preserve">7. </w:t>
      </w:r>
      <w:r w:rsidRPr="7176C8AA">
        <w:rPr>
          <w:rFonts w:ascii="Calibri" w:eastAsia="Calibri" w:hAnsi="Calibri" w:cs="Calibri"/>
          <w:b/>
          <w:bCs/>
        </w:rPr>
        <w:t xml:space="preserve">Associates who do not have a TCS laptop, can they use their </w:t>
      </w:r>
      <w:r w:rsidR="005552F6">
        <w:rPr>
          <w:rFonts w:ascii="Calibri" w:eastAsia="Calibri" w:hAnsi="Calibri" w:cs="Calibri"/>
          <w:b/>
          <w:bCs/>
        </w:rPr>
        <w:t>personal/</w:t>
      </w:r>
      <w:r w:rsidRPr="7176C8AA">
        <w:rPr>
          <w:rFonts w:ascii="Calibri" w:eastAsia="Calibri" w:hAnsi="Calibri" w:cs="Calibri"/>
          <w:b/>
          <w:bCs/>
        </w:rPr>
        <w:t>client</w:t>
      </w:r>
      <w:r w:rsidR="005552F6">
        <w:rPr>
          <w:rFonts w:ascii="Calibri" w:eastAsia="Calibri" w:hAnsi="Calibri" w:cs="Calibri"/>
          <w:b/>
          <w:bCs/>
        </w:rPr>
        <w:t>-provided</w:t>
      </w:r>
      <w:r w:rsidRPr="7176C8AA">
        <w:rPr>
          <w:rFonts w:ascii="Calibri" w:eastAsia="Calibri" w:hAnsi="Calibri" w:cs="Calibri"/>
          <w:b/>
          <w:bCs/>
        </w:rPr>
        <w:t xml:space="preserve"> laptop for the assessment &amp; mock check ?</w:t>
      </w:r>
      <w:r w:rsidRPr="7176C8AA">
        <w:rPr>
          <w:rFonts w:ascii="Calibri" w:eastAsia="Calibri" w:hAnsi="Calibri" w:cs="Calibri"/>
        </w:rPr>
        <w:t xml:space="preserve">  </w:t>
      </w:r>
    </w:p>
    <w:p w14:paraId="789618D0" w14:textId="35D2A2BA" w:rsidR="05F9EDB9" w:rsidRDefault="00EC0465" w:rsidP="7176C8AA">
      <w:pPr>
        <w:spacing w:after="0"/>
        <w:rPr>
          <w:rFonts w:ascii="Calibri" w:eastAsia="Calibri" w:hAnsi="Calibri" w:cs="Calibri"/>
        </w:rPr>
      </w:pPr>
      <w:r w:rsidRPr="005552F6">
        <w:rPr>
          <w:u w:val="single"/>
        </w:rPr>
        <w:t>India Associate</w:t>
      </w:r>
      <w:r>
        <w:t xml:space="preserve"> :</w:t>
      </w:r>
      <w:r w:rsidR="05F9EDB9">
        <w:t xml:space="preserve"> </w:t>
      </w:r>
      <w:r w:rsidR="05F9EDB9" w:rsidRPr="7176C8AA">
        <w:rPr>
          <w:rFonts w:ascii="Calibri" w:eastAsia="Calibri" w:hAnsi="Calibri" w:cs="Calibri"/>
        </w:rPr>
        <w:t>Associates can use their personal machines</w:t>
      </w:r>
      <w:r w:rsidR="005552F6">
        <w:rPr>
          <w:rFonts w:ascii="Calibri" w:eastAsia="Calibri" w:hAnsi="Calibri" w:cs="Calibri"/>
        </w:rPr>
        <w:t xml:space="preserve">/client-provided machine </w:t>
      </w:r>
      <w:r w:rsidR="05F9EDB9" w:rsidRPr="7176C8AA">
        <w:rPr>
          <w:rFonts w:ascii="Calibri" w:eastAsia="Calibri" w:hAnsi="Calibri" w:cs="Calibri"/>
        </w:rPr>
        <w:t xml:space="preserve">for </w:t>
      </w:r>
      <w:r w:rsidR="005552F6">
        <w:rPr>
          <w:rFonts w:ascii="Calibri" w:eastAsia="Calibri" w:hAnsi="Calibri" w:cs="Calibri"/>
        </w:rPr>
        <w:t xml:space="preserve">the </w:t>
      </w:r>
      <w:r w:rsidR="05F9EDB9" w:rsidRPr="7176C8AA">
        <w:rPr>
          <w:rFonts w:ascii="Calibri" w:eastAsia="Calibri" w:hAnsi="Calibri" w:cs="Calibri"/>
        </w:rPr>
        <w:t>mock</w:t>
      </w:r>
      <w:r w:rsidR="0A7385C9" w:rsidRPr="7176C8AA">
        <w:rPr>
          <w:rFonts w:ascii="Calibri" w:eastAsia="Calibri" w:hAnsi="Calibri" w:cs="Calibri"/>
        </w:rPr>
        <w:t xml:space="preserve">. For the actual assessment, </w:t>
      </w:r>
      <w:r>
        <w:rPr>
          <w:rFonts w:ascii="Calibri" w:eastAsia="Calibri" w:hAnsi="Calibri" w:cs="Calibri"/>
        </w:rPr>
        <w:t>system</w:t>
      </w:r>
      <w:r w:rsidR="0A7385C9" w:rsidRPr="7176C8AA">
        <w:rPr>
          <w:rFonts w:ascii="Calibri" w:eastAsia="Calibri" w:hAnsi="Calibri" w:cs="Calibri"/>
        </w:rPr>
        <w:t xml:space="preserve"> will be </w:t>
      </w:r>
      <w:r w:rsidR="00504333">
        <w:rPr>
          <w:rFonts w:ascii="Calibri" w:eastAsia="Calibri" w:hAnsi="Calibri" w:cs="Calibri"/>
        </w:rPr>
        <w:t xml:space="preserve">arranged </w:t>
      </w:r>
      <w:r w:rsidR="0A7385C9" w:rsidRPr="7176C8AA">
        <w:rPr>
          <w:rFonts w:ascii="Calibri" w:eastAsia="Calibri" w:hAnsi="Calibri" w:cs="Calibri"/>
        </w:rPr>
        <w:t>by Regional TD.</w:t>
      </w:r>
    </w:p>
    <w:p w14:paraId="6D622927" w14:textId="3C92519A" w:rsidR="7176C8AA" w:rsidRDefault="00EC0465" w:rsidP="7176C8AA">
      <w:pPr>
        <w:spacing w:after="0"/>
      </w:pPr>
      <w:r w:rsidRPr="005552F6">
        <w:rPr>
          <w:u w:val="single"/>
        </w:rPr>
        <w:t>Overseas Associate</w:t>
      </w:r>
      <w:r>
        <w:t xml:space="preserve"> :  </w:t>
      </w:r>
      <w:r w:rsidRPr="00EC0465">
        <w:t>Associates can use their personal machines for both actual and mock</w:t>
      </w:r>
    </w:p>
    <w:p w14:paraId="3B495361" w14:textId="77777777" w:rsidR="00EC0465" w:rsidRDefault="00EC0465" w:rsidP="7176C8AA">
      <w:pPr>
        <w:spacing w:after="0"/>
      </w:pPr>
    </w:p>
    <w:p w14:paraId="773AB671" w14:textId="2C925E9C" w:rsidR="00B611E1" w:rsidRPr="00B611E1" w:rsidRDefault="05F9EDB9" w:rsidP="00B611E1">
      <w:pPr>
        <w:spacing w:after="0"/>
        <w:rPr>
          <w:b/>
          <w:bCs/>
        </w:rPr>
      </w:pPr>
      <w:r w:rsidRPr="7176C8AA">
        <w:rPr>
          <w:b/>
          <w:bCs/>
        </w:rPr>
        <w:t>8</w:t>
      </w:r>
      <w:r w:rsidR="00B611E1" w:rsidRPr="7176C8AA">
        <w:rPr>
          <w:b/>
          <w:bCs/>
        </w:rPr>
        <w:t>. When will the results be shared after taking the assessment?</w:t>
      </w:r>
    </w:p>
    <w:p w14:paraId="4644B622" w14:textId="52864243" w:rsidR="00B611E1" w:rsidRDefault="00B611E1" w:rsidP="00B611E1">
      <w:pPr>
        <w:spacing w:after="0"/>
      </w:pPr>
      <w:r>
        <w:t xml:space="preserve">It is expected to take around a week to 10 days to consolidate the score, review, perform plagiarism check and to publish the results. </w:t>
      </w:r>
    </w:p>
    <w:p w14:paraId="03A8EC45" w14:textId="027CC413" w:rsidR="00A336C8" w:rsidRDefault="00A336C8" w:rsidP="00B611E1">
      <w:pPr>
        <w:spacing w:after="0"/>
      </w:pPr>
    </w:p>
    <w:p w14:paraId="077AB871" w14:textId="61585147" w:rsidR="00A336C8" w:rsidRPr="00EB3A51" w:rsidRDefault="0F6DA3FB" w:rsidP="00B611E1">
      <w:pPr>
        <w:spacing w:after="0"/>
        <w:rPr>
          <w:b/>
          <w:bCs/>
        </w:rPr>
      </w:pPr>
      <w:r w:rsidRPr="7176C8AA">
        <w:rPr>
          <w:b/>
          <w:bCs/>
        </w:rPr>
        <w:t>9</w:t>
      </w:r>
      <w:r w:rsidR="00A336C8" w:rsidRPr="7176C8AA">
        <w:rPr>
          <w:b/>
          <w:bCs/>
        </w:rPr>
        <w:t>. If I clear this assessment, will It be considered as my PP1 learning completion?</w:t>
      </w:r>
    </w:p>
    <w:p w14:paraId="660AB51B" w14:textId="25A10551" w:rsidR="00A336C8" w:rsidRDefault="00A336C8" w:rsidP="00B611E1">
      <w:pPr>
        <w:spacing w:after="0"/>
      </w:pPr>
      <w:r>
        <w:t xml:space="preserve">This assessment enables you to complete </w:t>
      </w:r>
      <w:r w:rsidR="00EB3A51">
        <w:t xml:space="preserve">the </w:t>
      </w:r>
      <w:r>
        <w:t xml:space="preserve">respective </w:t>
      </w:r>
      <w:r w:rsidR="00EB3A51">
        <w:t xml:space="preserve">iEvolve </w:t>
      </w:r>
      <w:r>
        <w:t>course</w:t>
      </w:r>
      <w:r w:rsidR="00EB3A51">
        <w:t>. Y</w:t>
      </w:r>
      <w:r>
        <w:t xml:space="preserve">our PP1 learning will be completed only if you acquire all the learnings assigned to you as part of the subscribed Role Job Area. </w:t>
      </w:r>
      <w:r w:rsidR="00EB3A51">
        <w:t>Please check in your Wings2 Dashboard to know the PP1 learnings assigned to you and for any further queries, please connect with your unit TD.</w:t>
      </w:r>
    </w:p>
    <w:p w14:paraId="4A8D4CB5" w14:textId="4F25F18B" w:rsidR="002735DA" w:rsidRDefault="002735DA" w:rsidP="00B611E1">
      <w:pPr>
        <w:spacing w:after="0"/>
      </w:pPr>
    </w:p>
    <w:p w14:paraId="098633CB" w14:textId="35142E61" w:rsidR="00B611E1" w:rsidRDefault="00B611E1" w:rsidP="00B611E1"/>
    <w:p w14:paraId="7C7DBAAD" w14:textId="557DCA7F" w:rsidR="00B611E1" w:rsidRDefault="00B611E1" w:rsidP="00B611E1">
      <w:pPr>
        <w:spacing w:after="0"/>
        <w:rPr>
          <w:rFonts w:ascii="Segoe UI" w:hAnsi="Segoe UI" w:cs="Segoe UI"/>
          <w:color w:val="242424"/>
          <w:sz w:val="20"/>
          <w:szCs w:val="20"/>
        </w:rPr>
      </w:pPr>
    </w:p>
    <w:p w14:paraId="710B90F3" w14:textId="77777777" w:rsidR="0019574E" w:rsidRDefault="0019574E" w:rsidP="00B611E1">
      <w:pPr>
        <w:spacing w:after="0"/>
        <w:rPr>
          <w:rFonts w:ascii="Segoe UI" w:hAnsi="Segoe UI" w:cs="Segoe UI"/>
          <w:color w:val="242424"/>
          <w:sz w:val="20"/>
          <w:szCs w:val="20"/>
        </w:rPr>
      </w:pPr>
    </w:p>
    <w:p w14:paraId="071C9CC3" w14:textId="77777777" w:rsidR="00AB68E9" w:rsidRDefault="00AB68E9"/>
    <w:sectPr w:rsidR="00AB68E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8498D4" w14:textId="77777777" w:rsidR="00694895" w:rsidRDefault="00694895" w:rsidP="00B611E1">
      <w:pPr>
        <w:spacing w:after="0" w:line="240" w:lineRule="auto"/>
      </w:pPr>
      <w:r>
        <w:separator/>
      </w:r>
    </w:p>
  </w:endnote>
  <w:endnote w:type="continuationSeparator" w:id="0">
    <w:p w14:paraId="207BE2AC" w14:textId="77777777" w:rsidR="00694895" w:rsidRDefault="00694895" w:rsidP="00B61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AF30CEA" w14:textId="77777777" w:rsidR="00694895" w:rsidRDefault="00694895" w:rsidP="00B611E1">
      <w:pPr>
        <w:spacing w:after="0" w:line="240" w:lineRule="auto"/>
      </w:pPr>
      <w:r>
        <w:separator/>
      </w:r>
    </w:p>
  </w:footnote>
  <w:footnote w:type="continuationSeparator" w:id="0">
    <w:p w14:paraId="4283A137" w14:textId="77777777" w:rsidR="00694895" w:rsidRDefault="00694895" w:rsidP="00B611E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11E1"/>
    <w:rsid w:val="000B3A28"/>
    <w:rsid w:val="00142AA8"/>
    <w:rsid w:val="0019574E"/>
    <w:rsid w:val="002735DA"/>
    <w:rsid w:val="00504333"/>
    <w:rsid w:val="005552F6"/>
    <w:rsid w:val="00694895"/>
    <w:rsid w:val="006B1279"/>
    <w:rsid w:val="00700801"/>
    <w:rsid w:val="007E1D45"/>
    <w:rsid w:val="008C1A65"/>
    <w:rsid w:val="008C1FA8"/>
    <w:rsid w:val="00A336C8"/>
    <w:rsid w:val="00AB68E9"/>
    <w:rsid w:val="00B611E1"/>
    <w:rsid w:val="00B962E5"/>
    <w:rsid w:val="00B97DE6"/>
    <w:rsid w:val="00BC55EC"/>
    <w:rsid w:val="00EB3A51"/>
    <w:rsid w:val="00EC0465"/>
    <w:rsid w:val="05F9EDB9"/>
    <w:rsid w:val="0A7385C9"/>
    <w:rsid w:val="0F6DA3FB"/>
    <w:rsid w:val="1FE2C1BC"/>
    <w:rsid w:val="217E921D"/>
    <w:rsid w:val="25662DD3"/>
    <w:rsid w:val="36D35DE0"/>
    <w:rsid w:val="380BE4F1"/>
    <w:rsid w:val="4A10E3B4"/>
    <w:rsid w:val="4D03B0E4"/>
    <w:rsid w:val="7176C8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BE98EC"/>
  <w15:chartTrackingRefBased/>
  <w15:docId w15:val="{81D188EA-3BF6-4E7F-AC3C-6781F181C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11E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styles" Target="styl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DE1FA676946E04AB3972F4C9E0D6FC5" ma:contentTypeVersion="2" ma:contentTypeDescription="Create a new document." ma:contentTypeScope="" ma:versionID="045905fd23cdbdd1cb7f0c141de8d15c">
  <xsd:schema xmlns:xsd="http://www.w3.org/2001/XMLSchema" xmlns:xs="http://www.w3.org/2001/XMLSchema" xmlns:p="http://schemas.microsoft.com/office/2006/metadata/properties" xmlns:ns2="af8d56a9-066f-44c1-9293-79b2102c3f5a" targetNamespace="http://schemas.microsoft.com/office/2006/metadata/properties" ma:root="true" ma:fieldsID="043b4c9994ee5df6b6f3d7a008fe2b48" ns2:_="">
    <xsd:import namespace="af8d56a9-066f-44c1-9293-79b2102c3f5a"/>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f8d56a9-066f-44c1-9293-79b2102c3f5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2012C4-D549-4C1E-8AB8-6AF1CDF6D8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f8d56a9-066f-44c1-9293-79b2102c3f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1EC0A0-DA9C-4526-91EB-0C6CBE87F171}">
  <ds:schemaRefs>
    <ds:schemaRef ds:uri="http://purl.org/dc/terms/"/>
    <ds:schemaRef ds:uri="http://schemas.openxmlformats.org/package/2006/metadata/core-properties"/>
    <ds:schemaRef ds:uri="http://purl.org/dc/elements/1.1/"/>
    <ds:schemaRef ds:uri="http://schemas.microsoft.com/office/infopath/2007/PartnerControls"/>
    <ds:schemaRef ds:uri="http://schemas.microsoft.com/office/2006/documentManagement/types"/>
    <ds:schemaRef ds:uri="af8d56a9-066f-44c1-9293-79b2102c3f5a"/>
    <ds:schemaRef ds:uri="http://schemas.microsoft.com/office/2006/metadata/properties"/>
    <ds:schemaRef ds:uri="http://www.w3.org/XML/1998/namespace"/>
    <ds:schemaRef ds:uri="http://purl.org/dc/dcmitype/"/>
  </ds:schemaRefs>
</ds:datastoreItem>
</file>

<file path=customXml/itemProps3.xml><?xml version="1.0" encoding="utf-8"?>
<ds:datastoreItem xmlns:ds="http://schemas.openxmlformats.org/officeDocument/2006/customXml" ds:itemID="{E3D83A17-8B7E-48E3-9A91-3ACC8EDC3D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291</Words>
  <Characters>1665</Characters>
  <Application>Microsoft Office Word</Application>
  <DocSecurity>0</DocSecurity>
  <Lines>13</Lines>
  <Paragraphs>3</Paragraphs>
  <ScaleCrop>false</ScaleCrop>
  <Company/>
  <LinksUpToDate>false</LinksUpToDate>
  <CharactersWithSpaces>1953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Tharani  Ranganathan</dc:creator>
  <cp:keywords/>
  <dc:description/>
  <cp:lastModifiedBy>Sarvesh Yadav</cp:lastModifiedBy>
  <cp:revision>14</cp:revision>
  <dcterms:created xsi:type="dcterms:W3CDTF">2022-12-12T04:00:00Z</dcterms:created>
  <dcterms:modified xsi:type="dcterms:W3CDTF">2023-05-05T10:27:00Z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0x010100FDE1FA676946E04AB3972F4C9E0D6FC5</vt:lpwstr>
  </property>
</Properties>
</file>