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right="-63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Research Document</w:t>
      </w:r>
    </w:p>
    <w:p w:rsidR="00000000" w:rsidDel="00000000" w:rsidP="00000000" w:rsidRDefault="00000000" w:rsidRPr="00000000" w14:paraId="00000002">
      <w:pPr>
        <w:ind w:left="-630" w:right="-63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63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Since our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primary objective is to categorize an event, file, or network activity into distinct, predefined classes—typically "threat" or "safe", Cyber threat detection is fundamentally a classification problem.</w:t>
        <w:br w:type="textWrapping"/>
        <w:t xml:space="preserve">We may utilize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Supervised Learning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to identify known attack patterns and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Unsupervised Learning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to discover "Zero-Day" anomalies(threat that is completely unknown).  </w:t>
      </w:r>
    </w:p>
    <w:p w:rsidR="00000000" w:rsidDel="00000000" w:rsidP="00000000" w:rsidRDefault="00000000" w:rsidRPr="00000000" w14:paraId="00000004">
      <w:pPr>
        <w:ind w:left="-63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Logistic Regression: Can be used to calculate the probability of a threat based on linear relationships. Can be used as a baseline model (as it assumes linear relationships between the log odds of the threats and explanatory variables).</w:t>
      </w:r>
    </w:p>
    <w:p w:rsidR="00000000" w:rsidDel="00000000" w:rsidP="00000000" w:rsidRDefault="00000000" w:rsidRPr="00000000" w14:paraId="00000006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Best for predicting the likelihood of a data breach based on the features.</w:t>
      </w:r>
    </w:p>
    <w:p w:rsidR="00000000" w:rsidDel="00000000" w:rsidP="00000000" w:rsidRDefault="00000000" w:rsidRPr="00000000" w14:paraId="00000007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Using marginal effects, we can explain exactly how much a specific variable increases breach probability.</w:t>
      </w:r>
    </w:p>
    <w:p w:rsidR="00000000" w:rsidDel="00000000" w:rsidP="00000000" w:rsidRDefault="00000000" w:rsidRPr="00000000" w14:paraId="00000008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Drawback- highly unstable in presence of multicollinearity.</w:t>
      </w:r>
    </w:p>
    <w:p w:rsidR="00000000" w:rsidDel="00000000" w:rsidP="00000000" w:rsidRDefault="00000000" w:rsidRPr="00000000" w14:paraId="00000009">
      <w:pPr>
        <w:ind w:left="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Decision Tree: Can be used to map out binary decision paths using Gini Impurity. Uses Recursive Partitioning to split data based on the feature that provides the highest Information Gain.</w:t>
      </w:r>
    </w:p>
    <w:p w:rsidR="00000000" w:rsidDel="00000000" w:rsidP="00000000" w:rsidRDefault="00000000" w:rsidRPr="00000000" w14:paraId="0000000B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Excellent for identifying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feature interactions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which are difficult to be obtained in logit regression unless explicitly interaction term is created using prior knowledge. It provides a visual flowchart for incident response teams.</w:t>
      </w:r>
    </w:p>
    <w:p w:rsidR="00000000" w:rsidDel="00000000" w:rsidP="00000000" w:rsidRDefault="00000000" w:rsidRPr="00000000" w14:paraId="0000000C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Drawback- Prone to Overfitting. The tree will simply memorize your training data, making it useless against slightly modified new attacks.</w:t>
      </w:r>
    </w:p>
    <w:p w:rsidR="00000000" w:rsidDel="00000000" w:rsidP="00000000" w:rsidRDefault="00000000" w:rsidRPr="00000000" w14:paraId="0000000D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Random Forest: An ensemble of many Decision Trees to reduce variance.Builds 100+ different trees using Bagging (Bootstrap Aggregating) and Feature Randomization. The final decision is a Majority Vote. By averaging many trees it ignores the noise and finds the  signal.</w:t>
      </w:r>
    </w:p>
    <w:p w:rsidR="00000000" w:rsidDel="00000000" w:rsidP="00000000" w:rsidRDefault="00000000" w:rsidRPr="00000000" w14:paraId="0000000F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Can efficiently find out of many metrics which one drives the threat. </w:t>
      </w:r>
    </w:p>
    <w:p w:rsidR="00000000" w:rsidDel="00000000" w:rsidP="00000000" w:rsidRDefault="00000000" w:rsidRPr="00000000" w14:paraId="00000010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Advantage- the problem of overfitting can be avoided, outliers are outvoted, low variance.</w:t>
      </w:r>
    </w:p>
    <w:p w:rsidR="00000000" w:rsidDel="00000000" w:rsidP="00000000" w:rsidRDefault="00000000" w:rsidRPr="00000000" w14:paraId="00000011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Disadvantage- As a supervised learning algorithm, RF is primarily trained on historical data. It often struggles to identify evolving attack patterns that differ significantly from its training set.</w:t>
      </w:r>
    </w:p>
    <w:p w:rsidR="00000000" w:rsidDel="00000000" w:rsidP="00000000" w:rsidRDefault="00000000" w:rsidRPr="00000000" w14:paraId="00000012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Also this model suffers interpretability problem.</w:t>
      </w:r>
    </w:p>
    <w:p w:rsidR="00000000" w:rsidDel="00000000" w:rsidP="00000000" w:rsidRDefault="00000000" w:rsidRPr="00000000" w14:paraId="00000013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Naive Bayes- A probabilistic classifier based on Bayes' Theorem, calculates the probability of an attack given a set of features, assuming each feature is completely independent of the others.</w:t>
      </w:r>
    </w:p>
    <w:p w:rsidR="00000000" w:rsidDel="00000000" w:rsidP="00000000" w:rsidRDefault="00000000" w:rsidRPr="00000000" w14:paraId="00000015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Disadvantage- Suffers from the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Zero Frequency Problem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 If an attack uses a port the model has never seen before, the probability drops to zero. Although can be corrected by Laplace Smoothing.</w:t>
      </w:r>
    </w:p>
    <w:p w:rsidR="00000000" w:rsidDel="00000000" w:rsidP="00000000" w:rsidRDefault="00000000" w:rsidRPr="00000000" w14:paraId="00000016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It is best used for high-volume triage, such as scanning millions of emails for phishing signatures or filtering massive log files.</w:t>
      </w:r>
    </w:p>
    <w:p w:rsidR="00000000" w:rsidDel="00000000" w:rsidP="00000000" w:rsidRDefault="00000000" w:rsidRPr="00000000" w14:paraId="00000017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XGboost-  An advanced implementation of Gradient Boosted Decision Trees, builds trees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sequentially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rather than in parallel. Each new tree is specifically designed to correct the errors (residuals) made by the previous trees.</w:t>
      </w:r>
    </w:p>
    <w:p w:rsidR="00000000" w:rsidDel="00000000" w:rsidP="00000000" w:rsidRDefault="00000000" w:rsidRPr="00000000" w14:paraId="00000019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Often provides the highest predictive accuracy for tabular network logs. It is particularly effective at handling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imbalanced datasets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where malicious events are extremely rare compared to normal traffic.</w:t>
      </w:r>
    </w:p>
    <w:p w:rsidR="00000000" w:rsidDel="00000000" w:rsidP="00000000" w:rsidRDefault="00000000" w:rsidRPr="00000000" w14:paraId="0000001A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Advantage: Includes built-in "regularization" to prevent overfitting and is highly efficient at handling missing data values commonly found in incomplete system logs.</w:t>
      </w:r>
    </w:p>
    <w:p w:rsidR="00000000" w:rsidDel="00000000" w:rsidP="00000000" w:rsidRDefault="00000000" w:rsidRPr="00000000" w14:paraId="0000001B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Drawback: Requires extensive "hyperparameter tuning" (adjusting complex settings) to maximize model performance and significantly high computational power.</w:t>
      </w:r>
    </w:p>
    <w:p w:rsidR="00000000" w:rsidDel="00000000" w:rsidP="00000000" w:rsidRDefault="00000000" w:rsidRPr="00000000" w14:paraId="0000001C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K-means clustering- An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Unsupervised Learning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algorithm that groups data into "K" clusters based on similarity without using pre-defined labels.</w:t>
      </w:r>
    </w:p>
    <w:p w:rsidR="00000000" w:rsidDel="00000000" w:rsidP="00000000" w:rsidRDefault="00000000" w:rsidRPr="00000000" w14:paraId="0000001E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The primary tool for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Zero-Day Anomaly Detection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By defining the "centroid" of normal user behavior, it can flag any activity that falls outside these clusters (outliers) as a potential new, unknown threat.</w:t>
      </w:r>
    </w:p>
    <w:p w:rsidR="00000000" w:rsidDel="00000000" w:rsidP="00000000" w:rsidRDefault="00000000" w:rsidRPr="00000000" w14:paraId="00000020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Advantage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Does not require historical "Threat" labels to work; it can find suspicious activity that has never been seen or documented before.</w:t>
      </w:r>
    </w:p>
    <w:p w:rsidR="00000000" w:rsidDel="00000000" w:rsidP="00000000" w:rsidRDefault="00000000" w:rsidRPr="00000000" w14:paraId="00000021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Drawback: Requires the analyst to manually select the number of clusters(K). It is also sensitive to the scale of data, making data normalization mandatory.</w:t>
      </w:r>
    </w:p>
    <w:p w:rsidR="00000000" w:rsidDel="00000000" w:rsidP="00000000" w:rsidRDefault="00000000" w:rsidRPr="00000000" w14:paraId="00000022">
      <w:pPr>
        <w:ind w:left="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Recurrent Neural Network- Deep learning models designed to capture temporal dependencies in sequential data, with Long Short Term Memories addressing vanishing gradient issues. </w:t>
      </w:r>
    </w:p>
    <w:p w:rsidR="00000000" w:rsidDel="00000000" w:rsidP="00000000" w:rsidRDefault="00000000" w:rsidRPr="00000000" w14:paraId="00000024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Excellent for analyzing log sequences, packet flows, or user activity patterns to detect evolving threats and insider attacks.</w:t>
      </w:r>
    </w:p>
    <w:p w:rsidR="00000000" w:rsidDel="00000000" w:rsidP="00000000" w:rsidRDefault="00000000" w:rsidRPr="00000000" w14:paraId="00000025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Advantage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Captures long-term dependencies in time-series data, making it suitable for detecting advanced persistent threats (APTs).</w:t>
      </w:r>
    </w:p>
    <w:p w:rsidR="00000000" w:rsidDel="00000000" w:rsidP="00000000" w:rsidRDefault="00000000" w:rsidRPr="00000000" w14:paraId="00000026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Drawback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Requires large datasets and significant computational resources; harder to interpret compared to traditional ML models.</w:t>
      </w:r>
    </w:p>
    <w:p w:rsidR="00000000" w:rsidDel="00000000" w:rsidP="00000000" w:rsidRDefault="00000000" w:rsidRPr="00000000" w14:paraId="00000027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Convolutional Neural Networks (CNNs)- CNNs are a type of deep learning model originally designed for image recognition. They use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convolutional layers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 to automatically learn spatial hierarchies of features (edges → shapes → complex patterns). In cybersecurity, instead of images,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network traffic, logs, or byte sequences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can be represented as structured grids or matrices. CNNs then detect hidden correlations between features that traditional models might miss.</w:t>
      </w:r>
    </w:p>
    <w:p w:rsidR="00000000" w:rsidDel="00000000" w:rsidP="00000000" w:rsidRDefault="00000000" w:rsidRPr="00000000" w14:paraId="00000029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Utility in Cyber threat detection: </w:t>
      </w:r>
    </w:p>
    <w:p w:rsidR="00000000" w:rsidDel="00000000" w:rsidP="00000000" w:rsidRDefault="00000000" w:rsidRPr="00000000" w14:paraId="0000002B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Malware Detection: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Malware binaries can be converted into grayscale images, where CNNs identify unique “visual signatures” of malicious code.</w:t>
      </w:r>
    </w:p>
    <w:p w:rsidR="00000000" w:rsidDel="00000000" w:rsidP="00000000" w:rsidRDefault="00000000" w:rsidRPr="00000000" w14:paraId="0000002C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Intrusion Detection: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CNNs can classify whether traffic is normal or malicious by learning subtle correlations across multiple features (IP, port, packet size, timing).</w:t>
      </w:r>
    </w:p>
    <w:p w:rsidR="00000000" w:rsidDel="00000000" w:rsidP="00000000" w:rsidRDefault="00000000" w:rsidRPr="00000000" w14:paraId="0000002D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IoT Security: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CNNs are effective in detecting anomalies in sensor data streams, which often have structured patterns.</w:t>
      </w:r>
    </w:p>
    <w:p w:rsidR="00000000" w:rsidDel="00000000" w:rsidP="00000000" w:rsidRDefault="00000000" w:rsidRPr="00000000" w14:paraId="0000002E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Advantages- </w:t>
      </w:r>
    </w:p>
    <w:p w:rsidR="00000000" w:rsidDel="00000000" w:rsidP="00000000" w:rsidRDefault="00000000" w:rsidRPr="00000000" w14:paraId="00000030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CNNs learn the most relevant features directly from raw data.</w:t>
      </w:r>
    </w:p>
    <w:p w:rsidR="00000000" w:rsidDel="00000000" w:rsidP="00000000" w:rsidRDefault="00000000" w:rsidRPr="00000000" w14:paraId="00000031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CNNs learn the most relevant features directly from raw data.</w:t>
      </w:r>
    </w:p>
    <w:p w:rsidR="00000000" w:rsidDel="00000000" w:rsidP="00000000" w:rsidRDefault="00000000" w:rsidRPr="00000000" w14:paraId="00000032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Can be combined with other deep learning models.</w:t>
      </w:r>
    </w:p>
    <w:p w:rsidR="00000000" w:rsidDel="00000000" w:rsidP="00000000" w:rsidRDefault="00000000" w:rsidRPr="00000000" w14:paraId="00000033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Disadvantages- </w:t>
      </w:r>
    </w:p>
    <w:p w:rsidR="00000000" w:rsidDel="00000000" w:rsidP="00000000" w:rsidRDefault="00000000" w:rsidRPr="00000000" w14:paraId="00000035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CNNs require large labeled datasets to achieve high accuracy; requires structured data; high computational cost</w:t>
      </w:r>
    </w:p>
    <w:p w:rsidR="00000000" w:rsidDel="00000000" w:rsidP="00000000" w:rsidRDefault="00000000" w:rsidRPr="00000000" w14:paraId="00000036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Autoencoders- Autoencoders are neural networks with an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encoder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that compresses input into a low-dimensional latent representation, and a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decoder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that reconstructs the original input. They learn the structure of “normal” data; when presented with anomalous inputs, the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reconstruction error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spikes, signaling potential threats.</w:t>
      </w:r>
    </w:p>
    <w:p w:rsidR="00000000" w:rsidDel="00000000" w:rsidP="00000000" w:rsidRDefault="00000000" w:rsidRPr="00000000" w14:paraId="00000038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Encoder–decoder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pairs are trained on clean traffic, to model baseline behavior.</w:t>
      </w:r>
    </w:p>
    <w:p w:rsidR="00000000" w:rsidDel="00000000" w:rsidP="00000000" w:rsidRDefault="00000000" w:rsidRPr="00000000" w14:paraId="00000039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Mean squared error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between input and output becomes an anomaly score; high values indicate suspicious activity.</w:t>
      </w:r>
    </w:p>
    <w:p w:rsidR="00000000" w:rsidDel="00000000" w:rsidP="00000000" w:rsidRDefault="00000000" w:rsidRPr="00000000" w14:paraId="0000003A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Denoising autoencoders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handle noisy inputs;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sparse autoencoders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enforce compact latent features;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variational autoencoders (VAEs)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model uncertainty and generate probabilistic anomaly scores.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Training regime- Unsupervised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on normal data; optionally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semi-supervised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with few labeled anomalies to calibrate thresholds.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Statistical cutoffs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(e.g., mean + k·std of error),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percentile-based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ROC-optimized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thresholds tuned on validation sets.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Metrics- Precision/recall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AUC-ROC/PR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F1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false positive rate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—especially important in imbalanced settings.</w:t>
      </w:r>
    </w:p>
    <w:p w:rsidR="00000000" w:rsidDel="00000000" w:rsidP="00000000" w:rsidRDefault="00000000" w:rsidRPr="00000000" w14:paraId="0000003E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Strengths:  </w:t>
      </w:r>
    </w:p>
    <w:p w:rsidR="00000000" w:rsidDel="00000000" w:rsidP="00000000" w:rsidRDefault="00000000" w:rsidRPr="00000000" w14:paraId="0000003F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No labels required, detects zero-day attacks, adapts to high-dimensional inputs, and supports real-time scoring.</w:t>
      </w:r>
    </w:p>
    <w:p w:rsidR="00000000" w:rsidDel="00000000" w:rsidP="00000000" w:rsidRDefault="00000000" w:rsidRPr="00000000" w14:paraId="00000040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Drawbacks:  </w:t>
      </w:r>
    </w:p>
    <w:p w:rsidR="00000000" w:rsidDel="00000000" w:rsidP="00000000" w:rsidRDefault="00000000" w:rsidRPr="00000000" w14:paraId="00000041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Sensitive to noise, concept drift degrades performance, and false positives rise when normal behavior is diverse.</w:t>
      </w:r>
    </w:p>
    <w:p w:rsidR="00000000" w:rsidDel="00000000" w:rsidP="00000000" w:rsidRDefault="00000000" w:rsidRPr="00000000" w14:paraId="00000042">
      <w:pPr>
        <w:ind w:left="72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right="-63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Graph neural networks (GNNs) - GNNs operate on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graphs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where nodes represent entities (users, hosts, IPs, processes) and edges represent interactions (connections, logins, file access). Through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message passing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nodes aggregate information from neighbors to learn relational patterns indicative of coordinated or stealthy attacks.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ind w:left="720" w:right="-630" w:firstLine="0"/>
        <w:rPr>
          <w:color w:val="0a0a0a"/>
          <w:sz w:val="24"/>
          <w:szCs w:val="24"/>
          <w:highlight w:val="white"/>
        </w:rPr>
      </w:pPr>
      <w:bookmarkStart w:colFirst="0" w:colLast="0" w:name="_opdi4dsocwt" w:id="0"/>
      <w:bookmarkEnd w:id="0"/>
      <w:r w:rsidDel="00000000" w:rsidR="00000000" w:rsidRPr="00000000">
        <w:rPr>
          <w:color w:val="0a0a0a"/>
          <w:sz w:val="22"/>
          <w:szCs w:val="22"/>
          <w:highlight w:val="white"/>
          <w:rtl w:val="0"/>
        </w:rPr>
        <w:t xml:space="preserve">Why graphs fit cybersecurity?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highlight w:val="white"/>
          <w:rtl w:val="0"/>
        </w:rPr>
        <w:t xml:space="preserve">Relational structure: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Attacks often involve lateral movement, privilege escalation, and multi-hop chains—naturally modeled as graphs.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right="-63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Contextual signals:  A node’s risk depends on neighbors’ behavior, edge types, and temporal dynamics, which GNNs capture.</w:t>
      </w:r>
    </w:p>
    <w:p w:rsidR="00000000" w:rsidDel="00000000" w:rsidP="00000000" w:rsidRDefault="00000000" w:rsidRPr="00000000" w14:paraId="00000047">
      <w:pPr>
        <w:ind w:left="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         </w:t>
      </w:r>
    </w:p>
    <w:p w:rsidR="00000000" w:rsidDel="00000000" w:rsidP="00000000" w:rsidRDefault="00000000" w:rsidRPr="00000000" w14:paraId="00000048">
      <w:pPr>
        <w:ind w:left="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          Training, inference, and scalability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/>
        <w:ind w:left="720" w:right="-63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Supervision:  Supervised with labeled incidents, semi-supervised with few labels, or self-supervised via contrastive tasks.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Negative sampling:  Essential for edge classification and link prediction to balance classes.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right="-63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Scalability:  Neighbor sampling, mini-batch training, graph partitioning, and inductive models (GraphSAGE) for large, dynamic networks.</w:t>
      </w:r>
    </w:p>
    <w:p w:rsidR="00000000" w:rsidDel="00000000" w:rsidP="00000000" w:rsidRDefault="00000000" w:rsidRPr="00000000" w14:paraId="0000004C">
      <w:pPr>
        <w:ind w:left="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Strength: Detects coordinated attacks, models heterogeneous entities, and captures context beyond isolated events.</w:t>
      </w:r>
    </w:p>
    <w:p w:rsidR="00000000" w:rsidDel="00000000" w:rsidP="00000000" w:rsidRDefault="00000000" w:rsidRPr="00000000" w14:paraId="0000004E">
      <w:pPr>
        <w:ind w:left="0" w:right="-63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 </w:t>
        <w:tab/>
        <w:t xml:space="preserve">Drawbacks: Complex pipelines, graph construction overhead, compute-heavy training,    and explainability challenges.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