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5181A" w14:textId="37A6895F" w:rsidR="000E262B" w:rsidRDefault="00000880" w:rsidP="006E127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000880">
        <w:rPr>
          <w:b/>
          <w:bCs/>
          <w:sz w:val="32"/>
          <w:szCs w:val="32"/>
          <w:u w:val="single"/>
        </w:rPr>
        <w:t>RESTAURANT DATA ANALYSIS</w:t>
      </w:r>
      <w:r>
        <w:rPr>
          <w:b/>
          <w:bCs/>
          <w:sz w:val="32"/>
          <w:szCs w:val="32"/>
          <w:u w:val="single"/>
        </w:rPr>
        <w:t xml:space="preserve"> – USING PYTHON</w:t>
      </w:r>
    </w:p>
    <w:p w14:paraId="42B1A909" w14:textId="50ECD090" w:rsidR="00064A92" w:rsidRDefault="00064A92" w:rsidP="00064A92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064A92">
        <w:rPr>
          <w:rFonts w:cstheme="minorHAnsi"/>
          <w:b/>
          <w:bCs/>
          <w:sz w:val="28"/>
          <w:szCs w:val="28"/>
          <w:u w:val="single"/>
        </w:rPr>
        <w:t>Introduction:</w:t>
      </w:r>
    </w:p>
    <w:p w14:paraId="27BEF5F9" w14:textId="737BFB84" w:rsidR="00064A92" w:rsidRPr="00064A92" w:rsidRDefault="00064A92" w:rsidP="00064A92">
      <w:pPr>
        <w:spacing w:line="24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P</w:t>
      </w:r>
      <w:r w:rsidRPr="00064A92">
        <w:rPr>
          <w:rFonts w:cstheme="minorHAnsi"/>
          <w:sz w:val="22"/>
          <w:szCs w:val="22"/>
        </w:rPr>
        <w:t>resentin</w:t>
      </w:r>
      <w:r>
        <w:rPr>
          <w:rFonts w:cstheme="minorHAnsi"/>
          <w:sz w:val="22"/>
          <w:szCs w:val="22"/>
        </w:rPr>
        <w:t>g</w:t>
      </w:r>
      <w:r w:rsidRPr="00064A92">
        <w:rPr>
          <w:rFonts w:cstheme="minorHAnsi"/>
          <w:sz w:val="22"/>
          <w:szCs w:val="22"/>
        </w:rPr>
        <w:t xml:space="preserve"> a comprehensive data analysis of the restaurant industry. </w:t>
      </w:r>
      <w:r w:rsidR="001748B0">
        <w:rPr>
          <w:rFonts w:cstheme="minorHAnsi"/>
          <w:sz w:val="22"/>
          <w:szCs w:val="22"/>
        </w:rPr>
        <w:t>The</w:t>
      </w:r>
      <w:r w:rsidR="001748B0">
        <w:rPr>
          <w:rFonts w:cstheme="minorHAnsi"/>
          <w:b/>
          <w:bCs/>
          <w:sz w:val="22"/>
          <w:szCs w:val="22"/>
        </w:rPr>
        <w:t xml:space="preserve"> </w:t>
      </w:r>
      <w:r w:rsidRPr="00064A92">
        <w:rPr>
          <w:rFonts w:cstheme="minorHAnsi"/>
          <w:sz w:val="22"/>
          <w:szCs w:val="22"/>
        </w:rPr>
        <w:t xml:space="preserve">analysis </w:t>
      </w:r>
      <w:r>
        <w:rPr>
          <w:rFonts w:cstheme="minorHAnsi"/>
          <w:sz w:val="22"/>
          <w:szCs w:val="22"/>
        </w:rPr>
        <w:t>ha</w:t>
      </w:r>
      <w:r w:rsidRPr="00064A92">
        <w:rPr>
          <w:rFonts w:cstheme="minorHAnsi"/>
          <w:sz w:val="22"/>
          <w:szCs w:val="22"/>
        </w:rPr>
        <w:t xml:space="preserve">s </w:t>
      </w:r>
      <w:r>
        <w:rPr>
          <w:rFonts w:cstheme="minorHAnsi"/>
          <w:sz w:val="22"/>
          <w:szCs w:val="22"/>
        </w:rPr>
        <w:t xml:space="preserve">been </w:t>
      </w:r>
      <w:r w:rsidRPr="00064A92">
        <w:rPr>
          <w:rFonts w:cstheme="minorHAnsi"/>
          <w:sz w:val="22"/>
          <w:szCs w:val="22"/>
        </w:rPr>
        <w:t>conducted using Python</w:t>
      </w:r>
      <w:r>
        <w:rPr>
          <w:rFonts w:cstheme="minorHAnsi"/>
          <w:sz w:val="22"/>
          <w:szCs w:val="22"/>
        </w:rPr>
        <w:t xml:space="preserve"> </w:t>
      </w:r>
      <w:r w:rsidRPr="00064A92">
        <w:rPr>
          <w:rFonts w:cstheme="minorHAnsi"/>
          <w:sz w:val="22"/>
          <w:szCs w:val="22"/>
        </w:rPr>
        <w:t>with key libraries such as pandas for data manipulation, and matplotlib, seaborn, and statsmodels for visualization and statistical modeling.</w:t>
      </w:r>
      <w:r>
        <w:rPr>
          <w:rFonts w:cstheme="minorHAnsi"/>
          <w:sz w:val="22"/>
          <w:szCs w:val="22"/>
        </w:rPr>
        <w:t xml:space="preserve"> </w:t>
      </w:r>
      <w:r w:rsidRPr="00064A92">
        <w:rPr>
          <w:rFonts w:cstheme="minorHAnsi"/>
          <w:sz w:val="22"/>
          <w:szCs w:val="22"/>
        </w:rPr>
        <w:t>Through this exploration, we seek to answer critical questions about the current restaurant landscape, identify emerging patterns, and ultimately offer data-driven recommendations</w:t>
      </w:r>
      <w:r>
        <w:rPr>
          <w:rFonts w:cstheme="minorHAnsi"/>
          <w:sz w:val="22"/>
          <w:szCs w:val="22"/>
        </w:rPr>
        <w:t>.</w:t>
      </w:r>
    </w:p>
    <w:p w14:paraId="50B8F2B9" w14:textId="0AF0C73D" w:rsidR="00000880" w:rsidRPr="00064A92" w:rsidRDefault="00000880" w:rsidP="006E1276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064A92">
        <w:rPr>
          <w:rFonts w:cstheme="minorHAnsi"/>
          <w:b/>
          <w:bCs/>
          <w:sz w:val="28"/>
          <w:szCs w:val="28"/>
          <w:u w:val="single"/>
        </w:rPr>
        <w:t>LEVEL 1</w:t>
      </w:r>
    </w:p>
    <w:p w14:paraId="6A5D0C6D" w14:textId="6FD1D164" w:rsidR="00000880" w:rsidRPr="003E7D52" w:rsidRDefault="00000880" w:rsidP="006E1276">
      <w:pPr>
        <w:spacing w:after="0" w:line="240" w:lineRule="auto"/>
        <w:rPr>
          <w:rFonts w:cstheme="minorHAnsi"/>
          <w:b/>
          <w:bCs/>
        </w:rPr>
      </w:pPr>
      <w:r w:rsidRPr="00000880">
        <w:rPr>
          <w:rFonts w:ascii="Segoe UI Emoji" w:hAnsi="Segoe UI Emoji" w:cs="Segoe UI Emoji"/>
        </w:rPr>
        <w:t>✔️</w:t>
      </w:r>
      <w:r w:rsidRPr="00000880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1</w:t>
      </w:r>
    </w:p>
    <w:p w14:paraId="168D151C" w14:textId="0EB29209" w:rsidR="00000880" w:rsidRDefault="00000880" w:rsidP="000008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00880">
        <w:rPr>
          <w:sz w:val="22"/>
          <w:szCs w:val="22"/>
        </w:rPr>
        <w:t>Determine the top three most common cuisines in the dataset.</w:t>
      </w:r>
    </w:p>
    <w:p w14:paraId="18B3A791" w14:textId="5E150BC7" w:rsidR="00000880" w:rsidRDefault="006E1276" w:rsidP="00B25251">
      <w:pPr>
        <w:pStyle w:val="ListParagraph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871CC66" wp14:editId="3EC4079A">
            <wp:extent cx="3933697" cy="1019810"/>
            <wp:effectExtent l="0" t="0" r="0" b="8890"/>
            <wp:docPr id="171678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85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007" cy="10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79C7" w14:textId="11E0B5E0" w:rsidR="00000880" w:rsidRDefault="00000880" w:rsidP="000008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00880">
        <w:rPr>
          <w:sz w:val="22"/>
          <w:szCs w:val="22"/>
        </w:rPr>
        <w:t>Calculate the percentage of restaurants that serve each of the top cuisines.</w:t>
      </w:r>
    </w:p>
    <w:p w14:paraId="3CA6302C" w14:textId="4924426A" w:rsidR="006E1276" w:rsidRDefault="006E1276" w:rsidP="00B25251">
      <w:pPr>
        <w:pStyle w:val="ListParagraph"/>
        <w:spacing w:after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F14C722" wp14:editId="1A36A00B">
            <wp:extent cx="4988326" cy="1178169"/>
            <wp:effectExtent l="0" t="0" r="3175" b="3175"/>
            <wp:docPr id="101193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32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243" cy="11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8BA5" w14:textId="646A22D5" w:rsidR="006E1276" w:rsidRPr="006E1276" w:rsidRDefault="006E1276" w:rsidP="006E1276">
      <w:pPr>
        <w:spacing w:after="0"/>
        <w:rPr>
          <w:rFonts w:ascii="Segoe UI Emoji" w:hAnsi="Segoe UI Emoji" w:cs="Segoe UI Emoji"/>
          <w:b/>
          <w:bCs/>
        </w:rPr>
      </w:pPr>
      <w:r w:rsidRPr="00000880">
        <w:rPr>
          <w:rFonts w:ascii="Segoe UI Emoji" w:hAnsi="Segoe UI Emoji" w:cs="Segoe UI Emoji"/>
        </w:rPr>
        <w:t>✔️</w:t>
      </w:r>
      <w:r w:rsidRPr="00000880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2</w:t>
      </w:r>
    </w:p>
    <w:p w14:paraId="2C531448" w14:textId="56C725F6" w:rsidR="006E1276" w:rsidRDefault="006E1276" w:rsidP="006E1276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r w:rsidRPr="006E1276">
        <w:rPr>
          <w:rFonts w:cstheme="minorHAnsi"/>
          <w:sz w:val="22"/>
          <w:szCs w:val="22"/>
        </w:rPr>
        <w:t>Identify the city with the highest number of restaurants in the dataset.</w:t>
      </w:r>
    </w:p>
    <w:p w14:paraId="4F466C83" w14:textId="77AD3E80" w:rsidR="006E1276" w:rsidRPr="006E1276" w:rsidRDefault="006E1276" w:rsidP="006E1276">
      <w:pPr>
        <w:pStyle w:val="ListParagraph"/>
        <w:ind w:left="0" w:hanging="9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C43AFD5" wp14:editId="4CEFC0A2">
            <wp:extent cx="6778625" cy="958362"/>
            <wp:effectExtent l="0" t="0" r="3175" b="0"/>
            <wp:docPr id="152728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8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6533" cy="9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D1BF" w14:textId="31082D61" w:rsidR="006E1276" w:rsidRDefault="006E1276" w:rsidP="00D2430A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r w:rsidRPr="006E1276">
        <w:rPr>
          <w:rFonts w:cstheme="minorHAnsi"/>
          <w:sz w:val="22"/>
          <w:szCs w:val="22"/>
        </w:rPr>
        <w:t>Calculate the average rating for restaurants in each city.</w:t>
      </w:r>
    </w:p>
    <w:p w14:paraId="25FC99F9" w14:textId="6323AFA1" w:rsidR="006E1276" w:rsidRPr="006E1276" w:rsidRDefault="006E1276" w:rsidP="00B25251">
      <w:pPr>
        <w:ind w:left="-180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B15A78D" wp14:editId="7BE031C6">
            <wp:extent cx="6277708" cy="2145030"/>
            <wp:effectExtent l="0" t="0" r="8890" b="7620"/>
            <wp:docPr id="14570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0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052" cy="21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663" w14:textId="21C1A201" w:rsidR="006E1276" w:rsidRDefault="006E1276" w:rsidP="00D2430A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r w:rsidRPr="006E1276">
        <w:rPr>
          <w:rFonts w:cstheme="minorHAnsi"/>
          <w:sz w:val="22"/>
          <w:szCs w:val="22"/>
        </w:rPr>
        <w:t>Determine the city with the highest average rating.</w:t>
      </w:r>
    </w:p>
    <w:p w14:paraId="0E413DC2" w14:textId="129B971A" w:rsidR="006E1276" w:rsidRPr="006E1276" w:rsidRDefault="001E19F2" w:rsidP="001E19F2">
      <w:pPr>
        <w:pStyle w:val="ListParagraph"/>
        <w:spacing w:after="0"/>
        <w:ind w:hanging="720"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600830E" wp14:editId="35C3BB68">
            <wp:extent cx="6649096" cy="1125416"/>
            <wp:effectExtent l="0" t="0" r="0" b="0"/>
            <wp:docPr id="3991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8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1846" cy="11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C4C0" w14:textId="7FB5C9FC" w:rsidR="006E1276" w:rsidRPr="003E7D52" w:rsidRDefault="006E1276" w:rsidP="001E19F2">
      <w:pPr>
        <w:spacing w:after="0"/>
        <w:rPr>
          <w:rFonts w:cstheme="minorHAnsi"/>
          <w:b/>
          <w:bCs/>
        </w:rPr>
      </w:pPr>
      <w:r w:rsidRPr="00000880">
        <w:rPr>
          <w:rFonts w:ascii="Segoe UI Emoji" w:hAnsi="Segoe UI Emoji" w:cs="Segoe UI Emoji"/>
        </w:rPr>
        <w:t>✔️</w:t>
      </w:r>
      <w:r w:rsidRPr="00000880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3</w:t>
      </w:r>
    </w:p>
    <w:p w14:paraId="628FACEF" w14:textId="6E0C2AE7" w:rsidR="001E19F2" w:rsidRDefault="001E19F2" w:rsidP="00D2430A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>Create a histogram or bar chart to</w:t>
      </w:r>
      <w:r>
        <w:rPr>
          <w:rFonts w:cstheme="minorHAnsi"/>
          <w:sz w:val="22"/>
          <w:szCs w:val="22"/>
        </w:rPr>
        <w:t xml:space="preserve"> </w:t>
      </w:r>
      <w:r w:rsidRPr="001E19F2">
        <w:rPr>
          <w:rFonts w:cstheme="minorHAnsi"/>
          <w:sz w:val="22"/>
          <w:szCs w:val="22"/>
        </w:rPr>
        <w:t>visualize the distribution of price ranges</w:t>
      </w:r>
      <w:r>
        <w:rPr>
          <w:rFonts w:cstheme="minorHAnsi"/>
          <w:sz w:val="22"/>
          <w:szCs w:val="22"/>
        </w:rPr>
        <w:t xml:space="preserve"> </w:t>
      </w:r>
      <w:r w:rsidRPr="001E19F2">
        <w:rPr>
          <w:rFonts w:cstheme="minorHAnsi"/>
          <w:sz w:val="22"/>
          <w:szCs w:val="22"/>
        </w:rPr>
        <w:t>among the restaurants.</w:t>
      </w:r>
    </w:p>
    <w:p w14:paraId="446C8213" w14:textId="4C26D4F9" w:rsidR="001E19F2" w:rsidRDefault="001E19F2" w:rsidP="001E19F2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8C53A4A" wp14:editId="1159D698">
            <wp:extent cx="5181600" cy="1476375"/>
            <wp:effectExtent l="0" t="0" r="0" b="9525"/>
            <wp:docPr id="53326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65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FDA6" w14:textId="48B8ED83" w:rsidR="001E19F2" w:rsidRPr="001E19F2" w:rsidRDefault="001E19F2" w:rsidP="001E19F2">
      <w:pPr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97CA882" wp14:editId="5578FBAF">
            <wp:extent cx="4618599" cy="3200400"/>
            <wp:effectExtent l="0" t="0" r="0" b="0"/>
            <wp:docPr id="90804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42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760" cy="32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8555" w14:textId="2801C01D" w:rsidR="001E19F2" w:rsidRDefault="001E19F2" w:rsidP="001E19F2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bookmarkStart w:id="0" w:name="_Hlk204264374"/>
      <w:r w:rsidRPr="001E19F2">
        <w:rPr>
          <w:rFonts w:cstheme="minorHAnsi"/>
          <w:sz w:val="22"/>
          <w:szCs w:val="22"/>
        </w:rPr>
        <w:t>Calculate the percentage of restaurants</w:t>
      </w:r>
      <w:r>
        <w:rPr>
          <w:rFonts w:cstheme="minorHAnsi"/>
          <w:sz w:val="22"/>
          <w:szCs w:val="22"/>
        </w:rPr>
        <w:t xml:space="preserve"> </w:t>
      </w:r>
      <w:r w:rsidRPr="001E19F2">
        <w:rPr>
          <w:rFonts w:cstheme="minorHAnsi"/>
          <w:sz w:val="22"/>
          <w:szCs w:val="22"/>
        </w:rPr>
        <w:t>in each price range category.</w:t>
      </w:r>
    </w:p>
    <w:bookmarkEnd w:id="0"/>
    <w:p w14:paraId="1C7C487D" w14:textId="08CBFF9D" w:rsidR="001E19F2" w:rsidRDefault="001E19F2" w:rsidP="001E19F2">
      <w:pPr>
        <w:spacing w:after="0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519E8C1" wp14:editId="1E02E8DD">
            <wp:extent cx="4371975" cy="1485900"/>
            <wp:effectExtent l="0" t="0" r="9525" b="0"/>
            <wp:docPr id="2637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2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722C" w14:textId="77777777" w:rsidR="001E19F2" w:rsidRDefault="001E19F2" w:rsidP="001E19F2">
      <w:pPr>
        <w:spacing w:after="0"/>
        <w:jc w:val="center"/>
        <w:rPr>
          <w:rFonts w:cstheme="minorHAnsi"/>
          <w:sz w:val="22"/>
          <w:szCs w:val="22"/>
        </w:rPr>
      </w:pPr>
    </w:p>
    <w:p w14:paraId="42D8C758" w14:textId="77777777" w:rsidR="001E19F2" w:rsidRDefault="001E19F2" w:rsidP="001E19F2">
      <w:pPr>
        <w:spacing w:after="0"/>
        <w:jc w:val="center"/>
        <w:rPr>
          <w:rFonts w:cstheme="minorHAnsi"/>
          <w:sz w:val="22"/>
          <w:szCs w:val="22"/>
        </w:rPr>
      </w:pPr>
    </w:p>
    <w:p w14:paraId="54D3D503" w14:textId="746AA500" w:rsidR="006E1276" w:rsidRPr="003E7D52" w:rsidRDefault="006E1276" w:rsidP="001E19F2">
      <w:pPr>
        <w:spacing w:after="0"/>
        <w:rPr>
          <w:rFonts w:cstheme="minorHAnsi"/>
          <w:b/>
          <w:bCs/>
        </w:rPr>
      </w:pPr>
      <w:bookmarkStart w:id="1" w:name="_Hlk204264391"/>
      <w:r w:rsidRPr="003E7D52">
        <w:rPr>
          <w:rFonts w:ascii="Segoe UI Emoji" w:hAnsi="Segoe UI Emoji" w:cs="Segoe UI Emoji"/>
        </w:rPr>
        <w:lastRenderedPageBreak/>
        <w:t>✔️</w:t>
      </w:r>
      <w:r w:rsidRPr="003E7D52">
        <w:rPr>
          <w:rFonts w:cstheme="minorHAnsi"/>
          <w:b/>
          <w:bCs/>
        </w:rPr>
        <w:t xml:space="preserve"> Task 4</w:t>
      </w:r>
    </w:p>
    <w:p w14:paraId="684E3B57" w14:textId="7DD46691" w:rsidR="001E19F2" w:rsidRDefault="001E19F2" w:rsidP="00D2430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 xml:space="preserve">Determine the percentage of restaurants that offer online delivery. </w:t>
      </w:r>
    </w:p>
    <w:bookmarkEnd w:id="1"/>
    <w:p w14:paraId="522700BF" w14:textId="4E8CFD46" w:rsidR="001E19F2" w:rsidRPr="001E19F2" w:rsidRDefault="001E19F2" w:rsidP="001E19F2">
      <w:pPr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1DD4059" wp14:editId="3D4DA5A2">
            <wp:extent cx="6585439" cy="1076325"/>
            <wp:effectExtent l="0" t="0" r="6350" b="0"/>
            <wp:docPr id="116287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70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7434" cy="10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9E46" w14:textId="3BC0C01C" w:rsidR="001E19F2" w:rsidRDefault="001E19F2" w:rsidP="001E19F2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bookmarkStart w:id="2" w:name="_Hlk204264400"/>
      <w:r w:rsidRPr="001E19F2">
        <w:rPr>
          <w:rFonts w:cstheme="minorHAnsi"/>
          <w:sz w:val="22"/>
          <w:szCs w:val="22"/>
        </w:rPr>
        <w:t>Compare the average ratings of restaurants with and without online delivery.</w:t>
      </w:r>
    </w:p>
    <w:bookmarkEnd w:id="2"/>
    <w:p w14:paraId="67E79FB9" w14:textId="20847F38" w:rsidR="001E19F2" w:rsidRPr="001E19F2" w:rsidRDefault="001E19F2" w:rsidP="001E19F2">
      <w:pPr>
        <w:spacing w:after="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6113DE5" wp14:editId="5CDA24C9">
            <wp:extent cx="6690946" cy="1500505"/>
            <wp:effectExtent l="0" t="0" r="0" b="4445"/>
            <wp:docPr id="38411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10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921" cy="150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4211" w14:textId="0112E65C" w:rsidR="001E19F2" w:rsidRPr="003E7D52" w:rsidRDefault="001E19F2" w:rsidP="001E19F2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bookmarkStart w:id="3" w:name="_Hlk204264408"/>
      <w:r w:rsidRPr="003E7D52">
        <w:rPr>
          <w:rFonts w:cstheme="minorHAnsi"/>
          <w:b/>
          <w:bCs/>
          <w:sz w:val="28"/>
          <w:szCs w:val="28"/>
          <w:u w:val="single"/>
        </w:rPr>
        <w:t>LEVEL 2</w:t>
      </w:r>
    </w:p>
    <w:p w14:paraId="44C85BAB" w14:textId="77777777" w:rsidR="001E19F2" w:rsidRPr="003E7D52" w:rsidRDefault="001E19F2" w:rsidP="001E19F2">
      <w:pPr>
        <w:spacing w:after="0" w:line="240" w:lineRule="auto"/>
        <w:rPr>
          <w:rFonts w:cstheme="minorHAnsi"/>
          <w:b/>
          <w:bCs/>
        </w:rPr>
      </w:pPr>
      <w:r w:rsidRPr="003E7D52">
        <w:rPr>
          <w:rFonts w:ascii="Segoe UI Emoji" w:hAnsi="Segoe UI Emoji" w:cs="Segoe UI Emoji"/>
        </w:rPr>
        <w:t>✔️</w:t>
      </w:r>
      <w:r w:rsidRPr="003E7D52">
        <w:rPr>
          <w:rFonts w:cstheme="minorHAnsi"/>
          <w:b/>
          <w:bCs/>
        </w:rPr>
        <w:t xml:space="preserve"> Task 1</w:t>
      </w:r>
    </w:p>
    <w:p w14:paraId="66960CD6" w14:textId="77777777" w:rsidR="001E19F2" w:rsidRDefault="001E19F2" w:rsidP="001E19F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 xml:space="preserve">Analyze the distribution of aggregate ratings and determine the most common rating range. </w:t>
      </w:r>
    </w:p>
    <w:bookmarkEnd w:id="3"/>
    <w:p w14:paraId="32F01B22" w14:textId="15B0F8DA" w:rsidR="00F239A6" w:rsidRDefault="00F239A6" w:rsidP="00F239A6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147892E" wp14:editId="60ACFB8B">
            <wp:extent cx="6743700" cy="800100"/>
            <wp:effectExtent l="0" t="0" r="0" b="0"/>
            <wp:docPr id="64279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92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6675" cy="8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8D5" w14:textId="076F8909" w:rsidR="00F239A6" w:rsidRPr="00F239A6" w:rsidRDefault="00F239A6" w:rsidP="00F239A6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CE8CB00" wp14:editId="460BB2BC">
            <wp:extent cx="5501313" cy="3552092"/>
            <wp:effectExtent l="0" t="0" r="4445" b="0"/>
            <wp:docPr id="78680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09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530" cy="35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8290" w14:textId="2577634E" w:rsidR="001E19F2" w:rsidRDefault="001E19F2" w:rsidP="001E19F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bookmarkStart w:id="4" w:name="_Hlk204264437"/>
      <w:r w:rsidRPr="001E19F2">
        <w:rPr>
          <w:rFonts w:cstheme="minorHAnsi"/>
          <w:sz w:val="22"/>
          <w:szCs w:val="22"/>
        </w:rPr>
        <w:lastRenderedPageBreak/>
        <w:t>Calculate the average number of votes received by restaurants.</w:t>
      </w:r>
    </w:p>
    <w:bookmarkEnd w:id="4"/>
    <w:p w14:paraId="02028309" w14:textId="159F7111" w:rsidR="00F239A6" w:rsidRPr="00F239A6" w:rsidRDefault="00F239A6" w:rsidP="00F239A6">
      <w:pPr>
        <w:spacing w:after="0" w:line="240" w:lineRule="auto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0C14D8E" wp14:editId="32C8F2CA">
            <wp:extent cx="5686425" cy="819150"/>
            <wp:effectExtent l="0" t="0" r="9525" b="0"/>
            <wp:docPr id="58793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38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5D77" w14:textId="16C05E12" w:rsidR="001E19F2" w:rsidRDefault="001E19F2" w:rsidP="001E19F2">
      <w:pPr>
        <w:spacing w:after="0" w:line="240" w:lineRule="auto"/>
        <w:rPr>
          <w:rFonts w:ascii="Segoe UI Emoji" w:hAnsi="Segoe UI Emoji" w:cs="Segoe UI Emoji"/>
          <w:b/>
          <w:bCs/>
        </w:rPr>
      </w:pPr>
      <w:bookmarkStart w:id="5" w:name="_Hlk204264446"/>
      <w:r w:rsidRPr="001E19F2">
        <w:rPr>
          <w:rFonts w:ascii="Segoe UI Emoji" w:hAnsi="Segoe UI Emoji" w:cs="Segoe UI Emoji"/>
        </w:rPr>
        <w:t>✔️</w:t>
      </w:r>
      <w:r w:rsidRPr="001E19F2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2</w:t>
      </w:r>
    </w:p>
    <w:p w14:paraId="0372B0F3" w14:textId="6D079B6E" w:rsidR="00F239A6" w:rsidRDefault="001E19F2" w:rsidP="00F239A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>Identify the most common combinations of</w:t>
      </w:r>
      <w:r w:rsidR="00F239A6">
        <w:rPr>
          <w:rFonts w:cstheme="minorHAnsi"/>
          <w:sz w:val="22"/>
          <w:szCs w:val="22"/>
        </w:rPr>
        <w:t xml:space="preserve"> </w:t>
      </w:r>
      <w:r w:rsidRPr="001E19F2">
        <w:rPr>
          <w:rFonts w:cstheme="minorHAnsi"/>
          <w:sz w:val="22"/>
          <w:szCs w:val="22"/>
        </w:rPr>
        <w:t>cuisines in the dataset.</w:t>
      </w:r>
    </w:p>
    <w:bookmarkEnd w:id="5"/>
    <w:p w14:paraId="2E34EE7F" w14:textId="338A31E5" w:rsidR="00F239A6" w:rsidRPr="00F239A6" w:rsidRDefault="00F239A6" w:rsidP="00D2430A">
      <w:pPr>
        <w:spacing w:after="0"/>
        <w:ind w:left="360" w:hanging="18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7A8EC0A" wp14:editId="2A0840A2">
            <wp:extent cx="6327543" cy="1872761"/>
            <wp:effectExtent l="0" t="0" r="0" b="0"/>
            <wp:docPr id="9551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1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8984" cy="18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2E2F" w14:textId="65F1920B" w:rsidR="001E19F2" w:rsidRDefault="001E19F2" w:rsidP="00D2430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bookmarkStart w:id="6" w:name="_Hlk204264458"/>
      <w:r w:rsidRPr="001E19F2">
        <w:rPr>
          <w:rFonts w:cstheme="minorHAnsi"/>
          <w:sz w:val="22"/>
          <w:szCs w:val="22"/>
        </w:rPr>
        <w:t>Determine if certain cuisine combinations</w:t>
      </w:r>
      <w:r w:rsidR="00F239A6">
        <w:rPr>
          <w:rFonts w:cstheme="minorHAnsi"/>
          <w:sz w:val="22"/>
          <w:szCs w:val="22"/>
        </w:rPr>
        <w:t xml:space="preserve"> </w:t>
      </w:r>
      <w:r w:rsidRPr="001E19F2">
        <w:rPr>
          <w:rFonts w:cstheme="minorHAnsi"/>
          <w:sz w:val="22"/>
          <w:szCs w:val="22"/>
        </w:rPr>
        <w:t>tend to have higher ratings.</w:t>
      </w:r>
    </w:p>
    <w:bookmarkEnd w:id="6"/>
    <w:p w14:paraId="6EAD1940" w14:textId="17D5EA09" w:rsidR="00F239A6" w:rsidRPr="00F239A6" w:rsidRDefault="00F239A6" w:rsidP="00F239A6">
      <w:pPr>
        <w:spacing w:after="0" w:line="240" w:lineRule="auto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4802048" wp14:editId="1F5C55BB">
            <wp:extent cx="6688142" cy="3288323"/>
            <wp:effectExtent l="0" t="0" r="0" b="7620"/>
            <wp:docPr id="87772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221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6183" cy="33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431F" w14:textId="40A5FFAE" w:rsidR="001E19F2" w:rsidRDefault="001E19F2" w:rsidP="001E19F2">
      <w:pPr>
        <w:spacing w:after="0" w:line="240" w:lineRule="auto"/>
        <w:rPr>
          <w:rFonts w:ascii="Segoe UI Emoji" w:hAnsi="Segoe UI Emoji" w:cs="Segoe UI Emoji"/>
          <w:b/>
          <w:bCs/>
        </w:rPr>
      </w:pPr>
      <w:bookmarkStart w:id="7" w:name="_Hlk204264469"/>
      <w:r w:rsidRPr="001E19F2">
        <w:rPr>
          <w:rFonts w:ascii="Segoe UI Emoji" w:hAnsi="Segoe UI Emoji" w:cs="Segoe UI Emoji"/>
        </w:rPr>
        <w:t>✔️</w:t>
      </w:r>
      <w:r w:rsidRPr="001E19F2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3</w:t>
      </w:r>
    </w:p>
    <w:p w14:paraId="1E87369C" w14:textId="77777777" w:rsidR="001E19F2" w:rsidRDefault="001E19F2" w:rsidP="00D2430A">
      <w:pPr>
        <w:pStyle w:val="ListParagraph"/>
        <w:numPr>
          <w:ilvl w:val="0"/>
          <w:numId w:val="3"/>
        </w:numPr>
        <w:spacing w:after="0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 xml:space="preserve">Plot the locations of restaurants on a map using longitude and latitude coordinates. </w:t>
      </w:r>
    </w:p>
    <w:bookmarkEnd w:id="7"/>
    <w:p w14:paraId="14BF4635" w14:textId="635DD5A6" w:rsidR="00F239A6" w:rsidRDefault="00F239A6" w:rsidP="00D2430A">
      <w:pPr>
        <w:ind w:left="36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4E22289" wp14:editId="41B6B762">
            <wp:extent cx="5586859" cy="1134208"/>
            <wp:effectExtent l="0" t="0" r="0" b="8890"/>
            <wp:docPr id="104968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866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7259" cy="11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0B90" w14:textId="698E9F1D" w:rsidR="00F239A6" w:rsidRPr="00F239A6" w:rsidRDefault="00F239A6" w:rsidP="00F239A6">
      <w:pPr>
        <w:ind w:left="360"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1578055" wp14:editId="511720D2">
            <wp:extent cx="5635869" cy="3427465"/>
            <wp:effectExtent l="0" t="0" r="3175" b="1905"/>
            <wp:docPr id="17257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287" cy="352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9A51" w14:textId="4446B2E6" w:rsidR="001E19F2" w:rsidRDefault="001E19F2" w:rsidP="001E19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bookmarkStart w:id="8" w:name="_Hlk204264499"/>
      <w:r w:rsidRPr="001E19F2">
        <w:rPr>
          <w:rFonts w:cstheme="minorHAnsi"/>
          <w:sz w:val="22"/>
          <w:szCs w:val="22"/>
        </w:rPr>
        <w:t>Identify any patterns or clusters of restaurants in specific areas</w:t>
      </w:r>
    </w:p>
    <w:p w14:paraId="0F4A584C" w14:textId="425BFA25" w:rsidR="00F239A6" w:rsidRPr="00F239A6" w:rsidRDefault="00F239A6" w:rsidP="00F239A6">
      <w:pPr>
        <w:spacing w:after="0" w:line="240" w:lineRule="auto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D9829B8" wp14:editId="19731DDD">
            <wp:extent cx="6743700" cy="633046"/>
            <wp:effectExtent l="0" t="0" r="0" b="0"/>
            <wp:docPr id="25574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498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2725" cy="6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5ED5" w14:textId="348B8B60" w:rsidR="001E19F2" w:rsidRPr="003E7D52" w:rsidRDefault="001E19F2" w:rsidP="001E19F2">
      <w:pPr>
        <w:spacing w:after="0" w:line="240" w:lineRule="auto"/>
        <w:rPr>
          <w:rFonts w:cstheme="minorHAnsi"/>
          <w:b/>
          <w:bCs/>
        </w:rPr>
      </w:pPr>
      <w:r w:rsidRPr="003E7D52">
        <w:rPr>
          <w:rFonts w:ascii="Segoe UI Emoji" w:hAnsi="Segoe UI Emoji" w:cs="Segoe UI Emoji"/>
        </w:rPr>
        <w:t>✔️</w:t>
      </w:r>
      <w:r w:rsidRPr="003E7D52">
        <w:rPr>
          <w:rFonts w:cstheme="minorHAnsi"/>
          <w:b/>
          <w:bCs/>
        </w:rPr>
        <w:t xml:space="preserve"> Task 4</w:t>
      </w:r>
    </w:p>
    <w:p w14:paraId="15B31A1A" w14:textId="77777777" w:rsidR="001E19F2" w:rsidRDefault="001E19F2" w:rsidP="00D2430A">
      <w:pPr>
        <w:pStyle w:val="ListParagraph"/>
        <w:numPr>
          <w:ilvl w:val="0"/>
          <w:numId w:val="3"/>
        </w:numPr>
        <w:spacing w:after="0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 xml:space="preserve">Identify if there are any restaurant chains present in the dataset. </w:t>
      </w:r>
    </w:p>
    <w:bookmarkEnd w:id="8"/>
    <w:p w14:paraId="666E30AB" w14:textId="4EA9EACF" w:rsidR="00F239A6" w:rsidRPr="00F239A6" w:rsidRDefault="00F239A6" w:rsidP="00F239A6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7A1D57F" wp14:editId="6AC4D26C">
            <wp:extent cx="6646545" cy="3305908"/>
            <wp:effectExtent l="0" t="0" r="1905" b="8890"/>
            <wp:docPr id="121718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845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9681" cy="33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F6CF" w14:textId="33F1A68B" w:rsidR="001E19F2" w:rsidRDefault="001E19F2" w:rsidP="001E19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bookmarkStart w:id="9" w:name="_Hlk204264534"/>
      <w:r w:rsidRPr="001E19F2">
        <w:rPr>
          <w:rFonts w:cstheme="minorHAnsi"/>
          <w:sz w:val="22"/>
          <w:szCs w:val="22"/>
        </w:rPr>
        <w:t>Analyze the ratings and popularity of different restaurant chains.</w:t>
      </w:r>
    </w:p>
    <w:bookmarkEnd w:id="9"/>
    <w:p w14:paraId="012BFA86" w14:textId="0C19FCDE" w:rsidR="00F239A6" w:rsidRDefault="00F239A6" w:rsidP="00F239A6">
      <w:pPr>
        <w:spacing w:after="0" w:line="240" w:lineRule="auto"/>
        <w:jc w:val="center"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C069881" wp14:editId="78CCD242">
            <wp:extent cx="6052888" cy="2092570"/>
            <wp:effectExtent l="0" t="0" r="5080" b="3175"/>
            <wp:docPr id="160493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27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8416" cy="20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2815" w14:textId="3071DB79" w:rsidR="00F239A6" w:rsidRDefault="00F239A6" w:rsidP="00F239A6">
      <w:pPr>
        <w:spacing w:after="0" w:line="240" w:lineRule="auto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AFD7059" wp14:editId="48BC1004">
            <wp:extent cx="4659630" cy="2321169"/>
            <wp:effectExtent l="0" t="0" r="7620" b="3175"/>
            <wp:docPr id="209268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49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4523" cy="23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2317" w14:textId="77777777" w:rsidR="00F239A6" w:rsidRPr="00F239A6" w:rsidRDefault="00F239A6" w:rsidP="00F239A6">
      <w:pPr>
        <w:spacing w:after="0" w:line="240" w:lineRule="auto"/>
        <w:rPr>
          <w:rFonts w:cstheme="minorHAnsi"/>
          <w:sz w:val="22"/>
          <w:szCs w:val="22"/>
        </w:rPr>
      </w:pPr>
    </w:p>
    <w:p w14:paraId="76E28417" w14:textId="78375E8F" w:rsidR="00F239A6" w:rsidRPr="003E7D52" w:rsidRDefault="00F239A6" w:rsidP="00F239A6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bookmarkStart w:id="10" w:name="_Hlk204264563"/>
      <w:r w:rsidRPr="003E7D52">
        <w:rPr>
          <w:rFonts w:cstheme="minorHAnsi"/>
          <w:b/>
          <w:bCs/>
          <w:sz w:val="28"/>
          <w:szCs w:val="28"/>
          <w:u w:val="single"/>
        </w:rPr>
        <w:t>LEVEL 3</w:t>
      </w:r>
    </w:p>
    <w:p w14:paraId="6AF25E03" w14:textId="76D3446A" w:rsidR="00F239A6" w:rsidRPr="003E7D52" w:rsidRDefault="00F239A6" w:rsidP="00F239A6">
      <w:pPr>
        <w:spacing w:after="0" w:line="240" w:lineRule="auto"/>
        <w:rPr>
          <w:rFonts w:cstheme="minorHAnsi"/>
          <w:b/>
          <w:bCs/>
        </w:rPr>
      </w:pPr>
      <w:r w:rsidRPr="003E7D52">
        <w:rPr>
          <w:rFonts w:ascii="Segoe UI Emoji" w:hAnsi="Segoe UI Emoji" w:cs="Segoe UI Emoji"/>
        </w:rPr>
        <w:t>✔️</w:t>
      </w:r>
      <w:r w:rsidRPr="003E7D52">
        <w:rPr>
          <w:rFonts w:cstheme="minorHAnsi"/>
          <w:b/>
          <w:bCs/>
        </w:rPr>
        <w:t xml:space="preserve"> Task 2</w:t>
      </w:r>
    </w:p>
    <w:p w14:paraId="6FDB78A8" w14:textId="2B1E2A6E" w:rsidR="00F239A6" w:rsidRDefault="00F239A6" w:rsidP="00E343D4">
      <w:pPr>
        <w:pStyle w:val="ListParagraph"/>
        <w:numPr>
          <w:ilvl w:val="0"/>
          <w:numId w:val="3"/>
        </w:numPr>
        <w:spacing w:after="0"/>
        <w:rPr>
          <w:rFonts w:cstheme="minorHAnsi"/>
          <w:sz w:val="22"/>
          <w:szCs w:val="22"/>
        </w:rPr>
      </w:pPr>
      <w:r w:rsidRPr="00F239A6">
        <w:rPr>
          <w:rFonts w:cstheme="minorHAnsi"/>
          <w:sz w:val="22"/>
          <w:szCs w:val="22"/>
        </w:rPr>
        <w:t>Identify the restaurants with the highest and lowest number of votes.</w:t>
      </w:r>
    </w:p>
    <w:bookmarkEnd w:id="10"/>
    <w:p w14:paraId="5CD69985" w14:textId="6DA9DA6F" w:rsidR="00F239A6" w:rsidRDefault="00E343D4" w:rsidP="00E343D4">
      <w:pPr>
        <w:spacing w:after="0"/>
        <w:ind w:left="-90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82DC132" wp14:editId="54CF0631">
            <wp:extent cx="6741160" cy="650631"/>
            <wp:effectExtent l="0" t="0" r="2540" b="0"/>
            <wp:docPr id="139851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186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90736" cy="6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8677" w14:textId="7B27EABF" w:rsidR="00E343D4" w:rsidRPr="00E343D4" w:rsidRDefault="00E343D4" w:rsidP="00E343D4">
      <w:pPr>
        <w:spacing w:after="0"/>
        <w:ind w:left="-90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40CCF79" wp14:editId="01DDF695">
            <wp:extent cx="5524500" cy="1301262"/>
            <wp:effectExtent l="0" t="0" r="0" b="0"/>
            <wp:docPr id="119149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2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2822" cy="13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2BE0" w14:textId="14B471D4" w:rsidR="00F239A6" w:rsidRPr="00F239A6" w:rsidRDefault="00F239A6" w:rsidP="00E343D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bookmarkStart w:id="11" w:name="_Hlk204264590"/>
      <w:r w:rsidRPr="00F239A6">
        <w:rPr>
          <w:rFonts w:cstheme="minorHAnsi"/>
          <w:sz w:val="22"/>
          <w:szCs w:val="22"/>
        </w:rPr>
        <w:t>Analyze if there is a correlation between the number of votes and the rating of a restaurant.</w:t>
      </w:r>
    </w:p>
    <w:bookmarkEnd w:id="11"/>
    <w:p w14:paraId="23688248" w14:textId="69D63B87" w:rsidR="00E343D4" w:rsidRDefault="00E343D4" w:rsidP="00F239A6">
      <w:pPr>
        <w:spacing w:after="0" w:line="240" w:lineRule="auto"/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5AB6A3F3" wp14:editId="47F67F60">
            <wp:extent cx="6743700" cy="940777"/>
            <wp:effectExtent l="0" t="0" r="0" b="0"/>
            <wp:docPr id="15188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85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50670" cy="94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4D1B" w14:textId="31D2F0DE" w:rsidR="00E343D4" w:rsidRPr="006953B8" w:rsidRDefault="006953B8" w:rsidP="006953B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bookmarkStart w:id="12" w:name="_Hlk204264604"/>
      <w:r w:rsidRPr="006953B8">
        <w:rPr>
          <w:rFonts w:cstheme="minorHAnsi"/>
          <w:b/>
          <w:bCs/>
          <w:sz w:val="22"/>
          <w:szCs w:val="22"/>
        </w:rPr>
        <w:t>weak to moderate positive linear relationship between Votes and Aggregate Rating</w:t>
      </w:r>
    </w:p>
    <w:p w14:paraId="2C64AA8F" w14:textId="77777777" w:rsidR="00B25251" w:rsidRDefault="00B25251" w:rsidP="00F239A6">
      <w:pPr>
        <w:spacing w:after="0" w:line="240" w:lineRule="auto"/>
        <w:rPr>
          <w:rFonts w:ascii="Segoe UI Emoji" w:hAnsi="Segoe UI Emoji" w:cs="Segoe UI Emoji"/>
        </w:rPr>
      </w:pPr>
    </w:p>
    <w:p w14:paraId="5D1CD8DA" w14:textId="7F52F3EC" w:rsidR="00F239A6" w:rsidRPr="003E7D52" w:rsidRDefault="00F239A6" w:rsidP="00F239A6">
      <w:pPr>
        <w:spacing w:after="0" w:line="240" w:lineRule="auto"/>
        <w:rPr>
          <w:rFonts w:cstheme="minorHAnsi"/>
          <w:b/>
          <w:bCs/>
        </w:rPr>
      </w:pPr>
      <w:bookmarkStart w:id="13" w:name="_Hlk204264628"/>
      <w:bookmarkEnd w:id="12"/>
      <w:r w:rsidRPr="00000880">
        <w:rPr>
          <w:rFonts w:ascii="Segoe UI Emoji" w:hAnsi="Segoe UI Emoji" w:cs="Segoe UI Emoji"/>
        </w:rPr>
        <w:lastRenderedPageBreak/>
        <w:t>✔️</w:t>
      </w:r>
      <w:r w:rsidRPr="00000880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3</w:t>
      </w:r>
    </w:p>
    <w:p w14:paraId="0C610F0B" w14:textId="316AA20A" w:rsidR="00F239A6" w:rsidRDefault="00F239A6" w:rsidP="00E343D4">
      <w:pPr>
        <w:pStyle w:val="ListParagraph"/>
        <w:numPr>
          <w:ilvl w:val="0"/>
          <w:numId w:val="4"/>
        </w:numPr>
        <w:spacing w:after="0"/>
        <w:rPr>
          <w:rFonts w:cstheme="minorHAnsi"/>
          <w:sz w:val="22"/>
          <w:szCs w:val="22"/>
        </w:rPr>
      </w:pPr>
      <w:r w:rsidRPr="00F239A6">
        <w:rPr>
          <w:rFonts w:cstheme="minorHAnsi"/>
          <w:sz w:val="22"/>
          <w:szCs w:val="22"/>
        </w:rPr>
        <w:t>Analyze if there is a relationship between the price range and the availability of online delivery and table booking.</w:t>
      </w:r>
    </w:p>
    <w:bookmarkEnd w:id="13"/>
    <w:p w14:paraId="1084A19B" w14:textId="3BDB6E49" w:rsidR="00E343D4" w:rsidRDefault="00E343D4" w:rsidP="00E343D4">
      <w:pPr>
        <w:spacing w:after="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C22C082" wp14:editId="325CD246">
            <wp:extent cx="6673362" cy="1708785"/>
            <wp:effectExtent l="0" t="0" r="0" b="5715"/>
            <wp:docPr id="21009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67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74240" cy="17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428B" w14:textId="2D2DF108" w:rsidR="006953B8" w:rsidRDefault="006953B8" w:rsidP="006953B8">
      <w:pPr>
        <w:pStyle w:val="ListParagraph"/>
        <w:numPr>
          <w:ilvl w:val="0"/>
          <w:numId w:val="5"/>
        </w:numPr>
        <w:spacing w:after="0"/>
        <w:rPr>
          <w:rFonts w:cstheme="minorHAnsi"/>
          <w:sz w:val="22"/>
          <w:szCs w:val="22"/>
        </w:rPr>
      </w:pPr>
      <w:bookmarkStart w:id="14" w:name="_Hlk204264642"/>
      <w:r w:rsidRPr="006953B8">
        <w:rPr>
          <w:rFonts w:cstheme="minorHAnsi"/>
          <w:b/>
          <w:bCs/>
          <w:sz w:val="22"/>
          <w:szCs w:val="22"/>
        </w:rPr>
        <w:t xml:space="preserve">Price Range and </w:t>
      </w:r>
      <w:r>
        <w:rPr>
          <w:rFonts w:cstheme="minorHAnsi"/>
          <w:b/>
          <w:bCs/>
          <w:sz w:val="22"/>
          <w:szCs w:val="22"/>
        </w:rPr>
        <w:t xml:space="preserve">Has </w:t>
      </w:r>
      <w:r w:rsidRPr="006953B8">
        <w:rPr>
          <w:rFonts w:cstheme="minorHAnsi"/>
          <w:b/>
          <w:bCs/>
          <w:sz w:val="22"/>
          <w:szCs w:val="22"/>
        </w:rPr>
        <w:t>Online Delivery: very weak positive correlation</w:t>
      </w:r>
      <w:r w:rsidRPr="006953B8">
        <w:rPr>
          <w:rFonts w:cstheme="minorHAnsi"/>
          <w:sz w:val="22"/>
          <w:szCs w:val="22"/>
        </w:rPr>
        <w:t>.</w:t>
      </w:r>
    </w:p>
    <w:p w14:paraId="7559E060" w14:textId="1D202F40" w:rsidR="006953B8" w:rsidRPr="006953B8" w:rsidRDefault="006953B8" w:rsidP="006953B8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sz w:val="22"/>
          <w:szCs w:val="22"/>
        </w:rPr>
      </w:pPr>
      <w:r w:rsidRPr="006953B8">
        <w:rPr>
          <w:rFonts w:cstheme="minorHAnsi"/>
          <w:b/>
          <w:bCs/>
          <w:sz w:val="22"/>
          <w:szCs w:val="22"/>
        </w:rPr>
        <w:t>Price Range and Has Table Booking:</w:t>
      </w:r>
      <w:r>
        <w:rPr>
          <w:rFonts w:cstheme="minorHAnsi"/>
          <w:b/>
          <w:bCs/>
          <w:sz w:val="22"/>
          <w:szCs w:val="22"/>
        </w:rPr>
        <w:t xml:space="preserve"> </w:t>
      </w:r>
      <w:r w:rsidRPr="006953B8">
        <w:rPr>
          <w:rFonts w:cstheme="minorHAnsi"/>
          <w:b/>
          <w:bCs/>
          <w:sz w:val="22"/>
          <w:szCs w:val="22"/>
        </w:rPr>
        <w:t>moderately strong positive correlation.</w:t>
      </w:r>
    </w:p>
    <w:p w14:paraId="7F4AA82C" w14:textId="1AC5CD88" w:rsidR="00F239A6" w:rsidRDefault="00F239A6" w:rsidP="00E343D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bookmarkStart w:id="15" w:name="_Hlk204264672"/>
      <w:bookmarkEnd w:id="14"/>
      <w:r w:rsidRPr="00F239A6">
        <w:rPr>
          <w:rFonts w:cstheme="minorHAnsi"/>
          <w:sz w:val="22"/>
          <w:szCs w:val="22"/>
        </w:rPr>
        <w:t>Determine if higher-priced restaurants are more likely to offer these services.</w:t>
      </w:r>
    </w:p>
    <w:bookmarkEnd w:id="15"/>
    <w:p w14:paraId="2A695A1A" w14:textId="1A1C3E9B" w:rsidR="00E343D4" w:rsidRDefault="00E343D4" w:rsidP="00ED6AC8">
      <w:pPr>
        <w:spacing w:after="0" w:line="240" w:lineRule="auto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89A72E3" wp14:editId="6DC64F18">
            <wp:extent cx="6190097" cy="3077308"/>
            <wp:effectExtent l="0" t="0" r="1270" b="8890"/>
            <wp:docPr id="61488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855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00632" cy="30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7810" w14:textId="5DD744AC" w:rsidR="00040FC0" w:rsidRDefault="00040FC0" w:rsidP="00040FC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bookmarkStart w:id="16" w:name="_Hlk204264733"/>
      <w:r>
        <w:rPr>
          <w:rFonts w:cstheme="minorHAnsi"/>
          <w:sz w:val="22"/>
          <w:szCs w:val="22"/>
        </w:rPr>
        <w:t>E</w:t>
      </w:r>
      <w:r w:rsidRPr="00040FC0">
        <w:rPr>
          <w:rFonts w:cstheme="minorHAnsi"/>
          <w:sz w:val="22"/>
          <w:szCs w:val="22"/>
        </w:rPr>
        <w:t xml:space="preserve">xamining the influence of 'Price range' on the likelihood of offering </w:t>
      </w:r>
      <w:r>
        <w:rPr>
          <w:rFonts w:cstheme="minorHAnsi"/>
          <w:sz w:val="22"/>
          <w:szCs w:val="22"/>
        </w:rPr>
        <w:t>O</w:t>
      </w:r>
      <w:r w:rsidRPr="00040FC0">
        <w:rPr>
          <w:rFonts w:cstheme="minorHAnsi"/>
          <w:sz w:val="22"/>
          <w:szCs w:val="22"/>
        </w:rPr>
        <w:t xml:space="preserve">nline </w:t>
      </w:r>
      <w:r>
        <w:rPr>
          <w:rFonts w:cstheme="minorHAnsi"/>
          <w:sz w:val="22"/>
          <w:szCs w:val="22"/>
        </w:rPr>
        <w:t>D</w:t>
      </w:r>
      <w:r w:rsidRPr="00040FC0">
        <w:rPr>
          <w:rFonts w:cstheme="minorHAnsi"/>
          <w:sz w:val="22"/>
          <w:szCs w:val="22"/>
        </w:rPr>
        <w:t>elivery.</w:t>
      </w:r>
    </w:p>
    <w:p w14:paraId="0A6A6DB7" w14:textId="60CAD98E" w:rsidR="00040FC0" w:rsidRDefault="00A55E65" w:rsidP="00040FC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A55E65">
        <w:rPr>
          <w:rFonts w:cstheme="minorHAnsi"/>
          <w:sz w:val="22"/>
          <w:szCs w:val="22"/>
        </w:rPr>
        <w:t>Overall Model Significance (LLR p-value):</w:t>
      </w:r>
      <w:r>
        <w:rPr>
          <w:rFonts w:cstheme="minorHAnsi"/>
          <w:sz w:val="22"/>
          <w:szCs w:val="22"/>
        </w:rPr>
        <w:t xml:space="preserve"> </w:t>
      </w:r>
      <w:r w:rsidRPr="00A55E65">
        <w:rPr>
          <w:rFonts w:cstheme="minorHAnsi"/>
          <w:sz w:val="22"/>
          <w:szCs w:val="22"/>
        </w:rPr>
        <w:t>A very small p-value (</w:t>
      </w:r>
      <w:r>
        <w:rPr>
          <w:rFonts w:cstheme="minorHAnsi"/>
          <w:sz w:val="22"/>
          <w:szCs w:val="22"/>
        </w:rPr>
        <w:t xml:space="preserve">&lt; </w:t>
      </w:r>
      <w:r w:rsidRPr="00A55E65">
        <w:rPr>
          <w:rFonts w:cstheme="minorHAnsi"/>
          <w:sz w:val="22"/>
          <w:szCs w:val="22"/>
        </w:rPr>
        <w:t xml:space="preserve">0.05) suggests 'Price range' </w:t>
      </w:r>
      <w:r>
        <w:rPr>
          <w:rFonts w:cstheme="minorHAnsi"/>
          <w:sz w:val="22"/>
          <w:szCs w:val="22"/>
        </w:rPr>
        <w:t>ha</w:t>
      </w:r>
      <w:r w:rsidRPr="00A55E65">
        <w:rPr>
          <w:rFonts w:cstheme="minorHAnsi"/>
          <w:sz w:val="22"/>
          <w:szCs w:val="22"/>
        </w:rPr>
        <w:t>s a significantly better</w:t>
      </w:r>
      <w:r>
        <w:rPr>
          <w:rFonts w:cstheme="minorHAnsi"/>
          <w:sz w:val="22"/>
          <w:szCs w:val="22"/>
        </w:rPr>
        <w:t xml:space="preserve"> explanatory capacity in this regard.</w:t>
      </w:r>
    </w:p>
    <w:p w14:paraId="352C685C" w14:textId="02F0AAEF" w:rsidR="00A55E65" w:rsidRDefault="00A55E65" w:rsidP="00ED6A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A55E65">
        <w:rPr>
          <w:rFonts w:cstheme="minorHAnsi"/>
          <w:sz w:val="22"/>
          <w:szCs w:val="22"/>
        </w:rPr>
        <w:t>Coefficient for Price Range</w:t>
      </w:r>
      <w:r>
        <w:rPr>
          <w:rFonts w:cstheme="minorHAnsi"/>
          <w:sz w:val="22"/>
          <w:szCs w:val="22"/>
        </w:rPr>
        <w:t xml:space="preserve"> (</w:t>
      </w:r>
      <w:r w:rsidRPr="00ED6AC8">
        <w:rPr>
          <w:rFonts w:cstheme="minorHAnsi"/>
          <w:b/>
          <w:bCs/>
          <w:sz w:val="22"/>
          <w:szCs w:val="22"/>
        </w:rPr>
        <w:t>0.1910</w:t>
      </w:r>
      <w:r>
        <w:rPr>
          <w:rFonts w:cstheme="minorHAnsi"/>
          <w:sz w:val="22"/>
          <w:szCs w:val="22"/>
        </w:rPr>
        <w:t xml:space="preserve">): </w:t>
      </w:r>
      <w:r w:rsidRPr="00A55E65">
        <w:rPr>
          <w:rFonts w:cstheme="minorHAnsi"/>
          <w:sz w:val="22"/>
          <w:szCs w:val="22"/>
        </w:rPr>
        <w:t>In a logit model</w:t>
      </w:r>
      <w:r>
        <w:rPr>
          <w:rFonts w:cstheme="minorHAnsi"/>
          <w:sz w:val="22"/>
          <w:szCs w:val="22"/>
        </w:rPr>
        <w:t xml:space="preserve">, a </w:t>
      </w:r>
      <w:r w:rsidRPr="00A55E65">
        <w:rPr>
          <w:rFonts w:cstheme="minorHAnsi"/>
          <w:sz w:val="22"/>
          <w:szCs w:val="22"/>
        </w:rPr>
        <w:t>positive coefficient means that as price range increases, the log-odds of having online delivery increase.</w:t>
      </w:r>
      <w:r>
        <w:rPr>
          <w:rFonts w:cstheme="minorHAnsi"/>
          <w:sz w:val="22"/>
          <w:szCs w:val="22"/>
        </w:rPr>
        <w:t xml:space="preserve"> The</w:t>
      </w:r>
      <w:r w:rsidRPr="00A55E65">
        <w:rPr>
          <w:rFonts w:cstheme="minorHAnsi"/>
          <w:sz w:val="22"/>
          <w:szCs w:val="22"/>
        </w:rPr>
        <w:t xml:space="preserve"> p-value associated with the 'Price range' coefficient</w:t>
      </w:r>
      <w:r>
        <w:rPr>
          <w:rFonts w:cstheme="minorHAnsi"/>
          <w:sz w:val="22"/>
          <w:szCs w:val="22"/>
        </w:rPr>
        <w:t xml:space="preserve"> </w:t>
      </w:r>
      <w:r w:rsidR="00ED6AC8">
        <w:rPr>
          <w:rFonts w:cstheme="minorHAnsi"/>
          <w:sz w:val="22"/>
          <w:szCs w:val="22"/>
        </w:rPr>
        <w:t>suggests that it is highly significant.</w:t>
      </w:r>
    </w:p>
    <w:p w14:paraId="36C5A9A9" w14:textId="77777777" w:rsidR="00ED6AC8" w:rsidRPr="00ED6AC8" w:rsidRDefault="00ED6AC8" w:rsidP="00ED6AC8">
      <w:pPr>
        <w:spacing w:after="0" w:line="240" w:lineRule="auto"/>
        <w:rPr>
          <w:rFonts w:cstheme="minorHAnsi"/>
          <w:sz w:val="22"/>
          <w:szCs w:val="22"/>
        </w:rPr>
      </w:pPr>
    </w:p>
    <w:bookmarkEnd w:id="16"/>
    <w:p w14:paraId="3F088560" w14:textId="311F3603" w:rsidR="00E343D4" w:rsidRDefault="00E343D4" w:rsidP="00ED6AC8">
      <w:pPr>
        <w:spacing w:after="0" w:line="240" w:lineRule="auto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567F0ED" wp14:editId="7D5A8783">
            <wp:extent cx="5150139" cy="1608455"/>
            <wp:effectExtent l="0" t="0" r="0" b="0"/>
            <wp:docPr id="137310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014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9258" cy="16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6001" w14:textId="7E3C500A" w:rsidR="00E343D4" w:rsidRPr="00ED6AC8" w:rsidRDefault="00ED6AC8" w:rsidP="00ED6A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bookmarkStart w:id="17" w:name="_Hlk204264791"/>
      <w:r>
        <w:rPr>
          <w:rFonts w:cstheme="minorHAnsi"/>
          <w:sz w:val="22"/>
          <w:szCs w:val="22"/>
        </w:rPr>
        <w:lastRenderedPageBreak/>
        <w:t>O</w:t>
      </w:r>
      <w:r w:rsidRPr="00ED6AC8">
        <w:rPr>
          <w:rFonts w:cstheme="minorHAnsi"/>
          <w:sz w:val="22"/>
          <w:szCs w:val="22"/>
        </w:rPr>
        <w:t xml:space="preserve">n average, for every one-unit increase in the 'Price range', the probability of a restaurant offering online delivery increases by approximately </w:t>
      </w:r>
      <w:r w:rsidRPr="00ED6AC8">
        <w:rPr>
          <w:rFonts w:cstheme="minorHAnsi"/>
          <w:b/>
          <w:bCs/>
          <w:sz w:val="22"/>
          <w:szCs w:val="22"/>
        </w:rPr>
        <w:t>0.0362, or 3.62 percentage points</w:t>
      </w:r>
      <w:r w:rsidRPr="00ED6AC8">
        <w:rPr>
          <w:rFonts w:cstheme="minorHAnsi"/>
          <w:sz w:val="22"/>
          <w:szCs w:val="22"/>
        </w:rPr>
        <w:t>.</w:t>
      </w:r>
    </w:p>
    <w:bookmarkEnd w:id="17"/>
    <w:p w14:paraId="1A8D2719" w14:textId="23B744FD" w:rsidR="00E343D4" w:rsidRDefault="00E343D4" w:rsidP="00E343D4">
      <w:pPr>
        <w:spacing w:after="0" w:line="240" w:lineRule="auto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8DE532F" wp14:editId="1DC48DBD">
            <wp:extent cx="5953125" cy="3200400"/>
            <wp:effectExtent l="0" t="0" r="9525" b="0"/>
            <wp:docPr id="212279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990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0813" cy="32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6108" w14:textId="6E622820" w:rsidR="00ED6AC8" w:rsidRDefault="00ED6AC8" w:rsidP="00ED6A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bookmarkStart w:id="18" w:name="_Hlk204264826"/>
      <w:r>
        <w:rPr>
          <w:rFonts w:cstheme="minorHAnsi"/>
          <w:sz w:val="22"/>
          <w:szCs w:val="22"/>
        </w:rPr>
        <w:t>E</w:t>
      </w:r>
      <w:r w:rsidRPr="00040FC0">
        <w:rPr>
          <w:rFonts w:cstheme="minorHAnsi"/>
          <w:sz w:val="22"/>
          <w:szCs w:val="22"/>
        </w:rPr>
        <w:t>xamining the influence of 'Price range' on the likelihood of offering</w:t>
      </w:r>
      <w:r>
        <w:rPr>
          <w:rFonts w:cstheme="minorHAnsi"/>
          <w:sz w:val="22"/>
          <w:szCs w:val="22"/>
        </w:rPr>
        <w:t xml:space="preserve"> Table Booking</w:t>
      </w:r>
      <w:r w:rsidRPr="00040FC0">
        <w:rPr>
          <w:rFonts w:cstheme="minorHAnsi"/>
          <w:sz w:val="22"/>
          <w:szCs w:val="22"/>
        </w:rPr>
        <w:t>.</w:t>
      </w:r>
    </w:p>
    <w:p w14:paraId="068240D5" w14:textId="76EEE710" w:rsidR="00ED6AC8" w:rsidRDefault="00ED6AC8" w:rsidP="00ED6A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A55E65">
        <w:rPr>
          <w:rFonts w:cstheme="minorHAnsi"/>
          <w:sz w:val="22"/>
          <w:szCs w:val="22"/>
        </w:rPr>
        <w:t>Overall Model Significance (LLR p-value):</w:t>
      </w:r>
      <w:r>
        <w:rPr>
          <w:rFonts w:cstheme="minorHAnsi"/>
          <w:sz w:val="22"/>
          <w:szCs w:val="22"/>
        </w:rPr>
        <w:t xml:space="preserve"> </w:t>
      </w:r>
      <w:r w:rsidRPr="00A55E65">
        <w:rPr>
          <w:rFonts w:cstheme="minorHAnsi"/>
          <w:sz w:val="22"/>
          <w:szCs w:val="22"/>
        </w:rPr>
        <w:t>A very small p-value</w:t>
      </w:r>
      <w:r>
        <w:rPr>
          <w:rFonts w:cstheme="minorHAnsi"/>
          <w:sz w:val="22"/>
          <w:szCs w:val="22"/>
        </w:rPr>
        <w:t xml:space="preserve"> (0.000) which is</w:t>
      </w:r>
      <w:r w:rsidRPr="00A55E65">
        <w:rPr>
          <w:rFonts w:cstheme="minorHAnsi"/>
          <w:sz w:val="22"/>
          <w:szCs w:val="22"/>
        </w:rPr>
        <w:t xml:space="preserve"> (</w:t>
      </w:r>
      <w:r>
        <w:rPr>
          <w:rFonts w:cstheme="minorHAnsi"/>
          <w:sz w:val="22"/>
          <w:szCs w:val="22"/>
        </w:rPr>
        <w:t xml:space="preserve">&lt; </w:t>
      </w:r>
      <w:r w:rsidRPr="00A55E65">
        <w:rPr>
          <w:rFonts w:cstheme="minorHAnsi"/>
          <w:sz w:val="22"/>
          <w:szCs w:val="22"/>
        </w:rPr>
        <w:t xml:space="preserve">0.05) suggests 'Price range' </w:t>
      </w:r>
      <w:r>
        <w:rPr>
          <w:rFonts w:cstheme="minorHAnsi"/>
          <w:sz w:val="22"/>
          <w:szCs w:val="22"/>
        </w:rPr>
        <w:t>ha</w:t>
      </w:r>
      <w:r w:rsidRPr="00A55E65">
        <w:rPr>
          <w:rFonts w:cstheme="minorHAnsi"/>
          <w:sz w:val="22"/>
          <w:szCs w:val="22"/>
        </w:rPr>
        <w:t>s a significantly better</w:t>
      </w:r>
      <w:r>
        <w:rPr>
          <w:rFonts w:cstheme="minorHAnsi"/>
          <w:sz w:val="22"/>
          <w:szCs w:val="22"/>
        </w:rPr>
        <w:t xml:space="preserve"> explanatory capacity in this regard.</w:t>
      </w:r>
    </w:p>
    <w:p w14:paraId="3D46458F" w14:textId="3979A20A" w:rsidR="00ED6AC8" w:rsidRPr="003E7D52" w:rsidRDefault="00ED6AC8" w:rsidP="00E343D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A55E65">
        <w:rPr>
          <w:rFonts w:cstheme="minorHAnsi"/>
          <w:sz w:val="22"/>
          <w:szCs w:val="22"/>
        </w:rPr>
        <w:t>Coefficient for Price Range</w:t>
      </w:r>
      <w:r>
        <w:rPr>
          <w:rFonts w:cstheme="minorHAnsi"/>
          <w:sz w:val="22"/>
          <w:szCs w:val="22"/>
        </w:rPr>
        <w:t xml:space="preserve"> (</w:t>
      </w:r>
      <w:r>
        <w:rPr>
          <w:rFonts w:cstheme="minorHAnsi"/>
          <w:b/>
          <w:bCs/>
          <w:sz w:val="22"/>
          <w:szCs w:val="22"/>
        </w:rPr>
        <w:t>1.6715</w:t>
      </w:r>
      <w:r>
        <w:rPr>
          <w:rFonts w:cstheme="minorHAnsi"/>
          <w:sz w:val="22"/>
          <w:szCs w:val="22"/>
        </w:rPr>
        <w:t xml:space="preserve">): </w:t>
      </w:r>
      <w:r w:rsidR="003E7D52">
        <w:rPr>
          <w:rFonts w:cstheme="minorHAnsi"/>
          <w:sz w:val="22"/>
          <w:szCs w:val="22"/>
        </w:rPr>
        <w:t xml:space="preserve">The positive </w:t>
      </w:r>
      <w:r w:rsidRPr="00A55E65">
        <w:rPr>
          <w:rFonts w:cstheme="minorHAnsi"/>
          <w:sz w:val="22"/>
          <w:szCs w:val="22"/>
        </w:rPr>
        <w:t>coefficient means that as price range increases, the log-odds of having table booking increase.</w:t>
      </w:r>
      <w:r>
        <w:rPr>
          <w:rFonts w:cstheme="minorHAnsi"/>
          <w:sz w:val="22"/>
          <w:szCs w:val="22"/>
        </w:rPr>
        <w:t xml:space="preserve"> The</w:t>
      </w:r>
      <w:r w:rsidRPr="00A55E65">
        <w:rPr>
          <w:rFonts w:cstheme="minorHAnsi"/>
          <w:sz w:val="22"/>
          <w:szCs w:val="22"/>
        </w:rPr>
        <w:t xml:space="preserve"> p-value associated with the 'Price range' coefficient</w:t>
      </w:r>
      <w:r>
        <w:rPr>
          <w:rFonts w:cstheme="minorHAnsi"/>
          <w:sz w:val="22"/>
          <w:szCs w:val="22"/>
        </w:rPr>
        <w:t xml:space="preserve"> suggests that it is highly significant.</w:t>
      </w:r>
    </w:p>
    <w:bookmarkEnd w:id="18"/>
    <w:p w14:paraId="5C8B10FC" w14:textId="0ED49D61" w:rsidR="00E343D4" w:rsidRDefault="00E343D4" w:rsidP="00E343D4">
      <w:pPr>
        <w:spacing w:after="0" w:line="240" w:lineRule="auto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DA63A07" wp14:editId="27910B6E">
            <wp:extent cx="5648325" cy="2101361"/>
            <wp:effectExtent l="0" t="0" r="0" b="0"/>
            <wp:docPr id="1810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2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1855" cy="21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C160" w14:textId="2AE53E93" w:rsidR="00ED6AC8" w:rsidRDefault="00ED6AC8" w:rsidP="00ED6A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bookmarkStart w:id="19" w:name="_Hlk204264847"/>
      <w:r>
        <w:rPr>
          <w:rFonts w:cstheme="minorHAnsi"/>
          <w:sz w:val="22"/>
          <w:szCs w:val="22"/>
        </w:rPr>
        <w:t>O</w:t>
      </w:r>
      <w:r w:rsidRPr="00ED6AC8">
        <w:rPr>
          <w:rFonts w:cstheme="minorHAnsi"/>
          <w:sz w:val="22"/>
          <w:szCs w:val="22"/>
        </w:rPr>
        <w:t xml:space="preserve">n average, for every one-unit increase in the 'Price range', the probability of a restaurant offering online delivery increases by approximately </w:t>
      </w:r>
      <w:r w:rsidRPr="00ED6AC8">
        <w:rPr>
          <w:rFonts w:cstheme="minorHAnsi"/>
          <w:b/>
          <w:bCs/>
          <w:sz w:val="22"/>
          <w:szCs w:val="22"/>
        </w:rPr>
        <w:t>0.</w:t>
      </w:r>
      <w:r w:rsidR="003E7D52">
        <w:rPr>
          <w:rFonts w:cstheme="minorHAnsi"/>
          <w:b/>
          <w:bCs/>
          <w:sz w:val="22"/>
          <w:szCs w:val="22"/>
        </w:rPr>
        <w:t>1248</w:t>
      </w:r>
      <w:r w:rsidRPr="00ED6AC8">
        <w:rPr>
          <w:rFonts w:cstheme="minorHAnsi"/>
          <w:b/>
          <w:bCs/>
          <w:sz w:val="22"/>
          <w:szCs w:val="22"/>
        </w:rPr>
        <w:t xml:space="preserve">, or </w:t>
      </w:r>
      <w:r w:rsidR="003E7D52">
        <w:rPr>
          <w:rFonts w:cstheme="minorHAnsi"/>
          <w:b/>
          <w:bCs/>
          <w:sz w:val="22"/>
          <w:szCs w:val="22"/>
        </w:rPr>
        <w:t>12</w:t>
      </w:r>
      <w:r w:rsidRPr="00ED6AC8">
        <w:rPr>
          <w:rFonts w:cstheme="minorHAnsi"/>
          <w:b/>
          <w:bCs/>
          <w:sz w:val="22"/>
          <w:szCs w:val="22"/>
        </w:rPr>
        <w:t>.</w:t>
      </w:r>
      <w:r w:rsidR="003E7D52">
        <w:rPr>
          <w:rFonts w:cstheme="minorHAnsi"/>
          <w:b/>
          <w:bCs/>
          <w:sz w:val="22"/>
          <w:szCs w:val="22"/>
        </w:rPr>
        <w:t>48</w:t>
      </w:r>
      <w:r w:rsidRPr="00ED6AC8">
        <w:rPr>
          <w:rFonts w:cstheme="minorHAnsi"/>
          <w:b/>
          <w:bCs/>
          <w:sz w:val="22"/>
          <w:szCs w:val="22"/>
        </w:rPr>
        <w:t xml:space="preserve"> percentage points</w:t>
      </w:r>
      <w:r w:rsidRPr="00ED6AC8">
        <w:rPr>
          <w:rFonts w:cstheme="minorHAnsi"/>
          <w:sz w:val="22"/>
          <w:szCs w:val="22"/>
        </w:rPr>
        <w:t>.</w:t>
      </w:r>
    </w:p>
    <w:p w14:paraId="3A6C9FD7" w14:textId="77777777" w:rsidR="003E7D52" w:rsidRDefault="003E7D52" w:rsidP="003E7D52">
      <w:pPr>
        <w:spacing w:after="0" w:line="240" w:lineRule="auto"/>
        <w:ind w:left="360"/>
        <w:rPr>
          <w:rFonts w:cstheme="minorHAnsi"/>
          <w:sz w:val="22"/>
          <w:szCs w:val="22"/>
        </w:rPr>
      </w:pPr>
    </w:p>
    <w:p w14:paraId="5D4927BF" w14:textId="77777777" w:rsidR="003E7D52" w:rsidRPr="003E7D52" w:rsidRDefault="003E7D52" w:rsidP="003E7D52">
      <w:pPr>
        <w:spacing w:after="0" w:line="240" w:lineRule="auto"/>
        <w:ind w:left="360"/>
        <w:rPr>
          <w:rFonts w:cstheme="minorHAnsi"/>
          <w:sz w:val="22"/>
          <w:szCs w:val="22"/>
        </w:rPr>
      </w:pPr>
      <w:bookmarkStart w:id="20" w:name="_Hlk204264865"/>
      <w:bookmarkEnd w:id="19"/>
    </w:p>
    <w:p w14:paraId="0957A17D" w14:textId="792EBAEA" w:rsidR="00ED6AC8" w:rsidRPr="003E7D52" w:rsidRDefault="003E7D52" w:rsidP="00E343D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3E7D52">
        <w:rPr>
          <w:rFonts w:cstheme="minorHAnsi"/>
          <w:sz w:val="22"/>
          <w:szCs w:val="22"/>
        </w:rPr>
        <w:t>The marginal effect for table booking (12.48 percentage points) is substantially larger than for online delivery (3.62 percentage points), indicating that price range has a much stronger positive association with the availability of table booking.</w:t>
      </w:r>
    </w:p>
    <w:p w14:paraId="613CAFEC" w14:textId="096B64F7" w:rsidR="00ED6AC8" w:rsidRPr="00ED6AC8" w:rsidRDefault="00ED6AC8" w:rsidP="00ED6AC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3E7D52">
        <w:rPr>
          <w:rFonts w:cstheme="minorHAnsi"/>
          <w:sz w:val="22"/>
          <w:szCs w:val="22"/>
        </w:rPr>
        <w:t>In summary, higher-priced restaurants are indeed more likely to offer both online delivery and, more notably, table booking services. This suggests that these services might be considered standard offerings or a strategic</w:t>
      </w:r>
      <w:r w:rsidRPr="00ED6AC8">
        <w:rPr>
          <w:rFonts w:cstheme="minorHAnsi"/>
          <w:sz w:val="22"/>
          <w:szCs w:val="22"/>
        </w:rPr>
        <w:t xml:space="preserve"> decision for establishments in higher price categories.</w:t>
      </w:r>
    </w:p>
    <w:p w14:paraId="6AAF2B4B" w14:textId="77777777" w:rsidR="00F239A6" w:rsidRDefault="00F239A6" w:rsidP="00E343D4">
      <w:pPr>
        <w:spacing w:after="0" w:line="240" w:lineRule="auto"/>
        <w:rPr>
          <w:rFonts w:cstheme="minorHAnsi"/>
          <w:sz w:val="22"/>
          <w:szCs w:val="22"/>
        </w:rPr>
      </w:pPr>
    </w:p>
    <w:p w14:paraId="6BF98507" w14:textId="77777777" w:rsidR="00ED6AC8" w:rsidRDefault="00ED6AC8" w:rsidP="00E343D4">
      <w:pPr>
        <w:spacing w:after="0" w:line="240" w:lineRule="auto"/>
        <w:rPr>
          <w:rFonts w:cstheme="minorHAnsi"/>
          <w:sz w:val="22"/>
          <w:szCs w:val="22"/>
        </w:rPr>
      </w:pPr>
    </w:p>
    <w:p w14:paraId="54155216" w14:textId="1BC6B037" w:rsidR="003E7D52" w:rsidRPr="003E7D52" w:rsidRDefault="003E7D52" w:rsidP="00E343D4">
      <w:pPr>
        <w:spacing w:after="0" w:line="240" w:lineRule="auto"/>
        <w:rPr>
          <w:rFonts w:cstheme="minorHAnsi"/>
          <w:b/>
          <w:bCs/>
        </w:rPr>
      </w:pPr>
      <w:bookmarkStart w:id="21" w:name="_Hlk204264897"/>
      <w:bookmarkEnd w:id="20"/>
      <w:r w:rsidRPr="003E7D52">
        <w:rPr>
          <w:rFonts w:ascii="Segoe UI Emoji" w:hAnsi="Segoe UI Emoji" w:cs="Segoe UI Emoji"/>
          <w:b/>
          <w:bCs/>
        </w:rPr>
        <w:lastRenderedPageBreak/>
        <w:t>💡</w:t>
      </w:r>
      <w:r w:rsidRPr="003E7D52">
        <w:rPr>
          <w:rFonts w:cstheme="minorHAnsi"/>
          <w:b/>
          <w:bCs/>
        </w:rPr>
        <w:t xml:space="preserve"> Actionable Recommendations:</w:t>
      </w:r>
    </w:p>
    <w:p w14:paraId="175E05FB" w14:textId="77777777" w:rsidR="003E7D52" w:rsidRPr="003E7D52" w:rsidRDefault="003E7D52" w:rsidP="00E343D4">
      <w:pPr>
        <w:spacing w:after="0" w:line="240" w:lineRule="auto"/>
        <w:rPr>
          <w:rFonts w:cstheme="minorHAnsi"/>
          <w:b/>
          <w:bCs/>
          <w:sz w:val="22"/>
          <w:szCs w:val="22"/>
        </w:rPr>
      </w:pPr>
    </w:p>
    <w:p w14:paraId="014823B7" w14:textId="00013669" w:rsidR="00040FC0" w:rsidRPr="00040FC0" w:rsidRDefault="00040FC0" w:rsidP="00040FC0">
      <w:pPr>
        <w:numPr>
          <w:ilvl w:val="0"/>
          <w:numId w:val="6"/>
        </w:numPr>
        <w:spacing w:after="0"/>
        <w:rPr>
          <w:rFonts w:cstheme="minorHAnsi"/>
          <w:sz w:val="22"/>
          <w:szCs w:val="22"/>
        </w:rPr>
      </w:pPr>
      <w:r w:rsidRPr="00040FC0">
        <w:rPr>
          <w:rFonts w:cstheme="minorHAnsi"/>
          <w:b/>
          <w:bCs/>
          <w:sz w:val="22"/>
          <w:szCs w:val="22"/>
        </w:rPr>
        <w:t>For New Restaurants</w:t>
      </w:r>
      <w:r w:rsidRPr="00040FC0">
        <w:rPr>
          <w:rFonts w:cstheme="minorHAnsi"/>
          <w:sz w:val="22"/>
          <w:szCs w:val="22"/>
        </w:rPr>
        <w:t>: Consider focusing on North Indian, Chinese, or Fast Food if targeting a broad market, but also investigate niche cuisine combinations that tend to have higher ratings for potentially better customer satisfaction.</w:t>
      </w:r>
    </w:p>
    <w:p w14:paraId="478EC247" w14:textId="77777777" w:rsidR="00040FC0" w:rsidRPr="00040FC0" w:rsidRDefault="00040FC0" w:rsidP="00040FC0">
      <w:pPr>
        <w:numPr>
          <w:ilvl w:val="0"/>
          <w:numId w:val="6"/>
        </w:numPr>
        <w:spacing w:after="0"/>
        <w:rPr>
          <w:rFonts w:cstheme="minorHAnsi"/>
          <w:sz w:val="22"/>
          <w:szCs w:val="22"/>
        </w:rPr>
      </w:pPr>
      <w:r w:rsidRPr="00040FC0">
        <w:rPr>
          <w:rFonts w:cstheme="minorHAnsi"/>
          <w:b/>
          <w:bCs/>
          <w:sz w:val="22"/>
          <w:szCs w:val="22"/>
        </w:rPr>
        <w:t>For Existing Restaurants:</w:t>
      </w:r>
      <w:r w:rsidRPr="00040FC0">
        <w:rPr>
          <w:rFonts w:cstheme="minorHAnsi"/>
          <w:sz w:val="22"/>
          <w:szCs w:val="22"/>
        </w:rPr>
        <w:t xml:space="preserve"> If your restaurant is in a higher price range, offering table booking is likely an expected service by customers. Online delivery can also positively impact ratings.</w:t>
      </w:r>
    </w:p>
    <w:p w14:paraId="4ABFEA5F" w14:textId="77777777" w:rsidR="00040FC0" w:rsidRPr="00040FC0" w:rsidRDefault="00040FC0" w:rsidP="00040FC0">
      <w:pPr>
        <w:numPr>
          <w:ilvl w:val="0"/>
          <w:numId w:val="6"/>
        </w:numPr>
        <w:spacing w:after="0"/>
        <w:rPr>
          <w:rFonts w:cstheme="minorHAnsi"/>
          <w:sz w:val="22"/>
          <w:szCs w:val="22"/>
        </w:rPr>
      </w:pPr>
      <w:r w:rsidRPr="00040FC0">
        <w:rPr>
          <w:rFonts w:cstheme="minorHAnsi"/>
          <w:b/>
          <w:bCs/>
          <w:sz w:val="22"/>
          <w:szCs w:val="22"/>
        </w:rPr>
        <w:t>For Market Analysis:</w:t>
      </w:r>
      <w:r w:rsidRPr="00040FC0">
        <w:rPr>
          <w:rFonts w:cstheme="minorHAnsi"/>
          <w:sz w:val="22"/>
          <w:szCs w:val="22"/>
        </w:rPr>
        <w:t xml:space="preserve"> Cities like New Delhi are saturated with restaurants, while areas like Inner City show a strong preference for highly-rated establishments.</w:t>
      </w:r>
    </w:p>
    <w:p w14:paraId="73FE37A6" w14:textId="23AC85F8" w:rsidR="006E1276" w:rsidRDefault="00040FC0" w:rsidP="00040FC0">
      <w:pPr>
        <w:numPr>
          <w:ilvl w:val="0"/>
          <w:numId w:val="6"/>
        </w:numPr>
        <w:spacing w:after="0"/>
        <w:rPr>
          <w:rFonts w:cstheme="minorHAnsi"/>
          <w:sz w:val="22"/>
          <w:szCs w:val="22"/>
        </w:rPr>
      </w:pPr>
      <w:r w:rsidRPr="00040FC0">
        <w:rPr>
          <w:rFonts w:cstheme="minorHAnsi"/>
          <w:b/>
          <w:bCs/>
          <w:sz w:val="22"/>
          <w:szCs w:val="22"/>
        </w:rPr>
        <w:t>For Investment:</w:t>
      </w:r>
      <w:r w:rsidRPr="00040FC0">
        <w:rPr>
          <w:rFonts w:cstheme="minorHAnsi"/>
          <w:sz w:val="22"/>
          <w:szCs w:val="22"/>
        </w:rPr>
        <w:t xml:space="preserve"> Restaurant chains like Barbeque Nation show high popularity and good average ratings, indicating strong brand recognition and customer satisfaction.</w:t>
      </w:r>
    </w:p>
    <w:p w14:paraId="1C22994E" w14:textId="09E057BD" w:rsidR="00064A92" w:rsidRPr="003E7D52" w:rsidRDefault="00064A92" w:rsidP="00040FC0">
      <w:pPr>
        <w:numPr>
          <w:ilvl w:val="0"/>
          <w:numId w:val="6"/>
        </w:numPr>
        <w:spacing w:after="0"/>
        <w:rPr>
          <w:rFonts w:cstheme="minorHAnsi"/>
          <w:sz w:val="22"/>
          <w:szCs w:val="22"/>
        </w:rPr>
      </w:pPr>
      <w:r w:rsidRPr="00064A92">
        <w:rPr>
          <w:rFonts w:cstheme="minorHAnsi"/>
          <w:sz w:val="22"/>
          <w:szCs w:val="22"/>
        </w:rPr>
        <w:t>Restaurants aiming for higher ratings should focus on strategies to encourage customer engagement and reviews, as there's a positive relationship between votes and aggregate rating.</w:t>
      </w:r>
      <w:bookmarkEnd w:id="21"/>
    </w:p>
    <w:sectPr w:rsidR="00064A92" w:rsidRPr="003E7D52" w:rsidSect="003E7D52">
      <w:pgSz w:w="12240" w:h="15840"/>
      <w:pgMar w:top="810" w:right="810" w:bottom="1080" w:left="9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F5370"/>
    <w:multiLevelType w:val="hybridMultilevel"/>
    <w:tmpl w:val="755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D243A"/>
    <w:multiLevelType w:val="hybridMultilevel"/>
    <w:tmpl w:val="573A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B2F4B"/>
    <w:multiLevelType w:val="hybridMultilevel"/>
    <w:tmpl w:val="5604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0780D"/>
    <w:multiLevelType w:val="hybridMultilevel"/>
    <w:tmpl w:val="718471F8"/>
    <w:lvl w:ilvl="0" w:tplc="9A32F26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E072E"/>
    <w:multiLevelType w:val="hybridMultilevel"/>
    <w:tmpl w:val="5318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70D90"/>
    <w:multiLevelType w:val="multilevel"/>
    <w:tmpl w:val="1AB8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E60F7"/>
    <w:multiLevelType w:val="hybridMultilevel"/>
    <w:tmpl w:val="5DD6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85512">
    <w:abstractNumId w:val="2"/>
  </w:num>
  <w:num w:numId="2" w16cid:durableId="192547609">
    <w:abstractNumId w:val="4"/>
  </w:num>
  <w:num w:numId="3" w16cid:durableId="1541435285">
    <w:abstractNumId w:val="6"/>
  </w:num>
  <w:num w:numId="4" w16cid:durableId="440681951">
    <w:abstractNumId w:val="1"/>
  </w:num>
  <w:num w:numId="5" w16cid:durableId="319046018">
    <w:abstractNumId w:val="3"/>
  </w:num>
  <w:num w:numId="6" w16cid:durableId="569466147">
    <w:abstractNumId w:val="5"/>
  </w:num>
  <w:num w:numId="7" w16cid:durableId="148087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C8"/>
    <w:rsid w:val="00000880"/>
    <w:rsid w:val="00040FC0"/>
    <w:rsid w:val="00064A92"/>
    <w:rsid w:val="000E262B"/>
    <w:rsid w:val="00164593"/>
    <w:rsid w:val="001748B0"/>
    <w:rsid w:val="001E19F2"/>
    <w:rsid w:val="00255DEF"/>
    <w:rsid w:val="003E7D52"/>
    <w:rsid w:val="004016D2"/>
    <w:rsid w:val="004B6EF8"/>
    <w:rsid w:val="005F0C07"/>
    <w:rsid w:val="006953B8"/>
    <w:rsid w:val="006E1276"/>
    <w:rsid w:val="00725378"/>
    <w:rsid w:val="008A2C33"/>
    <w:rsid w:val="008F35C8"/>
    <w:rsid w:val="00A55E65"/>
    <w:rsid w:val="00AD108B"/>
    <w:rsid w:val="00B25251"/>
    <w:rsid w:val="00D2430A"/>
    <w:rsid w:val="00E343D4"/>
    <w:rsid w:val="00E469B2"/>
    <w:rsid w:val="00EC388B"/>
    <w:rsid w:val="00ED6AC8"/>
    <w:rsid w:val="00F239A6"/>
    <w:rsid w:val="00F30EC9"/>
    <w:rsid w:val="00F4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1059"/>
  <w15:chartTrackingRefBased/>
  <w15:docId w15:val="{6EA69761-287C-4EB1-88BB-BDFB027B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E65"/>
    <w:rPr>
      <w:rFonts w:ascii="Times New Roman" w:hAnsi="Times New Roman" w:cs="Times New Roman"/>
    </w:rPr>
  </w:style>
  <w:style w:type="character" w:customStyle="1" w:styleId="citation-137">
    <w:name w:val="citation-137"/>
    <w:basedOn w:val="DefaultParagraphFont"/>
    <w:rsid w:val="00ED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Debrupa Mukherjee</dc:creator>
  <cp:keywords/>
  <dc:description/>
  <cp:lastModifiedBy>Debrupa Mukherjee</cp:lastModifiedBy>
  <cp:revision>11</cp:revision>
  <dcterms:created xsi:type="dcterms:W3CDTF">2025-07-22T17:43:00Z</dcterms:created>
  <dcterms:modified xsi:type="dcterms:W3CDTF">2025-07-24T14:39:00Z</dcterms:modified>
</cp:coreProperties>
</file>