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EBC6" w14:textId="5BBD47A3" w:rsidR="005669C8" w:rsidRDefault="00FE4B01">
      <w:pPr>
        <w:rPr>
          <w:lang w:val="en-US"/>
        </w:rPr>
      </w:pPr>
      <w:r>
        <w:rPr>
          <w:lang w:val="en-US"/>
        </w:rPr>
        <w:t xml:space="preserve">Skema </w:t>
      </w:r>
      <w:proofErr w:type="spellStart"/>
      <w:r>
        <w:rPr>
          <w:lang w:val="en-US"/>
        </w:rPr>
        <w:t>Jawapan</w:t>
      </w:r>
      <w:proofErr w:type="spellEnd"/>
      <w:r>
        <w:rPr>
          <w:lang w:val="en-US"/>
        </w:rPr>
        <w:t xml:space="preserve"> </w:t>
      </w:r>
    </w:p>
    <w:p w14:paraId="07720CE3" w14:textId="0F0E6AB2" w:rsidR="00FE4B01" w:rsidRDefault="00FE4B01">
      <w:pPr>
        <w:rPr>
          <w:b/>
          <w:bCs/>
          <w:lang w:val="en-US"/>
        </w:rPr>
      </w:pPr>
      <w:r w:rsidRPr="00FE4B01">
        <w:rPr>
          <w:b/>
          <w:bCs/>
          <w:lang w:val="en-US"/>
        </w:rPr>
        <w:t>UJIAN 2 : KPD 2023 WEB PROGRAMMING</w:t>
      </w:r>
    </w:p>
    <w:p w14:paraId="21C19EB2" w14:textId="5A310AA6" w:rsidR="00FE4B01" w:rsidRDefault="00FE4B01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Nyatakan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definisi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tingkah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laku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jangkaan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modul</w:t>
      </w:r>
      <w:proofErr w:type="spellEnd"/>
    </w:p>
    <w:p w14:paraId="267270E7" w14:textId="0A4D7BD7" w:rsidR="00326888" w:rsidRPr="009B6DF6" w:rsidRDefault="009B6DF6">
      <w:pPr>
        <w:rPr>
          <w:b/>
          <w:bCs/>
          <w:color w:val="FF0000"/>
          <w:lang w:val="en-US"/>
        </w:rPr>
      </w:pPr>
      <w:r w:rsidRPr="009B6DF6">
        <w:rPr>
          <w:rFonts w:ascii="Arial" w:hAnsi="Arial" w:cs="Arial"/>
          <w:bCs/>
          <w:color w:val="FF0000"/>
        </w:rPr>
        <w:t xml:space="preserve">Module expected behaviour </w:t>
      </w:r>
      <w:proofErr w:type="spellStart"/>
      <w:r w:rsidRPr="009B6DF6">
        <w:rPr>
          <w:rFonts w:ascii="Arial" w:hAnsi="Arial" w:cs="Arial"/>
          <w:bCs/>
          <w:color w:val="FF0000"/>
        </w:rPr>
        <w:t>adalah</w:t>
      </w:r>
      <w:proofErr w:type="spellEnd"/>
      <w:r w:rsidRPr="009B6DF6">
        <w:rPr>
          <w:rFonts w:ascii="Arial" w:hAnsi="Arial" w:cs="Arial"/>
          <w:b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sebahagian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daripada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model </w:t>
      </w:r>
      <w:proofErr w:type="spellStart"/>
      <w:r w:rsidRPr="009B6DF6">
        <w:rPr>
          <w:rFonts w:ascii="Arial" w:hAnsi="Arial" w:cs="Arial"/>
          <w:bCs/>
          <w:color w:val="FF0000"/>
        </w:rPr>
        <w:t>analisis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mewakili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aspek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dinamik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atau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tingkah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laku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sistem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yang </w:t>
      </w:r>
      <w:proofErr w:type="spellStart"/>
      <w:r w:rsidRPr="009B6DF6">
        <w:rPr>
          <w:rFonts w:ascii="Arial" w:hAnsi="Arial" w:cs="Arial"/>
          <w:bCs/>
          <w:color w:val="FF0000"/>
        </w:rPr>
        <w:t>menggambarkan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interaksi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sistem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dengan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persekitarannya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serta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menggambarkan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bagaimana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aliran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kerja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sistem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dalam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menyelesaikan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</w:t>
      </w:r>
      <w:proofErr w:type="spellStart"/>
      <w:r w:rsidRPr="009B6DF6">
        <w:rPr>
          <w:rFonts w:ascii="Arial" w:hAnsi="Arial" w:cs="Arial"/>
          <w:bCs/>
          <w:color w:val="FF0000"/>
        </w:rPr>
        <w:t>permasalahan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yang </w:t>
      </w:r>
      <w:proofErr w:type="spellStart"/>
      <w:r w:rsidRPr="009B6DF6">
        <w:rPr>
          <w:rFonts w:ascii="Arial" w:hAnsi="Arial" w:cs="Arial"/>
          <w:bCs/>
          <w:color w:val="FF0000"/>
        </w:rPr>
        <w:t>ada</w:t>
      </w:r>
      <w:proofErr w:type="spellEnd"/>
      <w:r w:rsidRPr="009B6DF6">
        <w:rPr>
          <w:rFonts w:ascii="Arial" w:hAnsi="Arial" w:cs="Arial"/>
          <w:bCs/>
          <w:color w:val="FF0000"/>
        </w:rPr>
        <w:t xml:space="preserve"> di dunia </w:t>
      </w:r>
      <w:proofErr w:type="spellStart"/>
      <w:r w:rsidRPr="009B6DF6">
        <w:rPr>
          <w:rFonts w:ascii="Arial" w:hAnsi="Arial" w:cs="Arial"/>
          <w:bCs/>
          <w:color w:val="FF0000"/>
        </w:rPr>
        <w:t>nyata</w:t>
      </w:r>
      <w:proofErr w:type="spellEnd"/>
    </w:p>
    <w:p w14:paraId="3E71CAA4" w14:textId="291F9837" w:rsidR="00326888" w:rsidRDefault="00326888">
      <w:pPr>
        <w:rPr>
          <w:b/>
          <w:bCs/>
          <w:lang w:val="en-US"/>
        </w:rPr>
      </w:pPr>
    </w:p>
    <w:p w14:paraId="370C23C6" w14:textId="6DC9F301" w:rsidR="00A166E5" w:rsidRDefault="00A166E5" w:rsidP="00A166E5">
      <w:pPr>
        <w:ind w:left="7200" w:firstLine="720"/>
        <w:rPr>
          <w:b/>
          <w:bCs/>
          <w:lang w:val="en-US"/>
        </w:rPr>
      </w:pPr>
      <w:r>
        <w:rPr>
          <w:b/>
          <w:bCs/>
          <w:lang w:val="en-US"/>
        </w:rPr>
        <w:t>(1m)</w:t>
      </w:r>
    </w:p>
    <w:p w14:paraId="0F68482C" w14:textId="52D490E9" w:rsidR="00A166E5" w:rsidRDefault="00A166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 </w:t>
      </w:r>
      <w:proofErr w:type="spellStart"/>
      <w:r w:rsidR="004571B3">
        <w:rPr>
          <w:b/>
          <w:bCs/>
          <w:lang w:val="en-US"/>
        </w:rPr>
        <w:t>Nyatakan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fungsi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skrip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ujian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modul</w:t>
      </w:r>
      <w:proofErr w:type="spellEnd"/>
      <w:r w:rsidR="004571B3">
        <w:rPr>
          <w:b/>
          <w:bCs/>
          <w:lang w:val="en-US"/>
        </w:rPr>
        <w:t xml:space="preserve"> </w:t>
      </w:r>
    </w:p>
    <w:p w14:paraId="3FC82AF6" w14:textId="21DE6E67" w:rsidR="009B6DF6" w:rsidRPr="009B6DF6" w:rsidRDefault="009B6DF6">
      <w:pPr>
        <w:rPr>
          <w:rFonts w:ascii="Arial" w:hAnsi="Arial" w:cs="Arial"/>
          <w:color w:val="FF0000"/>
          <w:lang w:val="en-US"/>
        </w:rPr>
      </w:pPr>
      <w:r w:rsidRPr="009B6DF6">
        <w:rPr>
          <w:rFonts w:ascii="Arial" w:hAnsi="Arial" w:cs="Arial"/>
          <w:color w:val="FF0000"/>
          <w:lang w:val="en-US"/>
        </w:rPr>
        <w:t xml:space="preserve">Module test script </w:t>
      </w:r>
      <w:proofErr w:type="spellStart"/>
      <w:r w:rsidRPr="009B6DF6">
        <w:rPr>
          <w:rFonts w:ascii="Arial" w:hAnsi="Arial" w:cs="Arial"/>
          <w:color w:val="FF0000"/>
          <w:lang w:val="en-US"/>
        </w:rPr>
        <w:t>dibina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bagi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menguji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senario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atau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skop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ujian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dengan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menguji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kod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menggunakan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perisian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editor yang </w:t>
      </w:r>
      <w:proofErr w:type="spellStart"/>
      <w:r w:rsidRPr="009B6DF6">
        <w:rPr>
          <w:rFonts w:ascii="Arial" w:hAnsi="Arial" w:cs="Arial"/>
          <w:color w:val="FF0000"/>
          <w:lang w:val="en-US"/>
        </w:rPr>
        <w:t>mengenalpasti</w:t>
      </w:r>
      <w:proofErr w:type="spellEnd"/>
      <w:r w:rsidRPr="009B6DF6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B6DF6">
        <w:rPr>
          <w:rFonts w:ascii="Arial" w:hAnsi="Arial" w:cs="Arial"/>
          <w:color w:val="FF0000"/>
          <w:lang w:val="en-US"/>
        </w:rPr>
        <w:t>ralat</w:t>
      </w:r>
      <w:proofErr w:type="spellEnd"/>
      <w:r w:rsidRPr="009B6DF6">
        <w:rPr>
          <w:rFonts w:ascii="Arial" w:hAnsi="Arial" w:cs="Arial"/>
          <w:color w:val="FF0000"/>
          <w:lang w:val="en-US"/>
        </w:rPr>
        <w:t>.</w:t>
      </w:r>
    </w:p>
    <w:p w14:paraId="74828AB5" w14:textId="6875609A" w:rsidR="004571B3" w:rsidRDefault="004571B3" w:rsidP="009B6DF6">
      <w:pPr>
        <w:ind w:left="7200" w:firstLine="720"/>
        <w:rPr>
          <w:b/>
          <w:bCs/>
          <w:lang w:val="en-US"/>
        </w:rPr>
      </w:pPr>
      <w:r w:rsidRPr="004571B3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09F1DC" wp14:editId="1B7C4684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62600" cy="35319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3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(1m)</w:t>
      </w:r>
    </w:p>
    <w:p w14:paraId="064EDA0C" w14:textId="512DE34A" w:rsidR="004571B3" w:rsidRDefault="004571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</w:p>
    <w:p w14:paraId="7B0D6006" w14:textId="4B29D24C" w:rsidR="004571B3" w:rsidRPr="004571B3" w:rsidRDefault="004571B3" w:rsidP="004571B3">
      <w:pPr>
        <w:rPr>
          <w:lang w:val="en-US"/>
        </w:rPr>
      </w:pPr>
    </w:p>
    <w:p w14:paraId="1E757ADD" w14:textId="1BF72E2E" w:rsidR="004571B3" w:rsidRPr="004571B3" w:rsidRDefault="004571B3" w:rsidP="004571B3">
      <w:pPr>
        <w:rPr>
          <w:lang w:val="en-US"/>
        </w:rPr>
      </w:pPr>
    </w:p>
    <w:p w14:paraId="74B34F88" w14:textId="1DFF16C9" w:rsidR="004571B3" w:rsidRPr="004571B3" w:rsidRDefault="004571B3" w:rsidP="004571B3">
      <w:pPr>
        <w:rPr>
          <w:lang w:val="en-US"/>
        </w:rPr>
      </w:pPr>
    </w:p>
    <w:p w14:paraId="5E19D297" w14:textId="1FB0E631" w:rsidR="004571B3" w:rsidRPr="004571B3" w:rsidRDefault="004571B3" w:rsidP="004571B3">
      <w:pPr>
        <w:rPr>
          <w:lang w:val="en-US"/>
        </w:rPr>
      </w:pPr>
    </w:p>
    <w:p w14:paraId="607B9887" w14:textId="00974BC3" w:rsidR="004571B3" w:rsidRPr="004571B3" w:rsidRDefault="004571B3" w:rsidP="004571B3">
      <w:pPr>
        <w:rPr>
          <w:lang w:val="en-US"/>
        </w:rPr>
      </w:pPr>
    </w:p>
    <w:p w14:paraId="47422DB7" w14:textId="50E08FF6" w:rsidR="004571B3" w:rsidRPr="004571B3" w:rsidRDefault="004571B3" w:rsidP="004571B3">
      <w:pPr>
        <w:rPr>
          <w:lang w:val="en-US"/>
        </w:rPr>
      </w:pPr>
    </w:p>
    <w:p w14:paraId="51FFA470" w14:textId="57542EE2" w:rsidR="004571B3" w:rsidRPr="004571B3" w:rsidRDefault="004571B3" w:rsidP="004571B3">
      <w:pPr>
        <w:rPr>
          <w:lang w:val="en-US"/>
        </w:rPr>
      </w:pPr>
    </w:p>
    <w:p w14:paraId="539777E8" w14:textId="74DFD705" w:rsidR="004571B3" w:rsidRPr="004571B3" w:rsidRDefault="004571B3" w:rsidP="004571B3">
      <w:pPr>
        <w:rPr>
          <w:lang w:val="en-US"/>
        </w:rPr>
      </w:pPr>
    </w:p>
    <w:p w14:paraId="4A48CF8E" w14:textId="664F546C" w:rsidR="004571B3" w:rsidRPr="004571B3" w:rsidRDefault="004571B3" w:rsidP="004571B3">
      <w:pPr>
        <w:rPr>
          <w:lang w:val="en-US"/>
        </w:rPr>
      </w:pPr>
    </w:p>
    <w:p w14:paraId="0C66AB46" w14:textId="59C54F74" w:rsidR="004571B3" w:rsidRPr="004571B3" w:rsidRDefault="004571B3" w:rsidP="004571B3">
      <w:pPr>
        <w:rPr>
          <w:lang w:val="en-US"/>
        </w:rPr>
      </w:pPr>
    </w:p>
    <w:p w14:paraId="018609BC" w14:textId="0E3016B1" w:rsidR="004571B3" w:rsidRPr="004571B3" w:rsidRDefault="004571B3" w:rsidP="004571B3">
      <w:pPr>
        <w:rPr>
          <w:lang w:val="en-US"/>
        </w:rPr>
      </w:pPr>
    </w:p>
    <w:p w14:paraId="65E329EA" w14:textId="56CBE264" w:rsidR="004571B3" w:rsidRDefault="004571B3" w:rsidP="004571B3">
      <w:pPr>
        <w:rPr>
          <w:b/>
          <w:bCs/>
          <w:lang w:val="en-US"/>
        </w:rPr>
      </w:pPr>
    </w:p>
    <w:p w14:paraId="66B8F988" w14:textId="35EC9EB2" w:rsidR="004571B3" w:rsidRDefault="004571B3" w:rsidP="004571B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Rajah 1, </w:t>
      </w: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model Bahasa </w:t>
      </w:r>
      <w:proofErr w:type="spellStart"/>
      <w:r>
        <w:rPr>
          <w:lang w:val="en-US"/>
        </w:rPr>
        <w:t>pengaturcaraan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</w:t>
      </w:r>
      <w:r w:rsidR="00733D5D">
        <w:rPr>
          <w:lang w:val="en-US"/>
        </w:rPr>
        <w:t>bat</w:t>
      </w:r>
      <w:proofErr w:type="spellEnd"/>
      <w:r w:rsidR="00733D5D">
        <w:rPr>
          <w:lang w:val="en-US"/>
        </w:rPr>
        <w:t>.</w:t>
      </w:r>
    </w:p>
    <w:p w14:paraId="5190E8E8" w14:textId="6568AC37" w:rsidR="009B6DF6" w:rsidRPr="009B6DF6" w:rsidRDefault="009B6DF6" w:rsidP="004571B3">
      <w:pPr>
        <w:rPr>
          <w:color w:val="FF0000"/>
          <w:lang w:val="en-US"/>
        </w:rPr>
      </w:pPr>
      <w:r>
        <w:rPr>
          <w:lang w:val="en-US"/>
        </w:rPr>
        <w:tab/>
      </w:r>
      <w:r w:rsidRPr="00D566B1">
        <w:rPr>
          <w:rFonts w:ascii="Arial" w:hAnsi="Arial" w:cs="Arial"/>
          <w:color w:val="FF0000"/>
        </w:rPr>
        <w:t xml:space="preserve">HYPERTEXT </w:t>
      </w:r>
      <w:proofErr w:type="spellStart"/>
      <w:r w:rsidRPr="00D566B1">
        <w:rPr>
          <w:rFonts w:ascii="Arial" w:hAnsi="Arial" w:cs="Arial"/>
          <w:color w:val="FF0000"/>
        </w:rPr>
        <w:t>PreProcessor</w:t>
      </w:r>
      <w:proofErr w:type="spellEnd"/>
      <w:r w:rsidRPr="00D566B1">
        <w:rPr>
          <w:color w:val="FF0000"/>
          <w:lang w:val="en-US"/>
        </w:rPr>
        <w:t xml:space="preserve">  </w:t>
      </w:r>
      <w:r w:rsidRPr="009B6DF6">
        <w:rPr>
          <w:color w:val="FF0000"/>
          <w:lang w:val="en-US"/>
        </w:rPr>
        <w:t xml:space="preserve">PHP </w:t>
      </w:r>
    </w:p>
    <w:p w14:paraId="51A3BBA7" w14:textId="3A92C27C" w:rsidR="00733D5D" w:rsidRDefault="00733D5D" w:rsidP="004571B3">
      <w:pPr>
        <w:rPr>
          <w:lang w:val="en-US"/>
        </w:rPr>
      </w:pPr>
      <w:r>
        <w:rPr>
          <w:lang w:val="en-US"/>
        </w:rPr>
        <w:tab/>
        <w:t>(1m)</w:t>
      </w:r>
    </w:p>
    <w:p w14:paraId="2B3BEF2E" w14:textId="4B8AABD5" w:rsidR="00733D5D" w:rsidRDefault="00733D5D" w:rsidP="004571B3">
      <w:pPr>
        <w:rPr>
          <w:lang w:val="en-US"/>
        </w:rPr>
      </w:pPr>
    </w:p>
    <w:p w14:paraId="21EEEBA4" w14:textId="65D2B437" w:rsidR="00D566B1" w:rsidRDefault="00D566B1" w:rsidP="004571B3">
      <w:pPr>
        <w:rPr>
          <w:lang w:val="en-US"/>
        </w:rPr>
      </w:pPr>
    </w:p>
    <w:p w14:paraId="5F588050" w14:textId="613F7133" w:rsidR="00D566B1" w:rsidRDefault="00D566B1" w:rsidP="004571B3">
      <w:pPr>
        <w:rPr>
          <w:lang w:val="en-US"/>
        </w:rPr>
      </w:pPr>
    </w:p>
    <w:p w14:paraId="59E6A032" w14:textId="77777777" w:rsidR="00D566B1" w:rsidRDefault="00D566B1" w:rsidP="004571B3">
      <w:pPr>
        <w:rPr>
          <w:lang w:val="en-US"/>
        </w:rPr>
      </w:pPr>
    </w:p>
    <w:p w14:paraId="6245BCEB" w14:textId="7DC3C5EE" w:rsidR="00733D5D" w:rsidRDefault="00733D5D" w:rsidP="004571B3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Nyata</w:t>
      </w:r>
      <w:r w:rsidR="00D566B1">
        <w:rPr>
          <w:lang w:val="en-US"/>
        </w:rPr>
        <w:t>k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asas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Pengaturcaraan</w:t>
      </w:r>
      <w:proofErr w:type="spellEnd"/>
      <w:r>
        <w:rPr>
          <w:lang w:val="en-US"/>
        </w:rPr>
        <w:t xml:space="preserve"> PHP</w:t>
      </w:r>
    </w:p>
    <w:p w14:paraId="5A8D49F9" w14:textId="1613E469" w:rsidR="00D566B1" w:rsidRDefault="00D566B1" w:rsidP="004571B3">
      <w:pPr>
        <w:rPr>
          <w:lang w:val="en-US"/>
        </w:rPr>
      </w:pPr>
      <w:r w:rsidRPr="00E57602">
        <w:rPr>
          <w:rFonts w:ascii="Arial" w:hAnsi="Arial" w:cs="Arial"/>
          <w:b/>
          <w:bCs/>
          <w:noProof/>
          <w:lang w:eastAsia="en-MY"/>
        </w:rPr>
        <w:drawing>
          <wp:anchor distT="0" distB="0" distL="114300" distR="114300" simplePos="0" relativeHeight="251660288" behindDoc="0" locked="0" layoutInCell="1" allowOverlap="1" wp14:anchorId="338A0D62" wp14:editId="7A08F8DE">
            <wp:simplePos x="0" y="0"/>
            <wp:positionH relativeFrom="column">
              <wp:posOffset>975946</wp:posOffset>
            </wp:positionH>
            <wp:positionV relativeFrom="paragraph">
              <wp:posOffset>81817</wp:posOffset>
            </wp:positionV>
            <wp:extent cx="2600325" cy="866775"/>
            <wp:effectExtent l="76200" t="76200" r="142875" b="142875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9A835" w14:textId="33170B29" w:rsidR="00D566B1" w:rsidRDefault="00D566B1" w:rsidP="004571B3">
      <w:pPr>
        <w:rPr>
          <w:lang w:val="en-US"/>
        </w:rPr>
      </w:pPr>
    </w:p>
    <w:p w14:paraId="5026C270" w14:textId="77777777" w:rsidR="00D566B1" w:rsidRDefault="00733D5D" w:rsidP="004571B3">
      <w:pPr>
        <w:rPr>
          <w:lang w:val="en-US"/>
        </w:rPr>
      </w:pPr>
      <w:r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  <w:r w:rsidR="00D566B1">
        <w:rPr>
          <w:lang w:val="en-US"/>
        </w:rPr>
        <w:tab/>
      </w:r>
    </w:p>
    <w:p w14:paraId="26E0BE77" w14:textId="1309B828" w:rsidR="00D566B1" w:rsidRDefault="00D566B1" w:rsidP="004571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219315" w14:textId="16F795C1" w:rsidR="00733D5D" w:rsidRDefault="00733D5D" w:rsidP="00D566B1">
      <w:pPr>
        <w:ind w:left="7920"/>
        <w:rPr>
          <w:lang w:val="en-US"/>
        </w:rPr>
      </w:pPr>
      <w:r>
        <w:rPr>
          <w:lang w:val="en-US"/>
        </w:rPr>
        <w:t>(1m)</w:t>
      </w:r>
    </w:p>
    <w:p w14:paraId="330A0C38" w14:textId="77777777" w:rsidR="00733D5D" w:rsidRDefault="00733D5D" w:rsidP="004571B3">
      <w:pPr>
        <w:rPr>
          <w:lang w:val="en-US"/>
        </w:rPr>
      </w:pPr>
    </w:p>
    <w:p w14:paraId="0FBDF722" w14:textId="4F99A4DC" w:rsidR="00733D5D" w:rsidRDefault="00733D5D" w:rsidP="004571B3">
      <w:pPr>
        <w:rPr>
          <w:lang w:val="en-US"/>
        </w:rPr>
      </w:pPr>
      <w:r>
        <w:rPr>
          <w:lang w:val="en-US"/>
        </w:rPr>
        <w:t xml:space="preserve">5. </w:t>
      </w:r>
      <w:r w:rsidRPr="00733D5D">
        <w:rPr>
          <w:noProof/>
          <w:lang w:val="en-US"/>
        </w:rPr>
        <w:drawing>
          <wp:inline distT="0" distB="0" distL="0" distR="0" wp14:anchorId="36225657" wp14:editId="5E5720FE">
            <wp:extent cx="5692633" cy="176799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7E09" w14:textId="76EA8FC7" w:rsidR="00733D5D" w:rsidRDefault="00733D5D" w:rsidP="004571B3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Jadual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kenal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terlibat</w:t>
      </w:r>
      <w:proofErr w:type="spellEnd"/>
    </w:p>
    <w:p w14:paraId="1F9AAD72" w14:textId="5C15CB57" w:rsidR="00D566B1" w:rsidRPr="00D566B1" w:rsidRDefault="00D566B1" w:rsidP="004571B3">
      <w:pPr>
        <w:rPr>
          <w:color w:val="FF0000"/>
          <w:lang w:val="en-US"/>
        </w:rPr>
      </w:pPr>
      <w:r w:rsidRPr="00D566B1">
        <w:rPr>
          <w:color w:val="FF0000"/>
          <w:lang w:val="en-US"/>
        </w:rPr>
        <w:t>1. ID</w:t>
      </w:r>
    </w:p>
    <w:p w14:paraId="4B26A79D" w14:textId="60A5B23A" w:rsidR="00D566B1" w:rsidRPr="00D566B1" w:rsidRDefault="00D566B1" w:rsidP="004571B3">
      <w:pPr>
        <w:rPr>
          <w:color w:val="FF0000"/>
          <w:lang w:val="en-US"/>
        </w:rPr>
      </w:pPr>
      <w:r w:rsidRPr="00D566B1">
        <w:rPr>
          <w:color w:val="FF0000"/>
          <w:lang w:val="en-US"/>
        </w:rPr>
        <w:t>2. Nama Murid</w:t>
      </w:r>
    </w:p>
    <w:p w14:paraId="4FB33E33" w14:textId="3BCF9399" w:rsidR="00D566B1" w:rsidRPr="00D566B1" w:rsidRDefault="00D566B1" w:rsidP="004571B3">
      <w:pPr>
        <w:rPr>
          <w:color w:val="FF0000"/>
          <w:lang w:val="en-US"/>
        </w:rPr>
      </w:pPr>
      <w:r w:rsidRPr="00D566B1">
        <w:rPr>
          <w:color w:val="FF0000"/>
          <w:lang w:val="en-US"/>
        </w:rPr>
        <w:t>3. E-</w:t>
      </w:r>
      <w:proofErr w:type="spellStart"/>
      <w:r w:rsidRPr="00D566B1">
        <w:rPr>
          <w:color w:val="FF0000"/>
          <w:lang w:val="en-US"/>
        </w:rPr>
        <w:t>mel</w:t>
      </w:r>
      <w:proofErr w:type="spellEnd"/>
    </w:p>
    <w:p w14:paraId="1EC5691D" w14:textId="722E7E6C" w:rsidR="00733D5D" w:rsidRDefault="00733D5D" w:rsidP="00733D5D">
      <w:pPr>
        <w:ind w:left="7200" w:firstLine="720"/>
        <w:rPr>
          <w:lang w:val="en-US"/>
        </w:rPr>
      </w:pPr>
      <w:r>
        <w:rPr>
          <w:lang w:val="en-US"/>
        </w:rPr>
        <w:t>(2m)</w:t>
      </w:r>
    </w:p>
    <w:p w14:paraId="7CB4F835" w14:textId="45A2F693" w:rsidR="00733D5D" w:rsidRDefault="00733D5D" w:rsidP="00733D5D">
      <w:pPr>
        <w:ind w:left="7200" w:firstLine="720"/>
        <w:rPr>
          <w:lang w:val="en-US"/>
        </w:rPr>
      </w:pPr>
    </w:p>
    <w:p w14:paraId="17DA3FD8" w14:textId="2ACFFE2A" w:rsidR="00733D5D" w:rsidRDefault="00733D5D" w:rsidP="00733D5D">
      <w:pPr>
        <w:ind w:left="7200" w:firstLine="720"/>
        <w:rPr>
          <w:lang w:val="en-US"/>
        </w:rPr>
      </w:pPr>
    </w:p>
    <w:p w14:paraId="085649AF" w14:textId="082D36D0" w:rsidR="00733D5D" w:rsidRDefault="00733D5D" w:rsidP="00733D5D">
      <w:pPr>
        <w:rPr>
          <w:lang w:val="en-US"/>
        </w:rPr>
      </w:pPr>
      <w:r>
        <w:rPr>
          <w:lang w:val="en-US"/>
        </w:rPr>
        <w:t xml:space="preserve">6. Rajah 2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</w:p>
    <w:p w14:paraId="499C868E" w14:textId="2FF31ACB" w:rsidR="00733D5D" w:rsidRDefault="00733D5D" w:rsidP="00733D5D">
      <w:pPr>
        <w:rPr>
          <w:lang w:val="en-US"/>
        </w:rPr>
      </w:pPr>
      <w:r w:rsidRPr="00733D5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C0A2CF" wp14:editId="52F28B5E">
            <wp:simplePos x="0" y="0"/>
            <wp:positionH relativeFrom="column">
              <wp:posOffset>1600200</wp:posOffset>
            </wp:positionH>
            <wp:positionV relativeFrom="paragraph">
              <wp:posOffset>219710</wp:posOffset>
            </wp:positionV>
            <wp:extent cx="2606266" cy="1607959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969D9" w14:textId="2770DDA0" w:rsidR="00733D5D" w:rsidRDefault="00733D5D" w:rsidP="004571B3">
      <w:pPr>
        <w:rPr>
          <w:lang w:val="en-US"/>
        </w:rPr>
      </w:pPr>
    </w:p>
    <w:p w14:paraId="0AC4A57E" w14:textId="3DD96F4A" w:rsidR="00733D5D" w:rsidRDefault="00733D5D" w:rsidP="004571B3">
      <w:pPr>
        <w:rPr>
          <w:lang w:val="en-US"/>
        </w:rPr>
      </w:pPr>
    </w:p>
    <w:p w14:paraId="598F3110" w14:textId="655A2214" w:rsidR="00733D5D" w:rsidRDefault="00733D5D" w:rsidP="004571B3">
      <w:pPr>
        <w:rPr>
          <w:lang w:val="en-US"/>
        </w:rPr>
      </w:pPr>
    </w:p>
    <w:p w14:paraId="4DDA4F5A" w14:textId="4B2313B9" w:rsidR="00733D5D" w:rsidRDefault="00733D5D" w:rsidP="004571B3">
      <w:pPr>
        <w:rPr>
          <w:lang w:val="en-US"/>
        </w:rPr>
      </w:pPr>
    </w:p>
    <w:p w14:paraId="1BB88CDB" w14:textId="12006F93" w:rsidR="00733D5D" w:rsidRDefault="00733D5D" w:rsidP="004571B3">
      <w:pPr>
        <w:rPr>
          <w:lang w:val="en-US"/>
        </w:rPr>
      </w:pPr>
    </w:p>
    <w:p w14:paraId="35C50EDA" w14:textId="63D7A0BA" w:rsidR="00733D5D" w:rsidRDefault="00733D5D" w:rsidP="004571B3">
      <w:pPr>
        <w:rPr>
          <w:lang w:val="en-US"/>
        </w:rPr>
      </w:pPr>
    </w:p>
    <w:p w14:paraId="623DF01C" w14:textId="51D705E8" w:rsidR="00733D5D" w:rsidRDefault="00733D5D" w:rsidP="004571B3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rajah 2, </w:t>
      </w: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operator yang </w:t>
      </w:r>
      <w:proofErr w:type="spellStart"/>
      <w:r>
        <w:rPr>
          <w:lang w:val="en-US"/>
        </w:rPr>
        <w:t>terlibat</w:t>
      </w:r>
      <w:proofErr w:type="spellEnd"/>
    </w:p>
    <w:p w14:paraId="410A7185" w14:textId="15F5CA14" w:rsidR="00786543" w:rsidRPr="00786543" w:rsidRDefault="00786543" w:rsidP="004571B3">
      <w:pPr>
        <w:rPr>
          <w:color w:val="FF0000"/>
          <w:lang w:val="en-US"/>
        </w:rPr>
      </w:pPr>
      <w:r w:rsidRPr="00786543">
        <w:rPr>
          <w:color w:val="FF0000"/>
          <w:lang w:val="en-US"/>
        </w:rPr>
        <w:t>Assignment operators</w:t>
      </w:r>
    </w:p>
    <w:p w14:paraId="680F5E03" w14:textId="6944FDAD" w:rsidR="00BA3297" w:rsidRDefault="00BA3297" w:rsidP="004571B3">
      <w:pPr>
        <w:rPr>
          <w:lang w:val="en-US"/>
        </w:rPr>
      </w:pPr>
      <w:r>
        <w:rPr>
          <w:lang w:val="en-US"/>
        </w:rPr>
        <w:lastRenderedPageBreak/>
        <w:t>(1m)</w:t>
      </w:r>
    </w:p>
    <w:p w14:paraId="16C4BD54" w14:textId="149FED13" w:rsidR="00BA3297" w:rsidRDefault="00BA3297" w:rsidP="004571B3">
      <w:pPr>
        <w:rPr>
          <w:lang w:val="en-US"/>
        </w:rPr>
      </w:pPr>
    </w:p>
    <w:p w14:paraId="5656B629" w14:textId="54BEF51C" w:rsidR="00BA3297" w:rsidRDefault="00BA3297" w:rsidP="004571B3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Terangkan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</w:p>
    <w:p w14:paraId="41EF27AE" w14:textId="77777777" w:rsidR="00786543" w:rsidRPr="00786543" w:rsidRDefault="00786543" w:rsidP="00786543">
      <w:pPr>
        <w:pStyle w:val="cdt4ke"/>
        <w:numPr>
          <w:ilvl w:val="0"/>
          <w:numId w:val="5"/>
        </w:numPr>
        <w:spacing w:before="0" w:beforeAutospacing="0" w:after="0" w:afterAutospacing="0"/>
        <w:ind w:left="1020" w:firstLine="0"/>
        <w:rPr>
          <w:rFonts w:ascii="Lato" w:hAnsi="Lato" w:cs="Arial"/>
          <w:color w:val="FF0000"/>
          <w:sz w:val="22"/>
          <w:szCs w:val="22"/>
        </w:rPr>
      </w:pPr>
      <w:r w:rsidRPr="00786543">
        <w:rPr>
          <w:rFonts w:ascii="Lato" w:hAnsi="Lato" w:cs="Arial"/>
          <w:color w:val="FF0000"/>
          <w:sz w:val="22"/>
          <w:szCs w:val="22"/>
        </w:rPr>
        <w:t xml:space="preserve">Satu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langkah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yang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memecahkan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aliran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algoritma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kepada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dua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atau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lebih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cabang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>.</w:t>
      </w:r>
    </w:p>
    <w:p w14:paraId="0ED2235E" w14:textId="77777777" w:rsidR="00786543" w:rsidRPr="00786543" w:rsidRDefault="00786543" w:rsidP="00786543">
      <w:pPr>
        <w:pStyle w:val="cdt4ke"/>
        <w:numPr>
          <w:ilvl w:val="0"/>
          <w:numId w:val="5"/>
        </w:numPr>
        <w:spacing w:before="0" w:beforeAutospacing="0" w:after="0" w:afterAutospacing="0"/>
        <w:ind w:left="1020" w:firstLine="0"/>
        <w:rPr>
          <w:rFonts w:ascii="Lato" w:hAnsi="Lato" w:cs="Arial"/>
          <w:color w:val="FF0000"/>
          <w:sz w:val="22"/>
          <w:szCs w:val="22"/>
        </w:rPr>
      </w:pP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Setiap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cabang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mengandungi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set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langkah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yang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berlainan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untuk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dilaksanakan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>.</w:t>
      </w:r>
    </w:p>
    <w:p w14:paraId="7BBA8617" w14:textId="26B0E088" w:rsidR="00CF2958" w:rsidRPr="00786543" w:rsidRDefault="00786543" w:rsidP="004571B3">
      <w:pPr>
        <w:pStyle w:val="cdt4ke"/>
        <w:numPr>
          <w:ilvl w:val="0"/>
          <w:numId w:val="5"/>
        </w:numPr>
        <w:spacing w:before="0" w:beforeAutospacing="0" w:after="0" w:afterAutospacing="0"/>
        <w:ind w:left="1020" w:firstLine="0"/>
        <w:rPr>
          <w:rFonts w:ascii="Lato" w:hAnsi="Lato" w:cs="Arial"/>
          <w:color w:val="FF0000"/>
          <w:sz w:val="22"/>
          <w:szCs w:val="22"/>
        </w:rPr>
      </w:pPr>
      <w:r w:rsidRPr="00786543">
        <w:rPr>
          <w:rFonts w:ascii="Lato" w:hAnsi="Lato" w:cs="Arial"/>
          <w:color w:val="FF0000"/>
          <w:sz w:val="22"/>
          <w:szCs w:val="22"/>
        </w:rPr>
        <w:t xml:space="preserve">Langkah yang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dilaksanakan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bergantung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kepada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syarat-syarat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 xml:space="preserve"> yang </w:t>
      </w:r>
      <w:proofErr w:type="spellStart"/>
      <w:r w:rsidRPr="00786543">
        <w:rPr>
          <w:rFonts w:ascii="Lato" w:hAnsi="Lato" w:cs="Arial"/>
          <w:color w:val="FF0000"/>
          <w:sz w:val="22"/>
          <w:szCs w:val="22"/>
        </w:rPr>
        <w:t>tertentu</w:t>
      </w:r>
      <w:proofErr w:type="spellEnd"/>
      <w:r w:rsidRPr="00786543">
        <w:rPr>
          <w:rFonts w:ascii="Lato" w:hAnsi="Lato" w:cs="Arial"/>
          <w:color w:val="FF0000"/>
          <w:sz w:val="22"/>
          <w:szCs w:val="22"/>
        </w:rPr>
        <w:t>.</w:t>
      </w:r>
    </w:p>
    <w:p w14:paraId="4E82B922" w14:textId="1334CF9D" w:rsidR="00BA3297" w:rsidRDefault="00BA3297" w:rsidP="004571B3">
      <w:pPr>
        <w:rPr>
          <w:lang w:val="en-US"/>
        </w:rPr>
      </w:pPr>
      <w:r>
        <w:rPr>
          <w:lang w:val="en-US"/>
        </w:rPr>
        <w:t>(2m)</w:t>
      </w:r>
    </w:p>
    <w:p w14:paraId="6C0D73BA" w14:textId="5B1DA187" w:rsidR="00BA3297" w:rsidRDefault="00BA3297" w:rsidP="004571B3">
      <w:pPr>
        <w:rPr>
          <w:lang w:val="en-US"/>
        </w:rPr>
      </w:pPr>
    </w:p>
    <w:p w14:paraId="1ACA94BB" w14:textId="13CE02F4" w:rsidR="00BA3297" w:rsidRDefault="00BA3297" w:rsidP="004571B3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user experience (UX)</w:t>
      </w:r>
    </w:p>
    <w:p w14:paraId="2CFF258E" w14:textId="563BF523" w:rsidR="00CF2958" w:rsidRPr="00CF2958" w:rsidRDefault="00CF2958" w:rsidP="00CF2958">
      <w:pPr>
        <w:spacing w:line="360" w:lineRule="auto"/>
        <w:ind w:left="720" w:hanging="450"/>
        <w:jc w:val="both"/>
        <w:rPr>
          <w:rFonts w:ascii="Arial" w:hAnsi="Arial" w:cs="Arial"/>
          <w:color w:val="FF0000"/>
        </w:rPr>
      </w:pPr>
      <w:r w:rsidRPr="00CF2958">
        <w:rPr>
          <w:rFonts w:ascii="Arial" w:hAnsi="Arial" w:cs="Arial"/>
          <w:color w:val="FF0000"/>
        </w:rPr>
        <w:t xml:space="preserve">UX </w:t>
      </w:r>
      <w:proofErr w:type="spellStart"/>
      <w:r w:rsidRPr="00CF2958">
        <w:rPr>
          <w:rFonts w:ascii="Arial" w:hAnsi="Arial" w:cs="Arial"/>
          <w:color w:val="FF0000"/>
        </w:rPr>
        <w:t>merujuk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kepada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merekabentuk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antaramuka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pengguna</w:t>
      </w:r>
      <w:proofErr w:type="spellEnd"/>
      <w:r w:rsidRPr="00CF2958">
        <w:rPr>
          <w:rFonts w:ascii="Arial" w:hAnsi="Arial" w:cs="Arial"/>
          <w:color w:val="FF0000"/>
        </w:rPr>
        <w:t xml:space="preserve"> pada </w:t>
      </w:r>
      <w:proofErr w:type="spellStart"/>
      <w:r w:rsidRPr="00CF2958">
        <w:rPr>
          <w:rFonts w:ascii="Arial" w:hAnsi="Arial" w:cs="Arial"/>
          <w:color w:val="FF0000"/>
        </w:rPr>
        <w:t>tahap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pengalaman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pengguna</w:t>
      </w:r>
      <w:proofErr w:type="spellEnd"/>
      <w:r w:rsidRPr="00CF2958">
        <w:rPr>
          <w:rFonts w:ascii="Arial" w:hAnsi="Arial" w:cs="Arial"/>
          <w:color w:val="FF0000"/>
        </w:rPr>
        <w:t xml:space="preserve"> yang </w:t>
      </w:r>
      <w:proofErr w:type="spellStart"/>
      <w:r w:rsidRPr="00CF2958">
        <w:rPr>
          <w:rFonts w:ascii="Arial" w:hAnsi="Arial" w:cs="Arial"/>
          <w:color w:val="FF0000"/>
        </w:rPr>
        <w:t>bermatlamatkan</w:t>
      </w:r>
      <w:proofErr w:type="spellEnd"/>
      <w:r w:rsidRPr="00CF2958">
        <w:rPr>
          <w:rFonts w:ascii="Arial" w:hAnsi="Arial" w:cs="Arial"/>
          <w:color w:val="FF0000"/>
        </w:rPr>
        <w:t xml:space="preserve"> pada </w:t>
      </w:r>
      <w:proofErr w:type="spellStart"/>
      <w:r w:rsidRPr="00CF2958">
        <w:rPr>
          <w:rFonts w:ascii="Arial" w:hAnsi="Arial" w:cs="Arial"/>
          <w:color w:val="FF0000"/>
        </w:rPr>
        <w:t>kefungsian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iaitu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sejauh</w:t>
      </w:r>
      <w:proofErr w:type="spellEnd"/>
      <w:r w:rsidRPr="00CF2958">
        <w:rPr>
          <w:rFonts w:ascii="Arial" w:hAnsi="Arial" w:cs="Arial"/>
          <w:color w:val="FF0000"/>
        </w:rPr>
        <w:t xml:space="preserve"> mana </w:t>
      </w:r>
      <w:proofErr w:type="spellStart"/>
      <w:r w:rsidRPr="00CF2958">
        <w:rPr>
          <w:rFonts w:ascii="Arial" w:hAnsi="Arial" w:cs="Arial"/>
          <w:color w:val="FF0000"/>
        </w:rPr>
        <w:t>aplikasi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itu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menepati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matlamat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pengguna</w:t>
      </w:r>
      <w:proofErr w:type="spellEnd"/>
      <w:r w:rsidRPr="00CF2958">
        <w:rPr>
          <w:rFonts w:ascii="Arial" w:hAnsi="Arial" w:cs="Arial"/>
          <w:color w:val="FF0000"/>
        </w:rPr>
        <w:t xml:space="preserve">, </w:t>
      </w:r>
      <w:proofErr w:type="spellStart"/>
      <w:r w:rsidRPr="00CF2958">
        <w:rPr>
          <w:rFonts w:ascii="Arial" w:hAnsi="Arial" w:cs="Arial"/>
          <w:color w:val="FF0000"/>
        </w:rPr>
        <w:t>mudah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digunakan</w:t>
      </w:r>
      <w:proofErr w:type="spellEnd"/>
      <w:r w:rsidRPr="00CF2958">
        <w:rPr>
          <w:rFonts w:ascii="Arial" w:hAnsi="Arial" w:cs="Arial"/>
          <w:color w:val="FF0000"/>
        </w:rPr>
        <w:t xml:space="preserve"> dan </w:t>
      </w:r>
      <w:proofErr w:type="spellStart"/>
      <w:r w:rsidRPr="00CF2958">
        <w:rPr>
          <w:rFonts w:ascii="Arial" w:hAnsi="Arial" w:cs="Arial"/>
          <w:color w:val="FF0000"/>
        </w:rPr>
        <w:t>mudah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dipelajari</w:t>
      </w:r>
      <w:proofErr w:type="spellEnd"/>
      <w:r w:rsidRPr="00CF2958">
        <w:rPr>
          <w:rFonts w:ascii="Arial" w:hAnsi="Arial" w:cs="Arial"/>
          <w:color w:val="FF0000"/>
        </w:rPr>
        <w:t xml:space="preserve"> oleh </w:t>
      </w:r>
      <w:proofErr w:type="spellStart"/>
      <w:r w:rsidRPr="00CF2958">
        <w:rPr>
          <w:rFonts w:ascii="Arial" w:hAnsi="Arial" w:cs="Arial"/>
          <w:color w:val="FF0000"/>
        </w:rPr>
        <w:t>pengguna</w:t>
      </w:r>
      <w:proofErr w:type="spellEnd"/>
      <w:r w:rsidRPr="00CF2958">
        <w:rPr>
          <w:rFonts w:ascii="Arial" w:hAnsi="Arial" w:cs="Arial"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color w:val="FF0000"/>
        </w:rPr>
        <w:t>akhir</w:t>
      </w:r>
      <w:proofErr w:type="spellEnd"/>
      <w:r>
        <w:rPr>
          <w:rFonts w:ascii="Arial" w:hAnsi="Arial" w:cs="Arial"/>
          <w:color w:val="FF0000"/>
        </w:rPr>
        <w:t>.</w:t>
      </w:r>
    </w:p>
    <w:p w14:paraId="6A2E6DEC" w14:textId="1BF61AAB" w:rsidR="00BA3297" w:rsidRDefault="00BA3297" w:rsidP="00CF2958">
      <w:pPr>
        <w:ind w:left="7920"/>
        <w:rPr>
          <w:lang w:val="en-US"/>
        </w:rPr>
      </w:pPr>
      <w:r>
        <w:rPr>
          <w:lang w:val="en-US"/>
        </w:rPr>
        <w:t>(1m)</w:t>
      </w:r>
    </w:p>
    <w:p w14:paraId="4B69D75B" w14:textId="7C239D59" w:rsidR="00BA3297" w:rsidRDefault="00BA3297" w:rsidP="004571B3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(SCM)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perkhidmatan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ahli-ahli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perisian</w:t>
      </w:r>
      <w:proofErr w:type="spellEnd"/>
      <w:r>
        <w:rPr>
          <w:lang w:val="en-US"/>
        </w:rPr>
        <w:t>.</w:t>
      </w:r>
    </w:p>
    <w:p w14:paraId="7D584861" w14:textId="55381D39" w:rsidR="00BA3297" w:rsidRDefault="00BA3297" w:rsidP="004571B3">
      <w:pPr>
        <w:rPr>
          <w:lang w:val="en-US"/>
        </w:rPr>
      </w:pP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SCM</w:t>
      </w:r>
    </w:p>
    <w:p w14:paraId="6C088173" w14:textId="77777777" w:rsidR="00CF2958" w:rsidRPr="00CF2958" w:rsidRDefault="00CF2958" w:rsidP="00CF29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lang w:val="en-GB"/>
        </w:rPr>
      </w:pPr>
      <w:proofErr w:type="spellStart"/>
      <w:r w:rsidRPr="00CF2958">
        <w:rPr>
          <w:rFonts w:ascii="Arial" w:hAnsi="Arial" w:cs="Arial"/>
          <w:color w:val="FF0000"/>
          <w:lang w:val="en-GB"/>
        </w:rPr>
        <w:t>Menyediakan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kemudahan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bagi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pembangun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bekerja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secara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serentak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ke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atas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fail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sama</w:t>
      </w:r>
      <w:proofErr w:type="spellEnd"/>
    </w:p>
    <w:p w14:paraId="1D5B020E" w14:textId="77777777" w:rsidR="00CF2958" w:rsidRPr="00CF2958" w:rsidRDefault="00CF2958" w:rsidP="00CF29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lang w:val="en-GB"/>
        </w:rPr>
      </w:pPr>
      <w:proofErr w:type="spellStart"/>
      <w:r w:rsidRPr="00CF2958">
        <w:rPr>
          <w:rFonts w:ascii="Arial" w:hAnsi="Arial" w:cs="Arial"/>
          <w:color w:val="FF0000"/>
          <w:lang w:val="en-GB"/>
        </w:rPr>
        <w:t>Menggabungkan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perubahan-perubahan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dilakukan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oleh </w:t>
      </w:r>
      <w:proofErr w:type="spellStart"/>
      <w:r w:rsidRPr="00CF2958">
        <w:rPr>
          <w:rFonts w:ascii="Arial" w:hAnsi="Arial" w:cs="Arial"/>
          <w:color w:val="FF0000"/>
          <w:lang w:val="en-GB"/>
        </w:rPr>
        <w:t>pembangun-pembangun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lain</w:t>
      </w:r>
    </w:p>
    <w:p w14:paraId="476A8E81" w14:textId="77777777" w:rsidR="00CF2958" w:rsidRPr="00CF2958" w:rsidRDefault="00CF2958" w:rsidP="00CF29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lang w:val="en-GB"/>
        </w:rPr>
      </w:pPr>
      <w:proofErr w:type="spellStart"/>
      <w:r w:rsidRPr="00CF2958">
        <w:rPr>
          <w:rFonts w:ascii="Arial" w:hAnsi="Arial" w:cs="Arial"/>
          <w:color w:val="FF0000"/>
          <w:lang w:val="en-GB"/>
        </w:rPr>
        <w:t>Mengesan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dan </w:t>
      </w:r>
      <w:proofErr w:type="spellStart"/>
      <w:r w:rsidRPr="00CF2958">
        <w:rPr>
          <w:rFonts w:ascii="Arial" w:hAnsi="Arial" w:cs="Arial"/>
          <w:color w:val="FF0000"/>
          <w:lang w:val="en-GB"/>
        </w:rPr>
        <w:t>mengaudit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perubahan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diminta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atau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telah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dilakukan</w:t>
      </w:r>
      <w:proofErr w:type="spellEnd"/>
    </w:p>
    <w:p w14:paraId="5DE9C646" w14:textId="77777777" w:rsidR="00CF2958" w:rsidRPr="00CF2958" w:rsidRDefault="00CF2958" w:rsidP="00CF29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lang w:val="en-GB"/>
        </w:rPr>
      </w:pPr>
      <w:proofErr w:type="spellStart"/>
      <w:r w:rsidRPr="00CF2958">
        <w:rPr>
          <w:rFonts w:ascii="Arial" w:hAnsi="Arial" w:cs="Arial"/>
          <w:color w:val="FF0000"/>
          <w:lang w:val="en-GB"/>
        </w:rPr>
        <w:t>Mengesan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status </w:t>
      </w:r>
      <w:proofErr w:type="spellStart"/>
      <w:r w:rsidRPr="00CF2958">
        <w:rPr>
          <w:rFonts w:ascii="Arial" w:hAnsi="Arial" w:cs="Arial"/>
          <w:color w:val="FF0000"/>
          <w:lang w:val="en-GB"/>
        </w:rPr>
        <w:t>pembaikan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ralat</w:t>
      </w:r>
      <w:proofErr w:type="spellEnd"/>
      <w:r w:rsidRPr="00CF2958">
        <w:rPr>
          <w:rFonts w:ascii="Arial" w:hAnsi="Arial" w:cs="Arial"/>
          <w:color w:val="FF0000"/>
          <w:lang w:val="en-GB"/>
        </w:rPr>
        <w:t>(bug-fix)</w:t>
      </w:r>
    </w:p>
    <w:p w14:paraId="0A6D314A" w14:textId="789BE8F5" w:rsidR="00CF2958" w:rsidRPr="00CF2958" w:rsidRDefault="00CF2958" w:rsidP="004571B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FF0000"/>
          <w:lang w:val="en-GB"/>
        </w:rPr>
      </w:pPr>
      <w:proofErr w:type="spellStart"/>
      <w:r w:rsidRPr="00CF2958">
        <w:rPr>
          <w:rFonts w:ascii="Arial" w:hAnsi="Arial" w:cs="Arial"/>
          <w:color w:val="FF0000"/>
          <w:lang w:val="en-GB"/>
        </w:rPr>
        <w:t>Mengedarkan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(</w:t>
      </w:r>
      <w:r w:rsidRPr="00CF2958">
        <w:rPr>
          <w:rFonts w:ascii="Arial" w:hAnsi="Arial" w:cs="Arial"/>
          <w:i/>
          <w:iCs/>
          <w:color w:val="FF0000"/>
          <w:lang w:val="en-GB"/>
        </w:rPr>
        <w:t xml:space="preserve">deploy) </w:t>
      </w:r>
      <w:proofErr w:type="spellStart"/>
      <w:r w:rsidRPr="00CF2958">
        <w:rPr>
          <w:rFonts w:ascii="Arial" w:hAnsi="Arial" w:cs="Arial"/>
          <w:color w:val="FF0000"/>
          <w:lang w:val="en-GB"/>
        </w:rPr>
        <w:t>versi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terkini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bagi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aplikasi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dibangunkan</w:t>
      </w:r>
      <w:proofErr w:type="spellEnd"/>
    </w:p>
    <w:p w14:paraId="569648A9" w14:textId="2648D852" w:rsidR="00BA3297" w:rsidRDefault="00BA3297" w:rsidP="00CF2958">
      <w:pPr>
        <w:ind w:left="7920"/>
        <w:rPr>
          <w:lang w:val="en-US"/>
        </w:rPr>
      </w:pPr>
      <w:r>
        <w:rPr>
          <w:lang w:val="en-US"/>
        </w:rPr>
        <w:t>(2m)</w:t>
      </w:r>
    </w:p>
    <w:p w14:paraId="539F9602" w14:textId="1044E762" w:rsidR="00BA3297" w:rsidRDefault="00BA3297" w:rsidP="004571B3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Terangkan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kaedah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Pengedaran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</w:p>
    <w:p w14:paraId="585829A3" w14:textId="77777777" w:rsidR="00CF2958" w:rsidRPr="00CF2958" w:rsidRDefault="00CF2958" w:rsidP="00CF2958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  <w:lang w:val="en-GB"/>
        </w:rPr>
      </w:pPr>
      <w:r w:rsidRPr="00CF2958">
        <w:rPr>
          <w:rFonts w:ascii="Arial" w:hAnsi="Arial" w:cs="Arial"/>
          <w:i/>
          <w:iCs/>
          <w:color w:val="FF0000"/>
          <w:lang w:val="en-GB"/>
        </w:rPr>
        <w:t xml:space="preserve">Check out </w:t>
      </w:r>
      <w:r w:rsidRPr="00CF2958">
        <w:rPr>
          <w:rFonts w:ascii="Arial" w:hAnsi="Arial" w:cs="Arial"/>
          <w:color w:val="FF0000"/>
          <w:lang w:val="en-GB"/>
        </w:rPr>
        <w:t xml:space="preserve">– </w:t>
      </w:r>
      <w:proofErr w:type="spellStart"/>
      <w:r w:rsidRPr="00CF2958">
        <w:rPr>
          <w:rFonts w:ascii="Arial" w:hAnsi="Arial" w:cs="Arial"/>
          <w:color w:val="FF0000"/>
          <w:lang w:val="en-GB"/>
        </w:rPr>
        <w:t>dapatkan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salinan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fail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boleh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diedit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di </w:t>
      </w:r>
      <w:r w:rsidRPr="00CF2958">
        <w:rPr>
          <w:rFonts w:ascii="Arial" w:hAnsi="Arial" w:cs="Arial"/>
          <w:i/>
          <w:iCs/>
          <w:color w:val="FF0000"/>
          <w:lang w:val="en-GB"/>
        </w:rPr>
        <w:t>workspace</w:t>
      </w:r>
    </w:p>
    <w:p w14:paraId="49423DF6" w14:textId="77777777" w:rsidR="00CF2958" w:rsidRPr="00CF2958" w:rsidRDefault="00CF2958" w:rsidP="00CF2958">
      <w:pPr>
        <w:numPr>
          <w:ilvl w:val="0"/>
          <w:numId w:val="3"/>
        </w:numPr>
        <w:spacing w:after="0" w:line="360" w:lineRule="auto"/>
        <w:rPr>
          <w:rFonts w:ascii="Arial" w:hAnsi="Arial" w:cs="Arial"/>
          <w:color w:val="FF0000"/>
          <w:lang w:val="en-GB"/>
        </w:rPr>
      </w:pPr>
      <w:r w:rsidRPr="00CF2958">
        <w:rPr>
          <w:rFonts w:ascii="Arial" w:hAnsi="Arial" w:cs="Arial"/>
          <w:i/>
          <w:iCs/>
          <w:color w:val="FF0000"/>
          <w:lang w:val="en-GB"/>
        </w:rPr>
        <w:t xml:space="preserve">Check in – </w:t>
      </w:r>
      <w:proofErr w:type="spellStart"/>
      <w:r w:rsidRPr="00CF2958">
        <w:rPr>
          <w:rFonts w:ascii="Arial" w:hAnsi="Arial" w:cs="Arial"/>
          <w:color w:val="FF0000"/>
          <w:lang w:val="en-GB"/>
        </w:rPr>
        <w:t>simpan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fail </w:t>
      </w:r>
      <w:proofErr w:type="spellStart"/>
      <w:r w:rsidRPr="00CF2958">
        <w:rPr>
          <w:rFonts w:ascii="Arial" w:hAnsi="Arial" w:cs="Arial"/>
          <w:color w:val="FF0000"/>
          <w:lang w:val="en-GB"/>
        </w:rPr>
        <w:t>ke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repository (Commit)</w:t>
      </w:r>
    </w:p>
    <w:p w14:paraId="0D4FE7DA" w14:textId="77777777" w:rsidR="00CF2958" w:rsidRPr="00CF2958" w:rsidRDefault="00CF2958" w:rsidP="00CF2958">
      <w:pPr>
        <w:numPr>
          <w:ilvl w:val="0"/>
          <w:numId w:val="2"/>
        </w:numPr>
        <w:spacing w:after="0" w:line="360" w:lineRule="auto"/>
        <w:rPr>
          <w:rFonts w:ascii="Arial" w:hAnsi="Arial" w:cs="Arial"/>
          <w:color w:val="FF0000"/>
          <w:lang w:val="en-GB"/>
        </w:rPr>
      </w:pPr>
      <w:r w:rsidRPr="00CF2958">
        <w:rPr>
          <w:rFonts w:ascii="Arial" w:hAnsi="Arial" w:cs="Arial"/>
          <w:color w:val="FF0000"/>
          <w:lang w:val="en-GB"/>
        </w:rPr>
        <w:t xml:space="preserve">Commit – </w:t>
      </w:r>
      <w:proofErr w:type="spellStart"/>
      <w:r w:rsidRPr="00CF2958">
        <w:rPr>
          <w:rFonts w:ascii="Arial" w:hAnsi="Arial" w:cs="Arial"/>
          <w:color w:val="FF0000"/>
          <w:lang w:val="en-GB"/>
        </w:rPr>
        <w:t>simpan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/ save fail /</w:t>
      </w:r>
      <w:proofErr w:type="spellStart"/>
      <w:r w:rsidRPr="00CF2958">
        <w:rPr>
          <w:rFonts w:ascii="Arial" w:hAnsi="Arial" w:cs="Arial"/>
          <w:color w:val="FF0000"/>
          <w:lang w:val="en-GB"/>
        </w:rPr>
        <w:t>kod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telah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diubah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ke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local repository</w:t>
      </w:r>
    </w:p>
    <w:p w14:paraId="4D7E55BC" w14:textId="77777777" w:rsidR="00CF2958" w:rsidRPr="00CF2958" w:rsidRDefault="00CF2958" w:rsidP="00CF2958">
      <w:pPr>
        <w:numPr>
          <w:ilvl w:val="0"/>
          <w:numId w:val="2"/>
        </w:numPr>
        <w:spacing w:after="0" w:line="360" w:lineRule="auto"/>
        <w:rPr>
          <w:rFonts w:ascii="Arial" w:hAnsi="Arial" w:cs="Arial"/>
          <w:color w:val="FF0000"/>
          <w:lang w:val="en-GB"/>
        </w:rPr>
      </w:pPr>
      <w:r w:rsidRPr="00CF2958">
        <w:rPr>
          <w:rFonts w:ascii="Arial" w:hAnsi="Arial" w:cs="Arial"/>
          <w:i/>
          <w:iCs/>
          <w:color w:val="FF0000"/>
          <w:lang w:val="en-GB"/>
        </w:rPr>
        <w:t xml:space="preserve">Push –Upload / Export </w:t>
      </w:r>
      <w:r w:rsidRPr="00CF2958">
        <w:rPr>
          <w:rFonts w:ascii="Arial" w:hAnsi="Arial" w:cs="Arial"/>
          <w:color w:val="FF0000"/>
          <w:lang w:val="en-GB"/>
        </w:rPr>
        <w:t xml:space="preserve">fail yang </w:t>
      </w:r>
      <w:proofErr w:type="spellStart"/>
      <w:r w:rsidRPr="00CF2958">
        <w:rPr>
          <w:rFonts w:ascii="Arial" w:hAnsi="Arial" w:cs="Arial"/>
          <w:color w:val="FF0000"/>
          <w:lang w:val="en-GB"/>
        </w:rPr>
        <w:t>telah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r w:rsidRPr="00CF2958">
        <w:rPr>
          <w:rFonts w:ascii="Arial" w:hAnsi="Arial" w:cs="Arial"/>
          <w:i/>
          <w:iCs/>
          <w:color w:val="FF0000"/>
          <w:lang w:val="en-GB"/>
        </w:rPr>
        <w:t xml:space="preserve">commit </w:t>
      </w:r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ke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r w:rsidRPr="00CF2958">
        <w:rPr>
          <w:rFonts w:ascii="Arial" w:hAnsi="Arial" w:cs="Arial"/>
          <w:i/>
          <w:iCs/>
          <w:color w:val="FF0000"/>
          <w:lang w:val="en-GB"/>
        </w:rPr>
        <w:t>Remote Repository</w:t>
      </w:r>
    </w:p>
    <w:p w14:paraId="02ABE857" w14:textId="77777777" w:rsidR="00CF2958" w:rsidRPr="00CF2958" w:rsidRDefault="00CF2958" w:rsidP="00CF2958">
      <w:pPr>
        <w:numPr>
          <w:ilvl w:val="0"/>
          <w:numId w:val="2"/>
        </w:numPr>
        <w:spacing w:after="0" w:line="360" w:lineRule="auto"/>
        <w:rPr>
          <w:rFonts w:ascii="Arial" w:hAnsi="Arial" w:cs="Arial"/>
          <w:color w:val="FF0000"/>
          <w:lang w:val="en-GB"/>
        </w:rPr>
      </w:pPr>
      <w:r w:rsidRPr="00CF2958">
        <w:rPr>
          <w:rFonts w:ascii="Arial" w:hAnsi="Arial" w:cs="Arial"/>
          <w:i/>
          <w:iCs/>
          <w:color w:val="FF0000"/>
          <w:lang w:val="en-GB"/>
        </w:rPr>
        <w:t xml:space="preserve">Pull- Download / import fail / code </w:t>
      </w:r>
      <w:proofErr w:type="spellStart"/>
      <w:r w:rsidRPr="00CF2958">
        <w:rPr>
          <w:rFonts w:ascii="Arial" w:hAnsi="Arial" w:cs="Arial"/>
          <w:color w:val="FF0000"/>
          <w:lang w:val="en-GB"/>
        </w:rPr>
        <w:t>dari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</w:t>
      </w:r>
      <w:r w:rsidRPr="00CF2958">
        <w:rPr>
          <w:rFonts w:ascii="Arial" w:hAnsi="Arial" w:cs="Arial"/>
          <w:i/>
          <w:iCs/>
          <w:color w:val="FF0000"/>
          <w:lang w:val="en-GB"/>
        </w:rPr>
        <w:t>remote repository</w:t>
      </w:r>
      <w:r w:rsidRPr="00CF2958">
        <w:rPr>
          <w:rFonts w:ascii="Arial" w:hAnsi="Arial" w:cs="Arial"/>
          <w:color w:val="FF0000"/>
          <w:lang w:val="en-GB"/>
        </w:rPr>
        <w:t xml:space="preserve"> </w:t>
      </w:r>
      <w:proofErr w:type="spellStart"/>
      <w:r w:rsidRPr="00CF2958">
        <w:rPr>
          <w:rFonts w:ascii="Arial" w:hAnsi="Arial" w:cs="Arial"/>
          <w:color w:val="FF0000"/>
          <w:lang w:val="en-GB"/>
        </w:rPr>
        <w:t>ke</w:t>
      </w:r>
      <w:proofErr w:type="spellEnd"/>
      <w:r w:rsidRPr="00CF2958">
        <w:rPr>
          <w:rFonts w:ascii="Arial" w:hAnsi="Arial" w:cs="Arial"/>
          <w:color w:val="FF0000"/>
          <w:lang w:val="en-GB"/>
        </w:rPr>
        <w:t xml:space="preserve"> local server</w:t>
      </w:r>
    </w:p>
    <w:p w14:paraId="0DE766CC" w14:textId="65082861" w:rsidR="00CF2958" w:rsidRPr="00CF2958" w:rsidRDefault="00CF2958" w:rsidP="004571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CF2958">
        <w:rPr>
          <w:rFonts w:ascii="Arial" w:hAnsi="Arial" w:cs="Arial"/>
          <w:i/>
          <w:iCs/>
          <w:color w:val="FF0000"/>
        </w:rPr>
        <w:t xml:space="preserve">Update – </w:t>
      </w:r>
      <w:proofErr w:type="spellStart"/>
      <w:r w:rsidRPr="00CF2958">
        <w:rPr>
          <w:rFonts w:ascii="Arial" w:hAnsi="Arial" w:cs="Arial"/>
          <w:i/>
          <w:iCs/>
          <w:color w:val="FF0000"/>
        </w:rPr>
        <w:t>mengemaskini</w:t>
      </w:r>
      <w:proofErr w:type="spellEnd"/>
      <w:r w:rsidRPr="00CF2958">
        <w:rPr>
          <w:rFonts w:ascii="Arial" w:hAnsi="Arial" w:cs="Arial"/>
          <w:i/>
          <w:iCs/>
          <w:color w:val="FF0000"/>
        </w:rPr>
        <w:t xml:space="preserve"> fail </w:t>
      </w:r>
      <w:proofErr w:type="spellStart"/>
      <w:r w:rsidRPr="00CF2958">
        <w:rPr>
          <w:rFonts w:ascii="Arial" w:hAnsi="Arial" w:cs="Arial"/>
          <w:i/>
          <w:iCs/>
          <w:color w:val="FF0000"/>
        </w:rPr>
        <w:t>anda</w:t>
      </w:r>
      <w:proofErr w:type="spellEnd"/>
      <w:r w:rsidRPr="00CF2958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i/>
          <w:iCs/>
          <w:color w:val="FF0000"/>
        </w:rPr>
        <w:t>dengan</w:t>
      </w:r>
      <w:proofErr w:type="spellEnd"/>
      <w:r w:rsidRPr="00CF2958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i/>
          <w:iCs/>
          <w:color w:val="FF0000"/>
        </w:rPr>
        <w:t>perubahan</w:t>
      </w:r>
      <w:proofErr w:type="spellEnd"/>
      <w:r w:rsidRPr="00CF2958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i/>
          <w:iCs/>
          <w:color w:val="FF0000"/>
        </w:rPr>
        <w:t>daripada</w:t>
      </w:r>
      <w:proofErr w:type="spellEnd"/>
      <w:r w:rsidRPr="00CF2958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CF2958">
        <w:rPr>
          <w:rFonts w:ascii="Arial" w:hAnsi="Arial" w:cs="Arial"/>
          <w:i/>
          <w:iCs/>
          <w:color w:val="FF0000"/>
        </w:rPr>
        <w:t>individu</w:t>
      </w:r>
      <w:proofErr w:type="spellEnd"/>
      <w:r w:rsidRPr="00CF2958">
        <w:rPr>
          <w:rFonts w:ascii="Arial" w:hAnsi="Arial" w:cs="Arial"/>
          <w:i/>
          <w:iCs/>
          <w:color w:val="FF0000"/>
        </w:rPr>
        <w:t xml:space="preserve"> lain</w:t>
      </w:r>
    </w:p>
    <w:p w14:paraId="5F9DA217" w14:textId="5A09E709" w:rsidR="00BA3297" w:rsidRPr="004571B3" w:rsidRDefault="00BA3297" w:rsidP="004571B3">
      <w:pPr>
        <w:rPr>
          <w:lang w:val="en-US"/>
        </w:rPr>
      </w:pPr>
      <w:r>
        <w:rPr>
          <w:lang w:val="en-US"/>
        </w:rPr>
        <w:t>(4m)</w:t>
      </w:r>
    </w:p>
    <w:sectPr w:rsidR="00BA3297" w:rsidRPr="0045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CD2"/>
    <w:multiLevelType w:val="hybridMultilevel"/>
    <w:tmpl w:val="0ACA663E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D62AE"/>
    <w:multiLevelType w:val="hybridMultilevel"/>
    <w:tmpl w:val="3C8C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10DB3"/>
    <w:multiLevelType w:val="hybridMultilevel"/>
    <w:tmpl w:val="905A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5EFC"/>
    <w:multiLevelType w:val="multilevel"/>
    <w:tmpl w:val="86AAB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ECF19E2"/>
    <w:multiLevelType w:val="hybridMultilevel"/>
    <w:tmpl w:val="687A98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07527">
    <w:abstractNumId w:val="0"/>
  </w:num>
  <w:num w:numId="2" w16cid:durableId="1056660941">
    <w:abstractNumId w:val="4"/>
  </w:num>
  <w:num w:numId="3" w16cid:durableId="1994987537">
    <w:abstractNumId w:val="1"/>
  </w:num>
  <w:num w:numId="4" w16cid:durableId="2132092916">
    <w:abstractNumId w:val="2"/>
  </w:num>
  <w:num w:numId="5" w16cid:durableId="1971091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01"/>
    <w:rsid w:val="002F5D88"/>
    <w:rsid w:val="00326888"/>
    <w:rsid w:val="004571B3"/>
    <w:rsid w:val="005669C8"/>
    <w:rsid w:val="00733D5D"/>
    <w:rsid w:val="00786543"/>
    <w:rsid w:val="009763A5"/>
    <w:rsid w:val="009B6DF6"/>
    <w:rsid w:val="00A166E5"/>
    <w:rsid w:val="00BA3297"/>
    <w:rsid w:val="00CF2958"/>
    <w:rsid w:val="00D566B1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B0E0"/>
  <w15:chartTrackingRefBased/>
  <w15:docId w15:val="{9883A151-137C-4609-AEA9-CA9B213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58"/>
    <w:pPr>
      <w:widowControl w:val="0"/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paragraph" w:customStyle="1" w:styleId="cdt4ke">
    <w:name w:val="cdt4ke"/>
    <w:basedOn w:val="Normal"/>
    <w:rsid w:val="0078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4</cp:revision>
  <dcterms:created xsi:type="dcterms:W3CDTF">2022-04-06T02:20:00Z</dcterms:created>
  <dcterms:modified xsi:type="dcterms:W3CDTF">2022-04-06T07:17:00Z</dcterms:modified>
</cp:coreProperties>
</file>