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4955"/>
        <w:gridCol w:w="2835"/>
      </w:tblGrid>
      <w:tr w:rsidR="00513C50" w:rsidRPr="00FC473A" w:rsidTr="00C83007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FDE955" wp14:editId="2AED429D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180205" cy="1550670"/>
                      <wp:effectExtent l="0" t="0" r="1079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80205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3B4CEB" w:rsidRPr="00E10D53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3B4CEB" w:rsidRDefault="003B4CEB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3B4CEB" w:rsidRDefault="003B4CEB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3B4CEB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3B4CEB" w:rsidRPr="00F72999" w:rsidRDefault="003B4CEB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29.15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" filled="f" stroked="f" strokeweight="0">
                      <v:textbox inset="0,0,0,0">
                        <w:txbxContent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3B4CEB" w:rsidRPr="00E10D53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3B4CEB" w:rsidRDefault="003B4CEB" w:rsidP="00513C50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3B4CEB" w:rsidRDefault="003B4CEB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3B4CEB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3B4CEB" w:rsidRPr="00F72999" w:rsidRDefault="003B4CEB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B21479E" wp14:editId="76C5564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B94673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/ 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PROGRAM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/ 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LEVEL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513C50" w:rsidRPr="00072A1A" w:rsidRDefault="008632AC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 (SEMESTER 2</w:t>
            </w:r>
            <w:r w:rsidR="00B0575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</w:t>
            </w:r>
          </w:p>
        </w:tc>
      </w:tr>
      <w:tr w:rsidR="000072CC" w:rsidRPr="00FC473A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3C1D6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="008632AC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KURSUS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/ </w:t>
            </w:r>
            <w:r w:rsidR="003C1D60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>COURSE</w:t>
            </w:r>
            <w:r w:rsidRPr="00B94673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CODE AND NAME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B0575A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2023 WEB PROGRAMMING</w:t>
            </w:r>
          </w:p>
        </w:tc>
      </w:tr>
      <w:tr w:rsidR="000072CC" w:rsidRPr="00FC473A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UNIT KOMPETENSI /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COMPETENCY UNIT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 AND TITLE</w:t>
            </w:r>
          </w:p>
        </w:tc>
        <w:tc>
          <w:tcPr>
            <w:tcW w:w="7790" w:type="dxa"/>
            <w:gridSpan w:val="2"/>
            <w:tcBorders>
              <w:right w:val="single" w:sz="4" w:space="0" w:color="auto"/>
            </w:tcBorders>
            <w:vAlign w:val="center"/>
          </w:tcPr>
          <w:p w:rsidR="000072CC" w:rsidRPr="00E07A16" w:rsidRDefault="00725233" w:rsidP="008632AC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</w:rPr>
              <w:t>K3 PLAN MODULE EXPECTED BEHAVIOUR</w:t>
            </w:r>
          </w:p>
        </w:tc>
      </w:tr>
      <w:tr w:rsidR="000072CC" w:rsidRPr="00FC473A" w:rsidTr="00AC0B22">
        <w:trPr>
          <w:trHeight w:val="2479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72CC" w:rsidRPr="001F1527" w:rsidRDefault="000072CC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PERNYATAAN AKTIVITI KERJA  / </w:t>
            </w:r>
            <w:r w:rsidRPr="001F1527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WORK ACTIVITIES</w:t>
            </w:r>
            <w:r w:rsidRPr="001F1527">
              <w:rPr>
                <w:rFonts w:ascii="Arial" w:hAnsi="Arial" w:cs="Arial"/>
                <w:bCs/>
                <w:i/>
                <w:sz w:val="24"/>
                <w:szCs w:val="24"/>
                <w:lang w:val="en-US" w:eastAsia="en-US"/>
              </w:rPr>
              <w:t xml:space="preserve"> NO AND STATEMENT</w:t>
            </w:r>
          </w:p>
        </w:tc>
        <w:tc>
          <w:tcPr>
            <w:tcW w:w="77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577ACC" w:rsidRPr="00577ACC" w:rsidRDefault="00577ACC" w:rsidP="00577AC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Arial" w:hAnsi="Arial" w:cs="Arial"/>
                <w:vanish/>
              </w:rPr>
            </w:pPr>
          </w:p>
          <w:p w:rsidR="00664EB1" w:rsidRPr="00577ACC" w:rsidRDefault="00725233" w:rsidP="00725233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 xml:space="preserve">3.1 </w:t>
            </w:r>
            <w:r w:rsidRPr="00F407CF">
              <w:rPr>
                <w:rFonts w:ascii="Arial" w:hAnsi="Arial" w:cs="Arial"/>
                <w:iCs/>
              </w:rPr>
              <w:t>Definition of module expected behaviour</w:t>
            </w:r>
            <w:r w:rsidR="00577ACC" w:rsidRPr="00973CEC">
              <w:rPr>
                <w:rFonts w:ascii="Arial" w:hAnsi="Arial" w:cs="Arial"/>
              </w:rPr>
              <w:t xml:space="preserve"> </w:t>
            </w:r>
          </w:p>
        </w:tc>
      </w:tr>
      <w:tr w:rsidR="008632AC" w:rsidRPr="00FC473A" w:rsidTr="00AC0B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8"/>
        </w:trPr>
        <w:tc>
          <w:tcPr>
            <w:tcW w:w="3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1F1527" w:rsidRDefault="008632AC" w:rsidP="000072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1F1527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CODE N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>O.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79CC" w:rsidRPr="00A379CC" w:rsidRDefault="00F54E75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8632AC" w:rsidRPr="00CB7D82" w:rsidRDefault="00725233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632AC" w:rsidRPr="009A1D4F" w:rsidRDefault="008632AC" w:rsidP="000072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</w:tbl>
    <w:p w:rsidR="00761A2F" w:rsidRDefault="00761A2F"/>
    <w:p w:rsidR="00290632" w:rsidRDefault="00290632"/>
    <w:p w:rsidR="00290632" w:rsidRDefault="00290632"/>
    <w:p w:rsidR="00AC0B22" w:rsidRDefault="00AC0B22"/>
    <w:p w:rsidR="00AC0B22" w:rsidRDefault="00AC0B22"/>
    <w:p w:rsidR="00E07A16" w:rsidRDefault="00E07A1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2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513C50" w:rsidRPr="00471081" w:rsidRDefault="00E07A16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:rsidR="00A379CC" w:rsidRPr="00A379CC" w:rsidRDefault="00A379CC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A379CC" w:rsidP="009648A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D88" w:rsidRDefault="00C35D88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725233" w:rsidRDefault="00725233" w:rsidP="003B4CEB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 w:rsidRPr="00725233"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  <w:t>DEFINITION OF MODULE EXPECTED BEHAVIOUR</w:t>
            </w:r>
          </w:p>
          <w:p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1F1527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664EB1" w:rsidRPr="008C7514" w:rsidRDefault="00725233" w:rsidP="008C751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Menerangkan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725233">
              <w:rPr>
                <w:rFonts w:ascii="Arial" w:hAnsi="Arial" w:cs="Arial"/>
                <w:i/>
              </w:rPr>
              <w:t>Module Expected Behaviour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C7514">
              <w:rPr>
                <w:rFonts w:ascii="Arial" w:hAnsi="Arial" w:cs="Arial"/>
                <w:sz w:val="24"/>
                <w:szCs w:val="24"/>
                <w:lang w:val="ms-MY" w:eastAsia="en-US"/>
              </w:rPr>
              <w:t>(5/17)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8C7514">
              <w:rPr>
                <w:rFonts w:ascii="Arial" w:hAnsi="Arial" w:cs="Arial"/>
                <w:sz w:val="24"/>
                <w:szCs w:val="24"/>
                <w:lang w:val="ms-MY" w:eastAsia="en-US"/>
              </w:rPr>
              <w:t>(5/17)</w:t>
            </w:r>
          </w:p>
          <w:p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:rsidTr="00D011C2">
        <w:trPr>
          <w:trHeight w:val="710"/>
        </w:trPr>
        <w:tc>
          <w:tcPr>
            <w:tcW w:w="6805" w:type="dxa"/>
            <w:vAlign w:val="center"/>
          </w:tcPr>
          <w:p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D011C2">
        <w:trPr>
          <w:trHeight w:val="11923"/>
        </w:trPr>
        <w:tc>
          <w:tcPr>
            <w:tcW w:w="6805" w:type="dxa"/>
          </w:tcPr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B47FED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:rsidR="00B47FED" w:rsidRPr="00725233" w:rsidRDefault="00725233" w:rsidP="00B47FED">
            <w:pPr>
              <w:spacing w:after="0" w:line="240" w:lineRule="auto"/>
              <w:ind w:left="720"/>
              <w:rPr>
                <w:rFonts w:ascii="Arial" w:hAnsi="Arial" w:cs="Arial"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</w:rPr>
              <w:t xml:space="preserve">DEFINISI </w:t>
            </w:r>
            <w:r>
              <w:rPr>
                <w:rFonts w:ascii="Arial" w:hAnsi="Arial" w:cs="Arial"/>
                <w:b/>
                <w:i/>
              </w:rPr>
              <w:t>MODULE EXPECTED BEHAVIOUR</w:t>
            </w:r>
          </w:p>
          <w:p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6A26E6" w:rsidRDefault="00B47FED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D92E73" w:rsidRPr="00664EB1" w:rsidRDefault="00F05FB0" w:rsidP="00F05FB0">
            <w:pPr>
              <w:pStyle w:val="ListParagraph"/>
              <w:numPr>
                <w:ilvl w:val="0"/>
                <w:numId w:val="3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  <w:proofErr w:type="spellStart"/>
            <w:r w:rsidRPr="00F05FB0">
              <w:rPr>
                <w:rFonts w:ascii="Arial" w:hAnsi="Arial" w:cs="Arial"/>
              </w:rPr>
              <w:t>Terangkan</w:t>
            </w:r>
            <w:proofErr w:type="spellEnd"/>
            <w:r w:rsidRPr="00F05FB0">
              <w:rPr>
                <w:rFonts w:ascii="Arial" w:hAnsi="Arial" w:cs="Arial"/>
              </w:rPr>
              <w:t xml:space="preserve"> </w:t>
            </w:r>
            <w:proofErr w:type="spellStart"/>
            <w:r w:rsidR="00725233" w:rsidRPr="00725233">
              <w:rPr>
                <w:rFonts w:ascii="Arial" w:hAnsi="Arial" w:cs="Arial"/>
              </w:rPr>
              <w:t>maksud</w:t>
            </w:r>
            <w:proofErr w:type="spellEnd"/>
            <w:r w:rsidR="00725233" w:rsidRPr="00725233">
              <w:rPr>
                <w:rFonts w:ascii="Arial" w:hAnsi="Arial" w:cs="Arial"/>
              </w:rPr>
              <w:t xml:space="preserve"> </w:t>
            </w:r>
            <w:r w:rsidR="00725233">
              <w:rPr>
                <w:rFonts w:ascii="Arial" w:hAnsi="Arial" w:cs="Arial"/>
                <w:i/>
              </w:rPr>
              <w:t>module Expected Behaviour</w:t>
            </w:r>
          </w:p>
          <w:p w:rsidR="00872877" w:rsidRPr="00872877" w:rsidRDefault="00872877" w:rsidP="00872877">
            <w:pPr>
              <w:spacing w:after="0" w:line="360" w:lineRule="auto"/>
              <w:ind w:left="360"/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</w:pPr>
          </w:p>
          <w:p w:rsidR="00513C50" w:rsidRPr="006A26E6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B47FED" w:rsidRDefault="00513C50" w:rsidP="00F05FB0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C2C5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F05FB0" w:rsidP="0087287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:rsidTr="00D011C2">
        <w:trPr>
          <w:cantSplit/>
          <w:trHeight w:val="660"/>
        </w:trPr>
        <w:tc>
          <w:tcPr>
            <w:tcW w:w="326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7065AD">
        <w:trPr>
          <w:cantSplit/>
          <w:trHeight w:val="11607"/>
        </w:trPr>
        <w:tc>
          <w:tcPr>
            <w:tcW w:w="3261" w:type="dxa"/>
          </w:tcPr>
          <w:p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F05FB0" w:rsidRPr="00F54E7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872877" w:rsidRPr="00872877" w:rsidRDefault="00872877" w:rsidP="00872877">
            <w:pPr>
              <w:pStyle w:val="ListParagraph"/>
              <w:numPr>
                <w:ilvl w:val="0"/>
                <w:numId w:val="35"/>
              </w:numPr>
              <w:spacing w:after="0" w:line="360" w:lineRule="auto"/>
              <w:rPr>
                <w:rFonts w:ascii="Arial" w:hAnsi="Arial" w:cs="Arial"/>
                <w:vanish/>
              </w:rPr>
            </w:pPr>
          </w:p>
          <w:p w:rsidR="00F05FB0" w:rsidRDefault="008C2C55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 xml:space="preserve">3.1 </w:t>
            </w:r>
            <w:proofErr w:type="spellStart"/>
            <w:r>
              <w:rPr>
                <w:rFonts w:ascii="Arial" w:eastAsia="Arial" w:hAnsi="Arial"/>
                <w:sz w:val="24"/>
              </w:rPr>
              <w:t>Terangkan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</w:rPr>
              <w:t>maksud</w:t>
            </w:r>
            <w:proofErr w:type="spellEnd"/>
            <w:r>
              <w:rPr>
                <w:rFonts w:ascii="Arial" w:eastAsia="Arial" w:hAnsi="Arial"/>
                <w:sz w:val="24"/>
              </w:rPr>
              <w:t xml:space="preserve"> </w:t>
            </w:r>
            <w:r w:rsidRPr="008C2C55">
              <w:rPr>
                <w:rFonts w:ascii="Arial" w:eastAsia="Arial" w:hAnsi="Arial"/>
                <w:sz w:val="24"/>
              </w:rPr>
              <w:t>Module Expected Behaviour</w:t>
            </w:r>
          </w:p>
          <w:p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Pr="00F54E75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7065AD" w:rsidRDefault="007065AD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406F13" w:rsidRDefault="00406F13" w:rsidP="00406F13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995E1A" w:rsidRDefault="00995E1A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664EB1" w:rsidRPr="008C7514" w:rsidRDefault="008C2C55" w:rsidP="008C7514">
            <w:pPr>
              <w:tabs>
                <w:tab w:val="left" w:pos="3577"/>
              </w:tabs>
              <w:spacing w:after="0" w:line="240" w:lineRule="auto"/>
              <w:ind w:left="34"/>
              <w:jc w:val="both"/>
              <w:rPr>
                <w:rFonts w:ascii="Arial" w:hAnsi="Arial" w:cs="Arial"/>
                <w:bCs/>
              </w:rPr>
            </w:pPr>
            <w:proofErr w:type="spellStart"/>
            <w:r w:rsidRPr="008C2C55">
              <w:rPr>
                <w:rFonts w:ascii="Arial" w:hAnsi="Arial" w:cs="Arial"/>
                <w:bCs/>
              </w:rPr>
              <w:t>Adalah</w:t>
            </w:r>
            <w:proofErr w:type="spellEnd"/>
            <w:r w:rsidRPr="008C2C5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sebahagian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daripada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model </w:t>
            </w:r>
            <w:proofErr w:type="spellStart"/>
            <w:r w:rsidRPr="008C2C55">
              <w:rPr>
                <w:rFonts w:ascii="Arial" w:hAnsi="Arial" w:cs="Arial"/>
                <w:bCs/>
              </w:rPr>
              <w:t>analisis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mewakili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aspek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dinamik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atau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tingkah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laku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sistem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8C2C55">
              <w:rPr>
                <w:rFonts w:ascii="Arial" w:hAnsi="Arial" w:cs="Arial"/>
                <w:bCs/>
              </w:rPr>
              <w:t>menggambarkan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interaksi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sistem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dengan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persekitarannya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serta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menggambarkan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bagaimana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aliran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kerja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sistem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dalam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menyelesaikan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permasalahan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yang </w:t>
            </w:r>
            <w:proofErr w:type="spellStart"/>
            <w:r w:rsidRPr="008C2C55">
              <w:rPr>
                <w:rFonts w:ascii="Arial" w:hAnsi="Arial" w:cs="Arial"/>
                <w:bCs/>
              </w:rPr>
              <w:t>ada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di </w:t>
            </w:r>
            <w:proofErr w:type="spellStart"/>
            <w:r w:rsidRPr="008C2C55">
              <w:rPr>
                <w:rFonts w:ascii="Arial" w:hAnsi="Arial" w:cs="Arial"/>
                <w:bCs/>
              </w:rPr>
              <w:t>dunia</w:t>
            </w:r>
            <w:proofErr w:type="spellEnd"/>
            <w:r w:rsidRPr="008C2C5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8C2C55">
              <w:rPr>
                <w:rFonts w:ascii="Arial" w:hAnsi="Arial" w:cs="Arial"/>
                <w:bCs/>
              </w:rPr>
              <w:t>nyata</w:t>
            </w:r>
            <w:proofErr w:type="spellEnd"/>
            <w:r w:rsidRPr="008C2C55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2268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8C2C55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 JAM 15</w:t>
            </w:r>
            <w:r w:rsidR="00406F13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C2C55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cantSplit/>
          <w:trHeight w:val="350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:rsidTr="00BA528E">
        <w:trPr>
          <w:cantSplit/>
          <w:trHeight w:val="11767"/>
        </w:trPr>
        <w:tc>
          <w:tcPr>
            <w:tcW w:w="6663" w:type="dxa"/>
          </w:tcPr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513C50" w:rsidRPr="00406F13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gram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bantu</w:t>
            </w:r>
            <w:proofErr w:type="gramEnd"/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P</w:t>
            </w:r>
            <w:r w:rsidR="008C7514">
              <w:rPr>
                <w:rFonts w:ascii="Arial" w:hAnsi="Arial" w:cs="Arial"/>
                <w:sz w:val="24"/>
                <w:szCs w:val="24"/>
                <w:lang w:val="ms-MY" w:eastAsia="en-US"/>
              </w:rPr>
              <w:t>(5/17)</w:t>
            </w:r>
          </w:p>
        </w:tc>
        <w:tc>
          <w:tcPr>
            <w:tcW w:w="1701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9A1D4F" w:rsidRDefault="008C2C55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  <w:tr w:rsidR="00513C50" w:rsidRPr="00CB7D82" w:rsidTr="00BA528E">
        <w:trPr>
          <w:cantSplit/>
          <w:trHeight w:val="710"/>
        </w:trPr>
        <w:tc>
          <w:tcPr>
            <w:tcW w:w="6663" w:type="dxa"/>
            <w:vAlign w:val="center"/>
          </w:tcPr>
          <w:p w:rsidR="00A379CC" w:rsidRPr="00A379CC" w:rsidRDefault="00513C50" w:rsidP="00A379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  <w:p w:rsidR="00513C50" w:rsidRPr="00CB7D82" w:rsidRDefault="008C2C55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8C7514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(5/17)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  <w:p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:rsidTr="00BA528E">
        <w:trPr>
          <w:trHeight w:val="705"/>
        </w:trPr>
        <w:tc>
          <w:tcPr>
            <w:tcW w:w="6663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:rsidTr="00BA528E">
        <w:trPr>
          <w:trHeight w:val="9413"/>
        </w:trPr>
        <w:tc>
          <w:tcPr>
            <w:tcW w:w="6663" w:type="dxa"/>
          </w:tcPr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:rsidR="00FF5CEF" w:rsidRPr="00664EB1" w:rsidRDefault="00513C50" w:rsidP="00872877">
            <w:pPr>
              <w:numPr>
                <w:ilvl w:val="0"/>
                <w:numId w:val="5"/>
              </w:numPr>
              <w:tabs>
                <w:tab w:val="clear" w:pos="1800"/>
                <w:tab w:val="num" w:pos="1026"/>
              </w:tabs>
              <w:spacing w:after="0" w:line="360" w:lineRule="auto"/>
              <w:ind w:left="360" w:firstLine="99"/>
              <w:rPr>
                <w:rFonts w:ascii="Arial" w:hAnsi="Arial" w:cs="Arial"/>
                <w:i/>
                <w:sz w:val="24"/>
                <w:szCs w:val="24"/>
                <w:lang w:val="it-IT" w:eastAsia="en-US"/>
              </w:rPr>
            </w:pPr>
            <w:r w:rsidRPr="00406F1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8C7514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FUNGSI MODULE TEST SCRIPT</w:t>
            </w:r>
            <w:bookmarkStart w:id="0" w:name="_GoBack"/>
            <w:bookmarkEnd w:id="0"/>
          </w:p>
          <w:p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513C50" w:rsidRPr="00CB7D82" w:rsidRDefault="008C2C55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8C7514">
              <w:rPr>
                <w:rFonts w:ascii="Arial" w:hAnsi="Arial" w:cs="Arial"/>
                <w:sz w:val="24"/>
                <w:szCs w:val="24"/>
                <w:lang w:val="ms-MY" w:eastAsia="en-US"/>
              </w:rPr>
              <w:t>(5/17)</w:t>
            </w: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Default="00CF0CCE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8C2C55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:rsidR="00513C50" w:rsidRDefault="00513C50"/>
    <w:sectPr w:rsidR="00513C50" w:rsidSect="009A1D4F">
      <w:footerReference w:type="default" r:id="rId9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5B9" w:rsidRDefault="00F035B9">
      <w:pPr>
        <w:spacing w:after="0" w:line="240" w:lineRule="auto"/>
      </w:pPr>
      <w:r>
        <w:separator/>
      </w:r>
    </w:p>
  </w:endnote>
  <w:endnote w:type="continuationSeparator" w:id="0">
    <w:p w:rsidR="00F035B9" w:rsidRDefault="00F0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CEB" w:rsidRPr="00B91251" w:rsidRDefault="003B4CEB" w:rsidP="00B0575A">
    <w:pPr>
      <w:pStyle w:val="Footer"/>
      <w:jc w:val="right"/>
    </w:pPr>
    <w:r>
      <w:rPr>
        <w:rFonts w:asciiTheme="minorHAnsi" w:hAnsiTheme="minorHAnsi" w:cstheme="minorHAnsi"/>
        <w:i/>
      </w:rPr>
      <w:t>WIM EDISI MEI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5B9" w:rsidRDefault="00F035B9">
      <w:pPr>
        <w:spacing w:after="0" w:line="240" w:lineRule="auto"/>
      </w:pPr>
      <w:r>
        <w:separator/>
      </w:r>
    </w:p>
  </w:footnote>
  <w:footnote w:type="continuationSeparator" w:id="0">
    <w:p w:rsidR="00F035B9" w:rsidRDefault="00F03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4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6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9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7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1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6"/>
  </w:num>
  <w:num w:numId="3">
    <w:abstractNumId w:val="23"/>
  </w:num>
  <w:num w:numId="4">
    <w:abstractNumId w:val="4"/>
  </w:num>
  <w:num w:numId="5">
    <w:abstractNumId w:val="27"/>
  </w:num>
  <w:num w:numId="6">
    <w:abstractNumId w:val="18"/>
  </w:num>
  <w:num w:numId="7">
    <w:abstractNumId w:val="21"/>
  </w:num>
  <w:num w:numId="8">
    <w:abstractNumId w:val="32"/>
  </w:num>
  <w:num w:numId="9">
    <w:abstractNumId w:val="7"/>
  </w:num>
  <w:num w:numId="10">
    <w:abstractNumId w:val="17"/>
  </w:num>
  <w:num w:numId="11">
    <w:abstractNumId w:val="33"/>
  </w:num>
  <w:num w:numId="12">
    <w:abstractNumId w:val="31"/>
  </w:num>
  <w:num w:numId="13">
    <w:abstractNumId w:val="16"/>
  </w:num>
  <w:num w:numId="14">
    <w:abstractNumId w:val="29"/>
  </w:num>
  <w:num w:numId="15">
    <w:abstractNumId w:val="30"/>
  </w:num>
  <w:num w:numId="16">
    <w:abstractNumId w:val="12"/>
  </w:num>
  <w:num w:numId="17">
    <w:abstractNumId w:val="28"/>
  </w:num>
  <w:num w:numId="18">
    <w:abstractNumId w:val="24"/>
  </w:num>
  <w:num w:numId="19">
    <w:abstractNumId w:val="22"/>
  </w:num>
  <w:num w:numId="20">
    <w:abstractNumId w:val="3"/>
  </w:num>
  <w:num w:numId="21">
    <w:abstractNumId w:val="5"/>
  </w:num>
  <w:num w:numId="22">
    <w:abstractNumId w:val="2"/>
  </w:num>
  <w:num w:numId="23">
    <w:abstractNumId w:val="13"/>
  </w:num>
  <w:num w:numId="24">
    <w:abstractNumId w:val="15"/>
  </w:num>
  <w:num w:numId="25">
    <w:abstractNumId w:val="0"/>
  </w:num>
  <w:num w:numId="26">
    <w:abstractNumId w:val="25"/>
  </w:num>
  <w:num w:numId="27">
    <w:abstractNumId w:val="34"/>
  </w:num>
  <w:num w:numId="28">
    <w:abstractNumId w:val="1"/>
  </w:num>
  <w:num w:numId="29">
    <w:abstractNumId w:val="10"/>
  </w:num>
  <w:num w:numId="30">
    <w:abstractNumId w:val="6"/>
  </w:num>
  <w:num w:numId="31">
    <w:abstractNumId w:val="20"/>
  </w:num>
  <w:num w:numId="32">
    <w:abstractNumId w:val="8"/>
  </w:num>
  <w:num w:numId="33">
    <w:abstractNumId w:val="14"/>
  </w:num>
  <w:num w:numId="34">
    <w:abstractNumId w:val="11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1363A"/>
    <w:rsid w:val="00086120"/>
    <w:rsid w:val="00142680"/>
    <w:rsid w:val="001C21A6"/>
    <w:rsid w:val="001D1900"/>
    <w:rsid w:val="001E50EE"/>
    <w:rsid w:val="00240593"/>
    <w:rsid w:val="002541CE"/>
    <w:rsid w:val="00275F6F"/>
    <w:rsid w:val="00290632"/>
    <w:rsid w:val="002976AB"/>
    <w:rsid w:val="00337539"/>
    <w:rsid w:val="00363B26"/>
    <w:rsid w:val="003B4CEB"/>
    <w:rsid w:val="003C1D60"/>
    <w:rsid w:val="003E5980"/>
    <w:rsid w:val="003F0DB3"/>
    <w:rsid w:val="00406F13"/>
    <w:rsid w:val="004733E0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EB1"/>
    <w:rsid w:val="00695BF5"/>
    <w:rsid w:val="006A3B33"/>
    <w:rsid w:val="006D0130"/>
    <w:rsid w:val="006D1FF7"/>
    <w:rsid w:val="006E6D09"/>
    <w:rsid w:val="007065AD"/>
    <w:rsid w:val="00714F81"/>
    <w:rsid w:val="00725233"/>
    <w:rsid w:val="0073401A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632AC"/>
    <w:rsid w:val="00872877"/>
    <w:rsid w:val="008A1004"/>
    <w:rsid w:val="008C2C55"/>
    <w:rsid w:val="008C7514"/>
    <w:rsid w:val="009648AB"/>
    <w:rsid w:val="00995E1A"/>
    <w:rsid w:val="009A1D4F"/>
    <w:rsid w:val="00A155DE"/>
    <w:rsid w:val="00A379CC"/>
    <w:rsid w:val="00A66AC9"/>
    <w:rsid w:val="00AA24F2"/>
    <w:rsid w:val="00AC0B22"/>
    <w:rsid w:val="00B0575A"/>
    <w:rsid w:val="00B478E8"/>
    <w:rsid w:val="00B47FED"/>
    <w:rsid w:val="00BA209E"/>
    <w:rsid w:val="00BA528E"/>
    <w:rsid w:val="00BE2B5A"/>
    <w:rsid w:val="00C35D88"/>
    <w:rsid w:val="00C3623F"/>
    <w:rsid w:val="00C5644C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F331E"/>
    <w:rsid w:val="00E07A16"/>
    <w:rsid w:val="00E230DB"/>
    <w:rsid w:val="00E93932"/>
    <w:rsid w:val="00E9779C"/>
    <w:rsid w:val="00F035B9"/>
    <w:rsid w:val="00F05FB0"/>
    <w:rsid w:val="00F1212F"/>
    <w:rsid w:val="00F54E75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7</cp:revision>
  <dcterms:created xsi:type="dcterms:W3CDTF">2019-05-20T21:42:00Z</dcterms:created>
  <dcterms:modified xsi:type="dcterms:W3CDTF">2019-05-28T21:51:00Z</dcterms:modified>
</cp:coreProperties>
</file>