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569171D1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8B75CF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1ED020F9" w:rsidR="00962C6A" w:rsidRPr="003D0FC4" w:rsidRDefault="00E944A6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32541">
              <w:rPr>
                <w:rFonts w:ascii="Arial" w:hAnsi="Arial" w:cs="Arial"/>
                <w:sz w:val="20"/>
                <w:szCs w:val="20"/>
              </w:rPr>
              <w:t>.0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1849D1F3" w:rsidR="00962C6A" w:rsidRPr="003D0FC4" w:rsidRDefault="008B75CF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MAC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46694B46" w:rsidR="00962C6A" w:rsidRPr="003D0FC4" w:rsidRDefault="00E944A6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  <w:r w:rsidR="001F649A" w:rsidRPr="001F649A">
              <w:rPr>
                <w:rFonts w:ascii="Arial" w:hAnsi="Arial" w:cs="Arial"/>
                <w:sz w:val="20"/>
                <w:szCs w:val="20"/>
                <w:lang w:val="ms-MY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E7E3F">
        <w:trPr>
          <w:trHeight w:val="237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C623BB0" w14:textId="77777777" w:rsidR="00E944A6" w:rsidRPr="00F407CF" w:rsidRDefault="00E944A6" w:rsidP="00E944A6">
            <w:pPr>
              <w:contextualSpacing/>
              <w:rPr>
                <w:rFonts w:ascii="Arial" w:hAnsi="Arial" w:cs="Arial"/>
                <w:iCs/>
              </w:rPr>
            </w:pPr>
          </w:p>
          <w:p w14:paraId="0F98C1CE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3.1  Definition of module expected behaviour</w:t>
            </w:r>
          </w:p>
          <w:p w14:paraId="724FC0D8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8A60378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3.2  Function of module test script</w:t>
            </w:r>
          </w:p>
          <w:p w14:paraId="13E00D1B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56377B0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3.3  Test Driven Development (TDD) method such as:</w:t>
            </w:r>
          </w:p>
          <w:p w14:paraId="23F35B3A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Pseudo code</w:t>
            </w:r>
          </w:p>
          <w:p w14:paraId="49FF9411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Data flow diagram</w:t>
            </w:r>
          </w:p>
          <w:p w14:paraId="6CE01B67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Module process flow</w:t>
            </w:r>
          </w:p>
          <w:p w14:paraId="6C882657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Decision table</w:t>
            </w:r>
          </w:p>
          <w:p w14:paraId="30765AC1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D186D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3DEBC8" w14:textId="6304CB7A" w:rsidR="00526539" w:rsidRPr="00532541" w:rsidRDefault="00526539" w:rsidP="005325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DC14463" w14:textId="5A55C959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 </w:t>
            </w:r>
            <w:r w:rsidR="00E944A6">
              <w:rPr>
                <w:rFonts w:ascii="Arial" w:hAnsi="Arial" w:cs="Arial"/>
                <w:sz w:val="20"/>
                <w:szCs w:val="20"/>
              </w:rPr>
              <w:t>3 Plan Module Expected Behaviour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0E3E5BF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E944A6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4A0C77B2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B75CF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75385839" w:rsidR="001F649A" w:rsidRPr="003D0FC4" w:rsidRDefault="008B75CF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16CC">
              <w:rPr>
                <w:rFonts w:ascii="Arial" w:hAnsi="Arial" w:cs="Arial"/>
                <w:sz w:val="20"/>
                <w:szCs w:val="20"/>
              </w:rPr>
              <w:t>MAC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18298F7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2A330D7B" w14:textId="77777777" w:rsidR="001F649A" w:rsidRPr="001F649A" w:rsidRDefault="001F649A" w:rsidP="001F649A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0398E1AF" w14:textId="77777777" w:rsidR="001F649A" w:rsidRPr="001F649A" w:rsidRDefault="001F649A" w:rsidP="001F649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169A5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4D2AE18D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Full backup</w:t>
            </w:r>
          </w:p>
          <w:p w14:paraId="011BCD0C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Incremental</w:t>
            </w:r>
          </w:p>
          <w:p w14:paraId="2295EB46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Differential backup</w:t>
            </w:r>
          </w:p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suppressAutoHyphens/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lastRenderedPageBreak/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47167BB3" w14:textId="10C020DA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9E1405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 w:rsidR="008B75CF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0B27BEBA" w14:textId="315F007C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4C871C83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17522439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Kertas Tugasan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1889F611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B75CF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2791AAE9" w:rsidR="0085577A" w:rsidRPr="0085577A" w:rsidRDefault="002D5B98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D5B98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5FEDB3D1" w:rsidR="00952938" w:rsidRPr="003D0FC4" w:rsidRDefault="008B75CF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2D5B98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26808B" w:rsidR="0085577A" w:rsidRPr="003D0FC4" w:rsidRDefault="002D5B98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2D5B98">
              <w:rPr>
                <w:rFonts w:ascii="Arial" w:hAnsi="Arial" w:cs="Arial"/>
                <w:sz w:val="20"/>
                <w:szCs w:val="20"/>
                <w:lang w:val="ms-MY"/>
              </w:rPr>
              <w:t>3.0 PLAN MODULE EXPECTED BEHAVIOUR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5E0B3AB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Definition of module expected behaviour explained</w:t>
            </w:r>
          </w:p>
          <w:p w14:paraId="785992B7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Function of module test script explained</w:t>
            </w:r>
          </w:p>
          <w:p w14:paraId="050A7430" w14:textId="135ED9FE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Test Driven Development (TDD) method listed</w:t>
            </w:r>
          </w:p>
          <w:p w14:paraId="7D181054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Module expected input and output listed</w:t>
            </w:r>
          </w:p>
          <w:p w14:paraId="1F375DE1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 xml:space="preserve">Module test script produced and expected functionality confirmed  </w:t>
            </w:r>
          </w:p>
          <w:p w14:paraId="79775938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6D995A8F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2D5B98">
              <w:rPr>
                <w:rFonts w:ascii="Arial" w:hAnsi="Arial" w:cs="Arial"/>
                <w:sz w:val="20"/>
                <w:szCs w:val="20"/>
              </w:rPr>
              <w:t>3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2D5B98">
              <w:rPr>
                <w:rFonts w:ascii="Arial" w:hAnsi="Arial" w:cs="Arial"/>
                <w:i/>
                <w:sz w:val="20"/>
                <w:szCs w:val="20"/>
              </w:rPr>
              <w:t>Plan Module Expected Behaviour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50CBFB22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2D5B9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36F4D2F2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989D6A5" w:rsidR="00F22570" w:rsidRPr="003D0FC4" w:rsidRDefault="00903F3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3F3B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38D8DEF2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1A74">
              <w:rPr>
                <w:rFonts w:ascii="Arial" w:hAnsi="Arial" w:cs="Arial"/>
                <w:sz w:val="20"/>
                <w:szCs w:val="20"/>
              </w:rPr>
              <w:t xml:space="preserve">10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63F9ECE3" w:rsidR="00F22570" w:rsidRPr="003D0FC4" w:rsidRDefault="00903F3B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03F3B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037E14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2.1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6F0899C8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2.2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1BB8B862" w14:textId="380089AA" w:rsidR="00F22570" w:rsidRPr="008B15D4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2.3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464AA56B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77FC07C3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1EA3750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mbuat tugasan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installasi Sistem pengoperasian Window 10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diberikan oleh guru dalam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5DE20A47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7C6FFEE4" w:rsidR="00EF6752" w:rsidRPr="003D0FC4" w:rsidRDefault="00D41A7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7113B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03A288A5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207859E5" w:rsidR="00F22570" w:rsidRPr="003D0FC4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4197A94E" w:rsidR="00F22570" w:rsidRPr="003D0FC4" w:rsidRDefault="00D41A7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113B">
              <w:rPr>
                <w:rFonts w:ascii="Arial" w:hAnsi="Arial" w:cs="Arial"/>
                <w:sz w:val="20"/>
                <w:szCs w:val="20"/>
              </w:rPr>
              <w:t>MAC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21D99257" w:rsidR="00F22570" w:rsidRPr="003D0FC4" w:rsidRDefault="00382F45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03A7CB" w14:textId="3E66D64E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2848FA54" w14:textId="77777777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021870E1" w14:textId="12B82B6E" w:rsidR="00F22570" w:rsidRPr="00A73EE2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56FA301E" w:rsidR="00F22570" w:rsidRPr="00E14DFD" w:rsidRDefault="00F22570" w:rsidP="002669E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382F4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14DFD">
              <w:rPr>
                <w:rFonts w:ascii="Arial" w:hAnsi="Arial" w:cs="Arial"/>
                <w:iCs/>
                <w:sz w:val="20"/>
                <w:szCs w:val="20"/>
              </w:rPr>
              <w:t>Carry out Computer Software Installation</w:t>
            </w:r>
          </w:p>
          <w:p w14:paraId="6E532FF8" w14:textId="3A22137A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E14DFD">
              <w:rPr>
                <w:rFonts w:ascii="Arial" w:hAnsi="Arial" w:cs="Arial"/>
                <w:sz w:val="20"/>
                <w:szCs w:val="20"/>
              </w:rPr>
              <w:t>mbuat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4521D075" w14:textId="15A23E89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A6084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46F291" w14:textId="4E22E051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42D0" w14:textId="77777777" w:rsidR="00E94ADF" w:rsidRDefault="00E94ADF" w:rsidP="009C4F70">
      <w:r>
        <w:separator/>
      </w:r>
    </w:p>
  </w:endnote>
  <w:endnote w:type="continuationSeparator" w:id="0">
    <w:p w14:paraId="08784DCB" w14:textId="77777777" w:rsidR="00E94ADF" w:rsidRDefault="00E94AD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7C1D" w14:textId="77777777" w:rsidR="00E94ADF" w:rsidRDefault="00E94ADF" w:rsidP="009C4F70">
      <w:r>
        <w:separator/>
      </w:r>
    </w:p>
  </w:footnote>
  <w:footnote w:type="continuationSeparator" w:id="0">
    <w:p w14:paraId="6C1E8273" w14:textId="77777777" w:rsidR="00E94ADF" w:rsidRDefault="00E94AD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1"/>
  </w:num>
  <w:num w:numId="2" w16cid:durableId="824124576">
    <w:abstractNumId w:val="28"/>
  </w:num>
  <w:num w:numId="3" w16cid:durableId="1735620899">
    <w:abstractNumId w:val="19"/>
  </w:num>
  <w:num w:numId="4" w16cid:durableId="1468549685">
    <w:abstractNumId w:val="4"/>
  </w:num>
  <w:num w:numId="5" w16cid:durableId="625239807">
    <w:abstractNumId w:val="0"/>
  </w:num>
  <w:num w:numId="6" w16cid:durableId="411314449">
    <w:abstractNumId w:val="12"/>
  </w:num>
  <w:num w:numId="7" w16cid:durableId="172693646">
    <w:abstractNumId w:val="17"/>
  </w:num>
  <w:num w:numId="8" w16cid:durableId="1403140412">
    <w:abstractNumId w:val="23"/>
  </w:num>
  <w:num w:numId="9" w16cid:durableId="1042633056">
    <w:abstractNumId w:val="18"/>
  </w:num>
  <w:num w:numId="10" w16cid:durableId="141852477">
    <w:abstractNumId w:val="22"/>
  </w:num>
  <w:num w:numId="11" w16cid:durableId="1610508830">
    <w:abstractNumId w:val="2"/>
  </w:num>
  <w:num w:numId="12" w16cid:durableId="2005430706">
    <w:abstractNumId w:val="1"/>
  </w:num>
  <w:num w:numId="13" w16cid:durableId="291055769">
    <w:abstractNumId w:val="20"/>
  </w:num>
  <w:num w:numId="14" w16cid:durableId="1875077905">
    <w:abstractNumId w:val="25"/>
  </w:num>
  <w:num w:numId="15" w16cid:durableId="1837114813">
    <w:abstractNumId w:val="15"/>
  </w:num>
  <w:num w:numId="16" w16cid:durableId="696782860">
    <w:abstractNumId w:val="8"/>
  </w:num>
  <w:num w:numId="17" w16cid:durableId="1153449701">
    <w:abstractNumId w:val="21"/>
  </w:num>
  <w:num w:numId="18" w16cid:durableId="384573048">
    <w:abstractNumId w:val="16"/>
  </w:num>
  <w:num w:numId="19" w16cid:durableId="29889953">
    <w:abstractNumId w:val="5"/>
  </w:num>
  <w:num w:numId="20" w16cid:durableId="584413669">
    <w:abstractNumId w:val="9"/>
  </w:num>
  <w:num w:numId="21" w16cid:durableId="333533633">
    <w:abstractNumId w:val="13"/>
  </w:num>
  <w:num w:numId="22" w16cid:durableId="1335376792">
    <w:abstractNumId w:val="3"/>
  </w:num>
  <w:num w:numId="23" w16cid:durableId="56979179">
    <w:abstractNumId w:val="10"/>
  </w:num>
  <w:num w:numId="24" w16cid:durableId="1682850018">
    <w:abstractNumId w:val="14"/>
  </w:num>
  <w:num w:numId="25" w16cid:durableId="1458572401">
    <w:abstractNumId w:val="7"/>
  </w:num>
  <w:num w:numId="26" w16cid:durableId="302974051">
    <w:abstractNumId w:val="6"/>
  </w:num>
  <w:num w:numId="27" w16cid:durableId="340665544">
    <w:abstractNumId w:val="26"/>
  </w:num>
  <w:num w:numId="28" w16cid:durableId="113335084">
    <w:abstractNumId w:val="24"/>
  </w:num>
  <w:num w:numId="29" w16cid:durableId="8490247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0C5D41"/>
    <w:rsid w:val="000D648C"/>
    <w:rsid w:val="001305B0"/>
    <w:rsid w:val="00151E39"/>
    <w:rsid w:val="00157CB4"/>
    <w:rsid w:val="00163FF8"/>
    <w:rsid w:val="0018039C"/>
    <w:rsid w:val="00197D5F"/>
    <w:rsid w:val="001F649A"/>
    <w:rsid w:val="00202EEC"/>
    <w:rsid w:val="002147D5"/>
    <w:rsid w:val="00233169"/>
    <w:rsid w:val="00252903"/>
    <w:rsid w:val="002B4289"/>
    <w:rsid w:val="002D5B98"/>
    <w:rsid w:val="002E7E3F"/>
    <w:rsid w:val="002F5C75"/>
    <w:rsid w:val="00355EEA"/>
    <w:rsid w:val="00375ED3"/>
    <w:rsid w:val="00382F45"/>
    <w:rsid w:val="003A2A7B"/>
    <w:rsid w:val="003D0FC4"/>
    <w:rsid w:val="00403C3E"/>
    <w:rsid w:val="00404238"/>
    <w:rsid w:val="0041529B"/>
    <w:rsid w:val="00496DA7"/>
    <w:rsid w:val="004B7FE4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A3F96"/>
    <w:rsid w:val="006D57E4"/>
    <w:rsid w:val="006F5150"/>
    <w:rsid w:val="0072171F"/>
    <w:rsid w:val="007409D0"/>
    <w:rsid w:val="00750EAF"/>
    <w:rsid w:val="0078093B"/>
    <w:rsid w:val="007A720A"/>
    <w:rsid w:val="007E16CD"/>
    <w:rsid w:val="007F2C4F"/>
    <w:rsid w:val="00801461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9E1405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7D6B"/>
    <w:rsid w:val="00C732D8"/>
    <w:rsid w:val="00C7491D"/>
    <w:rsid w:val="00C87B42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2022-04-21T07:23:00Z</cp:lastPrinted>
  <dcterms:created xsi:type="dcterms:W3CDTF">2022-04-21T07:28:00Z</dcterms:created>
  <dcterms:modified xsi:type="dcterms:W3CDTF">2022-04-21T07:36:00Z</dcterms:modified>
</cp:coreProperties>
</file>