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D456B2" w14:paraId="3152AB96" w14:textId="77777777" w:rsidTr="007C2B71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F9D8" w14:textId="77777777" w:rsidR="00D456B2" w:rsidRDefault="00D456B2" w:rsidP="007C2B7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3DE2B1F2" wp14:editId="3CD15C7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D4387C" wp14:editId="5687DA4B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8C8427" w14:textId="77777777" w:rsidR="00D456B2" w:rsidRDefault="00D456B2" w:rsidP="00D456B2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3B6A81B" w14:textId="77777777" w:rsidR="00D456B2" w:rsidRDefault="00D456B2" w:rsidP="00D456B2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15BE8C7" w14:textId="77777777" w:rsidR="00D456B2" w:rsidRDefault="00D456B2" w:rsidP="00D456B2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DFDF362" w14:textId="77777777" w:rsidR="00D456B2" w:rsidRDefault="00D456B2" w:rsidP="00D456B2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026ECF52" w14:textId="77777777" w:rsidR="00D456B2" w:rsidRDefault="00D456B2" w:rsidP="00D456B2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01432A9" w14:textId="77777777" w:rsidR="00D456B2" w:rsidRDefault="00D456B2" w:rsidP="00D456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1E86E3D" w14:textId="77777777" w:rsidR="00D456B2" w:rsidRPr="002B77D7" w:rsidRDefault="00D456B2" w:rsidP="00D456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4387C" id="Rectangle 1" o:spid="_x0000_s1026" style="position:absolute;margin-left:165.2pt;margin-top:1pt;width:321.2pt;height:1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428C8427" w14:textId="77777777" w:rsidR="00D456B2" w:rsidRDefault="00D456B2" w:rsidP="00D456B2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3B6A81B" w14:textId="77777777" w:rsidR="00D456B2" w:rsidRDefault="00D456B2" w:rsidP="00D456B2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15BE8C7" w14:textId="77777777" w:rsidR="00D456B2" w:rsidRDefault="00D456B2" w:rsidP="00D456B2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DFDF362" w14:textId="77777777" w:rsidR="00D456B2" w:rsidRDefault="00D456B2" w:rsidP="00D456B2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026ECF52" w14:textId="77777777" w:rsidR="00D456B2" w:rsidRDefault="00D456B2" w:rsidP="00D456B2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01432A9" w14:textId="77777777" w:rsidR="00D456B2" w:rsidRDefault="00D456B2" w:rsidP="00D456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1E86E3D" w14:textId="77777777" w:rsidR="00D456B2" w:rsidRPr="002B77D7" w:rsidRDefault="00D456B2" w:rsidP="00D456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456B2" w14:paraId="2472217B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8D6458" w14:textId="77777777" w:rsidR="00D456B2" w:rsidRDefault="00D456B2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F6F6B" w14:textId="77777777" w:rsidR="00D456B2" w:rsidRDefault="00D456B2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D456B2" w14:paraId="18E3E169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B3BB5" w14:textId="77777777" w:rsidR="00D456B2" w:rsidRDefault="00D456B2" w:rsidP="007C2B71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E684C" w14:textId="77777777" w:rsidR="00D456B2" w:rsidRDefault="00D456B2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D456B2" w14:paraId="26497D51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4B3CA7" w14:textId="77777777" w:rsidR="00D456B2" w:rsidRPr="001C3F64" w:rsidRDefault="00D456B2" w:rsidP="007C2B71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2C5C2" w14:textId="77777777" w:rsidR="00D456B2" w:rsidRPr="00100215" w:rsidRDefault="00D456B2" w:rsidP="007C2B71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WA1 – </w:t>
            </w:r>
            <w:r w:rsidRPr="00100215">
              <w:rPr>
                <w:b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INTERPRET MODULE INTEGRATION REQUIREMENT</w:t>
            </w:r>
          </w:p>
        </w:tc>
      </w:tr>
      <w:tr w:rsidR="00D456B2" w14:paraId="1546F643" w14:textId="77777777" w:rsidTr="007C2B7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95E18" w14:textId="77777777" w:rsidR="00D456B2" w:rsidRDefault="00D456B2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BE79" w14:textId="77777777" w:rsidR="00D456B2" w:rsidRDefault="00D456B2" w:rsidP="007C2B7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D456B2" w14:paraId="4933655C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6214B2" w14:textId="77777777" w:rsidR="00D456B2" w:rsidRDefault="00D456B2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DEE1" w14:textId="77777777" w:rsidR="00D456B2" w:rsidRDefault="00D456B2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D456B2" w14:paraId="4245312A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C44B91" w14:textId="77777777" w:rsidR="00D456B2" w:rsidRDefault="00D456B2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3EF04" w14:textId="77777777" w:rsidR="00D456B2" w:rsidRPr="00100215" w:rsidRDefault="00D456B2" w:rsidP="007C2B71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 w:rsidRPr="00100215">
              <w:rPr>
                <w:rFonts w:ascii="Arial" w:hAnsi="Arial" w:cs="Arial"/>
              </w:rPr>
              <w:t>K1 INTERPRET MODULE INTEGRATION REQUIREMENT</w:t>
            </w:r>
          </w:p>
        </w:tc>
      </w:tr>
      <w:tr w:rsidR="00D456B2" w14:paraId="16BAB296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BE163" w14:textId="77777777" w:rsidR="00D456B2" w:rsidRDefault="00D456B2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27797" w14:textId="449B3918" w:rsidR="00D456B2" w:rsidRDefault="00D456B2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T(3/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32D9F7" w14:textId="77777777" w:rsidR="00D456B2" w:rsidRDefault="00D456B2" w:rsidP="007C2B71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en-MY"/>
              </w:rPr>
              <w:t>4</w:t>
            </w:r>
          </w:p>
          <w:p w14:paraId="43E080D1" w14:textId="77777777" w:rsidR="00D456B2" w:rsidRDefault="00D456B2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D456B2" w14:paraId="5F82F44A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61E41C" w14:textId="77777777" w:rsidR="00D456B2" w:rsidRDefault="00D456B2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8C1D1" w14:textId="5F19788E" w:rsidR="00D456B2" w:rsidRDefault="00D456B2" w:rsidP="00D456B2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(3/12)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B038E2" w14:textId="77777777" w:rsidR="00D456B2" w:rsidRDefault="00D456B2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ED0682" w:rsidRDefault="006C0C3E" w:rsidP="007A48D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4B26A66" w14:textId="77777777" w:rsidR="008A28A9" w:rsidRPr="00ED0682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ED0682">
        <w:rPr>
          <w:rFonts w:ascii="Arial" w:hAnsi="Arial" w:cs="Arial"/>
          <w:b/>
          <w:color w:val="000000" w:themeColor="text1"/>
        </w:rPr>
        <w:t>TAJUK :</w:t>
      </w:r>
      <w:proofErr w:type="gramEnd"/>
    </w:p>
    <w:p w14:paraId="7BA8B167" w14:textId="77777777" w:rsidR="008A28A9" w:rsidRPr="00ED0682" w:rsidRDefault="008A28A9" w:rsidP="00EC635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A3AC9DA" w14:textId="34196B25" w:rsidR="002D4519" w:rsidRDefault="005E5B9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/>
        </w:rPr>
      </w:pPr>
      <w:r w:rsidRPr="005E5B92">
        <w:rPr>
          <w:rFonts w:ascii="Arial" w:hAnsi="Arial" w:cs="Arial"/>
          <w:b/>
          <w:bCs/>
          <w:color w:val="000000"/>
        </w:rPr>
        <w:t>PERISIAN ENTERPRISE APPLICATION INTEGRATOR (EAI)</w:t>
      </w:r>
    </w:p>
    <w:p w14:paraId="4021D505" w14:textId="77777777" w:rsidR="005E5B92" w:rsidRPr="00ED0682" w:rsidRDefault="005E5B9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9626197" w14:textId="15839919" w:rsidR="008A28A9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ED0682">
        <w:rPr>
          <w:rFonts w:ascii="Arial" w:hAnsi="Arial" w:cs="Arial"/>
          <w:b/>
          <w:color w:val="000000" w:themeColor="text1"/>
        </w:rPr>
        <w:t>TUJUAN :</w:t>
      </w:r>
      <w:proofErr w:type="gramEnd"/>
    </w:p>
    <w:p w14:paraId="74951FAF" w14:textId="77777777" w:rsidR="00D456B2" w:rsidRPr="00ED0682" w:rsidRDefault="00D456B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36D99AC2" w14:textId="50AB2E9D" w:rsidR="00D456B2" w:rsidRDefault="00D456B2" w:rsidP="00D456B2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Kertas Tugasan adalah bertujuan untuk memantapkan pengetahuan dan pemahaman pelatih mengenai:</w:t>
      </w:r>
    </w:p>
    <w:p w14:paraId="5EEBA46C" w14:textId="77777777" w:rsidR="00D456B2" w:rsidRPr="00751326" w:rsidRDefault="00D456B2" w:rsidP="00004ADA">
      <w:pPr>
        <w:pStyle w:val="ListParagraph"/>
        <w:widowControl w:val="0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Terangkan perisian Enterprise Application Integrator (EAI)</w:t>
      </w:r>
    </w:p>
    <w:p w14:paraId="6F4EA07B" w14:textId="77777777" w:rsidR="00D456B2" w:rsidRPr="00D456B2" w:rsidRDefault="00D456B2" w:rsidP="00004ADA">
      <w:pPr>
        <w:pStyle w:val="ListParagraph"/>
        <w:widowControl w:val="0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Senaraikan fungsi dalam EAI</w:t>
      </w:r>
    </w:p>
    <w:p w14:paraId="522826AF" w14:textId="015D31DD" w:rsidR="00D456B2" w:rsidRPr="00D456B2" w:rsidRDefault="00D456B2" w:rsidP="00004ADA">
      <w:pPr>
        <w:pStyle w:val="ListParagraph"/>
        <w:widowControl w:val="0"/>
        <w:numPr>
          <w:ilvl w:val="0"/>
          <w:numId w:val="6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D456B2">
        <w:rPr>
          <w:rFonts w:ascii="Arial" w:hAnsi="Arial" w:cs="Arial"/>
          <w:bCs/>
          <w:sz w:val="24"/>
          <w:szCs w:val="24"/>
          <w:lang w:val="ms-MY"/>
        </w:rPr>
        <w:t>Senaraikan contoh modul dalam proses EAI</w:t>
      </w:r>
    </w:p>
    <w:p w14:paraId="77B16C2C" w14:textId="77777777" w:rsidR="00D456B2" w:rsidRPr="00E05759" w:rsidRDefault="00D456B2" w:rsidP="00D456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6C8FDE3A" w14:textId="54563028" w:rsidR="00D456B2" w:rsidRPr="00E05759" w:rsidRDefault="00D456B2" w:rsidP="00D456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KPD3024/P(3</w:t>
      </w:r>
      <w:r w:rsidRPr="00E05759">
        <w:rPr>
          <w:rFonts w:ascii="Arial" w:hAnsi="Arial" w:cs="Arial"/>
          <w:lang w:val="sv-SE"/>
        </w:rPr>
        <w:t>/12).</w:t>
      </w:r>
    </w:p>
    <w:p w14:paraId="664D35DA" w14:textId="77777777" w:rsidR="00D456B2" w:rsidRPr="00E05759" w:rsidRDefault="00D456B2" w:rsidP="00D456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3B17E3DB" w14:textId="77777777" w:rsidR="00D456B2" w:rsidRPr="00E05759" w:rsidRDefault="00D456B2" w:rsidP="00D456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05759">
        <w:rPr>
          <w:rFonts w:ascii="Arial" w:hAnsi="Arial" w:cs="Arial"/>
          <w:b/>
          <w:lang w:val="sv-SE"/>
        </w:rPr>
        <w:t>SOALAN/</w:t>
      </w:r>
      <w:r w:rsidRPr="00E05759">
        <w:rPr>
          <w:rFonts w:ascii="Arial" w:hAnsi="Arial" w:cs="Arial"/>
          <w:i/>
          <w:lang w:val="sv-SE"/>
        </w:rPr>
        <w:t>QUESTION</w:t>
      </w:r>
      <w:r w:rsidRPr="00E05759">
        <w:rPr>
          <w:rFonts w:ascii="Arial" w:hAnsi="Arial" w:cs="Arial"/>
          <w:b/>
          <w:lang w:val="sv-SE"/>
        </w:rPr>
        <w:t xml:space="preserve"> : </w:t>
      </w:r>
    </w:p>
    <w:p w14:paraId="27E34F6D" w14:textId="620E408F" w:rsidR="00D456B2" w:rsidRDefault="00D456B2" w:rsidP="00D456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bookmarkStart w:id="0" w:name="_GoBack"/>
      <w:bookmarkEnd w:id="0"/>
      <w:r w:rsidRPr="00E05759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5B139557" w14:textId="77777777" w:rsidR="00CE0939" w:rsidRPr="00E60180" w:rsidRDefault="00CE0939" w:rsidP="00CE093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634CDACC" w14:textId="77777777" w:rsidR="000B0194" w:rsidRPr="00EF6E08" w:rsidRDefault="000B0194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43A9FDA0" w14:textId="246553DA" w:rsidR="00553FB0" w:rsidRDefault="00CB0E15" w:rsidP="00004A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Antara yang </w:t>
      </w:r>
      <w:proofErr w:type="spellStart"/>
      <w:r>
        <w:rPr>
          <w:rFonts w:ascii="Arial" w:hAnsi="Arial" w:cs="Arial"/>
          <w:iCs/>
          <w:lang w:val="en-MY"/>
        </w:rPr>
        <w:t>berikut</w:t>
      </w:r>
      <w:proofErr w:type="spellEnd"/>
      <w:r>
        <w:rPr>
          <w:rFonts w:ascii="Arial" w:hAnsi="Arial" w:cs="Arial"/>
          <w:iCs/>
          <w:lang w:val="en-MY"/>
        </w:rPr>
        <w:t xml:space="preserve">, </w:t>
      </w:r>
      <w:proofErr w:type="spellStart"/>
      <w:r>
        <w:rPr>
          <w:rFonts w:ascii="Arial" w:hAnsi="Arial" w:cs="Arial"/>
          <w:iCs/>
          <w:lang w:val="en-MY"/>
        </w:rPr>
        <w:t>pilih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pernyataan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menerangkan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kebaikan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penggunaan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perisian</w:t>
      </w:r>
      <w:proofErr w:type="spellEnd"/>
      <w:r>
        <w:rPr>
          <w:rFonts w:ascii="Arial" w:hAnsi="Arial" w:cs="Arial"/>
          <w:iCs/>
          <w:lang w:val="en-MY"/>
        </w:rPr>
        <w:t xml:space="preserve"> EAI.</w:t>
      </w:r>
    </w:p>
    <w:p w14:paraId="37D86F6D" w14:textId="77777777" w:rsidR="00CB0E15" w:rsidRPr="00EF6E08" w:rsidRDefault="00CB0E15" w:rsidP="00CB0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hAnsi="Arial" w:cs="Arial"/>
          <w:iCs/>
          <w:lang w:val="en-MY"/>
        </w:rPr>
      </w:pPr>
    </w:p>
    <w:p w14:paraId="6B73C14F" w14:textId="77777777" w:rsidR="00553FB0" w:rsidRPr="00EF6E08" w:rsidRDefault="00553FB0" w:rsidP="00004ADA">
      <w:pPr>
        <w:pStyle w:val="ListParagraph"/>
        <w:numPr>
          <w:ilvl w:val="0"/>
          <w:numId w:val="4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Membuat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perubahan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kod</w:t>
      </w:r>
      <w:proofErr w:type="spellEnd"/>
    </w:p>
    <w:p w14:paraId="52CBD9E7" w14:textId="77777777" w:rsidR="00553FB0" w:rsidRPr="00EF6E08" w:rsidRDefault="00553FB0" w:rsidP="00004ADA">
      <w:pPr>
        <w:pStyle w:val="ListParagraph"/>
        <w:numPr>
          <w:ilvl w:val="0"/>
          <w:numId w:val="4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Mengelak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berlaku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pertindihan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data</w:t>
      </w:r>
    </w:p>
    <w:p w14:paraId="71734377" w14:textId="77777777" w:rsidR="00553FB0" w:rsidRPr="00EF6E08" w:rsidRDefault="00553FB0" w:rsidP="00004ADA">
      <w:pPr>
        <w:pStyle w:val="ListParagraph"/>
        <w:numPr>
          <w:ilvl w:val="0"/>
          <w:numId w:val="4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Mengurangkan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ketidakseimbangan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data</w:t>
      </w:r>
    </w:p>
    <w:p w14:paraId="6DF0102F" w14:textId="77777777" w:rsidR="00553FB0" w:rsidRPr="00EF6E08" w:rsidRDefault="00553FB0" w:rsidP="00004ADA">
      <w:pPr>
        <w:pStyle w:val="ListParagraph"/>
        <w:numPr>
          <w:ilvl w:val="0"/>
          <w:numId w:val="4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Mengawal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kemasukan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data yang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banyak</w:t>
      </w:r>
      <w:proofErr w:type="spellEnd"/>
    </w:p>
    <w:p w14:paraId="2DA9C0E7" w14:textId="77777777" w:rsidR="00553FB0" w:rsidRPr="00EF6E08" w:rsidRDefault="00553FB0" w:rsidP="00EF6E08">
      <w:pPr>
        <w:spacing w:line="360" w:lineRule="auto"/>
        <w:ind w:left="360"/>
        <w:jc w:val="both"/>
        <w:rPr>
          <w:rFonts w:ascii="Arial" w:hAnsi="Arial" w:cs="Arial"/>
          <w:iCs/>
          <w:lang w:val="en-MY"/>
        </w:rPr>
      </w:pPr>
    </w:p>
    <w:p w14:paraId="645A3210" w14:textId="77777777" w:rsidR="00553FB0" w:rsidRPr="00EF6E08" w:rsidRDefault="00553FB0" w:rsidP="00004ADA">
      <w:pPr>
        <w:pStyle w:val="ListParagraph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I, II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III</w:t>
      </w:r>
    </w:p>
    <w:p w14:paraId="733F68F9" w14:textId="77777777" w:rsidR="00553FB0" w:rsidRPr="00EF6E08" w:rsidRDefault="00553FB0" w:rsidP="00004ADA">
      <w:pPr>
        <w:pStyle w:val="ListParagraph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EF6E08">
        <w:rPr>
          <w:rFonts w:ascii="Arial" w:hAnsi="Arial" w:cs="Arial"/>
          <w:iCs/>
          <w:sz w:val="24"/>
          <w:szCs w:val="24"/>
          <w:lang w:val="en-MY"/>
        </w:rPr>
        <w:t>I, II dan IV</w:t>
      </w:r>
    </w:p>
    <w:p w14:paraId="62AB1E81" w14:textId="77777777" w:rsidR="00553FB0" w:rsidRPr="00EF6E08" w:rsidRDefault="00553FB0" w:rsidP="00004ADA">
      <w:pPr>
        <w:pStyle w:val="ListParagraph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EF6E08">
        <w:rPr>
          <w:rFonts w:ascii="Arial" w:hAnsi="Arial" w:cs="Arial"/>
          <w:iCs/>
          <w:sz w:val="24"/>
          <w:szCs w:val="24"/>
          <w:lang w:val="en-MY"/>
        </w:rPr>
        <w:t>I, III dan IV</w:t>
      </w:r>
    </w:p>
    <w:p w14:paraId="59BE130D" w14:textId="12D1B655" w:rsidR="00553FB0" w:rsidRDefault="00553FB0" w:rsidP="00004ADA">
      <w:pPr>
        <w:pStyle w:val="ListParagraph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II, III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IV</w:t>
      </w:r>
    </w:p>
    <w:p w14:paraId="124C9ACC" w14:textId="72CD9CB3" w:rsidR="00D456B2" w:rsidRPr="00D456B2" w:rsidRDefault="00D456B2" w:rsidP="00D456B2">
      <w:pPr>
        <w:spacing w:line="360" w:lineRule="auto"/>
        <w:ind w:left="851"/>
        <w:jc w:val="right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(1 </w:t>
      </w:r>
      <w:proofErr w:type="spellStart"/>
      <w:r>
        <w:rPr>
          <w:rFonts w:ascii="Arial" w:hAnsi="Arial" w:cs="Arial"/>
          <w:iCs/>
          <w:lang w:val="en-MY"/>
        </w:rPr>
        <w:t>markah</w:t>
      </w:r>
      <w:proofErr w:type="spellEnd"/>
      <w:r>
        <w:rPr>
          <w:rFonts w:ascii="Arial" w:hAnsi="Arial" w:cs="Arial"/>
          <w:iCs/>
          <w:lang w:val="en-MY"/>
        </w:rPr>
        <w:t>)</w:t>
      </w:r>
    </w:p>
    <w:p w14:paraId="6BEDD1E8" w14:textId="766E72B8" w:rsidR="00553FB0" w:rsidRDefault="00553FB0" w:rsidP="00EF6E08">
      <w:pPr>
        <w:spacing w:line="360" w:lineRule="auto"/>
        <w:ind w:left="360"/>
        <w:jc w:val="both"/>
        <w:rPr>
          <w:rFonts w:ascii="Arial" w:hAnsi="Arial" w:cs="Arial"/>
          <w:iCs/>
          <w:lang w:val="en-MY"/>
        </w:rPr>
      </w:pPr>
    </w:p>
    <w:p w14:paraId="5C439D2B" w14:textId="77777777" w:rsidR="00824911" w:rsidRPr="00CB0E15" w:rsidRDefault="00824911" w:rsidP="00004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 w:rsidRPr="00CB0E15">
        <w:rPr>
          <w:rFonts w:ascii="Arial" w:hAnsi="Arial" w:cs="Arial"/>
          <w:iCs/>
          <w:sz w:val="24"/>
          <w:szCs w:val="24"/>
          <w:lang w:val="ms-MY"/>
        </w:rPr>
        <w:t xml:space="preserve">Pilih pernyataan yang </w:t>
      </w:r>
      <w:r w:rsidRPr="00CB0E15">
        <w:rPr>
          <w:rFonts w:ascii="Arial" w:hAnsi="Arial" w:cs="Arial"/>
          <w:b/>
          <w:iCs/>
          <w:sz w:val="24"/>
          <w:szCs w:val="24"/>
          <w:lang w:val="ms-MY"/>
        </w:rPr>
        <w:t>TIDAK BENAR</w:t>
      </w:r>
      <w:r>
        <w:rPr>
          <w:rFonts w:ascii="Arial" w:hAnsi="Arial" w:cs="Arial"/>
          <w:iCs/>
          <w:sz w:val="24"/>
          <w:szCs w:val="24"/>
          <w:lang w:val="ms-MY"/>
        </w:rPr>
        <w:t xml:space="preserve"> mengenai perisian EAI.</w:t>
      </w:r>
    </w:p>
    <w:p w14:paraId="28F156C9" w14:textId="77777777" w:rsidR="00824911" w:rsidRPr="00CB0E15" w:rsidRDefault="00824911" w:rsidP="00824911">
      <w:pPr>
        <w:pStyle w:val="ListParagraph"/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4D9B2088" w14:textId="77777777" w:rsidR="00824911" w:rsidRPr="00CB0E15" w:rsidRDefault="00824911" w:rsidP="00004A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 w:rsidRPr="00CB0E15">
        <w:rPr>
          <w:rFonts w:ascii="Arial" w:hAnsi="Arial" w:cs="Arial"/>
          <w:iCs/>
          <w:sz w:val="24"/>
          <w:szCs w:val="24"/>
          <w:lang w:val="ms-MY"/>
        </w:rPr>
        <w:t>Meringkaskan sistem</w:t>
      </w:r>
    </w:p>
    <w:p w14:paraId="533BCE22" w14:textId="77777777" w:rsidR="00824911" w:rsidRPr="00CB0E15" w:rsidRDefault="00824911" w:rsidP="00004A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 w:rsidRPr="00CB0E15">
        <w:rPr>
          <w:rFonts w:ascii="Arial" w:hAnsi="Arial" w:cs="Arial"/>
          <w:iCs/>
          <w:sz w:val="24"/>
          <w:szCs w:val="24"/>
          <w:lang w:val="ms-MY"/>
        </w:rPr>
        <w:t>Menggabungkan  sub modul berbeza menjadi satu sistem besar</w:t>
      </w:r>
    </w:p>
    <w:p w14:paraId="385FC831" w14:textId="77777777" w:rsidR="00824911" w:rsidRPr="00CB0E15" w:rsidRDefault="00824911" w:rsidP="00004A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Perisian</w:t>
      </w:r>
      <w:r w:rsidRPr="00CB0E15">
        <w:rPr>
          <w:rFonts w:ascii="Arial" w:hAnsi="Arial" w:cs="Arial"/>
          <w:iCs/>
          <w:sz w:val="24"/>
          <w:szCs w:val="24"/>
          <w:lang w:val="ms-MY"/>
        </w:rPr>
        <w:t xml:space="preserve"> yang bertindak sebagai penterjemah  dalam urusan perniagaan</w:t>
      </w:r>
    </w:p>
    <w:p w14:paraId="4D8FD179" w14:textId="77777777" w:rsidR="00824911" w:rsidRPr="00CB0E15" w:rsidRDefault="00824911" w:rsidP="00004A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 w:rsidRPr="00CB0E15">
        <w:rPr>
          <w:rFonts w:ascii="Arial" w:hAnsi="Arial" w:cs="Arial"/>
          <w:iCs/>
          <w:sz w:val="24"/>
          <w:szCs w:val="24"/>
          <w:lang w:val="ms-MY"/>
        </w:rPr>
        <w:t>Membantu mengelakkan pertukaran struktur data pada sistem sedia ada</w:t>
      </w:r>
    </w:p>
    <w:p w14:paraId="0633EBE4" w14:textId="7CE7ADC9" w:rsidR="00824911" w:rsidRDefault="00824911" w:rsidP="00824911">
      <w:pPr>
        <w:spacing w:line="360" w:lineRule="auto"/>
        <w:ind w:left="360"/>
        <w:jc w:val="right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(1 </w:t>
      </w:r>
      <w:proofErr w:type="spellStart"/>
      <w:r>
        <w:rPr>
          <w:rFonts w:ascii="Arial" w:hAnsi="Arial" w:cs="Arial"/>
          <w:iCs/>
          <w:lang w:val="en-MY"/>
        </w:rPr>
        <w:t>markah</w:t>
      </w:r>
      <w:proofErr w:type="spellEnd"/>
      <w:r>
        <w:rPr>
          <w:rFonts w:ascii="Arial" w:hAnsi="Arial" w:cs="Arial"/>
          <w:iCs/>
          <w:lang w:val="en-MY"/>
        </w:rPr>
        <w:t>)</w:t>
      </w:r>
    </w:p>
    <w:p w14:paraId="5F02EC3B" w14:textId="77777777" w:rsidR="00824911" w:rsidRPr="00EF6E08" w:rsidRDefault="00824911" w:rsidP="00824911">
      <w:pPr>
        <w:spacing w:line="360" w:lineRule="auto"/>
        <w:ind w:left="360"/>
        <w:jc w:val="right"/>
        <w:rPr>
          <w:rFonts w:ascii="Arial" w:hAnsi="Arial" w:cs="Arial"/>
          <w:iCs/>
          <w:lang w:val="en-MY"/>
        </w:rPr>
      </w:pPr>
    </w:p>
    <w:p w14:paraId="1CBFE0AE" w14:textId="20493CE0" w:rsidR="00D456B2" w:rsidRDefault="00D456B2" w:rsidP="00004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Pilih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kefungsian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ada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Enterprise Application Integrator (EAI).</w:t>
      </w:r>
    </w:p>
    <w:p w14:paraId="4E803EB3" w14:textId="77777777" w:rsidR="00D456B2" w:rsidRDefault="00D456B2" w:rsidP="00D456B2">
      <w:pPr>
        <w:pStyle w:val="ListParagraph"/>
        <w:spacing w:line="360" w:lineRule="auto"/>
        <w:ind w:left="1440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E4E40A6" w14:textId="77777777" w:rsidR="00D456B2" w:rsidRDefault="00D456B2" w:rsidP="00004ADA">
      <w:pPr>
        <w:pStyle w:val="ListParagraph"/>
        <w:numPr>
          <w:ilvl w:val="0"/>
          <w:numId w:val="7"/>
        </w:numPr>
        <w:spacing w:line="360" w:lineRule="auto"/>
        <w:ind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Anypoint</w:t>
      </w:r>
      <w:proofErr w:type="spellEnd"/>
    </w:p>
    <w:p w14:paraId="3B12DDE5" w14:textId="77777777" w:rsidR="00D456B2" w:rsidRDefault="00D456B2" w:rsidP="00004ADA">
      <w:pPr>
        <w:pStyle w:val="ListParagraph"/>
        <w:numPr>
          <w:ilvl w:val="0"/>
          <w:numId w:val="7"/>
        </w:numPr>
        <w:spacing w:line="360" w:lineRule="auto"/>
        <w:ind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Inventory</w:t>
      </w:r>
    </w:p>
    <w:p w14:paraId="34B132DF" w14:textId="220FAD83" w:rsidR="00D456B2" w:rsidRDefault="00D456B2" w:rsidP="00004ADA">
      <w:pPr>
        <w:pStyle w:val="ListParagraph"/>
        <w:numPr>
          <w:ilvl w:val="0"/>
          <w:numId w:val="7"/>
        </w:numPr>
        <w:spacing w:line="360" w:lineRule="auto"/>
        <w:ind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Middleware</w:t>
      </w:r>
    </w:p>
    <w:p w14:paraId="03C8BF93" w14:textId="7B6D2D40" w:rsidR="00D456B2" w:rsidRDefault="00D456B2" w:rsidP="00004ADA">
      <w:pPr>
        <w:pStyle w:val="ListParagraph"/>
        <w:numPr>
          <w:ilvl w:val="0"/>
          <w:numId w:val="7"/>
        </w:numPr>
        <w:spacing w:line="360" w:lineRule="auto"/>
        <w:ind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Point-to point</w:t>
      </w:r>
    </w:p>
    <w:p w14:paraId="266DFD91" w14:textId="0B94497B" w:rsidR="00D456B2" w:rsidRDefault="00D456B2" w:rsidP="00D456B2">
      <w:pPr>
        <w:pStyle w:val="ListParagraph"/>
        <w:spacing w:line="360" w:lineRule="auto"/>
        <w:ind w:left="1440"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52D398FF" w14:textId="715A9EF2" w:rsidR="00D456B2" w:rsidRDefault="00D456B2" w:rsidP="00004ADA">
      <w:pPr>
        <w:pStyle w:val="ListParagraph"/>
        <w:numPr>
          <w:ilvl w:val="0"/>
          <w:numId w:val="8"/>
        </w:numPr>
        <w:spacing w:line="360" w:lineRule="auto"/>
        <w:ind w:left="1440"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II</w:t>
      </w:r>
    </w:p>
    <w:p w14:paraId="53A0F036" w14:textId="2AC0924A" w:rsidR="00D456B2" w:rsidRDefault="00D456B2" w:rsidP="00004ADA">
      <w:pPr>
        <w:pStyle w:val="ListParagraph"/>
        <w:numPr>
          <w:ilvl w:val="0"/>
          <w:numId w:val="8"/>
        </w:numPr>
        <w:spacing w:line="360" w:lineRule="auto"/>
        <w:ind w:left="1440"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II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III</w:t>
      </w:r>
    </w:p>
    <w:p w14:paraId="0AFD8840" w14:textId="0D2F6303" w:rsidR="00D456B2" w:rsidRDefault="00D456B2" w:rsidP="00004ADA">
      <w:pPr>
        <w:pStyle w:val="ListParagraph"/>
        <w:numPr>
          <w:ilvl w:val="0"/>
          <w:numId w:val="8"/>
        </w:numPr>
        <w:spacing w:line="360" w:lineRule="auto"/>
        <w:ind w:left="1440"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III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IV</w:t>
      </w:r>
    </w:p>
    <w:p w14:paraId="73B21DD7" w14:textId="2D53D910" w:rsidR="00D456B2" w:rsidRDefault="00D456B2" w:rsidP="00004ADA">
      <w:pPr>
        <w:pStyle w:val="ListParagraph"/>
        <w:numPr>
          <w:ilvl w:val="0"/>
          <w:numId w:val="8"/>
        </w:numPr>
        <w:spacing w:line="360" w:lineRule="auto"/>
        <w:ind w:left="1440" w:hanging="731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I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IV</w:t>
      </w:r>
    </w:p>
    <w:p w14:paraId="04BAF735" w14:textId="0E194A95" w:rsidR="00D456B2" w:rsidRDefault="00D456B2" w:rsidP="00D456B2">
      <w:pPr>
        <w:pStyle w:val="ListParagraph"/>
        <w:spacing w:line="360" w:lineRule="auto"/>
        <w:ind w:left="1440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B4EE914" w14:textId="5D6E81A6" w:rsidR="00D456B2" w:rsidRDefault="00D456B2" w:rsidP="00D456B2">
      <w:pPr>
        <w:pStyle w:val="ListParagraph"/>
        <w:spacing w:line="360" w:lineRule="auto"/>
        <w:ind w:left="144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2699323D" w14:textId="77777777" w:rsidR="00CB0E15" w:rsidRDefault="00CB0E15" w:rsidP="00CB0E15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135068A4" w14:textId="1FB9203A" w:rsidR="003A380A" w:rsidRPr="003A380A" w:rsidRDefault="003A380A" w:rsidP="00004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Antara berikut, manakah modul yang digunakan dalam proses EAI?</w:t>
      </w:r>
    </w:p>
    <w:p w14:paraId="1C160500" w14:textId="77777777" w:rsidR="003A380A" w:rsidRPr="003A380A" w:rsidRDefault="003A380A" w:rsidP="003A380A">
      <w:pPr>
        <w:pStyle w:val="ListParagraph"/>
        <w:spacing w:line="360" w:lineRule="auto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74AE5D05" w14:textId="1F86F2E3" w:rsidR="003A380A" w:rsidRPr="003A380A" w:rsidRDefault="003A380A" w:rsidP="00004ADA">
      <w:pPr>
        <w:pStyle w:val="ListParagraph"/>
        <w:numPr>
          <w:ilvl w:val="0"/>
          <w:numId w:val="10"/>
        </w:numPr>
        <w:spacing w:line="360" w:lineRule="auto"/>
        <w:ind w:left="1418" w:hanging="567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3A380A">
        <w:rPr>
          <w:rFonts w:ascii="Arial" w:hAnsi="Arial" w:cs="Arial"/>
          <w:iCs/>
          <w:sz w:val="24"/>
          <w:szCs w:val="24"/>
          <w:lang w:val="ms-MY"/>
        </w:rPr>
        <w:t>Skills module</w:t>
      </w:r>
    </w:p>
    <w:p w14:paraId="09B74736" w14:textId="243086C1" w:rsidR="003A380A" w:rsidRPr="003A380A" w:rsidRDefault="003A380A" w:rsidP="00004ADA">
      <w:pPr>
        <w:pStyle w:val="ListParagraph"/>
        <w:numPr>
          <w:ilvl w:val="0"/>
          <w:numId w:val="10"/>
        </w:numPr>
        <w:spacing w:line="360" w:lineRule="auto"/>
        <w:ind w:left="1418" w:hanging="567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Inventory module</w:t>
      </w:r>
    </w:p>
    <w:p w14:paraId="1EC97F86" w14:textId="45DD9307" w:rsidR="003A380A" w:rsidRPr="003A380A" w:rsidRDefault="003A380A" w:rsidP="00004ADA">
      <w:pPr>
        <w:pStyle w:val="ListParagraph"/>
        <w:numPr>
          <w:ilvl w:val="0"/>
          <w:numId w:val="10"/>
        </w:numPr>
        <w:spacing w:line="360" w:lineRule="auto"/>
        <w:ind w:left="1418" w:hanging="567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Human Resource Model</w:t>
      </w:r>
    </w:p>
    <w:p w14:paraId="605E51CD" w14:textId="0D21832D" w:rsidR="003A380A" w:rsidRPr="003A380A" w:rsidRDefault="003A380A" w:rsidP="00004ADA">
      <w:pPr>
        <w:pStyle w:val="ListParagraph"/>
        <w:numPr>
          <w:ilvl w:val="0"/>
          <w:numId w:val="10"/>
        </w:numPr>
        <w:spacing w:line="360" w:lineRule="auto"/>
        <w:ind w:left="1418" w:hanging="567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Supply Chain Management Module</w:t>
      </w:r>
    </w:p>
    <w:p w14:paraId="59B21B08" w14:textId="1ED1868D" w:rsidR="003A380A" w:rsidRDefault="003A380A" w:rsidP="00864B0C">
      <w:pPr>
        <w:pStyle w:val="ListParagraph"/>
        <w:spacing w:line="360" w:lineRule="auto"/>
        <w:ind w:left="993" w:hanging="142"/>
        <w:jc w:val="both"/>
        <w:rPr>
          <w:rFonts w:ascii="Arial" w:hAnsi="Arial" w:cs="Arial"/>
          <w:iCs/>
          <w:sz w:val="24"/>
          <w:szCs w:val="24"/>
          <w:lang w:val="ms-MY"/>
        </w:rPr>
      </w:pPr>
    </w:p>
    <w:p w14:paraId="67237FD9" w14:textId="223A5EEA" w:rsidR="003A380A" w:rsidRPr="00864B0C" w:rsidRDefault="00864B0C" w:rsidP="00004ADA">
      <w:pPr>
        <w:pStyle w:val="ListParagraph"/>
        <w:numPr>
          <w:ilvl w:val="0"/>
          <w:numId w:val="11"/>
        </w:numPr>
        <w:spacing w:line="360" w:lineRule="auto"/>
        <w:ind w:left="993" w:hanging="142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864B0C">
        <w:rPr>
          <w:rFonts w:ascii="Arial" w:hAnsi="Arial" w:cs="Arial"/>
          <w:iCs/>
          <w:sz w:val="24"/>
          <w:szCs w:val="24"/>
          <w:lang w:val="ms-MY"/>
        </w:rPr>
        <w:t>I, II, dan III</w:t>
      </w:r>
    </w:p>
    <w:p w14:paraId="5C676263" w14:textId="2CA1666E" w:rsidR="00864B0C" w:rsidRPr="00864B0C" w:rsidRDefault="00864B0C" w:rsidP="00004ADA">
      <w:pPr>
        <w:pStyle w:val="ListParagraph"/>
        <w:numPr>
          <w:ilvl w:val="0"/>
          <w:numId w:val="11"/>
        </w:numPr>
        <w:spacing w:line="360" w:lineRule="auto"/>
        <w:ind w:left="993" w:hanging="142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864B0C">
        <w:rPr>
          <w:rFonts w:ascii="Arial" w:hAnsi="Arial" w:cs="Arial"/>
          <w:iCs/>
          <w:sz w:val="24"/>
          <w:szCs w:val="24"/>
          <w:lang w:val="ms-MY"/>
        </w:rPr>
        <w:t>I, II, dan IV</w:t>
      </w:r>
    </w:p>
    <w:p w14:paraId="7A7052DA" w14:textId="5ABF37F4" w:rsidR="00864B0C" w:rsidRPr="00864B0C" w:rsidRDefault="00864B0C" w:rsidP="00004ADA">
      <w:pPr>
        <w:pStyle w:val="ListParagraph"/>
        <w:numPr>
          <w:ilvl w:val="0"/>
          <w:numId w:val="11"/>
        </w:numPr>
        <w:spacing w:line="360" w:lineRule="auto"/>
        <w:ind w:left="993" w:hanging="142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864B0C">
        <w:rPr>
          <w:rFonts w:ascii="Arial" w:hAnsi="Arial" w:cs="Arial"/>
          <w:iCs/>
          <w:sz w:val="24"/>
          <w:szCs w:val="24"/>
          <w:lang w:val="ms-MY"/>
        </w:rPr>
        <w:t>I, III, dan IV</w:t>
      </w:r>
    </w:p>
    <w:p w14:paraId="64727FA5" w14:textId="0D8E76C9" w:rsidR="00864B0C" w:rsidRPr="00864B0C" w:rsidRDefault="00864B0C" w:rsidP="00004ADA">
      <w:pPr>
        <w:pStyle w:val="ListParagraph"/>
        <w:numPr>
          <w:ilvl w:val="0"/>
          <w:numId w:val="11"/>
        </w:numPr>
        <w:spacing w:line="360" w:lineRule="auto"/>
        <w:ind w:left="993" w:hanging="142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864B0C">
        <w:rPr>
          <w:rFonts w:ascii="Arial" w:hAnsi="Arial" w:cs="Arial"/>
          <w:iCs/>
          <w:sz w:val="24"/>
          <w:szCs w:val="24"/>
          <w:lang w:val="ms-MY"/>
        </w:rPr>
        <w:t>II, III, dan IV</w:t>
      </w:r>
    </w:p>
    <w:p w14:paraId="00A100E1" w14:textId="78707A25" w:rsidR="003A380A" w:rsidRDefault="003A380A" w:rsidP="003A380A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iCs/>
          <w:sz w:val="24"/>
          <w:szCs w:val="24"/>
          <w:lang w:val="ms-MY"/>
        </w:rPr>
      </w:pPr>
    </w:p>
    <w:p w14:paraId="0E0AD4BB" w14:textId="3FC33A3C" w:rsidR="00864B0C" w:rsidRPr="00864B0C" w:rsidRDefault="00864B0C" w:rsidP="00864B0C">
      <w:pPr>
        <w:pStyle w:val="ListParagraph"/>
        <w:spacing w:line="360" w:lineRule="auto"/>
        <w:ind w:left="1440"/>
        <w:jc w:val="right"/>
        <w:rPr>
          <w:rFonts w:ascii="Arial" w:hAnsi="Arial" w:cs="Arial"/>
          <w:iCs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ms-MY"/>
        </w:rPr>
        <w:t>(1 markah)</w:t>
      </w:r>
    </w:p>
    <w:p w14:paraId="55939937" w14:textId="22987F16" w:rsidR="00D1563D" w:rsidRDefault="00D1563D" w:rsidP="00EF6E08">
      <w:pPr>
        <w:pStyle w:val="ListParagraph"/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4F503DBE" w14:textId="3DA12EEE" w:rsidR="00824911" w:rsidRDefault="00824911" w:rsidP="00EF6E08">
      <w:pPr>
        <w:pStyle w:val="ListParagraph"/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6B9224B8" w14:textId="77777777" w:rsidR="00824911" w:rsidRDefault="00824911" w:rsidP="00EF6E08">
      <w:pPr>
        <w:pStyle w:val="ListParagraph"/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6BF0B874" w14:textId="5BCB3942" w:rsidR="00824911" w:rsidRDefault="00824911" w:rsidP="00004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lastRenderedPageBreak/>
        <w:t>Susun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mengikut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turutan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transformasi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bagi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integrasi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aplikasi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berikut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1E609330" w14:textId="77777777" w:rsidR="00824911" w:rsidRDefault="00824911" w:rsidP="00824911">
      <w:pPr>
        <w:pStyle w:val="ListParagraph"/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03EF90D" w14:textId="53F2425F" w:rsidR="00824911" w:rsidRDefault="00824911" w:rsidP="00004A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Middleware</w:t>
      </w:r>
    </w:p>
    <w:p w14:paraId="0CC69803" w14:textId="0F564EC8" w:rsidR="00824911" w:rsidRDefault="00824911" w:rsidP="00004A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Bus integration</w:t>
      </w:r>
    </w:p>
    <w:p w14:paraId="7D191A8E" w14:textId="33C1E287" w:rsidR="00824911" w:rsidRPr="00824911" w:rsidRDefault="00824911" w:rsidP="00004A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Point to point integration</w:t>
      </w:r>
    </w:p>
    <w:p w14:paraId="74C59B73" w14:textId="5621B4DD" w:rsidR="00824911" w:rsidRDefault="00824911" w:rsidP="00004A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Hub and spoke integration</w:t>
      </w:r>
    </w:p>
    <w:p w14:paraId="66246590" w14:textId="4E0493C4" w:rsidR="00824911" w:rsidRDefault="00824911" w:rsidP="00824911">
      <w:pPr>
        <w:pStyle w:val="ListParagraph"/>
        <w:spacing w:line="360" w:lineRule="auto"/>
        <w:ind w:left="1440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20A59FBF" w14:textId="301AA524" w:rsidR="00824911" w:rsidRDefault="00824911" w:rsidP="00004AD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I, II, III, IV</w:t>
      </w:r>
    </w:p>
    <w:p w14:paraId="093E176B" w14:textId="3EFFDD10" w:rsidR="00824911" w:rsidRDefault="00824911" w:rsidP="00004AD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II, III, I, IV</w:t>
      </w:r>
    </w:p>
    <w:p w14:paraId="78D08880" w14:textId="5FF98FDF" w:rsidR="00824911" w:rsidRDefault="00824911" w:rsidP="00004AD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III, IV, II, I</w:t>
      </w:r>
    </w:p>
    <w:p w14:paraId="0411365B" w14:textId="0376A171" w:rsidR="00824911" w:rsidRDefault="00824911" w:rsidP="00004AD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IV, II, I, III</w:t>
      </w:r>
    </w:p>
    <w:p w14:paraId="64CCBCC0" w14:textId="3A9024E4" w:rsidR="003A380A" w:rsidRDefault="003A380A" w:rsidP="00EF6E08">
      <w:pPr>
        <w:pStyle w:val="ListParagraph"/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64648AB7" w14:textId="2ED1217A" w:rsidR="00EF6E08" w:rsidRPr="00EF6E08" w:rsidRDefault="00824911" w:rsidP="00824911">
      <w:pPr>
        <w:pStyle w:val="ListParagraph"/>
        <w:spacing w:line="360" w:lineRule="auto"/>
        <w:jc w:val="right"/>
        <w:rPr>
          <w:rFonts w:ascii="Arial" w:hAnsi="Arial" w:cs="Arial"/>
          <w:b/>
          <w:color w:val="000000" w:themeColor="text1"/>
          <w:lang w:val="fi-FI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002A6FBE" w14:textId="7C1EF38B" w:rsidR="00EF6E08" w:rsidRDefault="00EF6E08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4A72237E" w14:textId="4C2FF34E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6695C975" w14:textId="65B9017C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057AEEA8" w14:textId="420B5772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4826981D" w14:textId="41A608DF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19AF352C" w14:textId="5B5F21FB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6BA7804F" w14:textId="1175E37F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72A543C5" w14:textId="3501D921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22F39870" w14:textId="2A68E068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1475C2A9" w14:textId="57234D64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005CDF35" w14:textId="6E275EF9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77735E61" w14:textId="661FD239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6DD0C59F" w14:textId="60D0C5F3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4446E05B" w14:textId="3358311E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59612583" w14:textId="5F8F4A94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172D05DB" w14:textId="77777777" w:rsidR="00824911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3A0FFA71" w14:textId="77777777" w:rsidR="00824911" w:rsidRPr="00EF6E08" w:rsidRDefault="00824911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4185D0F4" w14:textId="77777777" w:rsidR="00824911" w:rsidRDefault="00824911" w:rsidP="00824911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6342D15F" w14:textId="487B695C" w:rsidR="00D456B2" w:rsidRPr="00E05759" w:rsidRDefault="00D456B2" w:rsidP="00824911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2D6F70E1" w:rsidR="000B0194" w:rsidRDefault="000B0194" w:rsidP="00824911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274A3CA2" w14:textId="77777777" w:rsidR="00824911" w:rsidRPr="00EF6E08" w:rsidRDefault="00824911" w:rsidP="00824911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5120433F" w14:textId="7A0AF69E" w:rsidR="00436765" w:rsidRPr="00EF6E08" w:rsidRDefault="00015C2A" w:rsidP="00004A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EF6E08">
        <w:rPr>
          <w:rFonts w:ascii="Arial" w:hAnsi="Arial" w:cs="Arial"/>
          <w:iCs/>
          <w:sz w:val="24"/>
          <w:szCs w:val="24"/>
          <w:lang w:val="en-MY"/>
        </w:rPr>
        <w:softHyphen/>
      </w:r>
      <w:r w:rsidRPr="00EF6E08">
        <w:rPr>
          <w:rFonts w:ascii="Arial" w:hAnsi="Arial" w:cs="Arial"/>
          <w:iCs/>
          <w:sz w:val="24"/>
          <w:szCs w:val="24"/>
          <w:lang w:val="en-MY"/>
        </w:rPr>
        <w:softHyphen/>
      </w:r>
      <w:r w:rsidR="00D456B2"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436765" w:rsidRPr="00EF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Kelebihan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dari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EAI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adalah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proses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komunikasi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antar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Jika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proses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pertukaran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terjadi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maka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saat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salah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satu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mengalami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824911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maka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hal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itu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juga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mengganggu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lainnya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Kelebihan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lain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dari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EAI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adalah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proses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………………………...</w:t>
      </w:r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berbagai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aplikasi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diperlukan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di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suatu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organisasi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menjadi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lebih</w:t>
      </w:r>
      <w:proofErr w:type="spellEnd"/>
      <w:r w:rsidR="00436765"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436765" w:rsidRPr="00EF6E08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59D24BEB" w14:textId="77777777" w:rsidR="00824911" w:rsidRDefault="00824911" w:rsidP="00824911">
      <w:pPr>
        <w:pStyle w:val="ListParagraph"/>
        <w:spacing w:after="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E41303" w14:textId="1F6203D9" w:rsidR="00436765" w:rsidRDefault="00824911" w:rsidP="00824911">
      <w:pPr>
        <w:pStyle w:val="ListParagraph"/>
        <w:spacing w:after="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36765" w:rsidRPr="00EF6E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 </w:t>
      </w:r>
      <w:proofErr w:type="spellStart"/>
      <w:r w:rsidR="00436765" w:rsidRPr="00EF6E08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0E3A4EDD" w14:textId="77777777" w:rsidR="00824911" w:rsidRPr="00EF6E08" w:rsidRDefault="00824911" w:rsidP="00824911">
      <w:pPr>
        <w:pStyle w:val="ListParagraph"/>
        <w:spacing w:after="160"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1FA189DF" w14:textId="01EDCA56" w:rsidR="00ED0682" w:rsidRPr="00EF6E08" w:rsidRDefault="00436765" w:rsidP="00004ADA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Integrasi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pengintegrasian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jumlah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824911">
        <w:rPr>
          <w:rFonts w:ascii="Arial" w:hAnsi="Arial" w:cs="Arial"/>
          <w:iCs/>
          <w:sz w:val="24"/>
          <w:szCs w:val="24"/>
          <w:lang w:val="en-MY"/>
        </w:rPr>
        <w:t>,</w:t>
      </w:r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tetapi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fungsi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menyebabkan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menjadi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rumit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824911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824911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Fungsi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mengatasi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masalah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tersebut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menyediakan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antara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muka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secara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824911"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;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aplikasi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telah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diintegrasi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menyampaikan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maklumat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antara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satu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EF6E08">
        <w:rPr>
          <w:rFonts w:ascii="Arial" w:hAnsi="Arial" w:cs="Arial"/>
          <w:iCs/>
          <w:sz w:val="24"/>
          <w:szCs w:val="24"/>
          <w:lang w:val="en-MY"/>
        </w:rPr>
        <w:t>sama</w:t>
      </w:r>
      <w:proofErr w:type="spellEnd"/>
      <w:r w:rsidRPr="00EF6E08">
        <w:rPr>
          <w:rFonts w:ascii="Arial" w:hAnsi="Arial" w:cs="Arial"/>
          <w:iCs/>
          <w:sz w:val="24"/>
          <w:szCs w:val="24"/>
          <w:lang w:val="en-MY"/>
        </w:rPr>
        <w:t xml:space="preserve"> lain.</w:t>
      </w:r>
      <w:r w:rsidRPr="00EF6E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7EA0AD8" w14:textId="77777777" w:rsidR="00824911" w:rsidRDefault="00824911" w:rsidP="00824911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4EE755" w14:textId="210069DD" w:rsidR="00436765" w:rsidRPr="00EF6E08" w:rsidRDefault="00824911" w:rsidP="00824911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436765" w:rsidRPr="00EF6E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5 </w:t>
      </w:r>
      <w:proofErr w:type="spellStart"/>
      <w:r w:rsidR="00436765" w:rsidRPr="00EF6E08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05E103C" w14:textId="454E3C16" w:rsidR="00ED0682" w:rsidRDefault="00ED0682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6563E9E3" w14:textId="721DC832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7B96246A" w14:textId="0BE4E8EA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67C81D44" w14:textId="50BEC37A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415DF4BD" w14:textId="47D8DEE8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65EC48FD" w14:textId="6859E6C1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5BF67572" w14:textId="685C8C2E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417ABE37" w14:textId="042F3842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228DE111" w14:textId="59356847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70EE4F98" w14:textId="73A82BB0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15A106EF" w14:textId="3D1A60AB" w:rsidR="00824911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7FB546B" w14:textId="77777777" w:rsidR="00824911" w:rsidRPr="00EF6E08" w:rsidRDefault="00824911" w:rsidP="00EF6E0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60"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0EAE8201" w14:textId="77777777" w:rsidR="00D456B2" w:rsidRPr="00E05759" w:rsidRDefault="00D456B2" w:rsidP="00D456B2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6B90222E" w14:textId="77777777" w:rsidR="00553FB0" w:rsidRPr="00EF6E08" w:rsidRDefault="00553FB0" w:rsidP="00EF6E08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050EC357" w14:textId="353A3CFC" w:rsidR="00436765" w:rsidRPr="00BE2066" w:rsidRDefault="00974394" w:rsidP="00EF6E08">
      <w:pPr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EF6E08">
        <w:rPr>
          <w:rFonts w:ascii="Arial" w:hAnsi="Arial" w:cs="Arial"/>
        </w:rPr>
        <w:t>Terangkan</w:t>
      </w:r>
      <w:proofErr w:type="spellEnd"/>
      <w:r w:rsidRPr="00EF6E08">
        <w:rPr>
          <w:rFonts w:ascii="Arial" w:hAnsi="Arial" w:cs="Arial"/>
        </w:rPr>
        <w:t xml:space="preserve"> </w:t>
      </w:r>
      <w:proofErr w:type="spellStart"/>
      <w:r w:rsidR="00436765" w:rsidRPr="00EF6E08">
        <w:rPr>
          <w:rFonts w:ascii="Arial" w:hAnsi="Arial" w:cs="Arial"/>
        </w:rPr>
        <w:t>perisian</w:t>
      </w:r>
      <w:proofErr w:type="spellEnd"/>
      <w:r w:rsidR="00436765" w:rsidRPr="00EF6E08">
        <w:rPr>
          <w:rFonts w:ascii="Arial" w:hAnsi="Arial" w:cs="Arial"/>
        </w:rPr>
        <w:t xml:space="preserve"> Enterprise Application Integrator (EAI)</w:t>
      </w:r>
    </w:p>
    <w:p w14:paraId="164251C9" w14:textId="77777777" w:rsidR="00BE2066" w:rsidRPr="00EF6E08" w:rsidRDefault="00BE2066" w:rsidP="00BE2066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both"/>
        <w:rPr>
          <w:rFonts w:ascii="Arial" w:hAnsi="Arial" w:cs="Arial"/>
          <w:lang w:val="en-MY"/>
        </w:rPr>
      </w:pPr>
    </w:p>
    <w:p w14:paraId="07FA0707" w14:textId="5A8DF26F" w:rsidR="00436765" w:rsidRPr="00EF6E08" w:rsidRDefault="00436765" w:rsidP="00EF6E08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both"/>
        <w:rPr>
          <w:rFonts w:ascii="Arial" w:hAnsi="Arial" w:cs="Arial"/>
          <w:lang w:val="en-MY"/>
        </w:rPr>
      </w:pPr>
      <w:r w:rsidRPr="00EF6E08">
        <w:rPr>
          <w:rFonts w:ascii="Arial" w:hAnsi="Arial" w:cs="Arial"/>
          <w:lang w:val="en-MY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BC75EB" w14:textId="77777777" w:rsidR="00BE2066" w:rsidRDefault="00436765" w:rsidP="00BE2066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  <w:r w:rsidRPr="00EF6E08">
        <w:rPr>
          <w:rFonts w:ascii="Arial" w:hAnsi="Arial" w:cs="Arial"/>
          <w:lang w:val="en-MY"/>
        </w:rPr>
        <w:t xml:space="preserve"> </w:t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</w:r>
      <w:r w:rsidR="00EF6E08">
        <w:rPr>
          <w:rFonts w:ascii="Arial" w:hAnsi="Arial" w:cs="Arial"/>
          <w:lang w:val="en-MY"/>
        </w:rPr>
        <w:tab/>
        <w:t xml:space="preserve">      </w:t>
      </w:r>
    </w:p>
    <w:p w14:paraId="7881D65A" w14:textId="560D82B4" w:rsidR="00964099" w:rsidRDefault="00EF6E08" w:rsidP="00BE2066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 xml:space="preserve">  </w:t>
      </w:r>
      <w:r w:rsidR="00BE2066">
        <w:rPr>
          <w:rFonts w:ascii="Arial" w:hAnsi="Arial" w:cs="Arial"/>
          <w:lang w:val="en-MY"/>
        </w:rPr>
        <w:t>(</w:t>
      </w:r>
      <w:r w:rsidR="00436765" w:rsidRPr="00EF6E08">
        <w:rPr>
          <w:rFonts w:ascii="Arial" w:hAnsi="Arial" w:cs="Arial"/>
          <w:lang w:val="en-MY"/>
        </w:rPr>
        <w:t>6</w:t>
      </w:r>
      <w:r w:rsidR="00BE2066">
        <w:rPr>
          <w:rFonts w:ascii="Arial" w:hAnsi="Arial" w:cs="Arial"/>
          <w:lang w:val="en-MY"/>
        </w:rPr>
        <w:t xml:space="preserve"> </w:t>
      </w:r>
      <w:proofErr w:type="spellStart"/>
      <w:r w:rsidR="00BE2066">
        <w:rPr>
          <w:rFonts w:ascii="Arial" w:hAnsi="Arial" w:cs="Arial"/>
          <w:lang w:val="en-MY"/>
        </w:rPr>
        <w:t>markah</w:t>
      </w:r>
      <w:proofErr w:type="spellEnd"/>
      <w:r w:rsidR="00BE2066">
        <w:rPr>
          <w:rFonts w:ascii="Arial" w:hAnsi="Arial" w:cs="Arial"/>
          <w:lang w:val="en-MY"/>
        </w:rPr>
        <w:t>)</w:t>
      </w:r>
    </w:p>
    <w:p w14:paraId="5F5C1F83" w14:textId="77777777" w:rsidR="00BE2066" w:rsidRPr="00EF6E08" w:rsidRDefault="00BE2066" w:rsidP="00BE2066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</w:p>
    <w:p w14:paraId="67263D08" w14:textId="2276D6D3" w:rsidR="003E59E7" w:rsidRDefault="00436765" w:rsidP="00EF6E0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EF6E08">
        <w:rPr>
          <w:rFonts w:ascii="Arial" w:hAnsi="Arial" w:cs="Arial"/>
          <w:sz w:val="24"/>
          <w:szCs w:val="24"/>
        </w:rPr>
        <w:t xml:space="preserve">Antara </w:t>
      </w:r>
      <w:proofErr w:type="spellStart"/>
      <w:r w:rsidRPr="00EF6E08">
        <w:rPr>
          <w:rFonts w:ascii="Arial" w:hAnsi="Arial" w:cs="Arial"/>
          <w:sz w:val="24"/>
          <w:szCs w:val="24"/>
        </w:rPr>
        <w:t>modul</w:t>
      </w:r>
      <w:proofErr w:type="spellEnd"/>
      <w:r w:rsidRPr="00EF6E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F6E08">
        <w:rPr>
          <w:rFonts w:ascii="Arial" w:hAnsi="Arial" w:cs="Arial"/>
          <w:sz w:val="24"/>
          <w:szCs w:val="24"/>
        </w:rPr>
        <w:t>digunakan</w:t>
      </w:r>
      <w:proofErr w:type="spellEnd"/>
      <w:r w:rsidRPr="00EF6E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E08">
        <w:rPr>
          <w:rFonts w:ascii="Arial" w:hAnsi="Arial" w:cs="Arial"/>
          <w:sz w:val="24"/>
          <w:szCs w:val="24"/>
        </w:rPr>
        <w:t>dalam</w:t>
      </w:r>
      <w:proofErr w:type="spellEnd"/>
      <w:r w:rsidRPr="00EF6E08">
        <w:rPr>
          <w:rFonts w:ascii="Arial" w:hAnsi="Arial" w:cs="Arial"/>
          <w:sz w:val="24"/>
          <w:szCs w:val="24"/>
        </w:rPr>
        <w:t xml:space="preserve"> Enterprise Application Integrator </w:t>
      </w:r>
      <w:proofErr w:type="spellStart"/>
      <w:r w:rsidRPr="00EF6E08">
        <w:rPr>
          <w:rFonts w:ascii="Arial" w:hAnsi="Arial" w:cs="Arial"/>
          <w:sz w:val="24"/>
          <w:szCs w:val="24"/>
        </w:rPr>
        <w:t>ialah</w:t>
      </w:r>
      <w:proofErr w:type="spellEnd"/>
      <w:r w:rsidRPr="00EF6E08">
        <w:rPr>
          <w:rFonts w:ascii="Arial" w:hAnsi="Arial" w:cs="Arial"/>
          <w:sz w:val="24"/>
          <w:szCs w:val="24"/>
        </w:rPr>
        <w:t xml:space="preserve"> </w:t>
      </w:r>
    </w:p>
    <w:p w14:paraId="441C1C6B" w14:textId="77777777" w:rsidR="00BE2066" w:rsidRPr="00EF6E08" w:rsidRDefault="00BE2066" w:rsidP="00BE2066">
      <w:pPr>
        <w:pStyle w:val="ListParagraph"/>
        <w:spacing w:after="160"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28BD36B5" w14:textId="43D2F335" w:rsidR="00436765" w:rsidRPr="00EF6E08" w:rsidRDefault="00436765" w:rsidP="00004ADA">
      <w:pPr>
        <w:pStyle w:val="ListParagraph"/>
        <w:numPr>
          <w:ilvl w:val="0"/>
          <w:numId w:val="14"/>
        </w:numPr>
        <w:spacing w:after="16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 w:rsidRPr="00EF6E08">
        <w:rPr>
          <w:rFonts w:ascii="Arial" w:hAnsi="Arial" w:cs="Arial"/>
          <w:sz w:val="24"/>
          <w:szCs w:val="24"/>
        </w:rPr>
        <w:t>………………………………………………………</w:t>
      </w:r>
    </w:p>
    <w:p w14:paraId="6A1073C5" w14:textId="27B8FC6B" w:rsidR="00436765" w:rsidRPr="00EF6E08" w:rsidRDefault="00436765" w:rsidP="00004ADA">
      <w:pPr>
        <w:pStyle w:val="ListParagraph"/>
        <w:numPr>
          <w:ilvl w:val="0"/>
          <w:numId w:val="14"/>
        </w:numPr>
        <w:spacing w:after="16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 w:rsidRPr="00EF6E08">
        <w:rPr>
          <w:rFonts w:ascii="Arial" w:hAnsi="Arial" w:cs="Arial"/>
          <w:sz w:val="24"/>
          <w:szCs w:val="24"/>
        </w:rPr>
        <w:t>………………………………………………………</w:t>
      </w:r>
    </w:p>
    <w:p w14:paraId="44C39C63" w14:textId="34B72DBF" w:rsidR="003E59E7" w:rsidRPr="00EF6E08" w:rsidRDefault="00EF6E08" w:rsidP="00BE2066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5" w:right="288"/>
        <w:jc w:val="right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</w:r>
      <w:r>
        <w:rPr>
          <w:rFonts w:ascii="Arial" w:hAnsi="Arial" w:cs="Arial"/>
          <w:lang w:val="en-MY"/>
        </w:rPr>
        <w:tab/>
        <w:t xml:space="preserve">        </w:t>
      </w:r>
      <w:r w:rsidR="00BE2066">
        <w:rPr>
          <w:rFonts w:ascii="Arial" w:hAnsi="Arial" w:cs="Arial"/>
          <w:lang w:val="en-MY"/>
        </w:rPr>
        <w:t xml:space="preserve">(4 </w:t>
      </w:r>
      <w:proofErr w:type="spellStart"/>
      <w:r w:rsidR="00436765" w:rsidRPr="00EF6E08">
        <w:rPr>
          <w:rFonts w:ascii="Arial" w:hAnsi="Arial" w:cs="Arial"/>
          <w:lang w:val="en-MY"/>
        </w:rPr>
        <w:t>markah</w:t>
      </w:r>
      <w:proofErr w:type="spellEnd"/>
      <w:r w:rsidR="00BE2066">
        <w:rPr>
          <w:rFonts w:ascii="Arial" w:hAnsi="Arial" w:cs="Arial"/>
          <w:lang w:val="en-MY"/>
        </w:rPr>
        <w:t>)</w:t>
      </w:r>
    </w:p>
    <w:sectPr w:rsidR="003E59E7" w:rsidRPr="00EF6E08" w:rsidSect="00D456B2">
      <w:headerReference w:type="default" r:id="rId9"/>
      <w:footerReference w:type="default" r:id="rId10"/>
      <w:type w:val="continuous"/>
      <w:pgSz w:w="12240" w:h="15840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BF5FA" w14:textId="77777777" w:rsidR="00E074FD" w:rsidRDefault="00E074FD" w:rsidP="007453D5">
      <w:r>
        <w:separator/>
      </w:r>
    </w:p>
  </w:endnote>
  <w:endnote w:type="continuationSeparator" w:id="0">
    <w:p w14:paraId="4AD3CA0C" w14:textId="77777777" w:rsidR="00E074FD" w:rsidRDefault="00E074FD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74AE03C8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69541" w14:textId="77777777" w:rsidR="00E074FD" w:rsidRDefault="00E074FD" w:rsidP="007453D5">
      <w:r>
        <w:separator/>
      </w:r>
    </w:p>
  </w:footnote>
  <w:footnote w:type="continuationSeparator" w:id="0">
    <w:p w14:paraId="60AB8E83" w14:textId="77777777" w:rsidR="00E074FD" w:rsidRDefault="00E074FD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D456B2" w14:paraId="1D6F4600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0B5DE12E" w14:textId="77777777" w:rsidR="00D456B2" w:rsidRDefault="00D456B2" w:rsidP="00D456B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2B946719" w14:textId="34C382E4" w:rsidR="00D456B2" w:rsidRPr="00D16C29" w:rsidRDefault="00D456B2" w:rsidP="00D456B2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743E533" w14:textId="4C89C2CF" w:rsidR="00D456B2" w:rsidRDefault="00D456B2" w:rsidP="00D456B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E0939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02BCBB6F" w14:textId="77777777" w:rsidR="00D456B2" w:rsidRDefault="00D456B2" w:rsidP="00D456B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5EA430BB" w14:textId="77777777" w:rsidR="00EF6E08" w:rsidRDefault="00EF6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F26"/>
    <w:multiLevelType w:val="hybridMultilevel"/>
    <w:tmpl w:val="C18A5C94"/>
    <w:lvl w:ilvl="0" w:tplc="1C4010EE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0F4921"/>
    <w:multiLevelType w:val="hybridMultilevel"/>
    <w:tmpl w:val="74624900"/>
    <w:lvl w:ilvl="0" w:tplc="44090015">
      <w:start w:val="1"/>
      <w:numFmt w:val="upp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1D2020E"/>
    <w:multiLevelType w:val="hybridMultilevel"/>
    <w:tmpl w:val="F56A94DC"/>
    <w:lvl w:ilvl="0" w:tplc="44090015">
      <w:start w:val="1"/>
      <w:numFmt w:val="upp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E1D"/>
    <w:multiLevelType w:val="hybridMultilevel"/>
    <w:tmpl w:val="04AEFE0E"/>
    <w:lvl w:ilvl="0" w:tplc="FA0C22C4">
      <w:start w:val="1"/>
      <w:numFmt w:val="upperRoman"/>
      <w:lvlText w:val="%1."/>
      <w:lvlJc w:val="left"/>
      <w:pPr>
        <w:ind w:left="176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485" w:hanging="360"/>
      </w:pPr>
    </w:lvl>
    <w:lvl w:ilvl="2" w:tplc="4409001B" w:tentative="1">
      <w:start w:val="1"/>
      <w:numFmt w:val="lowerRoman"/>
      <w:lvlText w:val="%3."/>
      <w:lvlJc w:val="right"/>
      <w:pPr>
        <w:ind w:left="3205" w:hanging="180"/>
      </w:pPr>
    </w:lvl>
    <w:lvl w:ilvl="3" w:tplc="4409000F" w:tentative="1">
      <w:start w:val="1"/>
      <w:numFmt w:val="decimal"/>
      <w:lvlText w:val="%4."/>
      <w:lvlJc w:val="left"/>
      <w:pPr>
        <w:ind w:left="3925" w:hanging="360"/>
      </w:pPr>
    </w:lvl>
    <w:lvl w:ilvl="4" w:tplc="44090019" w:tentative="1">
      <w:start w:val="1"/>
      <w:numFmt w:val="lowerLetter"/>
      <w:lvlText w:val="%5."/>
      <w:lvlJc w:val="left"/>
      <w:pPr>
        <w:ind w:left="4645" w:hanging="360"/>
      </w:pPr>
    </w:lvl>
    <w:lvl w:ilvl="5" w:tplc="4409001B" w:tentative="1">
      <w:start w:val="1"/>
      <w:numFmt w:val="lowerRoman"/>
      <w:lvlText w:val="%6."/>
      <w:lvlJc w:val="right"/>
      <w:pPr>
        <w:ind w:left="5365" w:hanging="180"/>
      </w:pPr>
    </w:lvl>
    <w:lvl w:ilvl="6" w:tplc="4409000F" w:tentative="1">
      <w:start w:val="1"/>
      <w:numFmt w:val="decimal"/>
      <w:lvlText w:val="%7."/>
      <w:lvlJc w:val="left"/>
      <w:pPr>
        <w:ind w:left="6085" w:hanging="360"/>
      </w:pPr>
    </w:lvl>
    <w:lvl w:ilvl="7" w:tplc="44090019" w:tentative="1">
      <w:start w:val="1"/>
      <w:numFmt w:val="lowerLetter"/>
      <w:lvlText w:val="%8."/>
      <w:lvlJc w:val="left"/>
      <w:pPr>
        <w:ind w:left="6805" w:hanging="360"/>
      </w:pPr>
    </w:lvl>
    <w:lvl w:ilvl="8" w:tplc="440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5" w15:restartNumberingAfterBreak="0">
    <w:nsid w:val="36F92BAE"/>
    <w:multiLevelType w:val="hybridMultilevel"/>
    <w:tmpl w:val="DCDEDBF0"/>
    <w:lvl w:ilvl="0" w:tplc="4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D280D"/>
    <w:multiLevelType w:val="hybridMultilevel"/>
    <w:tmpl w:val="FF0E8066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60F1"/>
    <w:multiLevelType w:val="hybridMultilevel"/>
    <w:tmpl w:val="726C268E"/>
    <w:lvl w:ilvl="0" w:tplc="B6F43D0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1B2497"/>
    <w:multiLevelType w:val="hybridMultilevel"/>
    <w:tmpl w:val="53D0A4C8"/>
    <w:lvl w:ilvl="0" w:tplc="24C273AE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DD62F50"/>
    <w:multiLevelType w:val="hybridMultilevel"/>
    <w:tmpl w:val="277C0A5E"/>
    <w:lvl w:ilvl="0" w:tplc="B6F43D0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5C18FB"/>
    <w:multiLevelType w:val="hybridMultilevel"/>
    <w:tmpl w:val="05609120"/>
    <w:lvl w:ilvl="0" w:tplc="B6F43D00">
      <w:start w:val="1"/>
      <w:numFmt w:val="upperRoman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6A8D61DE"/>
    <w:multiLevelType w:val="hybridMultilevel"/>
    <w:tmpl w:val="A028CA26"/>
    <w:lvl w:ilvl="0" w:tplc="AFC6D8E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7"/>
  </w:num>
  <w:num w:numId="13">
    <w:abstractNumId w:val="2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4ADA"/>
    <w:rsid w:val="000057EC"/>
    <w:rsid w:val="00015C2A"/>
    <w:rsid w:val="000703CF"/>
    <w:rsid w:val="00084938"/>
    <w:rsid w:val="000B0194"/>
    <w:rsid w:val="000C015E"/>
    <w:rsid w:val="001106F2"/>
    <w:rsid w:val="00116EA1"/>
    <w:rsid w:val="001B59EC"/>
    <w:rsid w:val="001D1DBD"/>
    <w:rsid w:val="00260EE2"/>
    <w:rsid w:val="0026226E"/>
    <w:rsid w:val="00296A6E"/>
    <w:rsid w:val="002C3D87"/>
    <w:rsid w:val="002D4519"/>
    <w:rsid w:val="002E092F"/>
    <w:rsid w:val="0033475F"/>
    <w:rsid w:val="00375C21"/>
    <w:rsid w:val="003A380A"/>
    <w:rsid w:val="003C477E"/>
    <w:rsid w:val="003E59E7"/>
    <w:rsid w:val="00436765"/>
    <w:rsid w:val="00461540"/>
    <w:rsid w:val="004B5281"/>
    <w:rsid w:val="004D359F"/>
    <w:rsid w:val="004F443F"/>
    <w:rsid w:val="00512C24"/>
    <w:rsid w:val="005427AD"/>
    <w:rsid w:val="00553FB0"/>
    <w:rsid w:val="00576B85"/>
    <w:rsid w:val="005A28F7"/>
    <w:rsid w:val="005A6DD0"/>
    <w:rsid w:val="005E5B92"/>
    <w:rsid w:val="006C0C3E"/>
    <w:rsid w:val="006C6A0D"/>
    <w:rsid w:val="00700FD6"/>
    <w:rsid w:val="007453D5"/>
    <w:rsid w:val="007A48D0"/>
    <w:rsid w:val="0081780E"/>
    <w:rsid w:val="00824911"/>
    <w:rsid w:val="008424A4"/>
    <w:rsid w:val="00864B0C"/>
    <w:rsid w:val="00885A67"/>
    <w:rsid w:val="008A28A9"/>
    <w:rsid w:val="008A75C6"/>
    <w:rsid w:val="008E693A"/>
    <w:rsid w:val="008F1A2E"/>
    <w:rsid w:val="00900D0A"/>
    <w:rsid w:val="009031E3"/>
    <w:rsid w:val="009261DD"/>
    <w:rsid w:val="00940F4C"/>
    <w:rsid w:val="00955FA1"/>
    <w:rsid w:val="00964099"/>
    <w:rsid w:val="00974394"/>
    <w:rsid w:val="00981653"/>
    <w:rsid w:val="009B398E"/>
    <w:rsid w:val="00A0048F"/>
    <w:rsid w:val="00A24F13"/>
    <w:rsid w:val="00A42427"/>
    <w:rsid w:val="00A87A69"/>
    <w:rsid w:val="00AB5730"/>
    <w:rsid w:val="00B22132"/>
    <w:rsid w:val="00B43F78"/>
    <w:rsid w:val="00BE2066"/>
    <w:rsid w:val="00C10CE5"/>
    <w:rsid w:val="00C21735"/>
    <w:rsid w:val="00C63EC5"/>
    <w:rsid w:val="00C705A1"/>
    <w:rsid w:val="00CB0E15"/>
    <w:rsid w:val="00CB288D"/>
    <w:rsid w:val="00CE0939"/>
    <w:rsid w:val="00CF36AE"/>
    <w:rsid w:val="00CF753C"/>
    <w:rsid w:val="00D1563D"/>
    <w:rsid w:val="00D456B2"/>
    <w:rsid w:val="00D47BB2"/>
    <w:rsid w:val="00D7074B"/>
    <w:rsid w:val="00D815C3"/>
    <w:rsid w:val="00DB5278"/>
    <w:rsid w:val="00DD4DDD"/>
    <w:rsid w:val="00DE576E"/>
    <w:rsid w:val="00DF78EC"/>
    <w:rsid w:val="00E074FD"/>
    <w:rsid w:val="00E13611"/>
    <w:rsid w:val="00E51E24"/>
    <w:rsid w:val="00E5527F"/>
    <w:rsid w:val="00EA4893"/>
    <w:rsid w:val="00EC6350"/>
    <w:rsid w:val="00ED0682"/>
    <w:rsid w:val="00EF6E08"/>
    <w:rsid w:val="00F3119B"/>
    <w:rsid w:val="00F63377"/>
    <w:rsid w:val="00F939D4"/>
    <w:rsid w:val="00FA720E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3E59E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64099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964099"/>
    <w:rPr>
      <w:rFonts w:ascii="Arial" w:eastAsia="Arial" w:hAnsi="Arial" w:cs="Times New Roman"/>
      <w:sz w:val="24"/>
      <w:szCs w:val="24"/>
      <w:lang w:val="ms" w:eastAsia="ms"/>
    </w:rPr>
  </w:style>
  <w:style w:type="character" w:customStyle="1" w:styleId="Heading2Char">
    <w:name w:val="Heading 2 Char"/>
    <w:basedOn w:val="DefaultParagraphFont"/>
    <w:link w:val="Heading2"/>
    <w:uiPriority w:val="9"/>
    <w:rsid w:val="00EF6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E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0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5B43-CE80-49EF-B725-B097676C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4</cp:revision>
  <cp:lastPrinted>2019-08-19T04:18:00Z</cp:lastPrinted>
  <dcterms:created xsi:type="dcterms:W3CDTF">2019-08-26T11:37:00Z</dcterms:created>
  <dcterms:modified xsi:type="dcterms:W3CDTF">2019-10-03T01:21:00Z</dcterms:modified>
</cp:coreProperties>
</file>