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Kris Cartmell</w:t>
        <w:br w:type="textWrapping"/>
      </w:r>
      <w:hyperlink r:id="rId6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a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mrkriscartmell@gmail.com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Cell: (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780)289-3856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2787 Chokecherry Place, SW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Edmonton, AB</w:t>
        <w:br w:type="textWrapping"/>
        <w:t xml:space="preserve">T6X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2J9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Safety Tickets &amp; Training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Red Seal Crane Operator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H2S Alive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First Aid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Fall Protection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ab/>
        <w:t xml:space="preserve">  </w:t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Class 1 Driver</w:t>
        <w:tab/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- CSTS2020</w:t>
        <w:br w:type="textWrapping"/>
        <w:t xml:space="preserve">- WHMIS 2015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Objective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obtain full time employment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within the crane industry to further my knowledge and skill set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Mammoet Crane Western</w:t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Journeyman Crane Operator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br w:type="textWrapping"/>
      </w:r>
      <w:r w:rsidDel="00000000" w:rsidR="00000000" w:rsidRPr="00000000">
        <w:rPr>
          <w:rFonts w:ascii="Verdana" w:cs="Verdana" w:eastAsia="Verdana" w:hAnsi="Verdana"/>
          <w:rtl w:val="0"/>
        </w:rPr>
        <w:t xml:space="preserve">Edmonton &amp; Surrounding Areas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2011 –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Complete daily safety inspections of machinery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Plan and Execute complex lifts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functional JLA/JHA/FLRA for required task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Foreman / Supervision experience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daily toolbox conversations and weekly safety topics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Excellent communication skills with clients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Excellent Safety record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invoices with proper work order numbers for client(s)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Mobilize and Demobilize Rough Terrain Cranes 30-100T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Mobilize and Demobilize Carry Deck Cranes 9-25T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Mobilize and Demobilize Crawler Cranes varying from 150 – 660t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Mobilize and Demobilize AT Cranes varying from 55t – 500t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DebuggingBytes.com</w:t>
        <w:tab/>
        <w:tab/>
        <w:tab/>
        <w:tab/>
        <w:tab/>
        <w:tab/>
        <w:tab/>
        <w:t xml:space="preserve">Web Development &amp; Design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2002 - Current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Communication with clients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Fluent in HTML5, CSS3, PHP, JS, jQuery, Bootstrap, MySQL, aJax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 of Google Sheets &amp; Docs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Client Web &amp; Email Hosting / Maintenance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Web Based applications &amp; Programs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Reference Available Upon Request</w:t>
      </w:r>
    </w:p>
    <w:sectPr>
      <w:pgSz w:h="15840" w:w="12240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rkriscartme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