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md65fuerpbik" w:id="0"/>
      <w:bookmarkEnd w:id="0"/>
      <w:r w:rsidDel="00000000" w:rsidR="00000000" w:rsidRPr="00000000">
        <w:rPr>
          <w:rtl w:val="0"/>
        </w:rPr>
        <w:t xml:space="preserve">Personal References</w:t>
      </w:r>
    </w:p>
    <w:p w:rsidR="00000000" w:rsidDel="00000000" w:rsidP="00000000" w:rsidRDefault="00000000" w:rsidRPr="00000000" w14:paraId="00000002">
      <w:pPr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Kris Cartmell</w:t>
      </w:r>
    </w:p>
    <w:p w:rsidR="00000000" w:rsidDel="00000000" w:rsidP="00000000" w:rsidRDefault="00000000" w:rsidRPr="00000000" w14:paraId="00000003">
      <w:pPr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2787 Chokecherry Place SW, Edmonton, AB</w:t>
      </w:r>
    </w:p>
    <w:p w:rsidR="00000000" w:rsidDel="00000000" w:rsidP="00000000" w:rsidRDefault="00000000" w:rsidRPr="00000000" w14:paraId="00000004">
      <w:pPr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T6X2J9</w:t>
        <w:br w:type="textWrapping"/>
        <w:t xml:space="preserve">(780)289-3856</w:t>
      </w:r>
    </w:p>
    <w:p w:rsidR="00000000" w:rsidDel="00000000" w:rsidP="00000000" w:rsidRDefault="00000000" w:rsidRPr="00000000" w14:paraId="00000005">
      <w:pPr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mrkriscartmell@gmail.com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Jason Munro, Foreman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Edmonton Exchanger</w:t>
        <w:br w:type="textWrapping"/>
        <w:t xml:space="preserve">5545 89 St NW, Edmonton, AB T6E 5W9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(780) 490-9389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Brian Ryzuk, Supervision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Sterling Crane</w:t>
        <w:br w:type="textWrapping"/>
        <w:t xml:space="preserve">2440 76 Ave NW, Edmonton, AB T6P 1J5</w:t>
        <w:br w:type="textWrapping"/>
        <w:t xml:space="preserve">(587) 598-4737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Jason Bauer, Crane Operator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Mammoet Crane</w:t>
      </w:r>
    </w:p>
    <w:p w:rsidR="00000000" w:rsidDel="00000000" w:rsidP="00000000" w:rsidRDefault="00000000" w:rsidRPr="00000000" w14:paraId="00000014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12920 33 St NE, Edmonton, AB T6S 1H6</w:t>
      </w:r>
    </w:p>
    <w:p w:rsidR="00000000" w:rsidDel="00000000" w:rsidP="00000000" w:rsidRDefault="00000000" w:rsidRPr="00000000" w14:paraId="00000015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(780) 266-6404</w:t>
      </w:r>
    </w:p>
    <w:p w:rsidR="00000000" w:rsidDel="00000000" w:rsidP="00000000" w:rsidRDefault="00000000" w:rsidRPr="00000000" w14:paraId="00000016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Scott Schopf, Owner, General Contractor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Nyloc Construction</w:t>
        <w:br w:type="textWrapping"/>
        <w:t xml:space="preserve">(780) 257-2257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