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Plus Jakarta Sans" w:cs="Plus Jakarta Sans" w:eastAsia="Plus Jakarta Sans" w:hAnsi="Plus Jakarta Sans"/>
        </w:rPr>
      </w:pPr>
      <w:bookmarkStart w:colFirst="0" w:colLast="0" w:name="_29tlckw7yswm" w:id="0"/>
      <w:bookmarkEnd w:id="0"/>
      <w:r w:rsidDel="00000000" w:rsidR="00000000" w:rsidRPr="00000000">
        <w:rPr>
          <w:rFonts w:ascii="Plus Jakarta Sans" w:cs="Plus Jakarta Sans" w:eastAsia="Plus Jakarta Sans" w:hAnsi="Plus Jakarta Sans"/>
          <w:rtl w:val="0"/>
        </w:rPr>
        <w:t xml:space="preserve">Change Management Procedure</w:t>
      </w:r>
    </w:p>
    <w:p w:rsidR="00000000" w:rsidDel="00000000" w:rsidP="00000000" w:rsidRDefault="00000000" w:rsidRPr="00000000" w14:paraId="00000002">
      <w:pPr>
        <w:pStyle w:val="Heading2"/>
        <w:rPr>
          <w:rFonts w:ascii="Plus Jakarta Sans" w:cs="Plus Jakarta Sans" w:eastAsia="Plus Jakarta Sans" w:hAnsi="Plus Jakarta Sans"/>
        </w:rPr>
      </w:pPr>
      <w:bookmarkStart w:colFirst="0" w:colLast="0" w:name="_mj2gy16w6wau" w:id="1"/>
      <w:bookmarkEnd w:id="1"/>
      <w:r w:rsidDel="00000000" w:rsidR="00000000" w:rsidRPr="00000000">
        <w:rPr>
          <w:rFonts w:ascii="Plus Jakarta Sans" w:cs="Plus Jakarta Sans" w:eastAsia="Plus Jakarta Sans" w:hAnsi="Plus Jakarta Sans"/>
          <w:rtl w:val="0"/>
        </w:rPr>
        <w:t xml:space="preserve">Purpose</w:t>
      </w:r>
    </w:p>
    <w:p w:rsidR="00000000" w:rsidDel="00000000" w:rsidP="00000000" w:rsidRDefault="00000000" w:rsidRPr="00000000" w14:paraId="00000003">
      <w:pP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The purpose of this Change Management Procedure is to establish a standardized, controlled, and auditable process for managing changes to the Normain service. </w:t>
      </w:r>
    </w:p>
    <w:p w:rsidR="00000000" w:rsidDel="00000000" w:rsidP="00000000" w:rsidRDefault="00000000" w:rsidRPr="00000000" w14:paraId="00000004">
      <w:pPr>
        <w:spacing w:after="0" w:before="0" w:lineRule="auto"/>
        <w:rPr>
          <w:rFonts w:ascii="Plus Jakarta Sans" w:cs="Plus Jakarta Sans" w:eastAsia="Plus Jakarta Sans" w:hAnsi="Plus Jakarta Sans"/>
        </w:rPr>
      </w:pPr>
      <w:r w:rsidDel="00000000" w:rsidR="00000000" w:rsidRPr="00000000">
        <w:rPr>
          <w:rtl w:val="0"/>
        </w:rPr>
      </w:r>
    </w:p>
    <w:p w:rsidR="00000000" w:rsidDel="00000000" w:rsidP="00000000" w:rsidRDefault="00000000" w:rsidRPr="00000000" w14:paraId="00000005">
      <w:pP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The primary objective is to preserve the confidentiality, integrity, and availability of the Normain service by ensuring that all changes—whether corrective, adaptive, feature improvements, or preventive—are executed in a consistent and secure manner. This includes maintaining service quality, meeting regulatory requirements, and protecting customer trust.</w:t>
      </w:r>
    </w:p>
    <w:p w:rsidR="00000000" w:rsidDel="00000000" w:rsidP="00000000" w:rsidRDefault="00000000" w:rsidRPr="00000000" w14:paraId="00000006">
      <w:pPr>
        <w:pStyle w:val="Heading2"/>
        <w:rPr>
          <w:rFonts w:ascii="Plus Jakarta Sans" w:cs="Plus Jakarta Sans" w:eastAsia="Plus Jakarta Sans" w:hAnsi="Plus Jakarta Sans"/>
        </w:rPr>
      </w:pPr>
      <w:bookmarkStart w:colFirst="0" w:colLast="0" w:name="_cc5dt3cvxz5j" w:id="2"/>
      <w:bookmarkEnd w:id="2"/>
      <w:r w:rsidDel="00000000" w:rsidR="00000000" w:rsidRPr="00000000">
        <w:rPr>
          <w:rFonts w:ascii="Plus Jakarta Sans" w:cs="Plus Jakarta Sans" w:eastAsia="Plus Jakarta Sans" w:hAnsi="Plus Jakarta Sans"/>
          <w:rtl w:val="0"/>
        </w:rPr>
        <w:t xml:space="preserve">Scope</w:t>
      </w:r>
    </w:p>
    <w:p w:rsidR="00000000" w:rsidDel="00000000" w:rsidP="00000000" w:rsidRDefault="00000000" w:rsidRPr="00000000" w14:paraId="00000007">
      <w:pP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Primarily, this procedure applies to all changes that impact the production Normain service, including its software, infrastructure, data, security controls, and third-party integrations. Secondly, it also includes significant changes to the internal Normain toolset that risk affecting the personnel’s ability to support the delivery of the Normain service.</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lus Jakarta Sans" w:cs="Plus Jakarta Sans" w:eastAsia="Plus Jakarta Sans" w:hAnsi="Plus Jakarta Sans"/>
        </w:rPr>
      </w:pPr>
      <w:r w:rsidDel="00000000" w:rsidR="00000000" w:rsidRPr="00000000">
        <w:rPr>
          <w:rtl w:val="0"/>
        </w:rPr>
      </w:r>
    </w:p>
    <w:p w:rsidR="00000000" w:rsidDel="00000000" w:rsidP="00000000" w:rsidRDefault="00000000" w:rsidRPr="00000000" w14:paraId="00000009">
      <w:pP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It covers all employees and contractors involved in developing, operating, securing, or supporting the Normain service. This includes, but is not limited to, engineering, product, security, DevOps, and quality assurance personnel.</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lus Jakarta Sans" w:cs="Plus Jakarta Sans" w:eastAsia="Plus Jakarta Sans" w:hAnsi="Plus Jakarta Sans"/>
        </w:rPr>
      </w:pPr>
      <w:r w:rsidDel="00000000" w:rsidR="00000000" w:rsidRPr="00000000">
        <w:rPr>
          <w:rtl w:val="0"/>
        </w:rPr>
      </w:r>
    </w:p>
    <w:p w:rsidR="00000000" w:rsidDel="00000000" w:rsidP="00000000" w:rsidRDefault="00000000" w:rsidRPr="00000000" w14:paraId="0000000B">
      <w:pP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All types of changes—standard, normal, emergency—are within scope if they affect the delivery, reliability, or security of the Normain service.</w:t>
      </w:r>
    </w:p>
    <w:p w:rsidR="00000000" w:rsidDel="00000000" w:rsidP="00000000" w:rsidRDefault="00000000" w:rsidRPr="00000000" w14:paraId="0000000C">
      <w:pPr>
        <w:pStyle w:val="Heading2"/>
        <w:rPr>
          <w:rFonts w:ascii="Plus Jakarta Sans" w:cs="Plus Jakarta Sans" w:eastAsia="Plus Jakarta Sans" w:hAnsi="Plus Jakarta Sans"/>
        </w:rPr>
      </w:pPr>
      <w:bookmarkStart w:colFirst="0" w:colLast="0" w:name="_223sy7wxkyxj" w:id="3"/>
      <w:bookmarkEnd w:id="3"/>
      <w:r w:rsidDel="00000000" w:rsidR="00000000" w:rsidRPr="00000000">
        <w:rPr>
          <w:rFonts w:ascii="Plus Jakarta Sans" w:cs="Plus Jakarta Sans" w:eastAsia="Plus Jakarta Sans" w:hAnsi="Plus Jakarta Sans"/>
          <w:rtl w:val="0"/>
        </w:rPr>
        <w:t xml:space="preserve">Definitions</w:t>
      </w:r>
    </w:p>
    <w:p w:rsidR="00000000" w:rsidDel="00000000" w:rsidP="00000000" w:rsidRDefault="00000000" w:rsidRPr="00000000" w14:paraId="0000000D">
      <w:pP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b w:val="1"/>
          <w:bCs w:val="1"/>
          <w:rtl w:val="0"/>
        </w:rPr>
        <w:t xml:space="preserve">Change</w:t>
      </w:r>
      <w:r w:rsidDel="00000000" w:rsidR="00000000" w:rsidRPr="00000000">
        <w:rPr>
          <w:rFonts w:ascii="Plus Jakarta Sans" w:cs="Plus Jakarta Sans" w:eastAsia="Plus Jakarta Sans" w:hAnsi="Plus Jakarta Sans"/>
          <w:rtl w:val="0"/>
        </w:rPr>
        <w:t xml:space="preserve">: A deployment or operational modification (release) to the Normain service that affects software, infrastructure, configuration, or integrations in the production environment. </w:t>
      </w:r>
    </w:p>
    <w:p w:rsidR="00000000" w:rsidDel="00000000" w:rsidP="00000000" w:rsidRDefault="00000000" w:rsidRPr="00000000" w14:paraId="0000000E">
      <w:pPr>
        <w:rPr>
          <w:rFonts w:ascii="Plus Jakarta Sans" w:cs="Plus Jakarta Sans" w:eastAsia="Plus Jakarta Sans" w:hAnsi="Plus Jakarta Sans"/>
        </w:rPr>
      </w:pPr>
      <w:r w:rsidDel="00000000" w:rsidR="00000000" w:rsidRPr="00000000">
        <w:rPr>
          <w:rtl w:val="0"/>
        </w:rPr>
      </w:r>
    </w:p>
    <w:p w:rsidR="00000000" w:rsidDel="00000000" w:rsidP="00000000" w:rsidRDefault="00000000" w:rsidRPr="00000000" w14:paraId="0000000F">
      <w:pPr>
        <w:ind w:left="0" w:firstLine="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b w:val="1"/>
          <w:bCs w:val="1"/>
          <w:rtl w:val="0"/>
        </w:rPr>
        <w:t xml:space="preserve">Standard Change</w:t>
      </w:r>
      <w:r w:rsidDel="00000000" w:rsidR="00000000" w:rsidRPr="00000000">
        <w:rPr>
          <w:rFonts w:ascii="Plus Jakarta Sans" w:cs="Plus Jakarta Sans" w:eastAsia="Plus Jakarta Sans" w:hAnsi="Plus Jakarta Sans"/>
          <w:rtl w:val="0"/>
        </w:rPr>
        <w:t xml:space="preserve">: Pre-approved, low-risk, recurring change with a defined process (e.g., routine deployments).</w:t>
      </w:r>
    </w:p>
    <w:p w:rsidR="00000000" w:rsidDel="00000000" w:rsidP="00000000" w:rsidRDefault="00000000" w:rsidRPr="00000000" w14:paraId="00000010">
      <w:pPr>
        <w:ind w:left="0" w:firstLine="0"/>
        <w:rPr>
          <w:rFonts w:ascii="Plus Jakarta Sans" w:cs="Plus Jakarta Sans" w:eastAsia="Plus Jakarta Sans" w:hAnsi="Plus Jakarta Sans"/>
        </w:rPr>
      </w:pPr>
      <w:r w:rsidDel="00000000" w:rsidR="00000000" w:rsidRPr="00000000">
        <w:rPr>
          <w:rtl w:val="0"/>
        </w:rPr>
      </w:r>
    </w:p>
    <w:p w:rsidR="00000000" w:rsidDel="00000000" w:rsidP="00000000" w:rsidRDefault="00000000" w:rsidRPr="00000000" w14:paraId="00000011">
      <w:pPr>
        <w:ind w:left="0" w:firstLine="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b w:val="1"/>
          <w:bCs w:val="1"/>
          <w:rtl w:val="0"/>
        </w:rPr>
        <w:t xml:space="preserve">Normal Change</w:t>
      </w:r>
      <w:r w:rsidDel="00000000" w:rsidR="00000000" w:rsidRPr="00000000">
        <w:rPr>
          <w:rFonts w:ascii="Plus Jakarta Sans" w:cs="Plus Jakarta Sans" w:eastAsia="Plus Jakarta Sans" w:hAnsi="Plus Jakarta Sans"/>
          <w:rtl w:val="0"/>
        </w:rPr>
        <w:t xml:space="preserve">: Planned change requiring risk assessment and approval before implementation.</w:t>
      </w:r>
    </w:p>
    <w:p w:rsidR="00000000" w:rsidDel="00000000" w:rsidP="00000000" w:rsidRDefault="00000000" w:rsidRPr="00000000" w14:paraId="00000012">
      <w:pPr>
        <w:ind w:left="0" w:firstLine="0"/>
        <w:rPr>
          <w:rFonts w:ascii="Plus Jakarta Sans" w:cs="Plus Jakarta Sans" w:eastAsia="Plus Jakarta Sans" w:hAnsi="Plus Jakarta Sans"/>
        </w:rPr>
      </w:pPr>
      <w:r w:rsidDel="00000000" w:rsidR="00000000" w:rsidRPr="00000000">
        <w:rPr>
          <w:rtl w:val="0"/>
        </w:rPr>
      </w:r>
    </w:p>
    <w:p w:rsidR="00000000" w:rsidDel="00000000" w:rsidP="00000000" w:rsidRDefault="00000000" w:rsidRPr="00000000" w14:paraId="00000013">
      <w:pPr>
        <w:ind w:left="0" w:firstLine="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b w:val="1"/>
          <w:bCs w:val="1"/>
          <w:rtl w:val="0"/>
        </w:rPr>
        <w:t xml:space="preserve">Emergency Change</w:t>
      </w:r>
      <w:r w:rsidDel="00000000" w:rsidR="00000000" w:rsidRPr="00000000">
        <w:rPr>
          <w:rFonts w:ascii="Plus Jakarta Sans" w:cs="Plus Jakarta Sans" w:eastAsia="Plus Jakarta Sans" w:hAnsi="Plus Jakarta Sans"/>
          <w:rtl w:val="0"/>
        </w:rPr>
        <w:t xml:space="preserve">: Unplanned change needed to address an urgent issue such as a security vulnerability or service outage.</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Plus Jakarta Sans" w:cs="Plus Jakarta Sans" w:eastAsia="Plus Jakarta Sans" w:hAnsi="Plus Jakarta Sans"/>
        </w:rPr>
      </w:pPr>
      <w:r w:rsidDel="00000000" w:rsidR="00000000" w:rsidRPr="00000000">
        <w:rPr>
          <w:rtl w:val="0"/>
        </w:rPr>
      </w:r>
    </w:p>
    <w:p w:rsidR="00000000" w:rsidDel="00000000" w:rsidP="00000000" w:rsidRDefault="00000000" w:rsidRPr="00000000" w14:paraId="00000015">
      <w:pPr>
        <w:ind w:left="0" w:firstLine="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b w:val="1"/>
          <w:bCs w:val="1"/>
          <w:rtl w:val="0"/>
        </w:rPr>
        <w:t xml:space="preserve">Rollback</w:t>
      </w:r>
      <w:r w:rsidDel="00000000" w:rsidR="00000000" w:rsidRPr="00000000">
        <w:rPr>
          <w:rFonts w:ascii="Plus Jakarta Sans" w:cs="Plus Jakarta Sans" w:eastAsia="Plus Jakarta Sans" w:hAnsi="Plus Jakarta Sans"/>
          <w:rtl w:val="0"/>
        </w:rPr>
        <w:t xml:space="preserve">: Procedure to revert a change if it causes failure or unintended impact.</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Plus Jakarta Sans" w:cs="Plus Jakarta Sans" w:eastAsia="Plus Jakarta Sans" w:hAnsi="Plus Jakarta Sans"/>
        </w:rPr>
      </w:pPr>
      <w:r w:rsidDel="00000000" w:rsidR="00000000" w:rsidRPr="00000000">
        <w:rPr>
          <w:rtl w:val="0"/>
        </w:rPr>
      </w:r>
    </w:p>
    <w:p w:rsidR="00000000" w:rsidDel="00000000" w:rsidP="00000000" w:rsidRDefault="00000000" w:rsidRPr="00000000" w14:paraId="00000017">
      <w:pPr>
        <w:ind w:left="0" w:firstLine="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b w:val="1"/>
          <w:bCs w:val="1"/>
          <w:rtl w:val="0"/>
        </w:rPr>
        <w:t xml:space="preserve">Change Advisory Board (CAB)</w:t>
      </w:r>
      <w:r w:rsidDel="00000000" w:rsidR="00000000" w:rsidRPr="00000000">
        <w:rPr>
          <w:rFonts w:ascii="Plus Jakarta Sans" w:cs="Plus Jakarta Sans" w:eastAsia="Plus Jakarta Sans" w:hAnsi="Plus Jakarta Sans"/>
          <w:rtl w:val="0"/>
        </w:rPr>
        <w:t xml:space="preserve">: Group responsible for reviewing and approving higher-risk changes.</w:t>
      </w:r>
    </w:p>
    <w:p w:rsidR="00000000" w:rsidDel="00000000" w:rsidP="00000000" w:rsidRDefault="00000000" w:rsidRPr="00000000" w14:paraId="00000018">
      <w:pPr>
        <w:pStyle w:val="Heading2"/>
        <w:ind w:left="0" w:firstLine="0"/>
        <w:rPr>
          <w:rFonts w:ascii="Plus Jakarta Sans" w:cs="Plus Jakarta Sans" w:eastAsia="Plus Jakarta Sans" w:hAnsi="Plus Jakarta Sans"/>
        </w:rPr>
      </w:pPr>
      <w:bookmarkStart w:colFirst="0" w:colLast="0" w:name="_u3v138l32nrv" w:id="4"/>
      <w:bookmarkEnd w:id="4"/>
      <w:r w:rsidDel="00000000" w:rsidR="00000000" w:rsidRPr="00000000">
        <w:rPr>
          <w:rFonts w:ascii="Plus Jakarta Sans" w:cs="Plus Jakarta Sans" w:eastAsia="Plus Jakarta Sans" w:hAnsi="Plus Jakarta Sans"/>
          <w:rtl w:val="0"/>
        </w:rPr>
        <w:t xml:space="preserve">Roles and Responsibilities</w:t>
      </w:r>
    </w:p>
    <w:p w:rsidR="00000000" w:rsidDel="00000000" w:rsidP="00000000" w:rsidRDefault="00000000" w:rsidRPr="00000000" w14:paraId="00000019">
      <w:pPr>
        <w:ind w:left="0" w:firstLine="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b w:val="1"/>
          <w:bCs w:val="1"/>
          <w:rtl w:val="0"/>
        </w:rPr>
        <w:t xml:space="preserve">Change Requestor</w:t>
      </w:r>
      <w:r w:rsidDel="00000000" w:rsidR="00000000" w:rsidRPr="00000000">
        <w:rPr>
          <w:rFonts w:ascii="Plus Jakarta Sans" w:cs="Plus Jakarta Sans" w:eastAsia="Plus Jakarta Sans" w:hAnsi="Plus Jakarta Sans"/>
          <w:rtl w:val="0"/>
        </w:rPr>
        <w:t xml:space="preserve">: Initiates the change, provides justification and required details.</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lus Jakarta Sans" w:cs="Plus Jakarta Sans" w:eastAsia="Plus Jakarta Sans" w:hAnsi="Plus Jakarta Sans"/>
        </w:rPr>
      </w:pPr>
      <w:r w:rsidDel="00000000" w:rsidR="00000000" w:rsidRPr="00000000">
        <w:rPr>
          <w:rtl w:val="0"/>
        </w:rPr>
      </w:r>
    </w:p>
    <w:p w:rsidR="00000000" w:rsidDel="00000000" w:rsidP="00000000" w:rsidRDefault="00000000" w:rsidRPr="00000000" w14:paraId="0000001B">
      <w:pPr>
        <w:ind w:left="0" w:firstLine="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b w:val="1"/>
          <w:bCs w:val="1"/>
          <w:rtl w:val="0"/>
        </w:rPr>
        <w:t xml:space="preserve">Change Owner</w:t>
      </w:r>
      <w:r w:rsidDel="00000000" w:rsidR="00000000" w:rsidRPr="00000000">
        <w:rPr>
          <w:rFonts w:ascii="Plus Jakarta Sans" w:cs="Plus Jakarta Sans" w:eastAsia="Plus Jakarta Sans" w:hAnsi="Plus Jakarta Sans"/>
          <w:rtl w:val="0"/>
        </w:rPr>
        <w:t xml:space="preserve">: Coordinates the change process end-to-end, including assessment, planning, and communication.</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lus Jakarta Sans" w:cs="Plus Jakarta Sans" w:eastAsia="Plus Jakarta Sans" w:hAnsi="Plus Jakarta Sans"/>
        </w:rPr>
      </w:pPr>
      <w:r w:rsidDel="00000000" w:rsidR="00000000" w:rsidRPr="00000000">
        <w:rPr>
          <w:rtl w:val="0"/>
        </w:rPr>
      </w:r>
    </w:p>
    <w:p w:rsidR="00000000" w:rsidDel="00000000" w:rsidP="00000000" w:rsidRDefault="00000000" w:rsidRPr="00000000" w14:paraId="0000001D">
      <w:pPr>
        <w:ind w:left="0" w:firstLine="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b w:val="1"/>
          <w:bCs w:val="1"/>
          <w:rtl w:val="0"/>
        </w:rPr>
        <w:t xml:space="preserve">Change Advisory Board (CAB)</w:t>
      </w:r>
      <w:r w:rsidDel="00000000" w:rsidR="00000000" w:rsidRPr="00000000">
        <w:rPr>
          <w:rFonts w:ascii="Plus Jakarta Sans" w:cs="Plus Jakarta Sans" w:eastAsia="Plus Jakarta Sans" w:hAnsi="Plus Jakarta Sans"/>
          <w:rtl w:val="0"/>
        </w:rPr>
        <w:t xml:space="preserve">: Reviews and approves significant or high-risk changes based on impact and risk.</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lus Jakarta Sans" w:cs="Plus Jakarta Sans" w:eastAsia="Plus Jakarta Sans" w:hAnsi="Plus Jakarta Sans"/>
        </w:rPr>
      </w:pPr>
      <w:r w:rsidDel="00000000" w:rsidR="00000000" w:rsidRPr="00000000">
        <w:rPr>
          <w:rtl w:val="0"/>
        </w:rPr>
      </w:r>
    </w:p>
    <w:p w:rsidR="00000000" w:rsidDel="00000000" w:rsidP="00000000" w:rsidRDefault="00000000" w:rsidRPr="00000000" w14:paraId="0000001F">
      <w:pPr>
        <w:ind w:left="0" w:firstLine="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b w:val="1"/>
          <w:bCs w:val="1"/>
          <w:rtl w:val="0"/>
        </w:rPr>
        <w:t xml:space="preserve">Technical Implementers</w:t>
      </w:r>
      <w:r w:rsidDel="00000000" w:rsidR="00000000" w:rsidRPr="00000000">
        <w:rPr>
          <w:rFonts w:ascii="Plus Jakarta Sans" w:cs="Plus Jakarta Sans" w:eastAsia="Plus Jakarta Sans" w:hAnsi="Plus Jakarta Sans"/>
          <w:rtl w:val="0"/>
        </w:rPr>
        <w:t xml:space="preserve">: Execute the approved change according to the implementation plan and rollback procedures.</w:t>
      </w:r>
      <w:r w:rsidDel="00000000" w:rsidR="00000000" w:rsidRPr="00000000">
        <w:rPr>
          <w:rtl w:val="0"/>
        </w:rPr>
      </w:r>
    </w:p>
    <w:p w:rsidR="00000000" w:rsidDel="00000000" w:rsidP="00000000" w:rsidRDefault="00000000" w:rsidRPr="00000000" w14:paraId="00000020">
      <w:pPr>
        <w:pStyle w:val="Heading2"/>
        <w:ind w:left="0" w:firstLine="0"/>
        <w:rPr>
          <w:rFonts w:ascii="Plus Jakarta Sans" w:cs="Plus Jakarta Sans" w:eastAsia="Plus Jakarta Sans" w:hAnsi="Plus Jakarta Sans"/>
        </w:rPr>
      </w:pPr>
      <w:bookmarkStart w:colFirst="0" w:colLast="0" w:name="_vsrpk91og5ky" w:id="5"/>
      <w:bookmarkEnd w:id="5"/>
      <w:r w:rsidDel="00000000" w:rsidR="00000000" w:rsidRPr="00000000">
        <w:rPr>
          <w:rFonts w:ascii="Plus Jakarta Sans" w:cs="Plus Jakarta Sans" w:eastAsia="Plus Jakarta Sans" w:hAnsi="Plus Jakarta Sans"/>
          <w:rtl w:val="0"/>
        </w:rPr>
        <w:t xml:space="preserve">Change Categories</w:t>
      </w:r>
    </w:p>
    <w:p w:rsidR="00000000" w:rsidDel="00000000" w:rsidP="00000000" w:rsidRDefault="00000000" w:rsidRPr="00000000" w14:paraId="00000021">
      <w:pPr>
        <w:ind w:left="0" w:firstLine="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b w:val="1"/>
          <w:bCs w:val="1"/>
          <w:rtl w:val="0"/>
        </w:rPr>
        <w:t xml:space="preserve">Standard Changes</w:t>
      </w:r>
      <w:r w:rsidDel="00000000" w:rsidR="00000000" w:rsidRPr="00000000">
        <w:rPr>
          <w:rFonts w:ascii="Plus Jakarta Sans" w:cs="Plus Jakarta Sans" w:eastAsia="Plus Jakarta Sans" w:hAnsi="Plus Jakarta Sans"/>
          <w:rtl w:val="0"/>
        </w:rPr>
        <w:t xml:space="preserve">: Pre-approved, low-risk, and routine changes with a well-defined, repeatable implementation process. Examples include minor configuration updates or recurring maintenance tasks. These do not require full assessment or CAB approval.</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lus Jakarta Sans" w:cs="Plus Jakarta Sans" w:eastAsia="Plus Jakarta Sans" w:hAnsi="Plus Jakarta Sans"/>
        </w:rPr>
      </w:pPr>
      <w:r w:rsidDel="00000000" w:rsidR="00000000" w:rsidRPr="00000000">
        <w:rPr>
          <w:rtl w:val="0"/>
        </w:rPr>
      </w:r>
    </w:p>
    <w:p w:rsidR="00000000" w:rsidDel="00000000" w:rsidP="00000000" w:rsidRDefault="00000000" w:rsidRPr="00000000" w14:paraId="00000023">
      <w:pPr>
        <w:ind w:left="0" w:firstLine="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b w:val="1"/>
          <w:bCs w:val="1"/>
          <w:rtl w:val="0"/>
        </w:rPr>
        <w:t xml:space="preserve">Normal Changes</w:t>
      </w:r>
      <w:r w:rsidDel="00000000" w:rsidR="00000000" w:rsidRPr="00000000">
        <w:rPr>
          <w:rFonts w:ascii="Plus Jakarta Sans" w:cs="Plus Jakarta Sans" w:eastAsia="Plus Jakarta Sans" w:hAnsi="Plus Jakarta Sans"/>
          <w:rtl w:val="0"/>
        </w:rPr>
        <w:t xml:space="preserve">: Planned changes that vary in complexity and risk and may have contractual implications. These require assessment, documentation, and approval prior to implementation. Examples include major feature releases, infrastructure upgrades, or non-critical security updates.</w:t>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lus Jakarta Sans" w:cs="Plus Jakarta Sans" w:eastAsia="Plus Jakarta Sans" w:hAnsi="Plus Jakarta Sans"/>
        </w:rPr>
      </w:pPr>
      <w:r w:rsidDel="00000000" w:rsidR="00000000" w:rsidRPr="00000000">
        <w:rPr>
          <w:rtl w:val="0"/>
        </w:rPr>
      </w:r>
    </w:p>
    <w:p w:rsidR="00000000" w:rsidDel="00000000" w:rsidP="00000000" w:rsidRDefault="00000000" w:rsidRPr="00000000" w14:paraId="00000025">
      <w:pPr>
        <w:ind w:left="0" w:firstLine="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b w:val="1"/>
          <w:bCs w:val="1"/>
          <w:rtl w:val="0"/>
        </w:rPr>
        <w:t xml:space="preserve">Emergency Changes</w:t>
      </w:r>
      <w:r w:rsidDel="00000000" w:rsidR="00000000" w:rsidRPr="00000000">
        <w:rPr>
          <w:rFonts w:ascii="Plus Jakarta Sans" w:cs="Plus Jakarta Sans" w:eastAsia="Plus Jakarta Sans" w:hAnsi="Plus Jakarta Sans"/>
          <w:rtl w:val="0"/>
        </w:rPr>
        <w:t xml:space="preserve">: Unplanned and urgent changes needed to resolve critical issues such as outages, security incidents, or data loss. These follow an expedited process and may be reviewed post-implementation.</w:t>
      </w:r>
    </w:p>
    <w:p w:rsidR="00000000" w:rsidDel="00000000" w:rsidP="00000000" w:rsidRDefault="00000000" w:rsidRPr="00000000" w14:paraId="00000026">
      <w:pPr>
        <w:pStyle w:val="Heading2"/>
        <w:rPr>
          <w:rFonts w:ascii="Plus Jakarta Sans" w:cs="Plus Jakarta Sans" w:eastAsia="Plus Jakarta Sans" w:hAnsi="Plus Jakarta Sans"/>
        </w:rPr>
      </w:pPr>
      <w:bookmarkStart w:colFirst="0" w:colLast="0" w:name="_1sni8dahmchk" w:id="6"/>
      <w:bookmarkEnd w:id="6"/>
      <w:r w:rsidDel="00000000" w:rsidR="00000000" w:rsidRPr="00000000">
        <w:rPr>
          <w:rFonts w:ascii="Plus Jakarta Sans" w:cs="Plus Jakarta Sans" w:eastAsia="Plus Jakarta Sans" w:hAnsi="Plus Jakarta Sans"/>
          <w:rtl w:val="0"/>
        </w:rPr>
        <w:t xml:space="preserve">Change Lifecycle Overview</w:t>
      </w:r>
    </w:p>
    <w:p w:rsidR="00000000" w:rsidDel="00000000" w:rsidP="00000000" w:rsidRDefault="00000000" w:rsidRPr="00000000" w14:paraId="00000027">
      <w:pP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All changes to the Normain service follow a defined lifecycle to ensure consistency, risk control, and traceability. The stages are:</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lus Jakarta Sans" w:cs="Plus Jakarta Sans" w:eastAsia="Plus Jakarta Sans" w:hAnsi="Plus Jakarta Sans"/>
        </w:rPr>
      </w:pPr>
      <w:r w:rsidDel="00000000" w:rsidR="00000000" w:rsidRPr="00000000">
        <w:rPr>
          <w:rtl w:val="0"/>
        </w:rPr>
      </w:r>
    </w:p>
    <w:p w:rsidR="00000000" w:rsidDel="00000000" w:rsidP="00000000" w:rsidRDefault="00000000" w:rsidRPr="00000000" w14:paraId="00000029">
      <w:pPr>
        <w:numPr>
          <w:ilvl w:val="0"/>
          <w:numId w:val="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Plus Jakarta Sans" w:cs="Plus Jakarta Sans" w:eastAsia="Plus Jakarta Sans" w:hAnsi="Plus Jakarta Sans"/>
          <w:b w:val="1"/>
          <w:bCs w:val="1"/>
          <w:rtl w:val="0"/>
        </w:rPr>
        <w:t xml:space="preserve">Request</w:t>
      </w:r>
      <w:r w:rsidDel="00000000" w:rsidR="00000000" w:rsidRPr="00000000">
        <w:rPr>
          <w:rFonts w:ascii="Plus Jakarta Sans" w:cs="Plus Jakarta Sans" w:eastAsia="Plus Jakarta Sans" w:hAnsi="Plus Jakarta Sans"/>
          <w:rtl w:val="0"/>
        </w:rPr>
        <w:br w:type="textWrapping"/>
        <w:t xml:space="preserve">A change is proposed by submitting a change request with </w:t>
      </w:r>
      <w:r w:rsidDel="00000000" w:rsidR="00000000" w:rsidRPr="00000000">
        <w:rPr>
          <w:rFonts w:ascii="Plus Jakarta Sans" w:cs="Plus Jakarta Sans" w:eastAsia="Plus Jakarta Sans" w:hAnsi="Plus Jakarta Sans"/>
          <w:rtl w:val="0"/>
        </w:rPr>
        <w:t xml:space="preserve">relevant details </w:t>
      </w:r>
      <w:r w:rsidDel="00000000" w:rsidR="00000000" w:rsidRPr="00000000">
        <w:rPr>
          <w:rFonts w:ascii="Plus Jakarta Sans" w:cs="Plus Jakarta Sans" w:eastAsia="Plus Jakarta Sans" w:hAnsi="Plus Jakarta Sans"/>
          <w:rtl w:val="0"/>
        </w:rPr>
        <w:t xml:space="preserve">(description, justification, impact, rollback plan) as needed depending on the change.</w:t>
      </w:r>
    </w:p>
    <w:p w:rsidR="00000000" w:rsidDel="00000000" w:rsidP="00000000" w:rsidRDefault="00000000" w:rsidRPr="00000000" w14:paraId="0000002A">
      <w:pPr>
        <w:numPr>
          <w:ilvl w:val="0"/>
          <w:numId w:val="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Plus Jakarta Sans" w:cs="Plus Jakarta Sans" w:eastAsia="Plus Jakarta Sans" w:hAnsi="Plus Jakarta Sans"/>
          <w:b w:val="1"/>
          <w:bCs w:val="1"/>
          <w:rtl w:val="0"/>
        </w:rPr>
        <w:t xml:space="preserve">Assessment</w:t>
      </w:r>
      <w:r w:rsidDel="00000000" w:rsidR="00000000" w:rsidRPr="00000000">
        <w:rPr>
          <w:rFonts w:ascii="Plus Jakarta Sans" w:cs="Plus Jakarta Sans" w:eastAsia="Plus Jakarta Sans" w:hAnsi="Plus Jakarta Sans"/>
          <w:rtl w:val="0"/>
        </w:rPr>
        <w:br w:type="textWrapping"/>
        <w:t xml:space="preserve">The change is reviewed for technical feasibility, business impact, security risk, and resource requirements.</w:t>
      </w:r>
    </w:p>
    <w:p w:rsidR="00000000" w:rsidDel="00000000" w:rsidP="00000000" w:rsidRDefault="00000000" w:rsidRPr="00000000" w14:paraId="0000002B">
      <w:pPr>
        <w:numPr>
          <w:ilvl w:val="0"/>
          <w:numId w:val="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Plus Jakarta Sans" w:cs="Plus Jakarta Sans" w:eastAsia="Plus Jakarta Sans" w:hAnsi="Plus Jakarta Sans"/>
          <w:b w:val="1"/>
          <w:bCs w:val="1"/>
          <w:rtl w:val="0"/>
        </w:rPr>
        <w:t xml:space="preserve">Approval</w:t>
      </w:r>
      <w:r w:rsidDel="00000000" w:rsidR="00000000" w:rsidRPr="00000000">
        <w:rPr>
          <w:rFonts w:ascii="Plus Jakarta Sans" w:cs="Plus Jakarta Sans" w:eastAsia="Plus Jakarta Sans" w:hAnsi="Plus Jakarta Sans"/>
          <w:rtl w:val="0"/>
        </w:rPr>
        <w:br w:type="textWrapping"/>
        <w:t xml:space="preserve">Depending on risk level, the change is approved by the appropriate authority (e.g., automatic for standard, CAB for normal/emergency).</w:t>
      </w:r>
    </w:p>
    <w:p w:rsidR="00000000" w:rsidDel="00000000" w:rsidP="00000000" w:rsidRDefault="00000000" w:rsidRPr="00000000" w14:paraId="0000002C">
      <w:pPr>
        <w:numPr>
          <w:ilvl w:val="0"/>
          <w:numId w:val="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Plus Jakarta Sans" w:cs="Plus Jakarta Sans" w:eastAsia="Plus Jakarta Sans" w:hAnsi="Plus Jakarta Sans"/>
          <w:b w:val="1"/>
          <w:bCs w:val="1"/>
          <w:rtl w:val="0"/>
        </w:rPr>
        <w:t xml:space="preserve">Planning</w:t>
      </w:r>
      <w:r w:rsidDel="00000000" w:rsidR="00000000" w:rsidRPr="00000000">
        <w:rPr>
          <w:rFonts w:ascii="Plus Jakarta Sans" w:cs="Plus Jakarta Sans" w:eastAsia="Plus Jakarta Sans" w:hAnsi="Plus Jakarta Sans"/>
          <w:rtl w:val="0"/>
        </w:rPr>
        <w:br w:type="textWrapping"/>
        <w:t xml:space="preserve">Implementation steps, rollback procedures, and communication plans are documented as needed.</w:t>
      </w:r>
    </w:p>
    <w:p w:rsidR="00000000" w:rsidDel="00000000" w:rsidP="00000000" w:rsidRDefault="00000000" w:rsidRPr="00000000" w14:paraId="0000002D">
      <w:pPr>
        <w:numPr>
          <w:ilvl w:val="0"/>
          <w:numId w:val="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Plus Jakarta Sans" w:cs="Plus Jakarta Sans" w:eastAsia="Plus Jakarta Sans" w:hAnsi="Plus Jakarta Sans"/>
          <w:b w:val="1"/>
          <w:bCs w:val="1"/>
          <w:rtl w:val="0"/>
        </w:rPr>
        <w:t xml:space="preserve">Implementation</w:t>
      </w:r>
      <w:r w:rsidDel="00000000" w:rsidR="00000000" w:rsidRPr="00000000">
        <w:rPr>
          <w:rFonts w:ascii="Plus Jakarta Sans" w:cs="Plus Jakarta Sans" w:eastAsia="Plus Jakarta Sans" w:hAnsi="Plus Jakarta Sans"/>
          <w:rtl w:val="0"/>
        </w:rPr>
        <w:br w:type="textWrapping"/>
        <w:t xml:space="preserve">The change is executed in accordance with the approved plan, with monitoring and logging.</w:t>
      </w:r>
    </w:p>
    <w:p w:rsidR="00000000" w:rsidDel="00000000" w:rsidP="00000000" w:rsidRDefault="00000000" w:rsidRPr="00000000" w14:paraId="0000002E">
      <w:pPr>
        <w:numPr>
          <w:ilvl w:val="0"/>
          <w:numId w:val="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Plus Jakarta Sans" w:cs="Plus Jakarta Sans" w:eastAsia="Plus Jakarta Sans" w:hAnsi="Plus Jakarta Sans"/>
          <w:b w:val="1"/>
          <w:bCs w:val="1"/>
          <w:rtl w:val="0"/>
        </w:rPr>
        <w:t xml:space="preserve">Review</w:t>
      </w:r>
      <w:r w:rsidDel="00000000" w:rsidR="00000000" w:rsidRPr="00000000">
        <w:rPr>
          <w:rFonts w:ascii="Plus Jakarta Sans" w:cs="Plus Jakarta Sans" w:eastAsia="Plus Jakarta Sans" w:hAnsi="Plus Jakarta Sans"/>
          <w:rtl w:val="0"/>
        </w:rPr>
        <w:br w:type="textWrapping"/>
        <w:t xml:space="preserve">Post-implementation review confirms request fulfillment or identifies issues. Lessons learned are recorded if applicable.</w:t>
      </w:r>
      <w:r w:rsidDel="00000000" w:rsidR="00000000" w:rsidRPr="00000000">
        <w:rPr>
          <w:rtl w:val="0"/>
        </w:rPr>
      </w:r>
    </w:p>
    <w:p w:rsidR="00000000" w:rsidDel="00000000" w:rsidP="00000000" w:rsidRDefault="00000000" w:rsidRPr="00000000" w14:paraId="0000002F">
      <w:pPr>
        <w:ind w:left="0" w:firstLine="0"/>
        <w:rPr>
          <w:rFonts w:ascii="Plus Jakarta Sans" w:cs="Plus Jakarta Sans" w:eastAsia="Plus Jakarta Sans" w:hAnsi="Plus Jakarta Sans"/>
        </w:rPr>
      </w:pPr>
      <w:r w:rsidDel="00000000" w:rsidR="00000000" w:rsidRPr="00000000">
        <w:rPr>
          <w:rtl w:val="0"/>
        </w:rPr>
      </w:r>
    </w:p>
    <w:p w:rsidR="00000000" w:rsidDel="00000000" w:rsidP="00000000" w:rsidRDefault="00000000" w:rsidRPr="00000000" w14:paraId="00000030">
      <w:pP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This lifecycle applies to all change categories, with adjusted depth and speed depending on risk and urgency.</w:t>
      </w:r>
      <w:r w:rsidDel="00000000" w:rsidR="00000000" w:rsidRPr="00000000">
        <w:rPr>
          <w:rtl w:val="0"/>
        </w:rPr>
      </w:r>
    </w:p>
    <w:p w:rsidR="00000000" w:rsidDel="00000000" w:rsidP="00000000" w:rsidRDefault="00000000" w:rsidRPr="00000000" w14:paraId="00000031">
      <w:pPr>
        <w:pStyle w:val="Heading2"/>
        <w:ind w:left="0" w:firstLine="0"/>
        <w:rPr>
          <w:rFonts w:ascii="Plus Jakarta Sans" w:cs="Plus Jakarta Sans" w:eastAsia="Plus Jakarta Sans" w:hAnsi="Plus Jakarta Sans"/>
        </w:rPr>
      </w:pPr>
      <w:bookmarkStart w:colFirst="0" w:colLast="0" w:name="_7pufs0ousv5p" w:id="7"/>
      <w:bookmarkEnd w:id="7"/>
      <w:r w:rsidDel="00000000" w:rsidR="00000000" w:rsidRPr="00000000">
        <w:rPr>
          <w:rFonts w:ascii="Plus Jakarta Sans" w:cs="Plus Jakarta Sans" w:eastAsia="Plus Jakarta Sans" w:hAnsi="Plus Jakarta Sans"/>
          <w:rtl w:val="0"/>
        </w:rPr>
        <w:t xml:space="preserve">Request</w:t>
      </w:r>
    </w:p>
    <w:p w:rsidR="00000000" w:rsidDel="00000000" w:rsidP="00000000" w:rsidRDefault="00000000" w:rsidRPr="00000000" w14:paraId="00000032">
      <w:pPr>
        <w:ind w:left="0" w:firstLine="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All changes must begin with the creation of a Change Request (CR) ticket in Linear. </w:t>
      </w:r>
      <w:hyperlink r:id="rId6">
        <w:r w:rsidDel="00000000" w:rsidR="00000000" w:rsidRPr="00000000">
          <w:rPr>
            <w:rFonts w:ascii="Plus Jakarta Sans" w:cs="Plus Jakarta Sans" w:eastAsia="Plus Jakarta Sans" w:hAnsi="Plus Jakarta Sans"/>
            <w:color w:val="1155cc"/>
            <w:u w:val="single"/>
            <w:rtl w:val="0"/>
          </w:rPr>
          <w:t xml:space="preserve">Use this link</w:t>
        </w:r>
      </w:hyperlink>
      <w:r w:rsidDel="00000000" w:rsidR="00000000" w:rsidRPr="00000000">
        <w:rPr>
          <w:rFonts w:ascii="Plus Jakarta Sans" w:cs="Plus Jakarta Sans" w:eastAsia="Plus Jakarta Sans" w:hAnsi="Plus Jakarta Sans"/>
          <w:rtl w:val="0"/>
        </w:rPr>
        <w:t xml:space="preserve"> to create a new Change issue. This serves as the authoritative record for planning, assessing, approving, and tracking the change throughout its lifecycle.</w:t>
      </w:r>
    </w:p>
    <w:p w:rsidR="00000000" w:rsidDel="00000000" w:rsidP="00000000" w:rsidRDefault="00000000" w:rsidRPr="00000000" w14:paraId="00000033">
      <w:pPr>
        <w:ind w:left="0" w:firstLine="0"/>
        <w:rPr>
          <w:rFonts w:ascii="Plus Jakarta Sans" w:cs="Plus Jakarta Sans" w:eastAsia="Plus Jakarta Sans" w:hAnsi="Plus Jakarta Sans"/>
        </w:rPr>
      </w:pPr>
      <w:r w:rsidDel="00000000" w:rsidR="00000000" w:rsidRPr="00000000">
        <w:rPr>
          <w:rtl w:val="0"/>
        </w:rPr>
      </w:r>
    </w:p>
    <w:p w:rsidR="00000000" w:rsidDel="00000000" w:rsidP="00000000" w:rsidRDefault="00000000" w:rsidRPr="00000000" w14:paraId="00000034">
      <w:pPr>
        <w:ind w:left="0" w:firstLine="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The Change Request includes the following information:</w:t>
      </w:r>
    </w:p>
    <w:p w:rsidR="00000000" w:rsidDel="00000000" w:rsidP="00000000" w:rsidRDefault="00000000" w:rsidRPr="00000000" w14:paraId="00000035">
      <w:pPr>
        <w:numPr>
          <w:ilvl w:val="0"/>
          <w:numId w:val="3"/>
        </w:numPr>
        <w:ind w:left="720" w:hanging="360"/>
        <w:rPr>
          <w:u w:val="none"/>
        </w:rPr>
      </w:pPr>
      <w:r w:rsidDel="00000000" w:rsidR="00000000" w:rsidRPr="00000000">
        <w:rPr>
          <w:rFonts w:ascii="Plus Jakarta Sans" w:cs="Plus Jakarta Sans" w:eastAsia="Plus Jakarta Sans" w:hAnsi="Plus Jakarta Sans"/>
          <w:b w:val="1"/>
          <w:bCs w:val="1"/>
          <w:rtl w:val="0"/>
        </w:rPr>
        <w:t xml:space="preserve">Description</w:t>
      </w:r>
      <w:r w:rsidDel="00000000" w:rsidR="00000000" w:rsidRPr="00000000">
        <w:rPr>
          <w:rFonts w:ascii="Plus Jakarta Sans" w:cs="Plus Jakarta Sans" w:eastAsia="Plus Jakarta Sans" w:hAnsi="Plus Jakarta Sans"/>
          <w:rtl w:val="0"/>
        </w:rPr>
        <w:t xml:space="preserve">: A clear summary of the proposed change, including scope and purpose.</w:t>
      </w:r>
    </w:p>
    <w:p w:rsidR="00000000" w:rsidDel="00000000" w:rsidP="00000000" w:rsidRDefault="00000000" w:rsidRPr="00000000" w14:paraId="00000036">
      <w:pPr>
        <w:numPr>
          <w:ilvl w:val="0"/>
          <w:numId w:val="3"/>
        </w:numPr>
        <w:ind w:left="720" w:hanging="360"/>
        <w:rPr>
          <w:u w:val="none"/>
        </w:rPr>
      </w:pPr>
      <w:r w:rsidDel="00000000" w:rsidR="00000000" w:rsidRPr="00000000">
        <w:rPr>
          <w:rFonts w:ascii="Plus Jakarta Sans" w:cs="Plus Jakarta Sans" w:eastAsia="Plus Jakarta Sans" w:hAnsi="Plus Jakarta Sans"/>
          <w:b w:val="1"/>
          <w:bCs w:val="1"/>
          <w:rtl w:val="0"/>
        </w:rPr>
        <w:t xml:space="preserve">Impact</w:t>
      </w:r>
      <w:r w:rsidDel="00000000" w:rsidR="00000000" w:rsidRPr="00000000">
        <w:rPr>
          <w:rFonts w:ascii="Plus Jakarta Sans" w:cs="Plus Jakarta Sans" w:eastAsia="Plus Jakarta Sans" w:hAnsi="Plus Jakarta Sans"/>
          <w:rtl w:val="0"/>
        </w:rPr>
        <w:t xml:space="preserve">: An explanation of how the change will affect the Normain service, including any potential disruptions to functionality, performance, or customer experience.</w:t>
      </w:r>
    </w:p>
    <w:p w:rsidR="00000000" w:rsidDel="00000000" w:rsidP="00000000" w:rsidRDefault="00000000" w:rsidRPr="00000000" w14:paraId="00000037">
      <w:pPr>
        <w:numPr>
          <w:ilvl w:val="0"/>
          <w:numId w:val="3"/>
        </w:numPr>
        <w:ind w:left="720" w:hanging="360"/>
        <w:rPr>
          <w:u w:val="none"/>
        </w:rPr>
      </w:pPr>
      <w:r w:rsidDel="00000000" w:rsidR="00000000" w:rsidRPr="00000000">
        <w:rPr>
          <w:rFonts w:ascii="Plus Jakarta Sans" w:cs="Plus Jakarta Sans" w:eastAsia="Plus Jakarta Sans" w:hAnsi="Plus Jakarta Sans"/>
          <w:b w:val="1"/>
          <w:bCs w:val="1"/>
          <w:rtl w:val="0"/>
        </w:rPr>
        <w:t xml:space="preserve">Risk</w:t>
      </w:r>
      <w:r w:rsidDel="00000000" w:rsidR="00000000" w:rsidRPr="00000000">
        <w:rPr>
          <w:rFonts w:ascii="Plus Jakarta Sans" w:cs="Plus Jakarta Sans" w:eastAsia="Plus Jakarta Sans" w:hAnsi="Plus Jakarta Sans"/>
          <w:rtl w:val="0"/>
        </w:rPr>
        <w:t xml:space="preserve">: Identification of potential failure modes, likelihood of issues, and downstream dependencies. The risk assessment is handled in a separate issue (</w:t>
      </w:r>
      <w:hyperlink r:id="rId7">
        <w:r w:rsidDel="00000000" w:rsidR="00000000" w:rsidRPr="00000000">
          <w:rPr>
            <w:rFonts w:ascii="Plus Jakarta Sans" w:cs="Plus Jakarta Sans" w:eastAsia="Plus Jakarta Sans" w:hAnsi="Plus Jakarta Sans"/>
            <w:color w:val="1155cc"/>
            <w:u w:val="single"/>
            <w:rtl w:val="0"/>
          </w:rPr>
          <w:t xml:space="preserve">issue creation  link</w:t>
        </w:r>
      </w:hyperlink>
      <w:r w:rsidDel="00000000" w:rsidR="00000000" w:rsidRPr="00000000">
        <w:rPr>
          <w:rFonts w:ascii="Plus Jakarta Sans" w:cs="Plus Jakarta Sans" w:eastAsia="Plus Jakarta Sans" w:hAnsi="Plus Jakarta Sans"/>
          <w:rtl w:val="0"/>
        </w:rPr>
        <w:t xml:space="preserve">) and must be approved by the Security Delegate. </w:t>
      </w:r>
    </w:p>
    <w:p w:rsidR="00000000" w:rsidDel="00000000" w:rsidP="00000000" w:rsidRDefault="00000000" w:rsidRPr="00000000" w14:paraId="00000038">
      <w:pPr>
        <w:numPr>
          <w:ilvl w:val="0"/>
          <w:numId w:val="3"/>
        </w:numPr>
        <w:ind w:left="720" w:hanging="360"/>
        <w:rPr>
          <w:u w:val="none"/>
        </w:rPr>
      </w:pPr>
      <w:r w:rsidDel="00000000" w:rsidR="00000000" w:rsidRPr="00000000">
        <w:rPr>
          <w:rFonts w:ascii="Plus Jakarta Sans" w:cs="Plus Jakarta Sans" w:eastAsia="Plus Jakarta Sans" w:hAnsi="Plus Jakarta Sans"/>
          <w:b w:val="1"/>
          <w:bCs w:val="1"/>
          <w:rtl w:val="0"/>
        </w:rPr>
        <w:t xml:space="preserve">Urgency</w:t>
      </w:r>
      <w:r w:rsidDel="00000000" w:rsidR="00000000" w:rsidRPr="00000000">
        <w:rPr>
          <w:rFonts w:ascii="Plus Jakarta Sans" w:cs="Plus Jakarta Sans" w:eastAsia="Plus Jakarta Sans" w:hAnsi="Plus Jakarta Sans"/>
          <w:rtl w:val="0"/>
        </w:rPr>
        <w:t xml:space="preserve">: A justification for the timing of the change, including whether it is routine, time-sensitive, or critical.</w:t>
      </w:r>
    </w:p>
    <w:p w:rsidR="00000000" w:rsidDel="00000000" w:rsidP="00000000" w:rsidRDefault="00000000" w:rsidRPr="00000000" w14:paraId="00000039">
      <w:pPr>
        <w:numPr>
          <w:ilvl w:val="0"/>
          <w:numId w:val="3"/>
        </w:numPr>
        <w:ind w:left="720" w:hanging="360"/>
        <w:rPr>
          <w:u w:val="none"/>
        </w:rPr>
      </w:pPr>
      <w:r w:rsidDel="00000000" w:rsidR="00000000" w:rsidRPr="00000000">
        <w:rPr>
          <w:rFonts w:ascii="Plus Jakarta Sans" w:cs="Plus Jakarta Sans" w:eastAsia="Plus Jakarta Sans" w:hAnsi="Plus Jakarta Sans"/>
          <w:b w:val="1"/>
          <w:bCs w:val="1"/>
          <w:rtl w:val="0"/>
        </w:rPr>
        <w:t xml:space="preserve">Rollback Plan</w:t>
      </w:r>
      <w:r w:rsidDel="00000000" w:rsidR="00000000" w:rsidRPr="00000000">
        <w:rPr>
          <w:rFonts w:ascii="Plus Jakarta Sans" w:cs="Plus Jakarta Sans" w:eastAsia="Plus Jakarta Sans" w:hAnsi="Plus Jakarta Sans"/>
          <w:rtl w:val="0"/>
        </w:rPr>
        <w:t xml:space="preserve">: A defined and executable procedure for reversing the change if necessary, including estimated time to rollback and system state checkpoints.</w:t>
      </w:r>
      <w:r w:rsidDel="00000000" w:rsidR="00000000" w:rsidRPr="00000000">
        <w:rPr>
          <w:rtl w:val="0"/>
        </w:rPr>
      </w:r>
    </w:p>
    <w:p w:rsidR="00000000" w:rsidDel="00000000" w:rsidP="00000000" w:rsidRDefault="00000000" w:rsidRPr="00000000" w14:paraId="0000003A">
      <w:pPr>
        <w:pStyle w:val="Heading3"/>
        <w:rPr>
          <w:rFonts w:ascii="Plus Jakarta Sans" w:cs="Plus Jakarta Sans" w:eastAsia="Plus Jakarta Sans" w:hAnsi="Plus Jakarta Sans"/>
        </w:rPr>
      </w:pPr>
      <w:bookmarkStart w:colFirst="0" w:colLast="0" w:name="_5g7z1zqcgnj8" w:id="8"/>
      <w:bookmarkEnd w:id="8"/>
      <w:r w:rsidDel="00000000" w:rsidR="00000000" w:rsidRPr="00000000">
        <w:rPr>
          <w:rFonts w:ascii="Plus Jakarta Sans" w:cs="Plus Jakarta Sans" w:eastAsia="Plus Jakarta Sans" w:hAnsi="Plus Jakarta Sans"/>
          <w:rtl w:val="0"/>
        </w:rPr>
        <w:t xml:space="preserve">Relation to Change Type</w:t>
      </w:r>
    </w:p>
    <w:p w:rsidR="00000000" w:rsidDel="00000000" w:rsidP="00000000" w:rsidRDefault="00000000" w:rsidRPr="00000000" w14:paraId="0000003B">
      <w:pP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The level of detail and review for each CR depends on the change category:</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Fonts w:ascii="Plus Jakarta Sans" w:cs="Plus Jakarta Sans" w:eastAsia="Plus Jakarta Sans" w:hAnsi="Plus Jakarta Sans"/>
          <w:b w:val="1"/>
          <w:bCs w:val="1"/>
          <w:rtl w:val="0"/>
        </w:rPr>
        <w:t xml:space="preserve">Standard Change</w:t>
      </w:r>
      <w:r w:rsidDel="00000000" w:rsidR="00000000" w:rsidRPr="00000000">
        <w:rPr>
          <w:rFonts w:ascii="Plus Jakarta Sans" w:cs="Plus Jakarta Sans" w:eastAsia="Plus Jakarta Sans" w:hAnsi="Plus Jakarta Sans"/>
          <w:rtl w:val="0"/>
        </w:rPr>
        <w:t xml:space="preserve">:</w:t>
        <w:br w:type="textWrapping"/>
      </w:r>
      <w:r w:rsidDel="00000000" w:rsidR="00000000" w:rsidRPr="00000000">
        <w:rPr>
          <w:rFonts w:ascii="Plus Jakarta Sans" w:cs="Plus Jakarta Sans" w:eastAsia="Plus Jakarta Sans" w:hAnsi="Plus Jakarta Sans"/>
          <w:rtl w:val="0"/>
        </w:rPr>
        <w:t xml:space="preserve">Requires basic completion of Description.</w:t>
      </w:r>
      <w:r w:rsidDel="00000000" w:rsidR="00000000" w:rsidRPr="00000000">
        <w:rPr>
          <w:rFonts w:ascii="Plus Jakarta Sans" w:cs="Plus Jakarta Sans" w:eastAsia="Plus Jakarta Sans" w:hAnsi="Plus Jakarta Sans"/>
          <w:rtl w:val="0"/>
        </w:rPr>
        <w:t xml:space="preserve"> Risk, Impact and Roll-back are expected to be minimal (check-box) and previously validated. Approval is typically automatic if the change matches a predefined standard procedure.</w:t>
      </w:r>
    </w:p>
    <w:p w:rsidR="00000000" w:rsidDel="00000000" w:rsidP="00000000" w:rsidRDefault="00000000" w:rsidRPr="00000000" w14:paraId="0000003D">
      <w:pPr>
        <w:numPr>
          <w:ilvl w:val="0"/>
          <w:numId w:val="1"/>
        </w:numPr>
        <w:ind w:left="720" w:hanging="360"/>
        <w:rPr>
          <w:u w:val="none"/>
        </w:rPr>
      </w:pPr>
      <w:r w:rsidDel="00000000" w:rsidR="00000000" w:rsidRPr="00000000">
        <w:rPr>
          <w:rFonts w:ascii="Plus Jakarta Sans" w:cs="Plus Jakarta Sans" w:eastAsia="Plus Jakarta Sans" w:hAnsi="Plus Jakarta Sans"/>
          <w:b w:val="1"/>
          <w:bCs w:val="1"/>
          <w:rtl w:val="0"/>
        </w:rPr>
        <w:t xml:space="preserve">Normal Change</w:t>
      </w:r>
      <w:r w:rsidDel="00000000" w:rsidR="00000000" w:rsidRPr="00000000">
        <w:rPr>
          <w:rFonts w:ascii="Plus Jakarta Sans" w:cs="Plus Jakarta Sans" w:eastAsia="Plus Jakarta Sans" w:hAnsi="Plus Jakarta Sans"/>
          <w:rtl w:val="0"/>
        </w:rPr>
        <w:t xml:space="preserve">:</w:t>
        <w:br w:type="textWrapping"/>
        <w:t xml:space="preserve">Requires completion of all CR fields. Risk and impact must be explicitly assessed. Approval is handled through the Change Advisory Board (CAB), and rollback planning is mandatory.</w:t>
      </w:r>
    </w:p>
    <w:p w:rsidR="00000000" w:rsidDel="00000000" w:rsidP="00000000" w:rsidRDefault="00000000" w:rsidRPr="00000000" w14:paraId="0000003E">
      <w:pPr>
        <w:numPr>
          <w:ilvl w:val="0"/>
          <w:numId w:val="1"/>
        </w:numPr>
        <w:ind w:left="720" w:hanging="360"/>
        <w:rPr>
          <w:u w:val="none"/>
        </w:rPr>
      </w:pPr>
      <w:r w:rsidDel="00000000" w:rsidR="00000000" w:rsidRPr="00000000">
        <w:rPr>
          <w:rFonts w:ascii="Plus Jakarta Sans" w:cs="Plus Jakarta Sans" w:eastAsia="Plus Jakarta Sans" w:hAnsi="Plus Jakarta Sans"/>
          <w:b w:val="1"/>
          <w:bCs w:val="1"/>
          <w:rtl w:val="0"/>
        </w:rPr>
        <w:t xml:space="preserve">Emergency Change</w:t>
      </w:r>
      <w:r w:rsidDel="00000000" w:rsidR="00000000" w:rsidRPr="00000000">
        <w:rPr>
          <w:rFonts w:ascii="Plus Jakarta Sans" w:cs="Plus Jakarta Sans" w:eastAsia="Plus Jakarta Sans" w:hAnsi="Plus Jakarta Sans"/>
          <w:rtl w:val="0"/>
        </w:rPr>
        <w:t xml:space="preserve">:</w:t>
        <w:br w:type="textWrapping"/>
        <w:t xml:space="preserve">Still requires a CR ticket, even if submitted retroactively. Description, urgency, and rollback plan must be documented immediately. Impact and risk are reviewed during or after implementation. Approval may be expedited by delegated authority.</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lus Jakarta Sans" w:cs="Plus Jakarta Sans" w:eastAsia="Plus Jakarta Sans" w:hAnsi="Plus Jakarta Sans"/>
        </w:rPr>
      </w:pPr>
      <w:r w:rsidDel="00000000" w:rsidR="00000000" w:rsidRPr="00000000">
        <w:rPr>
          <w:rtl w:val="0"/>
        </w:rPr>
      </w:r>
    </w:p>
    <w:p w:rsidR="00000000" w:rsidDel="00000000" w:rsidP="00000000" w:rsidRDefault="00000000" w:rsidRPr="00000000" w14:paraId="00000040">
      <w:pPr>
        <w:ind w:left="0" w:firstLine="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The CR ticket must be created before any implementation activity begins. Incomplete or missing information may result in rejection or deferral of the change during assessment.</w:t>
      </w:r>
    </w:p>
    <w:p w:rsidR="00000000" w:rsidDel="00000000" w:rsidP="00000000" w:rsidRDefault="00000000" w:rsidRPr="00000000" w14:paraId="00000041">
      <w:pPr>
        <w:pStyle w:val="Heading2"/>
        <w:rPr>
          <w:rFonts w:ascii="Plus Jakarta Sans" w:cs="Plus Jakarta Sans" w:eastAsia="Plus Jakarta Sans" w:hAnsi="Plus Jakarta Sans"/>
        </w:rPr>
      </w:pPr>
      <w:bookmarkStart w:colFirst="0" w:colLast="0" w:name="_qtd0s1wvnj94" w:id="9"/>
      <w:bookmarkEnd w:id="9"/>
      <w:r w:rsidDel="00000000" w:rsidR="00000000" w:rsidRPr="00000000">
        <w:rPr>
          <w:rFonts w:ascii="Plus Jakarta Sans" w:cs="Plus Jakarta Sans" w:eastAsia="Plus Jakarta Sans" w:hAnsi="Plus Jakarta Sans"/>
          <w:rtl w:val="0"/>
        </w:rPr>
        <w:t xml:space="preserve">Assessment</w:t>
      </w:r>
      <w:r w:rsidDel="00000000" w:rsidR="00000000" w:rsidRPr="00000000">
        <w:rPr>
          <w:rtl w:val="0"/>
        </w:rPr>
      </w:r>
    </w:p>
    <w:p w:rsidR="00000000" w:rsidDel="00000000" w:rsidP="00000000" w:rsidRDefault="00000000" w:rsidRPr="00000000" w14:paraId="00000042">
      <w:pP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Each change is assessed to determine its potential impact and risk before approval. The assessment considers:</w:t>
      </w:r>
    </w:p>
    <w:p w:rsidR="00000000" w:rsidDel="00000000" w:rsidP="00000000" w:rsidRDefault="00000000" w:rsidRPr="00000000" w14:paraId="00000043">
      <w:pPr>
        <w:spacing w:after="0" w:before="0" w:lineRule="auto"/>
        <w:rPr>
          <w:rFonts w:ascii="Plus Jakarta Sans" w:cs="Plus Jakarta Sans" w:eastAsia="Plus Jakarta Sans" w:hAnsi="Plus Jakarta Sans"/>
        </w:rPr>
      </w:pPr>
      <w:r w:rsidDel="00000000" w:rsidR="00000000" w:rsidRPr="00000000">
        <w:rPr>
          <w:rtl w:val="0"/>
        </w:rPr>
      </w:r>
    </w:p>
    <w:p w:rsidR="00000000" w:rsidDel="00000000" w:rsidP="00000000" w:rsidRDefault="00000000" w:rsidRPr="00000000" w14:paraId="00000044">
      <w:pPr>
        <w:numPr>
          <w:ilvl w:val="0"/>
          <w:numId w:val="7"/>
        </w:numPr>
        <w:ind w:left="720" w:hanging="360"/>
        <w:rPr/>
      </w:pPr>
      <w:r w:rsidDel="00000000" w:rsidR="00000000" w:rsidRPr="00000000">
        <w:rPr>
          <w:rFonts w:ascii="Plus Jakarta Sans" w:cs="Plus Jakarta Sans" w:eastAsia="Plus Jakarta Sans" w:hAnsi="Plus Jakarta Sans"/>
          <w:b w:val="1"/>
          <w:bCs w:val="1"/>
          <w:rtl w:val="0"/>
        </w:rPr>
        <w:t xml:space="preserve">Security Impact</w:t>
      </w:r>
      <w:r w:rsidDel="00000000" w:rsidR="00000000" w:rsidRPr="00000000">
        <w:rPr>
          <w:rFonts w:ascii="Plus Jakarta Sans" w:cs="Plus Jakarta Sans" w:eastAsia="Plus Jakarta Sans" w:hAnsi="Plus Jakarta Sans"/>
          <w:rtl w:val="0"/>
        </w:rPr>
        <w:t xml:space="preserve">: Effects on data confidentiality, integrity, and access controls.</w:t>
      </w:r>
    </w:p>
    <w:p w:rsidR="00000000" w:rsidDel="00000000" w:rsidP="00000000" w:rsidRDefault="00000000" w:rsidRPr="00000000" w14:paraId="00000045">
      <w:pPr>
        <w:numPr>
          <w:ilvl w:val="0"/>
          <w:numId w:val="7"/>
        </w:numPr>
        <w:ind w:left="720" w:hanging="360"/>
        <w:rPr/>
      </w:pPr>
      <w:r w:rsidDel="00000000" w:rsidR="00000000" w:rsidRPr="00000000">
        <w:rPr>
          <w:rFonts w:ascii="Plus Jakarta Sans" w:cs="Plus Jakarta Sans" w:eastAsia="Plus Jakarta Sans" w:hAnsi="Plus Jakarta Sans"/>
          <w:b w:val="1"/>
          <w:bCs w:val="1"/>
          <w:rtl w:val="0"/>
        </w:rPr>
        <w:t xml:space="preserve">Operational Impact</w:t>
      </w:r>
      <w:r w:rsidDel="00000000" w:rsidR="00000000" w:rsidRPr="00000000">
        <w:rPr>
          <w:rFonts w:ascii="Plus Jakarta Sans" w:cs="Plus Jakarta Sans" w:eastAsia="Plus Jakarta Sans" w:hAnsi="Plus Jakarta Sans"/>
          <w:rtl w:val="0"/>
        </w:rPr>
        <w:t xml:space="preserve">: Potential disruption to system performance, stability, or availability.</w:t>
      </w:r>
    </w:p>
    <w:p w:rsidR="00000000" w:rsidDel="00000000" w:rsidP="00000000" w:rsidRDefault="00000000" w:rsidRPr="00000000" w14:paraId="00000046">
      <w:pPr>
        <w:numPr>
          <w:ilvl w:val="0"/>
          <w:numId w:val="7"/>
        </w:numPr>
        <w:ind w:left="720" w:hanging="360"/>
        <w:rPr/>
      </w:pPr>
      <w:r w:rsidDel="00000000" w:rsidR="00000000" w:rsidRPr="00000000">
        <w:rPr>
          <w:rFonts w:ascii="Plus Jakarta Sans" w:cs="Plus Jakarta Sans" w:eastAsia="Plus Jakarta Sans" w:hAnsi="Plus Jakarta Sans"/>
          <w:b w:val="1"/>
          <w:bCs w:val="1"/>
          <w:rtl w:val="0"/>
        </w:rPr>
        <w:t xml:space="preserve">Compliance Impact</w:t>
      </w:r>
      <w:r w:rsidDel="00000000" w:rsidR="00000000" w:rsidRPr="00000000">
        <w:rPr>
          <w:rFonts w:ascii="Plus Jakarta Sans" w:cs="Plus Jakarta Sans" w:eastAsia="Plus Jakarta Sans" w:hAnsi="Plus Jakarta Sans"/>
          <w:rtl w:val="0"/>
        </w:rPr>
        <w:t xml:space="preserve">: Alignment with regulatory, contractual, and internal policy requirements.</w:t>
      </w:r>
    </w:p>
    <w:p w:rsidR="00000000" w:rsidDel="00000000" w:rsidP="00000000" w:rsidRDefault="00000000" w:rsidRPr="00000000" w14:paraId="00000047">
      <w:pPr>
        <w:numPr>
          <w:ilvl w:val="0"/>
          <w:numId w:val="7"/>
        </w:numPr>
        <w:ind w:left="720" w:hanging="360"/>
        <w:rPr/>
      </w:pPr>
      <w:r w:rsidDel="00000000" w:rsidR="00000000" w:rsidRPr="00000000">
        <w:rPr>
          <w:rFonts w:ascii="Plus Jakarta Sans" w:cs="Plus Jakarta Sans" w:eastAsia="Plus Jakarta Sans" w:hAnsi="Plus Jakarta Sans"/>
          <w:b w:val="1"/>
          <w:bCs w:val="1"/>
          <w:rtl w:val="0"/>
        </w:rPr>
        <w:t xml:space="preserve">Business Impact</w:t>
      </w:r>
      <w:r w:rsidDel="00000000" w:rsidR="00000000" w:rsidRPr="00000000">
        <w:rPr>
          <w:rFonts w:ascii="Plus Jakarta Sans" w:cs="Plus Jakarta Sans" w:eastAsia="Plus Jakarta Sans" w:hAnsi="Plus Jakarta Sans"/>
          <w:rtl w:val="0"/>
        </w:rPr>
        <w:t xml:space="preserve">: Consequences for end users, workflows, and service delivery.</w:t>
      </w:r>
    </w:p>
    <w:p w:rsidR="00000000" w:rsidDel="00000000" w:rsidP="00000000" w:rsidRDefault="00000000" w:rsidRPr="00000000" w14:paraId="00000048">
      <w:pPr>
        <w:pStyle w:val="Heading3"/>
        <w:rPr>
          <w:rFonts w:ascii="Plus Jakarta Sans" w:cs="Plus Jakarta Sans" w:eastAsia="Plus Jakarta Sans" w:hAnsi="Plus Jakarta Sans"/>
        </w:rPr>
      </w:pPr>
      <w:bookmarkStart w:colFirst="0" w:colLast="0" w:name="_ub3euvhm08mu" w:id="10"/>
      <w:bookmarkEnd w:id="10"/>
      <w:r w:rsidDel="00000000" w:rsidR="00000000" w:rsidRPr="00000000">
        <w:rPr>
          <w:rFonts w:ascii="Plus Jakarta Sans" w:cs="Plus Jakarta Sans" w:eastAsia="Plus Jakarta Sans" w:hAnsi="Plus Jakarta Sans"/>
          <w:rtl w:val="0"/>
        </w:rPr>
        <w:t xml:space="preserve">Risk Evaluation Criteria</w:t>
      </w:r>
    </w:p>
    <w:p w:rsidR="00000000" w:rsidDel="00000000" w:rsidP="00000000" w:rsidRDefault="00000000" w:rsidRPr="00000000" w14:paraId="00000049">
      <w:pP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Risk is evaluated based on:</w:t>
      </w:r>
    </w:p>
    <w:p w:rsidR="00000000" w:rsidDel="00000000" w:rsidP="00000000" w:rsidRDefault="00000000" w:rsidRPr="00000000" w14:paraId="0000004A">
      <w:pPr>
        <w:spacing w:after="0" w:before="0" w:lineRule="auto"/>
        <w:rPr>
          <w:rFonts w:ascii="Plus Jakarta Sans" w:cs="Plus Jakarta Sans" w:eastAsia="Plus Jakarta Sans" w:hAnsi="Plus Jakarta Sans"/>
        </w:rPr>
      </w:pPr>
      <w:r w:rsidDel="00000000" w:rsidR="00000000" w:rsidRPr="00000000">
        <w:rPr>
          <w:rtl w:val="0"/>
        </w:rPr>
      </w:r>
    </w:p>
    <w:p w:rsidR="00000000" w:rsidDel="00000000" w:rsidP="00000000" w:rsidRDefault="00000000" w:rsidRPr="00000000" w14:paraId="0000004B">
      <w:pPr>
        <w:numPr>
          <w:ilvl w:val="0"/>
          <w:numId w:val="7"/>
        </w:numPr>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Likelihood of failure</w:t>
      </w:r>
    </w:p>
    <w:p w:rsidR="00000000" w:rsidDel="00000000" w:rsidP="00000000" w:rsidRDefault="00000000" w:rsidRPr="00000000" w14:paraId="0000004C">
      <w:pPr>
        <w:numPr>
          <w:ilvl w:val="0"/>
          <w:numId w:val="7"/>
        </w:numPr>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Severity of potential impact</w:t>
      </w:r>
    </w:p>
    <w:p w:rsidR="00000000" w:rsidDel="00000000" w:rsidP="00000000" w:rsidRDefault="00000000" w:rsidRPr="00000000" w14:paraId="0000004D">
      <w:pPr>
        <w:numPr>
          <w:ilvl w:val="0"/>
          <w:numId w:val="7"/>
        </w:numPr>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Scope of affected components</w:t>
      </w:r>
    </w:p>
    <w:p w:rsidR="00000000" w:rsidDel="00000000" w:rsidP="00000000" w:rsidRDefault="00000000" w:rsidRPr="00000000" w14:paraId="0000004E">
      <w:pPr>
        <w:numPr>
          <w:ilvl w:val="0"/>
          <w:numId w:val="7"/>
        </w:numPr>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Effectiveness of rollback plan</w:t>
      </w:r>
    </w:p>
    <w:p w:rsidR="00000000" w:rsidDel="00000000" w:rsidP="00000000" w:rsidRDefault="00000000" w:rsidRPr="00000000" w14:paraId="0000004F">
      <w:pPr>
        <w:pStyle w:val="Heading3"/>
        <w:rPr>
          <w:rFonts w:ascii="Plus Jakarta Sans" w:cs="Plus Jakarta Sans" w:eastAsia="Plus Jakarta Sans" w:hAnsi="Plus Jakarta Sans"/>
        </w:rPr>
      </w:pPr>
      <w:bookmarkStart w:colFirst="0" w:colLast="0" w:name="_jhaikljzx8qv" w:id="11"/>
      <w:bookmarkEnd w:id="11"/>
      <w:r w:rsidDel="00000000" w:rsidR="00000000" w:rsidRPr="00000000">
        <w:rPr>
          <w:rFonts w:ascii="Plus Jakarta Sans" w:cs="Plus Jakarta Sans" w:eastAsia="Plus Jakarta Sans" w:hAnsi="Plus Jakarta Sans"/>
          <w:rtl w:val="0"/>
        </w:rPr>
        <w:t xml:space="preserve">Dependencies and Affected Services</w:t>
      </w:r>
    </w:p>
    <w:p w:rsidR="00000000" w:rsidDel="00000000" w:rsidP="00000000" w:rsidRDefault="00000000" w:rsidRPr="00000000" w14:paraId="00000050">
      <w:pP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The assessment must identify any dependent systems, services, or teams that could be impacted. Changes must be coordinated to avoid conflicts or cascading effects.</w:t>
      </w:r>
    </w:p>
    <w:p w:rsidR="00000000" w:rsidDel="00000000" w:rsidP="00000000" w:rsidRDefault="00000000" w:rsidRPr="00000000" w14:paraId="00000051">
      <w:pPr>
        <w:pStyle w:val="Heading2"/>
        <w:rPr>
          <w:rFonts w:ascii="Plus Jakarta Sans" w:cs="Plus Jakarta Sans" w:eastAsia="Plus Jakarta Sans" w:hAnsi="Plus Jakarta Sans"/>
        </w:rPr>
      </w:pPr>
      <w:bookmarkStart w:colFirst="0" w:colLast="0" w:name="_7zm4zfaia1lp" w:id="12"/>
      <w:bookmarkEnd w:id="12"/>
      <w:r w:rsidDel="00000000" w:rsidR="00000000" w:rsidRPr="00000000">
        <w:rPr>
          <w:rFonts w:ascii="Plus Jakarta Sans" w:cs="Plus Jakarta Sans" w:eastAsia="Plus Jakarta Sans" w:hAnsi="Plus Jakarta Sans"/>
          <w:rtl w:val="0"/>
        </w:rPr>
        <w:t xml:space="preserve">Approval</w:t>
      </w:r>
    </w:p>
    <w:p w:rsidR="00000000" w:rsidDel="00000000" w:rsidP="00000000" w:rsidRDefault="00000000" w:rsidRPr="00000000" w14:paraId="00000052">
      <w:pP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Approval requirements are based on change type and assessed risk:</w:t>
      </w:r>
    </w:p>
    <w:p w:rsidR="00000000" w:rsidDel="00000000" w:rsidP="00000000" w:rsidRDefault="00000000" w:rsidRPr="00000000" w14:paraId="00000053">
      <w:pPr>
        <w:spacing w:after="0" w:before="0" w:lineRule="auto"/>
        <w:rPr>
          <w:rFonts w:ascii="Plus Jakarta Sans" w:cs="Plus Jakarta Sans" w:eastAsia="Plus Jakarta Sans" w:hAnsi="Plus Jakarta Sans"/>
        </w:rPr>
      </w:pPr>
      <w:r w:rsidDel="00000000" w:rsidR="00000000" w:rsidRPr="00000000">
        <w:rPr>
          <w:rtl w:val="0"/>
        </w:rPr>
      </w:r>
    </w:p>
    <w:p w:rsidR="00000000" w:rsidDel="00000000" w:rsidP="00000000" w:rsidRDefault="00000000" w:rsidRPr="00000000" w14:paraId="00000054">
      <w:pPr>
        <w:numPr>
          <w:ilvl w:val="0"/>
          <w:numId w:val="2"/>
        </w:numPr>
        <w:ind w:left="720" w:hanging="360"/>
        <w:rPr/>
      </w:pPr>
      <w:r w:rsidDel="00000000" w:rsidR="00000000" w:rsidRPr="00000000">
        <w:rPr>
          <w:rFonts w:ascii="Plus Jakarta Sans" w:cs="Plus Jakarta Sans" w:eastAsia="Plus Jakarta Sans" w:hAnsi="Plus Jakarta Sans"/>
          <w:b w:val="1"/>
          <w:bCs w:val="1"/>
          <w:rtl w:val="0"/>
        </w:rPr>
        <w:t xml:space="preserve">Standard Changes</w:t>
      </w:r>
      <w:r w:rsidDel="00000000" w:rsidR="00000000" w:rsidRPr="00000000">
        <w:rPr>
          <w:rFonts w:ascii="Plus Jakarta Sans" w:cs="Plus Jakarta Sans" w:eastAsia="Plus Jakarta Sans" w:hAnsi="Plus Jakarta Sans"/>
          <w:rtl w:val="0"/>
        </w:rPr>
        <w:t xml:space="preserve">:</w:t>
        <w:br w:type="textWrapping"/>
        <w:t xml:space="preserve">Auto-approved if they conform to predefined, low-risk procedures.</w:t>
      </w:r>
    </w:p>
    <w:p w:rsidR="00000000" w:rsidDel="00000000" w:rsidP="00000000" w:rsidRDefault="00000000" w:rsidRPr="00000000" w14:paraId="00000055">
      <w:pPr>
        <w:spacing w:after="0" w:before="0" w:lineRule="auto"/>
        <w:ind w:left="720" w:firstLine="0"/>
        <w:rPr>
          <w:rFonts w:ascii="Plus Jakarta Sans" w:cs="Plus Jakarta Sans" w:eastAsia="Plus Jakarta Sans" w:hAnsi="Plus Jakarta Sans"/>
        </w:rPr>
      </w:pPr>
      <w:r w:rsidDel="00000000" w:rsidR="00000000" w:rsidRPr="00000000">
        <w:rPr>
          <w:rtl w:val="0"/>
        </w:rPr>
      </w:r>
    </w:p>
    <w:p w:rsidR="00000000" w:rsidDel="00000000" w:rsidP="00000000" w:rsidRDefault="00000000" w:rsidRPr="00000000" w14:paraId="00000056">
      <w:pPr>
        <w:numPr>
          <w:ilvl w:val="0"/>
          <w:numId w:val="2"/>
        </w:numPr>
        <w:ind w:left="720" w:hanging="360"/>
        <w:rPr/>
      </w:pPr>
      <w:r w:rsidDel="00000000" w:rsidR="00000000" w:rsidRPr="00000000">
        <w:rPr>
          <w:rFonts w:ascii="Plus Jakarta Sans" w:cs="Plus Jakarta Sans" w:eastAsia="Plus Jakarta Sans" w:hAnsi="Plus Jakarta Sans"/>
          <w:b w:val="1"/>
          <w:bCs w:val="1"/>
          <w:rtl w:val="0"/>
        </w:rPr>
        <w:t xml:space="preserve">Normal Changes</w:t>
      </w:r>
      <w:r w:rsidDel="00000000" w:rsidR="00000000" w:rsidRPr="00000000">
        <w:rPr>
          <w:rFonts w:ascii="Plus Jakarta Sans" w:cs="Plus Jakarta Sans" w:eastAsia="Plus Jakarta Sans" w:hAnsi="Plus Jakarta Sans"/>
          <w:rtl w:val="0"/>
        </w:rPr>
        <w:t xml:space="preserve">:</w:t>
        <w:br w:type="textWrapping"/>
        <w:t xml:space="preserve">Require documented approval based on risk level. High-impact changes must be reviewed and approved by the Change Advisory Board (CAB).</w:t>
      </w:r>
    </w:p>
    <w:p w:rsidR="00000000" w:rsidDel="00000000" w:rsidP="00000000" w:rsidRDefault="00000000" w:rsidRPr="00000000" w14:paraId="00000057">
      <w:pPr>
        <w:spacing w:after="0" w:before="0" w:lineRule="auto"/>
        <w:ind w:left="720" w:firstLine="0"/>
        <w:rPr>
          <w:rFonts w:ascii="Plus Jakarta Sans" w:cs="Plus Jakarta Sans" w:eastAsia="Plus Jakarta Sans" w:hAnsi="Plus Jakarta Sans"/>
        </w:rPr>
      </w:pPr>
      <w:r w:rsidDel="00000000" w:rsidR="00000000" w:rsidRPr="00000000">
        <w:rPr>
          <w:rtl w:val="0"/>
        </w:rPr>
      </w:r>
    </w:p>
    <w:p w:rsidR="00000000" w:rsidDel="00000000" w:rsidP="00000000" w:rsidRDefault="00000000" w:rsidRPr="00000000" w14:paraId="00000058">
      <w:pPr>
        <w:numPr>
          <w:ilvl w:val="0"/>
          <w:numId w:val="2"/>
        </w:numPr>
        <w:ind w:left="720" w:hanging="360"/>
        <w:rPr/>
      </w:pPr>
      <w:r w:rsidDel="00000000" w:rsidR="00000000" w:rsidRPr="00000000">
        <w:rPr>
          <w:rFonts w:ascii="Plus Jakarta Sans" w:cs="Plus Jakarta Sans" w:eastAsia="Plus Jakarta Sans" w:hAnsi="Plus Jakarta Sans"/>
          <w:b w:val="1"/>
          <w:bCs w:val="1"/>
          <w:rtl w:val="0"/>
        </w:rPr>
        <w:t xml:space="preserve">Emergency Changes</w:t>
      </w:r>
      <w:r w:rsidDel="00000000" w:rsidR="00000000" w:rsidRPr="00000000">
        <w:rPr>
          <w:rFonts w:ascii="Plus Jakarta Sans" w:cs="Plus Jakarta Sans" w:eastAsia="Plus Jakarta Sans" w:hAnsi="Plus Jakarta Sans"/>
          <w:rtl w:val="0"/>
        </w:rPr>
        <w:t xml:space="preserve">:</w:t>
        <w:br w:type="textWrapping"/>
        <w:t xml:space="preserve">May bypass CAB review for immediate execution. Must be approved by an authorized delegate (e.g., senior engineer or security officer) and reviewed retrospectively by the CAB.</w:t>
      </w:r>
    </w:p>
    <w:p w:rsidR="00000000" w:rsidDel="00000000" w:rsidP="00000000" w:rsidRDefault="00000000" w:rsidRPr="00000000" w14:paraId="00000059">
      <w:pPr>
        <w:spacing w:after="0" w:before="0" w:lineRule="auto"/>
        <w:rPr>
          <w:rFonts w:ascii="Plus Jakarta Sans" w:cs="Plus Jakarta Sans" w:eastAsia="Plus Jakarta Sans" w:hAnsi="Plus Jakarta Sans"/>
        </w:rPr>
      </w:pPr>
      <w:r w:rsidDel="00000000" w:rsidR="00000000" w:rsidRPr="00000000">
        <w:rPr>
          <w:rtl w:val="0"/>
        </w:rPr>
      </w:r>
    </w:p>
    <w:p w:rsidR="00000000" w:rsidDel="00000000" w:rsidP="00000000" w:rsidRDefault="00000000" w:rsidRPr="00000000" w14:paraId="0000005A">
      <w:pP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All approvals must be recorded in the corresponding Linear CR ticket before implementation, except in documented emergency cases.</w:t>
      </w:r>
    </w:p>
    <w:p w:rsidR="00000000" w:rsidDel="00000000" w:rsidP="00000000" w:rsidRDefault="00000000" w:rsidRPr="00000000" w14:paraId="0000005B">
      <w:pPr>
        <w:pStyle w:val="Heading2"/>
        <w:rPr>
          <w:rFonts w:ascii="Plus Jakarta Sans" w:cs="Plus Jakarta Sans" w:eastAsia="Plus Jakarta Sans" w:hAnsi="Plus Jakarta Sans"/>
        </w:rPr>
      </w:pPr>
      <w:bookmarkStart w:colFirst="0" w:colLast="0" w:name="_x6wf7stm3kx6" w:id="13"/>
      <w:bookmarkEnd w:id="13"/>
      <w:r w:rsidDel="00000000" w:rsidR="00000000" w:rsidRPr="00000000">
        <w:rPr>
          <w:rFonts w:ascii="Plus Jakarta Sans" w:cs="Plus Jakarta Sans" w:eastAsia="Plus Jakarta Sans" w:hAnsi="Plus Jakarta Sans"/>
          <w:rtl w:val="0"/>
        </w:rPr>
        <w:t xml:space="preserve">Implementation</w:t>
      </w:r>
    </w:p>
    <w:p w:rsidR="00000000" w:rsidDel="00000000" w:rsidP="00000000" w:rsidRDefault="00000000" w:rsidRPr="00000000" w14:paraId="0000005C">
      <w:pP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Approved changes are developed, tested, and deployed according to a defined and documented plan. This phase includes all technical execution activities from initial implementation through release.</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lus Jakarta Sans" w:cs="Plus Jakarta Sans" w:eastAsia="Plus Jakarta Sans" w:hAnsi="Plus Jakarta Sans"/>
        </w:rPr>
      </w:pPr>
      <w:r w:rsidDel="00000000" w:rsidR="00000000" w:rsidRPr="00000000">
        <w:rPr>
          <w:rtl w:val="0"/>
        </w:rPr>
      </w:r>
    </w:p>
    <w:p w:rsidR="00000000" w:rsidDel="00000000" w:rsidP="00000000" w:rsidRDefault="00000000" w:rsidRPr="00000000" w14:paraId="0000005E">
      <w:pPr>
        <w:ind w:left="0" w:firstLine="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b w:val="1"/>
          <w:bCs w:val="1"/>
          <w:rtl w:val="0"/>
        </w:rPr>
        <w:t xml:space="preserve">Development Activities</w:t>
      </w:r>
      <w:r w:rsidDel="00000000" w:rsidR="00000000" w:rsidRPr="00000000">
        <w:rPr>
          <w:rFonts w:ascii="Plus Jakarta Sans" w:cs="Plus Jakarta Sans" w:eastAsia="Plus Jakarta Sans" w:hAnsi="Plus Jakarta Sans"/>
          <w:rtl w:val="0"/>
        </w:rPr>
        <w:t xml:space="preserve">:</w:t>
        <w:br w:type="textWrapping"/>
        <w:t xml:space="preserve">Code or configuration is implemented in accordance with team standards. All changes must be peer-reviewed. Related test cases and automation are prepared as applicable.</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Plus Jakarta Sans" w:cs="Plus Jakarta Sans" w:eastAsia="Plus Jakarta Sans" w:hAnsi="Plus Jakarta Sans"/>
        </w:rPr>
      </w:pPr>
      <w:r w:rsidDel="00000000" w:rsidR="00000000" w:rsidRPr="00000000">
        <w:rPr>
          <w:rtl w:val="0"/>
        </w:rPr>
      </w:r>
    </w:p>
    <w:p w:rsidR="00000000" w:rsidDel="00000000" w:rsidP="00000000" w:rsidRDefault="00000000" w:rsidRPr="00000000" w14:paraId="00000060">
      <w:pPr>
        <w:ind w:left="0" w:firstLine="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b w:val="1"/>
          <w:bCs w:val="1"/>
          <w:rtl w:val="0"/>
        </w:rPr>
        <w:t xml:space="preserve">Verification in Staging</w:t>
      </w:r>
      <w:r w:rsidDel="00000000" w:rsidR="00000000" w:rsidRPr="00000000">
        <w:rPr>
          <w:rFonts w:ascii="Plus Jakarta Sans" w:cs="Plus Jakarta Sans" w:eastAsia="Plus Jakarta Sans" w:hAnsi="Plus Jakarta Sans"/>
          <w:rtl w:val="0"/>
        </w:rPr>
        <w:t xml:space="preserve">:</w:t>
        <w:br w:type="textWrapping"/>
        <w:t xml:space="preserve">Changes must be deployed to a staging environment that mirrors production. Functional testing, regression checks, and performance validation are performed in staging before any production release.</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Plus Jakarta Sans" w:cs="Plus Jakarta Sans" w:eastAsia="Plus Jakarta Sans" w:hAnsi="Plus Jakarta Sans"/>
        </w:rPr>
      </w:pPr>
      <w:r w:rsidDel="00000000" w:rsidR="00000000" w:rsidRPr="00000000">
        <w:rPr>
          <w:rtl w:val="0"/>
        </w:rPr>
      </w:r>
    </w:p>
    <w:p w:rsidR="00000000" w:rsidDel="00000000" w:rsidP="00000000" w:rsidRDefault="00000000" w:rsidRPr="00000000" w14:paraId="00000062">
      <w:pPr>
        <w:ind w:left="0" w:firstLine="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b w:val="1"/>
          <w:bCs w:val="1"/>
          <w:rtl w:val="0"/>
        </w:rPr>
        <w:t xml:space="preserve">Planning and Scheduling</w:t>
      </w:r>
      <w:r w:rsidDel="00000000" w:rsidR="00000000" w:rsidRPr="00000000">
        <w:rPr>
          <w:rFonts w:ascii="Plus Jakarta Sans" w:cs="Plus Jakarta Sans" w:eastAsia="Plus Jakarta Sans" w:hAnsi="Plus Jakarta Sans"/>
          <w:rtl w:val="0"/>
        </w:rPr>
        <w:t xml:space="preserve">:</w:t>
        <w:br w:type="textWrapping"/>
        <w:t xml:space="preserve">Deployment steps are defined, including rollback procedures and verification checkpoints. Changes must be scheduled during predefined release windows or low-risk periods unless classified as emergency.</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Plus Jakarta Sans" w:cs="Plus Jakarta Sans" w:eastAsia="Plus Jakarta Sans" w:hAnsi="Plus Jakarta Sans"/>
        </w:rPr>
      </w:pPr>
      <w:r w:rsidDel="00000000" w:rsidR="00000000" w:rsidRPr="00000000">
        <w:rPr>
          <w:rtl w:val="0"/>
        </w:rPr>
      </w:r>
    </w:p>
    <w:p w:rsidR="00000000" w:rsidDel="00000000" w:rsidP="00000000" w:rsidRDefault="00000000" w:rsidRPr="00000000" w14:paraId="00000064">
      <w:pPr>
        <w:ind w:left="0" w:firstLine="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b w:val="1"/>
          <w:bCs w:val="1"/>
          <w:rtl w:val="0"/>
        </w:rPr>
        <w:t xml:space="preserve">Communication to Stakeholders</w:t>
      </w:r>
      <w:r w:rsidDel="00000000" w:rsidR="00000000" w:rsidRPr="00000000">
        <w:rPr>
          <w:rFonts w:ascii="Plus Jakarta Sans" w:cs="Plus Jakarta Sans" w:eastAsia="Plus Jakarta Sans" w:hAnsi="Plus Jakarta Sans"/>
          <w:rtl w:val="0"/>
        </w:rPr>
        <w:t xml:space="preserve">:</w:t>
        <w:br w:type="textWrapping"/>
        <w:t xml:space="preserve">Relevant teams (engineering, product, operations, support) are notified of the change scope, deployment timeline, and expected impact using designated channels (e.g., Slack, release notes).</w:t>
      </w:r>
    </w:p>
    <w:p w:rsidR="00000000" w:rsidDel="00000000" w:rsidP="00000000" w:rsidRDefault="00000000" w:rsidRPr="00000000" w14:paraId="00000065">
      <w:pPr>
        <w:pStyle w:val="Heading3"/>
        <w:rPr>
          <w:rFonts w:ascii="Plus Jakarta Sans" w:cs="Plus Jakarta Sans" w:eastAsia="Plus Jakarta Sans" w:hAnsi="Plus Jakarta Sans"/>
        </w:rPr>
      </w:pPr>
      <w:bookmarkStart w:colFirst="0" w:colLast="0" w:name="_vc0hzi39vv18" w:id="14"/>
      <w:bookmarkEnd w:id="14"/>
      <w:r w:rsidDel="00000000" w:rsidR="00000000" w:rsidRPr="00000000">
        <w:rPr>
          <w:rFonts w:ascii="Plus Jakarta Sans" w:cs="Plus Jakarta Sans" w:eastAsia="Plus Jakarta Sans" w:hAnsi="Plus Jakarta Sans"/>
          <w:rtl w:val="0"/>
        </w:rPr>
        <w:t xml:space="preserve">Implementation Controls</w:t>
      </w:r>
    </w:p>
    <w:p w:rsidR="00000000" w:rsidDel="00000000" w:rsidP="00000000" w:rsidRDefault="00000000" w:rsidRPr="00000000" w14:paraId="00000066">
      <w:pPr>
        <w:ind w:left="0" w:firstLine="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b w:val="1"/>
          <w:bCs w:val="1"/>
          <w:rtl w:val="0"/>
        </w:rPr>
        <w:t xml:space="preserve">Segregation of Duties</w:t>
      </w:r>
      <w:r w:rsidDel="00000000" w:rsidR="00000000" w:rsidRPr="00000000">
        <w:rPr>
          <w:rFonts w:ascii="Plus Jakarta Sans" w:cs="Plus Jakarta Sans" w:eastAsia="Plus Jakarta Sans" w:hAnsi="Plus Jakarta Sans"/>
          <w:rtl w:val="0"/>
        </w:rPr>
        <w:t xml:space="preserve">:</w:t>
        <w:br w:type="textWrapping"/>
        <w:t xml:space="preserve">The individual deploying the change must not be the same person who approved it. Production deployment requires involvement of at least one independent party.</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Plus Jakarta Sans" w:cs="Plus Jakarta Sans" w:eastAsia="Plus Jakarta Sans" w:hAnsi="Plus Jakarta Sans"/>
        </w:rPr>
      </w:pPr>
      <w:r w:rsidDel="00000000" w:rsidR="00000000" w:rsidRPr="00000000">
        <w:rPr>
          <w:rtl w:val="0"/>
        </w:rPr>
      </w:r>
    </w:p>
    <w:p w:rsidR="00000000" w:rsidDel="00000000" w:rsidP="00000000" w:rsidRDefault="00000000" w:rsidRPr="00000000" w14:paraId="00000068">
      <w:pPr>
        <w:ind w:left="0" w:firstLine="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b w:val="1"/>
          <w:bCs w:val="1"/>
          <w:rtl w:val="0"/>
        </w:rPr>
        <w:t xml:space="preserve">Access Control</w:t>
      </w:r>
      <w:r w:rsidDel="00000000" w:rsidR="00000000" w:rsidRPr="00000000">
        <w:rPr>
          <w:rFonts w:ascii="Plus Jakarta Sans" w:cs="Plus Jakarta Sans" w:eastAsia="Plus Jakarta Sans" w:hAnsi="Plus Jakarta Sans"/>
          <w:rtl w:val="0"/>
        </w:rPr>
        <w:t xml:space="preserve">:</w:t>
        <w:br w:type="textWrapping"/>
        <w:t xml:space="preserve">Only authorized personnel may deploy changes. Access to CI/CD pipelines, infrastructure, and production systems must be role-based, time-limited, and fully auditable.</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lus Jakarta Sans" w:cs="Plus Jakarta Sans" w:eastAsia="Plus Jakarta Sans" w:hAnsi="Plus Jakarta Sans"/>
        </w:rPr>
      </w:pPr>
      <w:r w:rsidDel="00000000" w:rsidR="00000000" w:rsidRPr="00000000">
        <w:rPr>
          <w:rtl w:val="0"/>
        </w:rPr>
      </w:r>
    </w:p>
    <w:p w:rsidR="00000000" w:rsidDel="00000000" w:rsidP="00000000" w:rsidRDefault="00000000" w:rsidRPr="00000000" w14:paraId="0000006A">
      <w:pP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All implementation steps, including verification outcomes and deployment logs, must be recorded and linked to the corresponding CR ticket in Linear.</w:t>
      </w:r>
    </w:p>
    <w:p w:rsidR="00000000" w:rsidDel="00000000" w:rsidP="00000000" w:rsidRDefault="00000000" w:rsidRPr="00000000" w14:paraId="0000006B">
      <w:pPr>
        <w:ind w:left="0" w:firstLine="0"/>
        <w:rPr>
          <w:rFonts w:ascii="Plus Jakarta Sans" w:cs="Plus Jakarta Sans" w:eastAsia="Plus Jakarta Sans" w:hAnsi="Plus Jakarta Sans"/>
        </w:rPr>
      </w:pPr>
      <w:r w:rsidDel="00000000" w:rsidR="00000000" w:rsidRPr="00000000">
        <w:rPr>
          <w:rtl w:val="0"/>
        </w:rPr>
      </w:r>
    </w:p>
    <w:p w:rsidR="00000000" w:rsidDel="00000000" w:rsidP="00000000" w:rsidRDefault="00000000" w:rsidRPr="00000000" w14:paraId="0000006C">
      <w:pPr>
        <w:pStyle w:val="Heading2"/>
        <w:rPr/>
      </w:pPr>
      <w:bookmarkStart w:colFirst="0" w:colLast="0" w:name="_ikkudfcpliv" w:id="15"/>
      <w:bookmarkEnd w:id="15"/>
      <w:r w:rsidDel="00000000" w:rsidR="00000000" w:rsidRPr="00000000">
        <w:rPr>
          <w:rtl w:val="0"/>
        </w:rPr>
        <w:t xml:space="preserve">Review</w:t>
      </w: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Following a production deployment, it is important to evaluate the change’s impact, confirm intended outcomes, and record evidence to maintain traceability and support audit readiness.</w:t>
      </w:r>
    </w:p>
    <w:p w:rsidR="00000000" w:rsidDel="00000000" w:rsidP="00000000" w:rsidRDefault="00000000" w:rsidRPr="00000000" w14:paraId="0000006E">
      <w:pPr>
        <w:pStyle w:val="Heading3"/>
        <w:rPr/>
      </w:pPr>
      <w:bookmarkStart w:colFirst="0" w:colLast="0" w:name="_xxuxttrj4zdm" w:id="16"/>
      <w:bookmarkEnd w:id="16"/>
      <w:r w:rsidDel="00000000" w:rsidR="00000000" w:rsidRPr="00000000">
        <w:rPr>
          <w:rtl w:val="0"/>
        </w:rPr>
        <w:t xml:space="preserve">Post-Deployment Validation</w:t>
      </w:r>
    </w:p>
    <w:p w:rsidR="00000000" w:rsidDel="00000000" w:rsidP="00000000" w:rsidRDefault="00000000" w:rsidRPr="00000000" w14:paraId="0000006F">
      <w:pPr>
        <w:rPr/>
      </w:pPr>
      <w:r w:rsidDel="00000000" w:rsidR="00000000" w:rsidRPr="00000000">
        <w:rPr>
          <w:rtl w:val="0"/>
        </w:rPr>
        <w:t xml:space="preserve">After release, verify that the change behaves as expected in the live environment. This includes checking system behavior, data integrity, and functional correctness against predefined acceptance criteria. While staging validation should precede deployment, production verification ensures no environment-specific regressions were introduced.</w:t>
      </w:r>
    </w:p>
    <w:p w:rsidR="00000000" w:rsidDel="00000000" w:rsidP="00000000" w:rsidRDefault="00000000" w:rsidRPr="00000000" w14:paraId="00000070">
      <w:pPr>
        <w:pStyle w:val="Heading3"/>
        <w:rPr/>
      </w:pPr>
      <w:bookmarkStart w:colFirst="0" w:colLast="0" w:name="_lkf863b6kun9" w:id="17"/>
      <w:bookmarkEnd w:id="17"/>
      <w:r w:rsidDel="00000000" w:rsidR="00000000" w:rsidRPr="00000000">
        <w:rPr>
          <w:rtl w:val="0"/>
        </w:rPr>
        <w:t xml:space="preserve">Monitoring and Rollback Readiness</w:t>
      </w:r>
    </w:p>
    <w:p w:rsidR="00000000" w:rsidDel="00000000" w:rsidP="00000000" w:rsidRDefault="00000000" w:rsidRPr="00000000" w14:paraId="00000071">
      <w:pPr>
        <w:rPr/>
      </w:pPr>
      <w:r w:rsidDel="00000000" w:rsidR="00000000" w:rsidRPr="00000000">
        <w:rPr>
          <w:rtl w:val="0"/>
        </w:rPr>
        <w:t xml:space="preserve">Use logs, metrics, and alerts to detect unintended side effects such as elevated error rates, performance degradation, or anomalous system behavior. Maintain situational awareness during the post-deployment window. Be prepared to initiate a rollback if:</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3">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Core functionality is disrupted</w:t>
      </w:r>
    </w:p>
    <w:p w:rsidR="00000000" w:rsidDel="00000000" w:rsidP="00000000" w:rsidRDefault="00000000" w:rsidRPr="00000000" w14:paraId="00000074">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 security or compliance risk is introduced</w:t>
      </w:r>
    </w:p>
    <w:p w:rsidR="00000000" w:rsidDel="00000000" w:rsidP="00000000" w:rsidRDefault="00000000" w:rsidRPr="00000000" w14:paraId="00000075">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system deviates from expected operational behavior</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Clearly define and rehearse rollback steps in advance to ensure rapid response if required.</w:t>
      </w:r>
    </w:p>
    <w:p w:rsidR="00000000" w:rsidDel="00000000" w:rsidP="00000000" w:rsidRDefault="00000000" w:rsidRPr="00000000" w14:paraId="00000078">
      <w:pPr>
        <w:pStyle w:val="Heading3"/>
        <w:rPr/>
      </w:pPr>
      <w:bookmarkStart w:colFirst="0" w:colLast="0" w:name="_jh623css5zou" w:id="18"/>
      <w:bookmarkEnd w:id="18"/>
      <w:r w:rsidDel="00000000" w:rsidR="00000000" w:rsidRPr="00000000">
        <w:rPr>
          <w:rtl w:val="0"/>
        </w:rPr>
        <w:t xml:space="preserve">Success Criteria</w:t>
      </w:r>
    </w:p>
    <w:p w:rsidR="00000000" w:rsidDel="00000000" w:rsidP="00000000" w:rsidRDefault="00000000" w:rsidRPr="00000000" w14:paraId="00000079">
      <w:pPr>
        <w:rPr/>
      </w:pPr>
      <w:r w:rsidDel="00000000" w:rsidR="00000000" w:rsidRPr="00000000">
        <w:rPr>
          <w:rtl w:val="0"/>
        </w:rPr>
        <w:t xml:space="preserve">A change is typically considered successful if:</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B">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Acceptance criteria are met in the production environment</w:t>
      </w:r>
    </w:p>
    <w:p w:rsidR="00000000" w:rsidDel="00000000" w:rsidP="00000000" w:rsidRDefault="00000000" w:rsidRPr="00000000" w14:paraId="0000007C">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No new incidents or unresolved errors arise</w:t>
      </w:r>
    </w:p>
    <w:p w:rsidR="00000000" w:rsidDel="00000000" w:rsidP="00000000" w:rsidRDefault="00000000" w:rsidRPr="00000000" w14:paraId="0000007D">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System performance and integrity remain within expected thresholds</w:t>
      </w:r>
    </w:p>
    <w:p w:rsidR="00000000" w:rsidDel="00000000" w:rsidP="00000000" w:rsidRDefault="00000000" w:rsidRPr="00000000" w14:paraId="0000007E">
      <w:pPr>
        <w:pStyle w:val="Heading3"/>
        <w:rPr/>
      </w:pPr>
      <w:bookmarkStart w:colFirst="0" w:colLast="0" w:name="_pu8xmzxepini" w:id="19"/>
      <w:bookmarkEnd w:id="19"/>
      <w:r w:rsidDel="00000000" w:rsidR="00000000" w:rsidRPr="00000000">
        <w:rPr>
          <w:rtl w:val="0"/>
        </w:rPr>
        <w:t xml:space="preserve">Documentation and Traceability</w:t>
      </w:r>
    </w:p>
    <w:p w:rsidR="00000000" w:rsidDel="00000000" w:rsidP="00000000" w:rsidRDefault="00000000" w:rsidRPr="00000000" w14:paraId="0000007F">
      <w:pPr>
        <w:rPr/>
      </w:pPr>
      <w:r w:rsidDel="00000000" w:rsidR="00000000" w:rsidRPr="00000000">
        <w:rPr>
          <w:rtl w:val="0"/>
        </w:rPr>
        <w:t xml:space="preserve">Record all relevant outcomes in the corresponding Change Request (CR) ticket in Linear. This should include:</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1">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Post-deployment verification results</w:t>
      </w:r>
    </w:p>
    <w:p w:rsidR="00000000" w:rsidDel="00000000" w:rsidP="00000000" w:rsidRDefault="00000000" w:rsidRPr="00000000" w14:paraId="00000082">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Monitoring observations</w:t>
      </w:r>
    </w:p>
    <w:p w:rsidR="00000000" w:rsidDel="00000000" w:rsidP="00000000" w:rsidRDefault="00000000" w:rsidRPr="00000000" w14:paraId="00000083">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Any rollback action taken (or decision not to roll back)</w:t>
      </w:r>
    </w:p>
    <w:p w:rsidR="00000000" w:rsidDel="00000000" w:rsidP="00000000" w:rsidRDefault="00000000" w:rsidRPr="00000000" w14:paraId="00000084">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Links to automated logs, dashboards, and test reports</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6">
      <w:pPr>
        <w:rPr>
          <w:rFonts w:ascii="Plus Jakarta Sans" w:cs="Plus Jakarta Sans" w:eastAsia="Plus Jakarta Sans" w:hAnsi="Plus Jakarta Sans"/>
        </w:rPr>
      </w:pPr>
      <w:r w:rsidDel="00000000" w:rsidR="00000000" w:rsidRPr="00000000">
        <w:rPr>
          <w:rtl w:val="0"/>
        </w:rPr>
        <w:t xml:space="preserve">Ensure that the CR ticket reflects the full lifecycle of the change—from request through closure—with timestamps, responsible parties, and supporting artifacts. Maintain documentation in formats retrievable for audit purposes, consistent with Normain’s compliance and retention policies.</w:t>
      </w:r>
      <w:r w:rsidDel="00000000" w:rsidR="00000000" w:rsidRPr="00000000">
        <w:rPr>
          <w:rtl w:val="0"/>
        </w:rPr>
      </w:r>
    </w:p>
    <w:p w:rsidR="00000000" w:rsidDel="00000000" w:rsidP="00000000" w:rsidRDefault="00000000" w:rsidRPr="00000000" w14:paraId="00000087">
      <w:pPr>
        <w:pStyle w:val="Heading2"/>
        <w:ind w:left="0" w:firstLine="0"/>
        <w:rPr>
          <w:rFonts w:ascii="Plus Jakarta Sans" w:cs="Plus Jakarta Sans" w:eastAsia="Plus Jakarta Sans" w:hAnsi="Plus Jakarta Sans"/>
        </w:rPr>
      </w:pPr>
      <w:bookmarkStart w:colFirst="0" w:colLast="0" w:name="_ukl0tqr5n8e6" w:id="20"/>
      <w:bookmarkEnd w:id="20"/>
      <w:r w:rsidDel="00000000" w:rsidR="00000000" w:rsidRPr="00000000">
        <w:rPr>
          <w:rFonts w:ascii="Plus Jakarta Sans" w:cs="Plus Jakarta Sans" w:eastAsia="Plus Jakarta Sans" w:hAnsi="Plus Jakarta Sans"/>
          <w:rtl w:val="0"/>
        </w:rPr>
        <w:t xml:space="preserve">Exceptions and Emergency Handling</w:t>
      </w:r>
    </w:p>
    <w:p w:rsidR="00000000" w:rsidDel="00000000" w:rsidP="00000000" w:rsidRDefault="00000000" w:rsidRPr="00000000" w14:paraId="00000088">
      <w:pPr>
        <w:ind w:left="0" w:firstLine="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Exceptions to the standard change process are permitted only under defined and controlled circumstances.</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lus Jakarta Sans" w:cs="Plus Jakarta Sans" w:eastAsia="Plus Jakarta Sans" w:hAnsi="Plus Jakarta Sans"/>
        </w:rPr>
      </w:pPr>
      <w:r w:rsidDel="00000000" w:rsidR="00000000" w:rsidRPr="00000000">
        <w:rPr>
          <w:rtl w:val="0"/>
        </w:rPr>
      </w:r>
    </w:p>
    <w:p w:rsidR="00000000" w:rsidDel="00000000" w:rsidP="00000000" w:rsidRDefault="00000000" w:rsidRPr="00000000" w14:paraId="0000008A">
      <w:pPr>
        <w:ind w:left="0" w:firstLine="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b w:val="1"/>
          <w:bCs w:val="1"/>
          <w:rtl w:val="0"/>
        </w:rPr>
        <w:t xml:space="preserve">Process Deviations</w:t>
      </w:r>
      <w:r w:rsidDel="00000000" w:rsidR="00000000" w:rsidRPr="00000000">
        <w:rPr>
          <w:rFonts w:ascii="Plus Jakarta Sans" w:cs="Plus Jakarta Sans" w:eastAsia="Plus Jakarta Sans" w:hAnsi="Plus Jakarta Sans"/>
          <w:rtl w:val="0"/>
        </w:rPr>
        <w:t xml:space="preserve">:</w:t>
        <w:br w:type="textWrapping"/>
        <w:t xml:space="preserve">Any deviation from the standard change lifecycle (e.g., bypassing assessment or staging verification) must be explicitly documented in the CR ticket, including rationale and risk acceptance.</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lus Jakarta Sans" w:cs="Plus Jakarta Sans" w:eastAsia="Plus Jakarta Sans" w:hAnsi="Plus Jakarta Sans"/>
        </w:rPr>
      </w:pPr>
      <w:r w:rsidDel="00000000" w:rsidR="00000000" w:rsidRPr="00000000">
        <w:rPr>
          <w:rtl w:val="0"/>
        </w:rPr>
      </w:r>
    </w:p>
    <w:p w:rsidR="00000000" w:rsidDel="00000000" w:rsidP="00000000" w:rsidRDefault="00000000" w:rsidRPr="00000000" w14:paraId="0000008C">
      <w:pPr>
        <w:ind w:left="0" w:firstLine="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b w:val="1"/>
          <w:bCs w:val="1"/>
          <w:rtl w:val="0"/>
        </w:rPr>
        <w:t xml:space="preserve">Emergency Changes</w:t>
      </w:r>
      <w:r w:rsidDel="00000000" w:rsidR="00000000" w:rsidRPr="00000000">
        <w:rPr>
          <w:rFonts w:ascii="Plus Jakarta Sans" w:cs="Plus Jakarta Sans" w:eastAsia="Plus Jakarta Sans" w:hAnsi="Plus Jakarta Sans"/>
          <w:rtl w:val="0"/>
        </w:rPr>
        <w:t xml:space="preserve">:</w:t>
        <w:br w:type="textWrapping"/>
        <w:t xml:space="preserve">For urgent production-impacting issues, emergency changes may be executed without prior CAB review. These must:</w:t>
      </w:r>
    </w:p>
    <w:p w:rsidR="00000000" w:rsidDel="00000000" w:rsidP="00000000" w:rsidRDefault="00000000" w:rsidRPr="00000000" w14:paraId="0000008D">
      <w:pPr>
        <w:numPr>
          <w:ilvl w:val="0"/>
          <w:numId w:val="4"/>
        </w:numPr>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Be approved by a delegated authority at the time of execution</w:t>
      </w:r>
    </w:p>
    <w:p w:rsidR="00000000" w:rsidDel="00000000" w:rsidP="00000000" w:rsidRDefault="00000000" w:rsidRPr="00000000" w14:paraId="0000008E">
      <w:pPr>
        <w:numPr>
          <w:ilvl w:val="0"/>
          <w:numId w:val="4"/>
        </w:numPr>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Be documented in a CR ticket retroactively within 24 hours</w:t>
      </w:r>
    </w:p>
    <w:p w:rsidR="00000000" w:rsidDel="00000000" w:rsidP="00000000" w:rsidRDefault="00000000" w:rsidRPr="00000000" w14:paraId="0000008F">
      <w:pPr>
        <w:numPr>
          <w:ilvl w:val="0"/>
          <w:numId w:val="4"/>
        </w:numPr>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Include justification, impact analysis, rollback context, and a post-change review</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lus Jakarta Sans" w:cs="Plus Jakarta Sans" w:eastAsia="Plus Jakarta Sans" w:hAnsi="Plus Jakarta Sans"/>
        </w:rPr>
      </w:pPr>
      <w:r w:rsidDel="00000000" w:rsidR="00000000" w:rsidRPr="00000000">
        <w:rPr>
          <w:rtl w:val="0"/>
        </w:rPr>
      </w:r>
    </w:p>
    <w:p w:rsidR="00000000" w:rsidDel="00000000" w:rsidP="00000000" w:rsidRDefault="00000000" w:rsidRPr="00000000" w14:paraId="00000091">
      <w:pPr>
        <w:ind w:left="0" w:firstLine="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Emergency changes are subject to retrospective CAB review to validate necessity and identify process improvements.</w:t>
      </w:r>
    </w:p>
    <w:p w:rsidR="00000000" w:rsidDel="00000000" w:rsidP="00000000" w:rsidRDefault="00000000" w:rsidRPr="00000000" w14:paraId="00000092">
      <w:pPr>
        <w:pStyle w:val="Heading2"/>
        <w:ind w:left="0" w:firstLine="0"/>
        <w:rPr>
          <w:rFonts w:ascii="Plus Jakarta Sans" w:cs="Plus Jakarta Sans" w:eastAsia="Plus Jakarta Sans" w:hAnsi="Plus Jakarta Sans"/>
        </w:rPr>
      </w:pPr>
      <w:bookmarkStart w:colFirst="0" w:colLast="0" w:name="_56n7evw1sxtq" w:id="21"/>
      <w:bookmarkEnd w:id="21"/>
      <w:r w:rsidDel="00000000" w:rsidR="00000000" w:rsidRPr="00000000">
        <w:rPr>
          <w:rFonts w:ascii="Plus Jakarta Sans" w:cs="Plus Jakarta Sans" w:eastAsia="Plus Jakarta Sans" w:hAnsi="Plus Jakarta Sans"/>
          <w:rtl w:val="0"/>
        </w:rPr>
        <w:t xml:space="preserve">References</w:t>
      </w:r>
      <w:r w:rsidDel="00000000" w:rsidR="00000000" w:rsidRPr="00000000">
        <w:rPr>
          <w:rtl w:val="0"/>
        </w:rPr>
      </w:r>
    </w:p>
    <w:p w:rsidR="00000000" w:rsidDel="00000000" w:rsidP="00000000" w:rsidRDefault="00000000" w:rsidRPr="00000000" w14:paraId="00000093">
      <w:pPr>
        <w:pStyle w:val="Heading3"/>
        <w:ind w:left="0" w:firstLine="0"/>
        <w:rPr>
          <w:rFonts w:ascii="Plus Jakarta Sans" w:cs="Plus Jakarta Sans" w:eastAsia="Plus Jakarta Sans" w:hAnsi="Plus Jakarta Sans"/>
        </w:rPr>
      </w:pPr>
      <w:bookmarkStart w:colFirst="0" w:colLast="0" w:name="_ez6p2n8yv6dn" w:id="22"/>
      <w:bookmarkEnd w:id="22"/>
      <w:r w:rsidDel="00000000" w:rsidR="00000000" w:rsidRPr="00000000">
        <w:rPr>
          <w:rFonts w:ascii="Plus Jakarta Sans" w:cs="Plus Jakarta Sans" w:eastAsia="Plus Jakarta Sans" w:hAnsi="Plus Jakarta Sans"/>
          <w:rtl w:val="0"/>
        </w:rPr>
        <w:t xml:space="preserve">Related Policies</w:t>
      </w:r>
    </w:p>
    <w:p w:rsidR="00000000" w:rsidDel="00000000" w:rsidP="00000000" w:rsidRDefault="00000000" w:rsidRPr="00000000" w14:paraId="00000094">
      <w:pPr>
        <w:ind w:left="0" w:firstLine="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Access Control Policy</w:t>
      </w:r>
    </w:p>
    <w:p w:rsidR="00000000" w:rsidDel="00000000" w:rsidP="00000000" w:rsidRDefault="00000000" w:rsidRPr="00000000" w14:paraId="00000095">
      <w:pPr>
        <w:ind w:left="0" w:firstLine="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Incident Management Procedure</w:t>
      </w:r>
    </w:p>
    <w:p w:rsidR="00000000" w:rsidDel="00000000" w:rsidP="00000000" w:rsidRDefault="00000000" w:rsidRPr="00000000" w14:paraId="00000096">
      <w:pPr>
        <w:ind w:left="0" w:firstLine="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Information Security Policy</w:t>
      </w:r>
    </w:p>
    <w:p w:rsidR="00000000" w:rsidDel="00000000" w:rsidP="00000000" w:rsidRDefault="00000000" w:rsidRPr="00000000" w14:paraId="00000097">
      <w:pPr>
        <w:ind w:left="0" w:firstLine="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Software Development Lifecycle (SDLC) Guidelines</w:t>
      </w:r>
    </w:p>
    <w:p w:rsidR="00000000" w:rsidDel="00000000" w:rsidP="00000000" w:rsidRDefault="00000000" w:rsidRPr="00000000" w14:paraId="00000098">
      <w:pPr>
        <w:pStyle w:val="Heading3"/>
        <w:ind w:left="0" w:firstLine="0"/>
        <w:rPr>
          <w:rFonts w:ascii="Plus Jakarta Sans" w:cs="Plus Jakarta Sans" w:eastAsia="Plus Jakarta Sans" w:hAnsi="Plus Jakarta Sans"/>
        </w:rPr>
      </w:pPr>
      <w:bookmarkStart w:colFirst="0" w:colLast="0" w:name="_4w4ma66sxqqd" w:id="23"/>
      <w:bookmarkEnd w:id="23"/>
      <w:r w:rsidDel="00000000" w:rsidR="00000000" w:rsidRPr="00000000">
        <w:rPr>
          <w:rFonts w:ascii="Plus Jakarta Sans" w:cs="Plus Jakarta Sans" w:eastAsia="Plus Jakarta Sans" w:hAnsi="Plus Jakarta Sans"/>
          <w:rtl w:val="0"/>
        </w:rPr>
        <w:t xml:space="preserve">External Standards</w:t>
      </w:r>
    </w:p>
    <w:p w:rsidR="00000000" w:rsidDel="00000000" w:rsidP="00000000" w:rsidRDefault="00000000" w:rsidRPr="00000000" w14:paraId="00000099">
      <w:pPr>
        <w:ind w:left="0" w:firstLine="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ISO/IEC 27001:2022 – Annex A, Control A.5.32 (Change Management)</w:t>
      </w:r>
    </w:p>
    <w:p w:rsidR="00000000" w:rsidDel="00000000" w:rsidP="00000000" w:rsidRDefault="00000000" w:rsidRPr="00000000" w14:paraId="0000009A">
      <w:pPr>
        <w:ind w:left="0" w:firstLine="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ISO/IEC 20000-1:2018 – Service Management System Requirements</w:t>
      </w:r>
    </w:p>
    <w:p w:rsidR="00000000" w:rsidDel="00000000" w:rsidP="00000000" w:rsidRDefault="00000000" w:rsidRPr="00000000" w14:paraId="0000009B">
      <w:pPr>
        <w:pStyle w:val="Heading2"/>
        <w:ind w:left="0" w:firstLine="0"/>
        <w:rPr>
          <w:rFonts w:ascii="Plus Jakarta Sans" w:cs="Plus Jakarta Sans" w:eastAsia="Plus Jakarta Sans" w:hAnsi="Plus Jakarta Sans"/>
        </w:rPr>
      </w:pPr>
      <w:bookmarkStart w:colFirst="0" w:colLast="0" w:name="_s72vjj7sn2xb" w:id="24"/>
      <w:bookmarkEnd w:id="24"/>
      <w:r w:rsidDel="00000000" w:rsidR="00000000" w:rsidRPr="00000000">
        <w:rPr>
          <w:rFonts w:ascii="Plus Jakarta Sans" w:cs="Plus Jakarta Sans" w:eastAsia="Plus Jakarta Sans" w:hAnsi="Plus Jakarta Sans"/>
          <w:rtl w:val="0"/>
        </w:rPr>
        <w:t xml:space="preserve">Revision History</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jc w:val="left"/>
              <w:rPr>
                <w:rFonts w:ascii="Plus Jakarta Sans" w:cs="Plus Jakarta Sans" w:eastAsia="Plus Jakarta Sans" w:hAnsi="Plus Jakarta Sans"/>
                <w:b w:val="1"/>
                <w:bCs w:val="1"/>
              </w:rPr>
            </w:pPr>
            <w:r w:rsidDel="00000000" w:rsidR="00000000" w:rsidRPr="00000000">
              <w:rPr>
                <w:rFonts w:ascii="Plus Jakarta Sans" w:cs="Plus Jakarta Sans" w:eastAsia="Plus Jakarta Sans" w:hAnsi="Plus Jakarta Sans"/>
                <w:b w:val="1"/>
                <w:bCs w:val="1"/>
                <w:rtl w:val="0"/>
              </w:rPr>
              <w:t xml:space="preserve">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jc w:val="left"/>
              <w:rPr>
                <w:rFonts w:ascii="Plus Jakarta Sans" w:cs="Plus Jakarta Sans" w:eastAsia="Plus Jakarta Sans" w:hAnsi="Plus Jakarta Sans"/>
                <w:b w:val="1"/>
                <w:bCs w:val="1"/>
              </w:rPr>
            </w:pPr>
            <w:r w:rsidDel="00000000" w:rsidR="00000000" w:rsidRPr="00000000">
              <w:rPr>
                <w:rFonts w:ascii="Plus Jakarta Sans" w:cs="Plus Jakarta Sans" w:eastAsia="Plus Jakarta Sans" w:hAnsi="Plus Jakarta Sans"/>
                <w:b w:val="1"/>
                <w:bCs w:val="1"/>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jc w:val="left"/>
              <w:rPr>
                <w:rFonts w:ascii="Plus Jakarta Sans" w:cs="Plus Jakarta Sans" w:eastAsia="Plus Jakarta Sans" w:hAnsi="Plus Jakarta Sans"/>
                <w:b w:val="1"/>
                <w:bCs w:val="1"/>
              </w:rPr>
            </w:pPr>
            <w:r w:rsidDel="00000000" w:rsidR="00000000" w:rsidRPr="00000000">
              <w:rPr>
                <w:rFonts w:ascii="Plus Jakarta Sans" w:cs="Plus Jakarta Sans" w:eastAsia="Plus Jakarta Sans" w:hAnsi="Plus Jakarta Sans"/>
                <w:b w:val="1"/>
                <w:bCs w:val="1"/>
                <w:rtl w:val="0"/>
              </w:rPr>
              <w:t xml:space="preserve">Author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jc w:val="left"/>
              <w:rPr>
                <w:rFonts w:ascii="Plus Jakarta Sans" w:cs="Plus Jakarta Sans" w:eastAsia="Plus Jakarta Sans" w:hAnsi="Plus Jakarta Sans"/>
                <w:b w:val="1"/>
                <w:bCs w:val="1"/>
              </w:rPr>
            </w:pPr>
            <w:r w:rsidDel="00000000" w:rsidR="00000000" w:rsidRPr="00000000">
              <w:rPr>
                <w:rFonts w:ascii="Plus Jakarta Sans" w:cs="Plus Jakarta Sans" w:eastAsia="Plus Jakarta Sans" w:hAnsi="Plus Jakarta Sans"/>
                <w:b w:val="1"/>
                <w:bCs w:val="1"/>
                <w:rtl w:val="0"/>
              </w:rPr>
              <w:t xml:space="preserve">Summary of Changes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jc w:val="left"/>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jc w:val="left"/>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2025-06-23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jc w:val="left"/>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Gustav Lidén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jc w:val="left"/>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Initial version of Change Management Procedure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jc w:val="left"/>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jc w:val="left"/>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2025-06-25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jc w:val="left"/>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Gustav Lidén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jc w:val="left"/>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Updates based on review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jc w:val="left"/>
              <w:rPr>
                <w:rFonts w:ascii="Plus Jakarta Sans" w:cs="Plus Jakarta Sans" w:eastAsia="Plus Jakarta Sans" w:hAnsi="Plus Jakarta San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jc w:val="left"/>
              <w:rPr>
                <w:rFonts w:ascii="Plus Jakarta Sans" w:cs="Plus Jakarta Sans" w:eastAsia="Plus Jakarta Sans" w:hAnsi="Plus Jakarta San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jc w:val="left"/>
              <w:rPr>
                <w:rFonts w:ascii="Plus Jakarta Sans" w:cs="Plus Jakarta Sans" w:eastAsia="Plus Jakarta Sans" w:hAnsi="Plus Jakarta San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jc w:val="left"/>
              <w:rPr>
                <w:rFonts w:ascii="Plus Jakarta Sans" w:cs="Plus Jakarta Sans" w:eastAsia="Plus Jakarta Sans" w:hAnsi="Plus Jakarta Sans"/>
              </w:rPr>
            </w:pPr>
            <w:r w:rsidDel="00000000" w:rsidR="00000000" w:rsidRPr="00000000">
              <w:rPr>
                <w:rtl w:val="0"/>
              </w:rPr>
            </w:r>
          </w:p>
        </w:tc>
      </w:tr>
    </w:tbl>
    <w:p w:rsidR="00000000" w:rsidDel="00000000" w:rsidP="00000000" w:rsidRDefault="00000000" w:rsidRPr="00000000" w14:paraId="000000AC">
      <w:pPr>
        <w:ind w:left="0" w:firstLine="0"/>
        <w:rPr>
          <w:rFonts w:ascii="Plus Jakarta Sans" w:cs="Plus Jakarta Sans" w:eastAsia="Plus Jakarta Sans" w:hAnsi="Plus Jakarta Sans"/>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lus Jakarta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linear.app/normain/team/INT/new?template=f1b1854f-da0d-41bb-8433-61b91fcdf7e1" TargetMode="External"/><Relationship Id="rId7" Type="http://schemas.openxmlformats.org/officeDocument/2006/relationships/hyperlink" Target="https://linear.app/normain/team/INT/new?template=b28c2b9b-1a7b-456e-b582-01ff4c1b4e5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usJakartaSans-regular.ttf"/><Relationship Id="rId2" Type="http://schemas.openxmlformats.org/officeDocument/2006/relationships/font" Target="fonts/PlusJakartaSans-bold.ttf"/><Relationship Id="rId3" Type="http://schemas.openxmlformats.org/officeDocument/2006/relationships/font" Target="fonts/PlusJakartaSans-italic.ttf"/><Relationship Id="rId4" Type="http://schemas.openxmlformats.org/officeDocument/2006/relationships/font" Target="fonts/PlusJakarta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