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70305" w14:textId="68E4989B" w:rsidR="002A3D57" w:rsidRPr="00A66603" w:rsidRDefault="00C9306D" w:rsidP="00530103">
      <w:pPr>
        <w:pStyle w:val="Title"/>
        <w:jc w:val="center"/>
        <w:rPr>
          <w:rFonts w:ascii="Times New Roman" w:hAnsi="Times New Roman" w:cs="Times New Roman"/>
          <w:lang w:val="en-US"/>
        </w:rPr>
      </w:pPr>
      <w:r w:rsidRPr="00A66603">
        <w:rPr>
          <w:rFonts w:ascii="Times New Roman" w:hAnsi="Times New Roman" w:cs="Times New Roman"/>
          <w:lang w:val="en-US"/>
        </w:rPr>
        <w:t xml:space="preserve">CMPT 403: Written Assignment </w:t>
      </w:r>
      <w:r w:rsidR="006D213F" w:rsidRPr="00A66603">
        <w:rPr>
          <w:rFonts w:ascii="Times New Roman" w:hAnsi="Times New Roman" w:cs="Times New Roman"/>
          <w:lang w:val="en-US"/>
        </w:rPr>
        <w:t>2</w:t>
      </w:r>
    </w:p>
    <w:p w14:paraId="29A9A32E" w14:textId="7DDFE069" w:rsidR="00C9306D" w:rsidRPr="00A66603" w:rsidRDefault="00C9306D" w:rsidP="00C9306D">
      <w:pPr>
        <w:rPr>
          <w:rFonts w:ascii="Times New Roman" w:hAnsi="Times New Roman" w:cs="Times New Roman"/>
          <w:sz w:val="24"/>
          <w:szCs w:val="24"/>
          <w:lang w:val="en-US"/>
        </w:rPr>
      </w:pPr>
      <w:r w:rsidRPr="00A66603">
        <w:rPr>
          <w:rFonts w:ascii="Times New Roman" w:hAnsi="Times New Roman" w:cs="Times New Roman"/>
          <w:sz w:val="24"/>
          <w:szCs w:val="24"/>
          <w:lang w:val="en-US"/>
        </w:rPr>
        <w:t>Vaibhav Saini – 301386847</w:t>
      </w:r>
    </w:p>
    <w:p w14:paraId="7451AE5C" w14:textId="77777777" w:rsidR="00530103" w:rsidRPr="00A66603" w:rsidRDefault="00530103" w:rsidP="00C9306D">
      <w:pPr>
        <w:rPr>
          <w:rFonts w:ascii="Times New Roman" w:hAnsi="Times New Roman" w:cs="Times New Roman"/>
          <w:sz w:val="24"/>
          <w:szCs w:val="24"/>
          <w:lang w:val="en-US"/>
        </w:rPr>
      </w:pPr>
    </w:p>
    <w:p w14:paraId="1802038B" w14:textId="7C9AE82B" w:rsidR="00C9306D" w:rsidRPr="00A66603" w:rsidRDefault="00C9306D" w:rsidP="00C9306D">
      <w:pPr>
        <w:rPr>
          <w:rFonts w:ascii="Times New Roman" w:hAnsi="Times New Roman" w:cs="Times New Roman"/>
          <w:sz w:val="24"/>
          <w:szCs w:val="24"/>
          <w:lang w:val="en-US"/>
        </w:rPr>
      </w:pPr>
      <w:r w:rsidRPr="00A66603">
        <w:rPr>
          <w:rFonts w:ascii="Times New Roman" w:hAnsi="Times New Roman" w:cs="Times New Roman"/>
          <w:sz w:val="24"/>
          <w:szCs w:val="24"/>
          <w:lang w:val="en-US"/>
        </w:rPr>
        <w:t>Question 1</w:t>
      </w:r>
    </w:p>
    <w:p w14:paraId="168FB408" w14:textId="619094C7" w:rsidR="006D213F" w:rsidRDefault="006D213F" w:rsidP="006D213F">
      <w:pPr>
        <w:rPr>
          <w:rFonts w:ascii="Times New Roman" w:hAnsi="Times New Roman" w:cs="Times New Roman"/>
          <w:sz w:val="24"/>
          <w:szCs w:val="24"/>
        </w:rPr>
      </w:pPr>
      <w:r w:rsidRPr="006D213F">
        <w:rPr>
          <w:rFonts w:ascii="Times New Roman" w:hAnsi="Times New Roman" w:cs="Times New Roman"/>
          <w:sz w:val="24"/>
          <w:szCs w:val="24"/>
        </w:rPr>
        <w:t>(a) The mistake in this scenario is that Alice is using RSA encryption to directly encrypt a 128-bit secret key intended for AES in CBC mode</w:t>
      </w:r>
      <w:r w:rsidR="00A66603">
        <w:rPr>
          <w:rFonts w:ascii="Times New Roman" w:hAnsi="Times New Roman" w:cs="Times New Roman"/>
          <w:sz w:val="24"/>
          <w:szCs w:val="24"/>
        </w:rPr>
        <w:t xml:space="preserve"> </w:t>
      </w:r>
      <w:r w:rsidR="00A66603" w:rsidRPr="00A66603">
        <w:rPr>
          <w:rFonts w:ascii="Times New Roman" w:hAnsi="Times New Roman" w:cs="Times New Roman"/>
          <w:sz w:val="24"/>
          <w:szCs w:val="24"/>
        </w:rPr>
        <w:t>and then using a SHA-256 HMAC with the same key to authenticate the message</w:t>
      </w:r>
      <w:r w:rsidRPr="006D213F">
        <w:rPr>
          <w:rFonts w:ascii="Times New Roman" w:hAnsi="Times New Roman" w:cs="Times New Roman"/>
          <w:sz w:val="24"/>
          <w:szCs w:val="24"/>
        </w:rPr>
        <w:t>.</w:t>
      </w:r>
    </w:p>
    <w:p w14:paraId="21FA54E0" w14:textId="77777777" w:rsidR="006D213F" w:rsidRDefault="006D213F" w:rsidP="006D213F">
      <w:pPr>
        <w:rPr>
          <w:rFonts w:ascii="Times New Roman" w:hAnsi="Times New Roman" w:cs="Times New Roman"/>
          <w:sz w:val="24"/>
          <w:szCs w:val="24"/>
        </w:rPr>
      </w:pPr>
      <w:r w:rsidRPr="006D213F">
        <w:rPr>
          <w:rFonts w:ascii="Times New Roman" w:hAnsi="Times New Roman" w:cs="Times New Roman"/>
          <w:sz w:val="24"/>
          <w:szCs w:val="24"/>
        </w:rPr>
        <w:t xml:space="preserve">Instead, Alice should generate a random 128-bit secret key for AES in CBC mode and encrypt the secret key using Bob's RSA public key. Then, she should use a secure key derivation function, such as PBKDF2 or </w:t>
      </w:r>
      <w:proofErr w:type="spellStart"/>
      <w:r w:rsidRPr="006D213F">
        <w:rPr>
          <w:rFonts w:ascii="Times New Roman" w:hAnsi="Times New Roman" w:cs="Times New Roman"/>
          <w:sz w:val="24"/>
          <w:szCs w:val="24"/>
        </w:rPr>
        <w:t>bcrypt</w:t>
      </w:r>
      <w:proofErr w:type="spellEnd"/>
      <w:r w:rsidRPr="006D213F">
        <w:rPr>
          <w:rFonts w:ascii="Times New Roman" w:hAnsi="Times New Roman" w:cs="Times New Roman"/>
          <w:sz w:val="24"/>
          <w:szCs w:val="24"/>
        </w:rPr>
        <w:t>, to derive a cryptographic key from the shared secret key. This derived key can be used for AES encryption. Additionally, Alice should use a separate key for the SHA-256 HMAC authentication, which should not be derived from the AES key.</w:t>
      </w:r>
    </w:p>
    <w:p w14:paraId="198A75E4" w14:textId="4615916D" w:rsidR="00E75E43" w:rsidRPr="006D213F" w:rsidRDefault="00E75E43" w:rsidP="006D213F">
      <w:pPr>
        <w:rPr>
          <w:rFonts w:ascii="Times New Roman" w:hAnsi="Times New Roman" w:cs="Times New Roman"/>
          <w:sz w:val="24"/>
          <w:szCs w:val="24"/>
        </w:rPr>
      </w:pPr>
      <w:r>
        <w:rPr>
          <w:rFonts w:ascii="Times New Roman" w:hAnsi="Times New Roman" w:cs="Times New Roman"/>
          <w:sz w:val="24"/>
          <w:szCs w:val="24"/>
        </w:rPr>
        <w:t>When</w:t>
      </w:r>
      <w:r w:rsidRPr="001005E6">
        <w:rPr>
          <w:rFonts w:ascii="Times New Roman" w:hAnsi="Times New Roman" w:cs="Times New Roman"/>
          <w:sz w:val="24"/>
          <w:szCs w:val="24"/>
        </w:rPr>
        <w:t xml:space="preserve"> </w:t>
      </w:r>
      <w:r>
        <w:rPr>
          <w:rFonts w:ascii="Times New Roman" w:hAnsi="Times New Roman" w:cs="Times New Roman"/>
          <w:sz w:val="24"/>
          <w:szCs w:val="24"/>
        </w:rPr>
        <w:t>verified if</w:t>
      </w:r>
      <w:r w:rsidRPr="001005E6">
        <w:rPr>
          <w:rFonts w:ascii="Times New Roman" w:hAnsi="Times New Roman" w:cs="Times New Roman"/>
          <w:sz w:val="24"/>
          <w:szCs w:val="24"/>
        </w:rPr>
        <w:t xml:space="preserve"> HMAC matches the received HMAC, Bob can be confident that the message is authentic and has not been tampered with.</w:t>
      </w:r>
    </w:p>
    <w:p w14:paraId="1B96D12C" w14:textId="61951737" w:rsidR="006D213F" w:rsidRPr="006D213F" w:rsidRDefault="006D213F" w:rsidP="006D213F">
      <w:pPr>
        <w:rPr>
          <w:rFonts w:ascii="Times New Roman" w:hAnsi="Times New Roman" w:cs="Times New Roman"/>
          <w:sz w:val="24"/>
          <w:szCs w:val="24"/>
        </w:rPr>
      </w:pPr>
      <w:r w:rsidRPr="006D213F">
        <w:rPr>
          <w:rFonts w:ascii="Times New Roman" w:hAnsi="Times New Roman" w:cs="Times New Roman"/>
          <w:sz w:val="24"/>
          <w:szCs w:val="24"/>
        </w:rPr>
        <w:t>(b) The mistake in this scenario is that Bob is asking a Certificate Authority (CA) to sign his RSA key using the CA's private ECC key. RSA and ECC are different cryptographic algorithms, and their keys are not interchangeable.</w:t>
      </w:r>
      <w:r w:rsidR="00E75E43">
        <w:rPr>
          <w:rFonts w:ascii="Times New Roman" w:hAnsi="Times New Roman" w:cs="Times New Roman"/>
          <w:sz w:val="24"/>
          <w:szCs w:val="24"/>
        </w:rPr>
        <w:t xml:space="preserve"> </w:t>
      </w:r>
      <w:r w:rsidR="00E75E43" w:rsidRPr="00E75E43">
        <w:rPr>
          <w:rFonts w:ascii="Times New Roman" w:hAnsi="Times New Roman" w:cs="Times New Roman"/>
          <w:sz w:val="24"/>
          <w:szCs w:val="24"/>
        </w:rPr>
        <w:t>This mixing of different asymmetric encryption algorithms is incorrect.</w:t>
      </w:r>
    </w:p>
    <w:p w14:paraId="03E33684" w14:textId="77777777" w:rsidR="006D213F" w:rsidRPr="006D213F" w:rsidRDefault="006D213F" w:rsidP="006D213F">
      <w:pPr>
        <w:rPr>
          <w:rFonts w:ascii="Times New Roman" w:hAnsi="Times New Roman" w:cs="Times New Roman"/>
          <w:sz w:val="24"/>
          <w:szCs w:val="24"/>
        </w:rPr>
      </w:pPr>
      <w:r w:rsidRPr="006D213F">
        <w:rPr>
          <w:rFonts w:ascii="Times New Roman" w:hAnsi="Times New Roman" w:cs="Times New Roman"/>
          <w:sz w:val="24"/>
          <w:szCs w:val="24"/>
        </w:rPr>
        <w:t>Instead, Bob should generate an RSA key pair and have the CA sign his RSA public key using the CA's private RSA key. Alice's browser can then verify the signature using the CA's public RSA key. The fact that the CA's public ECC key is in Alice's browser is irrelevant to the verification process.</w:t>
      </w:r>
    </w:p>
    <w:p w14:paraId="3EAF1BE7" w14:textId="77777777" w:rsidR="006D213F" w:rsidRPr="006D213F" w:rsidRDefault="006D213F" w:rsidP="006D213F">
      <w:pPr>
        <w:rPr>
          <w:rFonts w:ascii="Times New Roman" w:hAnsi="Times New Roman" w:cs="Times New Roman"/>
          <w:sz w:val="24"/>
          <w:szCs w:val="24"/>
        </w:rPr>
      </w:pPr>
      <w:r w:rsidRPr="006D213F">
        <w:rPr>
          <w:rFonts w:ascii="Times New Roman" w:hAnsi="Times New Roman" w:cs="Times New Roman"/>
          <w:sz w:val="24"/>
          <w:szCs w:val="24"/>
        </w:rPr>
        <w:t>(c) The mistake in this scenario is that Alice is using the same key pair for both encryption and signing purposes. It is generally recommended to use separate key pairs for encryption and signing to maintain security.</w:t>
      </w:r>
    </w:p>
    <w:p w14:paraId="708B6838" w14:textId="67146588" w:rsidR="00E75E43" w:rsidRPr="00E75E43" w:rsidRDefault="00E75E43" w:rsidP="00E75E43">
      <w:pPr>
        <w:rPr>
          <w:rFonts w:ascii="Times New Roman" w:hAnsi="Times New Roman" w:cs="Times New Roman"/>
          <w:sz w:val="24"/>
          <w:szCs w:val="24"/>
        </w:rPr>
      </w:pPr>
      <w:r>
        <w:rPr>
          <w:rFonts w:ascii="Times New Roman" w:hAnsi="Times New Roman" w:cs="Times New Roman"/>
          <w:sz w:val="24"/>
          <w:szCs w:val="24"/>
        </w:rPr>
        <w:t>T</w:t>
      </w:r>
      <w:r w:rsidRPr="00E75E43">
        <w:rPr>
          <w:rFonts w:ascii="Times New Roman" w:hAnsi="Times New Roman" w:cs="Times New Roman"/>
          <w:sz w:val="24"/>
          <w:szCs w:val="24"/>
        </w:rPr>
        <w:t>he correct approach would be</w:t>
      </w:r>
      <w:r>
        <w:rPr>
          <w:rFonts w:ascii="Times New Roman" w:hAnsi="Times New Roman" w:cs="Times New Roman"/>
          <w:sz w:val="24"/>
          <w:szCs w:val="24"/>
        </w:rPr>
        <w:t xml:space="preserve">, </w:t>
      </w:r>
      <w:r w:rsidRPr="00E75E43">
        <w:rPr>
          <w:rFonts w:ascii="Times New Roman" w:hAnsi="Times New Roman" w:cs="Times New Roman"/>
          <w:sz w:val="24"/>
          <w:szCs w:val="24"/>
        </w:rPr>
        <w:t>Alice should generate two separate key pairs: one for encryption (ECDH) and one for signing (ECDSA).</w:t>
      </w:r>
      <w:r>
        <w:rPr>
          <w:rFonts w:ascii="Times New Roman" w:hAnsi="Times New Roman" w:cs="Times New Roman"/>
          <w:sz w:val="24"/>
          <w:szCs w:val="24"/>
        </w:rPr>
        <w:t xml:space="preserve"> T</w:t>
      </w:r>
      <w:r w:rsidRPr="00E75E43">
        <w:rPr>
          <w:rFonts w:ascii="Times New Roman" w:hAnsi="Times New Roman" w:cs="Times New Roman"/>
          <w:sz w:val="24"/>
          <w:szCs w:val="24"/>
        </w:rPr>
        <w:t>he recipient's public encryption key</w:t>
      </w:r>
      <w:r>
        <w:rPr>
          <w:rFonts w:ascii="Times New Roman" w:hAnsi="Times New Roman" w:cs="Times New Roman"/>
          <w:sz w:val="24"/>
          <w:szCs w:val="24"/>
        </w:rPr>
        <w:t xml:space="preserve"> should be used</w:t>
      </w:r>
      <w:r w:rsidRPr="00E75E43">
        <w:rPr>
          <w:rFonts w:ascii="Times New Roman" w:hAnsi="Times New Roman" w:cs="Times New Roman"/>
          <w:sz w:val="24"/>
          <w:szCs w:val="24"/>
        </w:rPr>
        <w:t xml:space="preserve"> to encrypt the email.</w:t>
      </w:r>
      <w:r>
        <w:rPr>
          <w:rFonts w:ascii="Times New Roman" w:hAnsi="Times New Roman" w:cs="Times New Roman"/>
          <w:sz w:val="24"/>
          <w:szCs w:val="24"/>
        </w:rPr>
        <w:t xml:space="preserve"> The </w:t>
      </w:r>
      <w:r w:rsidRPr="00E75E43">
        <w:rPr>
          <w:rFonts w:ascii="Times New Roman" w:hAnsi="Times New Roman" w:cs="Times New Roman"/>
          <w:sz w:val="24"/>
          <w:szCs w:val="24"/>
        </w:rPr>
        <w:t xml:space="preserve">Alice </w:t>
      </w:r>
      <w:r>
        <w:rPr>
          <w:rFonts w:ascii="Times New Roman" w:hAnsi="Times New Roman" w:cs="Times New Roman"/>
          <w:sz w:val="24"/>
          <w:szCs w:val="24"/>
        </w:rPr>
        <w:t>can</w:t>
      </w:r>
      <w:r w:rsidRPr="00E75E43">
        <w:rPr>
          <w:rFonts w:ascii="Times New Roman" w:hAnsi="Times New Roman" w:cs="Times New Roman"/>
          <w:sz w:val="24"/>
          <w:szCs w:val="24"/>
        </w:rPr>
        <w:t xml:space="preserve"> sign a SHA-256 hash of the email using her private signing key.</w:t>
      </w:r>
      <w:r>
        <w:rPr>
          <w:rFonts w:ascii="Times New Roman" w:hAnsi="Times New Roman" w:cs="Times New Roman"/>
          <w:sz w:val="24"/>
          <w:szCs w:val="24"/>
        </w:rPr>
        <w:t xml:space="preserve"> </w:t>
      </w:r>
      <w:r w:rsidRPr="00E75E43">
        <w:rPr>
          <w:rFonts w:ascii="Times New Roman" w:hAnsi="Times New Roman" w:cs="Times New Roman"/>
          <w:sz w:val="24"/>
          <w:szCs w:val="24"/>
        </w:rPr>
        <w:t>Alice should include the encrypted email and the signature in the SMTP message.</w:t>
      </w:r>
      <w:r>
        <w:rPr>
          <w:rFonts w:ascii="Times New Roman" w:hAnsi="Times New Roman" w:cs="Times New Roman"/>
          <w:sz w:val="24"/>
          <w:szCs w:val="24"/>
        </w:rPr>
        <w:t xml:space="preserve"> </w:t>
      </w:r>
      <w:r w:rsidRPr="00E75E43">
        <w:rPr>
          <w:rFonts w:ascii="Times New Roman" w:hAnsi="Times New Roman" w:cs="Times New Roman"/>
          <w:sz w:val="24"/>
          <w:szCs w:val="24"/>
        </w:rPr>
        <w:t>Alice should publicize the recipient's public encryption key and her own public signing key.</w:t>
      </w:r>
    </w:p>
    <w:p w14:paraId="3F144C53" w14:textId="77777777" w:rsidR="00E75E43" w:rsidRDefault="00E75E43" w:rsidP="00E75E43">
      <w:pPr>
        <w:rPr>
          <w:rFonts w:ascii="Times New Roman" w:hAnsi="Times New Roman" w:cs="Times New Roman"/>
          <w:sz w:val="24"/>
          <w:szCs w:val="24"/>
        </w:rPr>
      </w:pPr>
      <w:r w:rsidRPr="00E75E43">
        <w:rPr>
          <w:rFonts w:ascii="Times New Roman" w:hAnsi="Times New Roman" w:cs="Times New Roman"/>
          <w:sz w:val="24"/>
          <w:szCs w:val="24"/>
        </w:rPr>
        <w:t xml:space="preserve">By using separate key pairs for encryption and signing, Alice ensures that compromising one key does not compromise the security of the other operation. This improves the overall security of the system. </w:t>
      </w:r>
    </w:p>
    <w:p w14:paraId="293B60A2" w14:textId="606DE37C" w:rsidR="006D213F" w:rsidRPr="006D213F" w:rsidRDefault="006D213F" w:rsidP="00E75E43">
      <w:pPr>
        <w:rPr>
          <w:rFonts w:ascii="Times New Roman" w:hAnsi="Times New Roman" w:cs="Times New Roman"/>
          <w:sz w:val="24"/>
          <w:szCs w:val="24"/>
        </w:rPr>
      </w:pPr>
      <w:r w:rsidRPr="006D213F">
        <w:rPr>
          <w:rFonts w:ascii="Times New Roman" w:hAnsi="Times New Roman" w:cs="Times New Roman"/>
          <w:sz w:val="24"/>
          <w:szCs w:val="24"/>
        </w:rPr>
        <w:t xml:space="preserve">(d) </w:t>
      </w:r>
      <w:r w:rsidR="00E75E43" w:rsidRPr="00E75E43">
        <w:rPr>
          <w:rFonts w:ascii="Times New Roman" w:hAnsi="Times New Roman" w:cs="Times New Roman"/>
          <w:sz w:val="24"/>
          <w:szCs w:val="24"/>
        </w:rPr>
        <w:t xml:space="preserve">The mistake in this scenario is that Alice and Bob establish a shared secret key using Diffie-Hellman, but then Alice plans to encrypt her bank account number using the shared secret key </w:t>
      </w:r>
      <w:r w:rsidR="00E75E43" w:rsidRPr="00E75E43">
        <w:rPr>
          <w:rFonts w:ascii="Times New Roman" w:hAnsi="Times New Roman" w:cs="Times New Roman"/>
          <w:sz w:val="24"/>
          <w:szCs w:val="24"/>
        </w:rPr>
        <w:lastRenderedPageBreak/>
        <w:t>under AES in counter mode.</w:t>
      </w:r>
      <w:r w:rsidRPr="006D213F">
        <w:rPr>
          <w:rFonts w:ascii="Times New Roman" w:hAnsi="Times New Roman" w:cs="Times New Roman"/>
          <w:sz w:val="24"/>
          <w:szCs w:val="24"/>
        </w:rPr>
        <w:t xml:space="preserve"> Without </w:t>
      </w:r>
      <w:r w:rsidR="00E75E43">
        <w:rPr>
          <w:rFonts w:ascii="Times New Roman" w:hAnsi="Times New Roman" w:cs="Times New Roman"/>
          <w:sz w:val="24"/>
          <w:szCs w:val="24"/>
        </w:rPr>
        <w:t xml:space="preserve">proper </w:t>
      </w:r>
      <w:r w:rsidRPr="006D213F">
        <w:rPr>
          <w:rFonts w:ascii="Times New Roman" w:hAnsi="Times New Roman" w:cs="Times New Roman"/>
          <w:sz w:val="24"/>
          <w:szCs w:val="24"/>
        </w:rPr>
        <w:t>authentication an attacker</w:t>
      </w:r>
      <w:r w:rsidR="00533780">
        <w:rPr>
          <w:rFonts w:ascii="Times New Roman" w:hAnsi="Times New Roman" w:cs="Times New Roman"/>
          <w:sz w:val="24"/>
          <w:szCs w:val="24"/>
        </w:rPr>
        <w:t xml:space="preserve"> can</w:t>
      </w:r>
      <w:r w:rsidRPr="006D213F">
        <w:rPr>
          <w:rFonts w:ascii="Times New Roman" w:hAnsi="Times New Roman" w:cs="Times New Roman"/>
          <w:sz w:val="24"/>
          <w:szCs w:val="24"/>
        </w:rPr>
        <w:t xml:space="preserve"> intercept the communication and impersonates either Alice or Bob.</w:t>
      </w:r>
    </w:p>
    <w:p w14:paraId="25B8A93D" w14:textId="72BD0188" w:rsidR="006D213F" w:rsidRPr="00A66603" w:rsidRDefault="006D213F" w:rsidP="006D213F">
      <w:pPr>
        <w:rPr>
          <w:rFonts w:ascii="Times New Roman" w:hAnsi="Times New Roman" w:cs="Times New Roman"/>
          <w:sz w:val="24"/>
          <w:szCs w:val="24"/>
        </w:rPr>
      </w:pPr>
      <w:r w:rsidRPr="006D213F">
        <w:rPr>
          <w:rFonts w:ascii="Times New Roman" w:hAnsi="Times New Roman" w:cs="Times New Roman"/>
          <w:sz w:val="24"/>
          <w:szCs w:val="24"/>
        </w:rPr>
        <w:t>To mitigate this, after establishing the shared secret key using Diffie-Hellman, Alice and Bob should use a mutual authentication mechanism. This can be achieved by using digital signatures or a separate authentication protocol to ensure that both parties are indeed Alice and Bob. Once the authentication is successful, Alice can encrypt her bank account number using the shared secret key.</w:t>
      </w:r>
    </w:p>
    <w:p w14:paraId="3BA8B4E7" w14:textId="66EC8B02" w:rsidR="006D213F" w:rsidRPr="00A66603" w:rsidRDefault="006D213F" w:rsidP="006D213F">
      <w:pPr>
        <w:rPr>
          <w:rFonts w:ascii="Times New Roman" w:hAnsi="Times New Roman" w:cs="Times New Roman"/>
          <w:sz w:val="24"/>
          <w:szCs w:val="24"/>
          <w:lang w:val="en-US"/>
        </w:rPr>
      </w:pPr>
      <w:r w:rsidRPr="00A66603">
        <w:rPr>
          <w:rFonts w:ascii="Times New Roman" w:hAnsi="Times New Roman" w:cs="Times New Roman"/>
          <w:sz w:val="24"/>
          <w:szCs w:val="24"/>
          <w:lang w:val="en-US"/>
        </w:rPr>
        <w:t>Question 2</w:t>
      </w:r>
    </w:p>
    <w:p w14:paraId="4FFF16AE" w14:textId="4ADC700E" w:rsidR="006D213F" w:rsidRPr="006D213F" w:rsidRDefault="006D213F" w:rsidP="006D213F">
      <w:pPr>
        <w:rPr>
          <w:rFonts w:ascii="Times New Roman" w:hAnsi="Times New Roman" w:cs="Times New Roman"/>
          <w:sz w:val="24"/>
          <w:szCs w:val="24"/>
        </w:rPr>
      </w:pPr>
      <w:r w:rsidRPr="006D213F">
        <w:rPr>
          <w:rFonts w:ascii="Times New Roman" w:hAnsi="Times New Roman" w:cs="Times New Roman"/>
          <w:sz w:val="24"/>
          <w:szCs w:val="24"/>
        </w:rPr>
        <w:t xml:space="preserve">(a) </w:t>
      </w:r>
      <w:proofErr w:type="spellStart"/>
      <w:r w:rsidRPr="006D213F">
        <w:rPr>
          <w:rFonts w:ascii="Times New Roman" w:hAnsi="Times New Roman" w:cs="Times New Roman"/>
          <w:sz w:val="24"/>
          <w:szCs w:val="24"/>
        </w:rPr>
        <w:t>Superfish</w:t>
      </w:r>
      <w:proofErr w:type="spellEnd"/>
      <w:r w:rsidRPr="006D213F">
        <w:rPr>
          <w:rFonts w:ascii="Times New Roman" w:hAnsi="Times New Roman" w:cs="Times New Roman"/>
          <w:sz w:val="24"/>
          <w:szCs w:val="24"/>
        </w:rPr>
        <w:t xml:space="preserve"> </w:t>
      </w:r>
      <w:r w:rsidR="00533780" w:rsidRPr="006D213F">
        <w:rPr>
          <w:rFonts w:ascii="Times New Roman" w:hAnsi="Times New Roman" w:cs="Times New Roman"/>
          <w:sz w:val="24"/>
          <w:szCs w:val="24"/>
        </w:rPr>
        <w:t>can</w:t>
      </w:r>
      <w:r w:rsidRPr="006D213F">
        <w:rPr>
          <w:rFonts w:ascii="Times New Roman" w:hAnsi="Times New Roman" w:cs="Times New Roman"/>
          <w:sz w:val="24"/>
          <w:szCs w:val="24"/>
        </w:rPr>
        <w:t xml:space="preserve"> change the contents of an encrypted web page by intercepting the encrypted traffic between the user's browser and the website. It does this by acting as a root certificate authority on the computer, generating fake certificates for the websites the user visits. When the user's browser attempts to establish an HTTPS connection, </w:t>
      </w:r>
      <w:proofErr w:type="spellStart"/>
      <w:r w:rsidRPr="006D213F">
        <w:rPr>
          <w:rFonts w:ascii="Times New Roman" w:hAnsi="Times New Roman" w:cs="Times New Roman"/>
          <w:sz w:val="24"/>
          <w:szCs w:val="24"/>
        </w:rPr>
        <w:t>Superfish</w:t>
      </w:r>
      <w:proofErr w:type="spellEnd"/>
      <w:r w:rsidRPr="006D213F">
        <w:rPr>
          <w:rFonts w:ascii="Times New Roman" w:hAnsi="Times New Roman" w:cs="Times New Roman"/>
          <w:sz w:val="24"/>
          <w:szCs w:val="24"/>
        </w:rPr>
        <w:t xml:space="preserve"> presents the fake certificate to the user instead of the website's real certificate. </w:t>
      </w:r>
      <w:r w:rsidR="00533780" w:rsidRPr="00533780">
        <w:rPr>
          <w:rFonts w:ascii="Times New Roman" w:hAnsi="Times New Roman" w:cs="Times New Roman"/>
          <w:sz w:val="24"/>
          <w:szCs w:val="24"/>
        </w:rPr>
        <w:t xml:space="preserve">The browser, trusting the fake certificate as a valid one, establishes an encrypted connection with </w:t>
      </w:r>
      <w:proofErr w:type="spellStart"/>
      <w:r w:rsidR="00533780" w:rsidRPr="00533780">
        <w:rPr>
          <w:rFonts w:ascii="Times New Roman" w:hAnsi="Times New Roman" w:cs="Times New Roman"/>
          <w:sz w:val="24"/>
          <w:szCs w:val="24"/>
        </w:rPr>
        <w:t>Superfish</w:t>
      </w:r>
      <w:proofErr w:type="spellEnd"/>
      <w:r w:rsidR="00533780" w:rsidRPr="00533780">
        <w:rPr>
          <w:rFonts w:ascii="Times New Roman" w:hAnsi="Times New Roman" w:cs="Times New Roman"/>
          <w:sz w:val="24"/>
          <w:szCs w:val="24"/>
        </w:rPr>
        <w:t xml:space="preserve"> instead of the actual website. This allows </w:t>
      </w:r>
      <w:proofErr w:type="spellStart"/>
      <w:r w:rsidR="00533780" w:rsidRPr="00533780">
        <w:rPr>
          <w:rFonts w:ascii="Times New Roman" w:hAnsi="Times New Roman" w:cs="Times New Roman"/>
          <w:sz w:val="24"/>
          <w:szCs w:val="24"/>
        </w:rPr>
        <w:t>Superfish</w:t>
      </w:r>
      <w:proofErr w:type="spellEnd"/>
      <w:r w:rsidR="00533780" w:rsidRPr="00533780">
        <w:rPr>
          <w:rFonts w:ascii="Times New Roman" w:hAnsi="Times New Roman" w:cs="Times New Roman"/>
          <w:sz w:val="24"/>
          <w:szCs w:val="24"/>
        </w:rPr>
        <w:t xml:space="preserve"> to decrypt and modify the encrypted traffic between the user and the website.</w:t>
      </w:r>
    </w:p>
    <w:p w14:paraId="0815E7C2" w14:textId="77777777" w:rsidR="006D213F" w:rsidRPr="006D213F" w:rsidRDefault="006D213F" w:rsidP="006D213F">
      <w:pPr>
        <w:rPr>
          <w:rFonts w:ascii="Times New Roman" w:hAnsi="Times New Roman" w:cs="Times New Roman"/>
          <w:sz w:val="24"/>
          <w:szCs w:val="24"/>
        </w:rPr>
      </w:pPr>
      <w:r w:rsidRPr="006D213F">
        <w:rPr>
          <w:rFonts w:ascii="Times New Roman" w:hAnsi="Times New Roman" w:cs="Times New Roman"/>
          <w:sz w:val="24"/>
          <w:szCs w:val="24"/>
        </w:rPr>
        <w:t xml:space="preserve">(b) To generate a valid certificate for a website, the attacker needs to obtain a valid certificate signing request (CSR) from the legitimate website. The attacker can then use the stolen CSR to generate a new certificate that appears legitimate. The attacker would use the same signing key that </w:t>
      </w:r>
      <w:proofErr w:type="spellStart"/>
      <w:r w:rsidRPr="006D213F">
        <w:rPr>
          <w:rFonts w:ascii="Times New Roman" w:hAnsi="Times New Roman" w:cs="Times New Roman"/>
          <w:sz w:val="24"/>
          <w:szCs w:val="24"/>
        </w:rPr>
        <w:t>Superfish</w:t>
      </w:r>
      <w:proofErr w:type="spellEnd"/>
      <w:r w:rsidRPr="006D213F">
        <w:rPr>
          <w:rFonts w:ascii="Times New Roman" w:hAnsi="Times New Roman" w:cs="Times New Roman"/>
          <w:sz w:val="24"/>
          <w:szCs w:val="24"/>
        </w:rPr>
        <w:t xml:space="preserve"> used in every laptop computer to sign the certificate, making it appear valid to any computer with </w:t>
      </w:r>
      <w:proofErr w:type="spellStart"/>
      <w:r w:rsidRPr="006D213F">
        <w:rPr>
          <w:rFonts w:ascii="Times New Roman" w:hAnsi="Times New Roman" w:cs="Times New Roman"/>
          <w:sz w:val="24"/>
          <w:szCs w:val="24"/>
        </w:rPr>
        <w:t>Superfish</w:t>
      </w:r>
      <w:proofErr w:type="spellEnd"/>
      <w:r w:rsidRPr="006D213F">
        <w:rPr>
          <w:rFonts w:ascii="Times New Roman" w:hAnsi="Times New Roman" w:cs="Times New Roman"/>
          <w:sz w:val="24"/>
          <w:szCs w:val="24"/>
        </w:rPr>
        <w:t xml:space="preserve"> installed. The attacker can then present this fake certificate to users with </w:t>
      </w:r>
      <w:proofErr w:type="spellStart"/>
      <w:r w:rsidRPr="006D213F">
        <w:rPr>
          <w:rFonts w:ascii="Times New Roman" w:hAnsi="Times New Roman" w:cs="Times New Roman"/>
          <w:sz w:val="24"/>
          <w:szCs w:val="24"/>
        </w:rPr>
        <w:t>Superfish</w:t>
      </w:r>
      <w:proofErr w:type="spellEnd"/>
      <w:r w:rsidRPr="006D213F">
        <w:rPr>
          <w:rFonts w:ascii="Times New Roman" w:hAnsi="Times New Roman" w:cs="Times New Roman"/>
          <w:sz w:val="24"/>
          <w:szCs w:val="24"/>
        </w:rPr>
        <w:t xml:space="preserve">, who will trust it due to the presence of </w:t>
      </w:r>
      <w:proofErr w:type="spellStart"/>
      <w:r w:rsidRPr="006D213F">
        <w:rPr>
          <w:rFonts w:ascii="Times New Roman" w:hAnsi="Times New Roman" w:cs="Times New Roman"/>
          <w:sz w:val="24"/>
          <w:szCs w:val="24"/>
        </w:rPr>
        <w:t>Superfish's</w:t>
      </w:r>
      <w:proofErr w:type="spellEnd"/>
      <w:r w:rsidRPr="006D213F">
        <w:rPr>
          <w:rFonts w:ascii="Times New Roman" w:hAnsi="Times New Roman" w:cs="Times New Roman"/>
          <w:sz w:val="24"/>
          <w:szCs w:val="24"/>
        </w:rPr>
        <w:t xml:space="preserve"> root certificate authority on the computer.</w:t>
      </w:r>
    </w:p>
    <w:p w14:paraId="03A6B395" w14:textId="05C3B729" w:rsidR="00101ED0" w:rsidRPr="00533780" w:rsidRDefault="006D213F" w:rsidP="006D213F">
      <w:pPr>
        <w:rPr>
          <w:rFonts w:ascii="Times New Roman" w:hAnsi="Times New Roman" w:cs="Times New Roman"/>
          <w:sz w:val="24"/>
          <w:szCs w:val="24"/>
        </w:rPr>
      </w:pPr>
      <w:r w:rsidRPr="006D213F">
        <w:rPr>
          <w:rFonts w:ascii="Times New Roman" w:hAnsi="Times New Roman" w:cs="Times New Roman"/>
          <w:sz w:val="24"/>
          <w:szCs w:val="24"/>
        </w:rPr>
        <w:t xml:space="preserve">(c) A careful user can notice that their computer is infected by </w:t>
      </w:r>
      <w:proofErr w:type="spellStart"/>
      <w:r w:rsidRPr="006D213F">
        <w:rPr>
          <w:rFonts w:ascii="Times New Roman" w:hAnsi="Times New Roman" w:cs="Times New Roman"/>
          <w:sz w:val="24"/>
          <w:szCs w:val="24"/>
        </w:rPr>
        <w:t>Superfish</w:t>
      </w:r>
      <w:proofErr w:type="spellEnd"/>
      <w:r w:rsidRPr="006D213F">
        <w:rPr>
          <w:rFonts w:ascii="Times New Roman" w:hAnsi="Times New Roman" w:cs="Times New Roman"/>
          <w:sz w:val="24"/>
          <w:szCs w:val="24"/>
        </w:rPr>
        <w:t xml:space="preserve"> by checking the list of installed root certificates in their browser or operating system. </w:t>
      </w:r>
      <w:proofErr w:type="spellStart"/>
      <w:r w:rsidRPr="006D213F">
        <w:rPr>
          <w:rFonts w:ascii="Times New Roman" w:hAnsi="Times New Roman" w:cs="Times New Roman"/>
          <w:sz w:val="24"/>
          <w:szCs w:val="24"/>
        </w:rPr>
        <w:t>Superfish</w:t>
      </w:r>
      <w:proofErr w:type="spellEnd"/>
      <w:r w:rsidRPr="006D213F">
        <w:rPr>
          <w:rFonts w:ascii="Times New Roman" w:hAnsi="Times New Roman" w:cs="Times New Roman"/>
          <w:sz w:val="24"/>
          <w:szCs w:val="24"/>
        </w:rPr>
        <w:t xml:space="preserve"> installs its own root certificate authority, which can be found in the list of trusted certificates. By examining the list, the user can look for any unfamiliar or suspicious root certificates, including those related to </w:t>
      </w:r>
      <w:proofErr w:type="spellStart"/>
      <w:r w:rsidRPr="006D213F">
        <w:rPr>
          <w:rFonts w:ascii="Times New Roman" w:hAnsi="Times New Roman" w:cs="Times New Roman"/>
          <w:sz w:val="24"/>
          <w:szCs w:val="24"/>
        </w:rPr>
        <w:t>Superfish</w:t>
      </w:r>
      <w:proofErr w:type="spellEnd"/>
      <w:r w:rsidRPr="006D213F">
        <w:rPr>
          <w:rFonts w:ascii="Times New Roman" w:hAnsi="Times New Roman" w:cs="Times New Roman"/>
          <w:sz w:val="24"/>
          <w:szCs w:val="24"/>
        </w:rPr>
        <w:t xml:space="preserve">. Removing or disabling the </w:t>
      </w:r>
      <w:proofErr w:type="spellStart"/>
      <w:r w:rsidRPr="006D213F">
        <w:rPr>
          <w:rFonts w:ascii="Times New Roman" w:hAnsi="Times New Roman" w:cs="Times New Roman"/>
          <w:sz w:val="24"/>
          <w:szCs w:val="24"/>
        </w:rPr>
        <w:t>Superfish</w:t>
      </w:r>
      <w:proofErr w:type="spellEnd"/>
      <w:r w:rsidRPr="006D213F">
        <w:rPr>
          <w:rFonts w:ascii="Times New Roman" w:hAnsi="Times New Roman" w:cs="Times New Roman"/>
          <w:sz w:val="24"/>
          <w:szCs w:val="24"/>
        </w:rPr>
        <w:t xml:space="preserve"> root certificate authority can help protect against the interception and modification of HTTPS traffic.</w:t>
      </w:r>
    </w:p>
    <w:sectPr w:rsidR="00101ED0" w:rsidRPr="005337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41FA"/>
    <w:multiLevelType w:val="hybridMultilevel"/>
    <w:tmpl w:val="B09247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7796065"/>
    <w:multiLevelType w:val="hybridMultilevel"/>
    <w:tmpl w:val="7B9697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272076A"/>
    <w:multiLevelType w:val="hybridMultilevel"/>
    <w:tmpl w:val="C4F43C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C375B2"/>
    <w:multiLevelType w:val="multilevel"/>
    <w:tmpl w:val="02A022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161D5E"/>
    <w:multiLevelType w:val="hybridMultilevel"/>
    <w:tmpl w:val="8EB088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9A632B6"/>
    <w:multiLevelType w:val="multilevel"/>
    <w:tmpl w:val="6666E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3956916">
    <w:abstractNumId w:val="1"/>
  </w:num>
  <w:num w:numId="2" w16cid:durableId="1300302383">
    <w:abstractNumId w:val="0"/>
  </w:num>
  <w:num w:numId="3" w16cid:durableId="618953218">
    <w:abstractNumId w:val="4"/>
  </w:num>
  <w:num w:numId="4" w16cid:durableId="1097748197">
    <w:abstractNumId w:val="2"/>
  </w:num>
  <w:num w:numId="5" w16cid:durableId="343095744">
    <w:abstractNumId w:val="5"/>
  </w:num>
  <w:num w:numId="6" w16cid:durableId="1246839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6D"/>
    <w:rsid w:val="00016780"/>
    <w:rsid w:val="000A55EF"/>
    <w:rsid w:val="001005E6"/>
    <w:rsid w:val="00101ED0"/>
    <w:rsid w:val="00164326"/>
    <w:rsid w:val="00222022"/>
    <w:rsid w:val="002A3D57"/>
    <w:rsid w:val="003C2B3A"/>
    <w:rsid w:val="0040748A"/>
    <w:rsid w:val="00530103"/>
    <w:rsid w:val="00533780"/>
    <w:rsid w:val="00586F7C"/>
    <w:rsid w:val="005A240B"/>
    <w:rsid w:val="005A5854"/>
    <w:rsid w:val="005D39C4"/>
    <w:rsid w:val="00670F63"/>
    <w:rsid w:val="006A1D2D"/>
    <w:rsid w:val="006D213F"/>
    <w:rsid w:val="007A3A3C"/>
    <w:rsid w:val="00A175C9"/>
    <w:rsid w:val="00A66603"/>
    <w:rsid w:val="00AB2BE9"/>
    <w:rsid w:val="00C63573"/>
    <w:rsid w:val="00C9306D"/>
    <w:rsid w:val="00E17831"/>
    <w:rsid w:val="00E6016B"/>
    <w:rsid w:val="00E75E43"/>
    <w:rsid w:val="00F260FA"/>
    <w:rsid w:val="00FD1D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0FC1"/>
  <w15:chartTrackingRefBased/>
  <w15:docId w15:val="{5EBBF58D-0CF7-42B6-B2CD-70DBBAD0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0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0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01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1934">
      <w:bodyDiv w:val="1"/>
      <w:marLeft w:val="0"/>
      <w:marRight w:val="0"/>
      <w:marTop w:val="0"/>
      <w:marBottom w:val="0"/>
      <w:divBdr>
        <w:top w:val="none" w:sz="0" w:space="0" w:color="auto"/>
        <w:left w:val="none" w:sz="0" w:space="0" w:color="auto"/>
        <w:bottom w:val="none" w:sz="0" w:space="0" w:color="auto"/>
        <w:right w:val="none" w:sz="0" w:space="0" w:color="auto"/>
      </w:divBdr>
    </w:div>
    <w:div w:id="127825418">
      <w:bodyDiv w:val="1"/>
      <w:marLeft w:val="0"/>
      <w:marRight w:val="0"/>
      <w:marTop w:val="0"/>
      <w:marBottom w:val="0"/>
      <w:divBdr>
        <w:top w:val="none" w:sz="0" w:space="0" w:color="auto"/>
        <w:left w:val="none" w:sz="0" w:space="0" w:color="auto"/>
        <w:bottom w:val="none" w:sz="0" w:space="0" w:color="auto"/>
        <w:right w:val="none" w:sz="0" w:space="0" w:color="auto"/>
      </w:divBdr>
    </w:div>
    <w:div w:id="195431045">
      <w:bodyDiv w:val="1"/>
      <w:marLeft w:val="0"/>
      <w:marRight w:val="0"/>
      <w:marTop w:val="0"/>
      <w:marBottom w:val="0"/>
      <w:divBdr>
        <w:top w:val="none" w:sz="0" w:space="0" w:color="auto"/>
        <w:left w:val="none" w:sz="0" w:space="0" w:color="auto"/>
        <w:bottom w:val="none" w:sz="0" w:space="0" w:color="auto"/>
        <w:right w:val="none" w:sz="0" w:space="0" w:color="auto"/>
      </w:divBdr>
    </w:div>
    <w:div w:id="676352035">
      <w:bodyDiv w:val="1"/>
      <w:marLeft w:val="0"/>
      <w:marRight w:val="0"/>
      <w:marTop w:val="0"/>
      <w:marBottom w:val="0"/>
      <w:divBdr>
        <w:top w:val="none" w:sz="0" w:space="0" w:color="auto"/>
        <w:left w:val="none" w:sz="0" w:space="0" w:color="auto"/>
        <w:bottom w:val="none" w:sz="0" w:space="0" w:color="auto"/>
        <w:right w:val="none" w:sz="0" w:space="0" w:color="auto"/>
      </w:divBdr>
    </w:div>
    <w:div w:id="680933495">
      <w:bodyDiv w:val="1"/>
      <w:marLeft w:val="0"/>
      <w:marRight w:val="0"/>
      <w:marTop w:val="0"/>
      <w:marBottom w:val="0"/>
      <w:divBdr>
        <w:top w:val="none" w:sz="0" w:space="0" w:color="auto"/>
        <w:left w:val="none" w:sz="0" w:space="0" w:color="auto"/>
        <w:bottom w:val="none" w:sz="0" w:space="0" w:color="auto"/>
        <w:right w:val="none" w:sz="0" w:space="0" w:color="auto"/>
      </w:divBdr>
    </w:div>
    <w:div w:id="806822174">
      <w:bodyDiv w:val="1"/>
      <w:marLeft w:val="0"/>
      <w:marRight w:val="0"/>
      <w:marTop w:val="0"/>
      <w:marBottom w:val="0"/>
      <w:divBdr>
        <w:top w:val="none" w:sz="0" w:space="0" w:color="auto"/>
        <w:left w:val="none" w:sz="0" w:space="0" w:color="auto"/>
        <w:bottom w:val="none" w:sz="0" w:space="0" w:color="auto"/>
        <w:right w:val="none" w:sz="0" w:space="0" w:color="auto"/>
      </w:divBdr>
    </w:div>
    <w:div w:id="1139955676">
      <w:bodyDiv w:val="1"/>
      <w:marLeft w:val="0"/>
      <w:marRight w:val="0"/>
      <w:marTop w:val="0"/>
      <w:marBottom w:val="0"/>
      <w:divBdr>
        <w:top w:val="none" w:sz="0" w:space="0" w:color="auto"/>
        <w:left w:val="none" w:sz="0" w:space="0" w:color="auto"/>
        <w:bottom w:val="none" w:sz="0" w:space="0" w:color="auto"/>
        <w:right w:val="none" w:sz="0" w:space="0" w:color="auto"/>
      </w:divBdr>
    </w:div>
    <w:div w:id="1531841685">
      <w:bodyDiv w:val="1"/>
      <w:marLeft w:val="0"/>
      <w:marRight w:val="0"/>
      <w:marTop w:val="0"/>
      <w:marBottom w:val="0"/>
      <w:divBdr>
        <w:top w:val="none" w:sz="0" w:space="0" w:color="auto"/>
        <w:left w:val="none" w:sz="0" w:space="0" w:color="auto"/>
        <w:bottom w:val="none" w:sz="0" w:space="0" w:color="auto"/>
        <w:right w:val="none" w:sz="0" w:space="0" w:color="auto"/>
      </w:divBdr>
    </w:div>
    <w:div w:id="1636181795">
      <w:bodyDiv w:val="1"/>
      <w:marLeft w:val="0"/>
      <w:marRight w:val="0"/>
      <w:marTop w:val="0"/>
      <w:marBottom w:val="0"/>
      <w:divBdr>
        <w:top w:val="none" w:sz="0" w:space="0" w:color="auto"/>
        <w:left w:val="none" w:sz="0" w:space="0" w:color="auto"/>
        <w:bottom w:val="none" w:sz="0" w:space="0" w:color="auto"/>
        <w:right w:val="none" w:sz="0" w:space="0" w:color="auto"/>
      </w:divBdr>
    </w:div>
    <w:div w:id="1659579597">
      <w:bodyDiv w:val="1"/>
      <w:marLeft w:val="0"/>
      <w:marRight w:val="0"/>
      <w:marTop w:val="0"/>
      <w:marBottom w:val="0"/>
      <w:divBdr>
        <w:top w:val="none" w:sz="0" w:space="0" w:color="auto"/>
        <w:left w:val="none" w:sz="0" w:space="0" w:color="auto"/>
        <w:bottom w:val="none" w:sz="0" w:space="0" w:color="auto"/>
        <w:right w:val="none" w:sz="0" w:space="0" w:color="auto"/>
      </w:divBdr>
    </w:div>
    <w:div w:id="1754081130">
      <w:bodyDiv w:val="1"/>
      <w:marLeft w:val="0"/>
      <w:marRight w:val="0"/>
      <w:marTop w:val="0"/>
      <w:marBottom w:val="0"/>
      <w:divBdr>
        <w:top w:val="none" w:sz="0" w:space="0" w:color="auto"/>
        <w:left w:val="none" w:sz="0" w:space="0" w:color="auto"/>
        <w:bottom w:val="none" w:sz="0" w:space="0" w:color="auto"/>
        <w:right w:val="none" w:sz="0" w:space="0" w:color="auto"/>
      </w:divBdr>
    </w:div>
    <w:div w:id="208929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saini</dc:creator>
  <cp:keywords/>
  <dc:description/>
  <cp:lastModifiedBy>Vaibhav Saini</cp:lastModifiedBy>
  <cp:revision>2</cp:revision>
  <cp:lastPrinted>2023-08-07T06:24:00Z</cp:lastPrinted>
  <dcterms:created xsi:type="dcterms:W3CDTF">2023-08-07T06:25:00Z</dcterms:created>
  <dcterms:modified xsi:type="dcterms:W3CDTF">2023-08-07T06:25:00Z</dcterms:modified>
</cp:coreProperties>
</file>