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EC1DF" w14:textId="597141AD" w:rsidR="00A403D2" w:rsidRDefault="002627C8">
      <w:r>
        <w:t>Projekt przedstawia Bazę danych biblioteki. Znajdują się w niej informacje na temat zamówień, pracowników, klientów (czytelników), książek oraz ich autorów.</w:t>
      </w:r>
    </w:p>
    <w:p w14:paraId="62AD52E2" w14:textId="77777777" w:rsidR="002627C8" w:rsidRDefault="002627C8"/>
    <w:sectPr w:rsidR="002627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C8"/>
    <w:rsid w:val="002627C8"/>
    <w:rsid w:val="00692DE7"/>
    <w:rsid w:val="00E6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828DB"/>
  <w15:chartTrackingRefBased/>
  <w15:docId w15:val="{E914B330-5E17-4FA6-8011-75922A13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136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Dęby</dc:creator>
  <cp:keywords/>
  <dc:description/>
  <cp:lastModifiedBy>Łukasz Dęby</cp:lastModifiedBy>
  <cp:revision>1</cp:revision>
  <dcterms:created xsi:type="dcterms:W3CDTF">2021-01-06T20:06:00Z</dcterms:created>
  <dcterms:modified xsi:type="dcterms:W3CDTF">2021-01-06T20:16:00Z</dcterms:modified>
</cp:coreProperties>
</file>