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1"/>
        <w:spacing w:before="3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Style11"/>
        <w:spacing w:lineRule="exact" w:line="220"/>
        <w:ind w:left="3889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42875" cy="139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spacing w:before="10" w:after="0"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</w:r>
    </w:p>
    <w:p>
      <w:pPr>
        <w:pStyle w:val="Normal"/>
        <w:ind w:left="3105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07326E65">
                <wp:extent cx="641350" cy="526415"/>
                <wp:effectExtent l="0" t="1905" r="6350" b="5080"/>
                <wp:docPr id="2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20" cy="526320"/>
                          <a:chOff x="0" y="0"/>
                          <a:chExt cx="641520" cy="526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520" cy="526320"/>
                          </a:xfrm>
                          <a:custGeom>
                            <a:avLst/>
                            <a:gdLst>
                              <a:gd name="textAreaLeft" fmla="*/ 0 w 363600"/>
                              <a:gd name="textAreaRight" fmla="*/ 363960 w 363600"/>
                              <a:gd name="textAreaTop" fmla="*/ 0 h 298440"/>
                              <a:gd name="textAreaBottom" fmla="*/ 298800 h 298440"/>
                            </a:gdLst>
                            <a:ahLst/>
                            <a:rect l="textAreaLeft" t="textAreaTop" r="textAreaRight" b="textAreaBottom"/>
                            <a:pathLst>
                              <a:path w="1010" h="829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"/>
                                </a:lnTo>
                                <a:lnTo>
                                  <a:pt x="225" y="82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784" y="0"/>
                                </a:moveTo>
                                <a:lnTo>
                                  <a:pt x="565" y="0"/>
                                </a:lnTo>
                                <a:lnTo>
                                  <a:pt x="225" y="828"/>
                                </a:lnTo>
                                <a:lnTo>
                                  <a:pt x="457" y="828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1010" y="0"/>
                                </a:moveTo>
                                <a:lnTo>
                                  <a:pt x="784" y="0"/>
                                </a:lnTo>
                                <a:lnTo>
                                  <a:pt x="784" y="828"/>
                                </a:lnTo>
                                <a:lnTo>
                                  <a:pt x="1010" y="828"/>
                                </a:lnTo>
                                <a:lnTo>
                                  <a:pt x="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42.05pt;width:50.5pt;height:41.45pt" coordorigin="0,-841" coordsize="1010,829"/>
            </w:pict>
          </mc:Fallback>
        </mc:AlternateContent>
      </w:r>
      <w:r>
        <w:rPr>
          <w:rFonts w:ascii="Times New Roman" w:hAnsi="Times New Roman"/>
          <w:spacing w:val="1"/>
          <w:position w:val="1"/>
          <w:sz w:val="20"/>
        </w:rPr>
        <w:t xml:space="preserve"> </w:t>
      </w:r>
      <w:r>
        <w:rPr>
          <w:rFonts w:ascii="Times New Roman" w:hAnsi="Times New Roman"/>
          <w:spacing w:val="1"/>
          <w:position w:val="1"/>
          <w:sz w:val="20"/>
        </w:rPr>
        <mc:AlternateContent>
          <mc:Choice Requires="wpg">
            <w:drawing>
              <wp:inline distT="0" distB="0" distL="0" distR="0" wp14:anchorId="0CC1DCC4">
                <wp:extent cx="532765" cy="524510"/>
                <wp:effectExtent l="3810" t="3175" r="0" b="0"/>
                <wp:docPr id="3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" cy="524520"/>
                          <a:chOff x="0" y="0"/>
                          <a:chExt cx="532800" cy="524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32800" cy="524520"/>
                          </a:xfrm>
                          <a:custGeom>
                            <a:avLst/>
                            <a:gdLst>
                              <a:gd name="textAreaLeft" fmla="*/ 0 w 302040"/>
                              <a:gd name="textAreaRight" fmla="*/ 302400 w 302040"/>
                              <a:gd name="textAreaTop" fmla="*/ 0 h 297360"/>
                              <a:gd name="textAreaBottom" fmla="*/ 297720 h 297360"/>
                            </a:gdLst>
                            <a:ahLst/>
                            <a:rect l="textAreaLeft" t="textAreaTop" r="textAreaRight" b="textAreaBottom"/>
                            <a:pathLst>
                              <a:path w="839" h="826">
                                <a:moveTo>
                                  <a:pt x="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"/>
                                </a:lnTo>
                                <a:lnTo>
                                  <a:pt x="305" y="200"/>
                                </a:lnTo>
                                <a:lnTo>
                                  <a:pt x="305" y="826"/>
                                </a:lnTo>
                                <a:lnTo>
                                  <a:pt x="528" y="826"/>
                                </a:lnTo>
                                <a:lnTo>
                                  <a:pt x="528" y="200"/>
                                </a:lnTo>
                                <a:lnTo>
                                  <a:pt x="839" y="200"/>
                                </a:lnTo>
                                <a:lnTo>
                                  <a:pt x="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41.6pt;width:41.95pt;height:41.3pt" coordorigin="0,-832" coordsize="839,826"/>
            </w:pict>
          </mc:Fallback>
        </mc:AlternateContent>
      </w:r>
      <w:r>
        <w:rPr>
          <w:rFonts w:ascii="Times New Roman" w:hAnsi="Times New Roman"/>
          <w:spacing w:val="10"/>
          <w:position w:val="1"/>
          <w:sz w:val="20"/>
        </w:rPr>
        <w:t xml:space="preserve"> </w:t>
      </w:r>
      <w:r>
        <w:rPr>
          <w:rFonts w:ascii="Times New Roman" w:hAnsi="Times New Roman"/>
          <w:spacing w:val="10"/>
          <w:position w:val="1"/>
          <w:sz w:val="20"/>
        </w:rPr>
        <mc:AlternateContent>
          <mc:Choice Requires="wpg">
            <w:drawing>
              <wp:inline distT="0" distB="0" distL="0" distR="0" wp14:anchorId="01807695">
                <wp:extent cx="1359535" cy="535305"/>
                <wp:effectExtent l="1905" t="1905" r="635" b="5715"/>
                <wp:docPr id="4" name="Фигура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360" cy="535320"/>
                          <a:chOff x="0" y="0"/>
                          <a:chExt cx="1359360" cy="535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59360" cy="535320"/>
                          </a:xfrm>
                          <a:custGeom>
                            <a:avLst/>
                            <a:gdLst>
                              <a:gd name="textAreaLeft" fmla="*/ 0 w 770760"/>
                              <a:gd name="textAreaRight" fmla="*/ 771120 w 770760"/>
                              <a:gd name="textAreaTop" fmla="*/ 0 h 303480"/>
                              <a:gd name="textAreaBottom" fmla="*/ 303840 h 303480"/>
                            </a:gdLst>
                            <a:ahLst/>
                            <a:rect l="textAreaLeft" t="textAreaTop" r="textAreaRight" b="textAreaBottom"/>
                            <a:pathLst>
                              <a:path w="2141" h="843">
                                <a:moveTo>
                                  <a:pt x="1217" y="7"/>
                                </a:moveTo>
                                <a:lnTo>
                                  <a:pt x="832" y="7"/>
                                </a:lnTo>
                                <a:lnTo>
                                  <a:pt x="608" y="552"/>
                                </a:lnTo>
                                <a:lnTo>
                                  <a:pt x="38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835"/>
                                </a:lnTo>
                                <a:lnTo>
                                  <a:pt x="225" y="835"/>
                                </a:lnTo>
                                <a:lnTo>
                                  <a:pt x="225" y="158"/>
                                </a:lnTo>
                                <a:lnTo>
                                  <a:pt x="492" y="835"/>
                                </a:lnTo>
                                <a:lnTo>
                                  <a:pt x="724" y="835"/>
                                </a:lnTo>
                                <a:lnTo>
                                  <a:pt x="992" y="158"/>
                                </a:lnTo>
                                <a:lnTo>
                                  <a:pt x="992" y="835"/>
                                </a:lnTo>
                                <a:lnTo>
                                  <a:pt x="1217" y="835"/>
                                </a:lnTo>
                                <a:lnTo>
                                  <a:pt x="1217" y="7"/>
                                </a:lnTo>
                                <a:close/>
                                <a:moveTo>
                                  <a:pt x="2141" y="421"/>
                                </a:moveTo>
                                <a:lnTo>
                                  <a:pt x="2135" y="343"/>
                                </a:lnTo>
                                <a:lnTo>
                                  <a:pt x="2118" y="272"/>
                                </a:lnTo>
                                <a:lnTo>
                                  <a:pt x="2090" y="208"/>
                                </a:lnTo>
                                <a:lnTo>
                                  <a:pt x="2085" y="200"/>
                                </a:lnTo>
                                <a:lnTo>
                                  <a:pt x="2051" y="151"/>
                                </a:lnTo>
                                <a:lnTo>
                                  <a:pt x="2001" y="101"/>
                                </a:lnTo>
                                <a:lnTo>
                                  <a:pt x="1940" y="59"/>
                                </a:lnTo>
                                <a:lnTo>
                                  <a:pt x="1922" y="50"/>
                                </a:lnTo>
                                <a:lnTo>
                                  <a:pt x="1922" y="421"/>
                                </a:lnTo>
                                <a:lnTo>
                                  <a:pt x="1919" y="468"/>
                                </a:lnTo>
                                <a:lnTo>
                                  <a:pt x="1907" y="511"/>
                                </a:lnTo>
                                <a:lnTo>
                                  <a:pt x="1889" y="550"/>
                                </a:lnTo>
                                <a:lnTo>
                                  <a:pt x="1863" y="583"/>
                                </a:lnTo>
                                <a:lnTo>
                                  <a:pt x="1831" y="608"/>
                                </a:lnTo>
                                <a:lnTo>
                                  <a:pt x="1795" y="627"/>
                                </a:lnTo>
                                <a:lnTo>
                                  <a:pt x="1754" y="639"/>
                                </a:lnTo>
                                <a:lnTo>
                                  <a:pt x="1709" y="642"/>
                                </a:lnTo>
                                <a:lnTo>
                                  <a:pt x="1707" y="642"/>
                                </a:lnTo>
                                <a:lnTo>
                                  <a:pt x="1706" y="642"/>
                                </a:lnTo>
                                <a:lnTo>
                                  <a:pt x="1661" y="639"/>
                                </a:lnTo>
                                <a:lnTo>
                                  <a:pt x="1619" y="627"/>
                                </a:lnTo>
                                <a:lnTo>
                                  <a:pt x="1583" y="608"/>
                                </a:lnTo>
                                <a:lnTo>
                                  <a:pt x="1551" y="583"/>
                                </a:lnTo>
                                <a:lnTo>
                                  <a:pt x="1526" y="550"/>
                                </a:lnTo>
                                <a:lnTo>
                                  <a:pt x="1507" y="511"/>
                                </a:lnTo>
                                <a:lnTo>
                                  <a:pt x="1496" y="468"/>
                                </a:lnTo>
                                <a:lnTo>
                                  <a:pt x="1492" y="421"/>
                                </a:lnTo>
                                <a:lnTo>
                                  <a:pt x="1496" y="374"/>
                                </a:lnTo>
                                <a:lnTo>
                                  <a:pt x="1507" y="331"/>
                                </a:lnTo>
                                <a:lnTo>
                                  <a:pt x="1526" y="293"/>
                                </a:lnTo>
                                <a:lnTo>
                                  <a:pt x="1551" y="260"/>
                                </a:lnTo>
                                <a:lnTo>
                                  <a:pt x="1583" y="234"/>
                                </a:lnTo>
                                <a:lnTo>
                                  <a:pt x="1619" y="215"/>
                                </a:lnTo>
                                <a:lnTo>
                                  <a:pt x="1661" y="204"/>
                                </a:lnTo>
                                <a:lnTo>
                                  <a:pt x="1706" y="200"/>
                                </a:lnTo>
                                <a:lnTo>
                                  <a:pt x="1707" y="200"/>
                                </a:lnTo>
                                <a:lnTo>
                                  <a:pt x="1708" y="200"/>
                                </a:lnTo>
                                <a:lnTo>
                                  <a:pt x="1709" y="200"/>
                                </a:lnTo>
                                <a:lnTo>
                                  <a:pt x="1754" y="204"/>
                                </a:lnTo>
                                <a:lnTo>
                                  <a:pt x="1795" y="215"/>
                                </a:lnTo>
                                <a:lnTo>
                                  <a:pt x="1831" y="234"/>
                                </a:lnTo>
                                <a:lnTo>
                                  <a:pt x="1863" y="260"/>
                                </a:lnTo>
                                <a:lnTo>
                                  <a:pt x="1889" y="293"/>
                                </a:lnTo>
                                <a:lnTo>
                                  <a:pt x="1907" y="331"/>
                                </a:lnTo>
                                <a:lnTo>
                                  <a:pt x="1919" y="374"/>
                                </a:lnTo>
                                <a:lnTo>
                                  <a:pt x="1922" y="421"/>
                                </a:lnTo>
                                <a:lnTo>
                                  <a:pt x="1922" y="50"/>
                                </a:lnTo>
                                <a:lnTo>
                                  <a:pt x="1885" y="32"/>
                                </a:lnTo>
                                <a:lnTo>
                                  <a:pt x="1827" y="14"/>
                                </a:lnTo>
                                <a:lnTo>
                                  <a:pt x="1768" y="3"/>
                                </a:lnTo>
                                <a:lnTo>
                                  <a:pt x="1707" y="0"/>
                                </a:lnTo>
                                <a:lnTo>
                                  <a:pt x="1646" y="3"/>
                                </a:lnTo>
                                <a:lnTo>
                                  <a:pt x="1587" y="14"/>
                                </a:lnTo>
                                <a:lnTo>
                                  <a:pt x="1529" y="32"/>
                                </a:lnTo>
                                <a:lnTo>
                                  <a:pt x="1474" y="59"/>
                                </a:lnTo>
                                <a:lnTo>
                                  <a:pt x="1413" y="101"/>
                                </a:lnTo>
                                <a:lnTo>
                                  <a:pt x="1363" y="151"/>
                                </a:lnTo>
                                <a:lnTo>
                                  <a:pt x="1324" y="208"/>
                                </a:lnTo>
                                <a:lnTo>
                                  <a:pt x="1296" y="272"/>
                                </a:lnTo>
                                <a:lnTo>
                                  <a:pt x="1279" y="343"/>
                                </a:lnTo>
                                <a:lnTo>
                                  <a:pt x="1274" y="421"/>
                                </a:lnTo>
                                <a:lnTo>
                                  <a:pt x="1279" y="499"/>
                                </a:lnTo>
                                <a:lnTo>
                                  <a:pt x="1296" y="571"/>
                                </a:lnTo>
                                <a:lnTo>
                                  <a:pt x="1324" y="635"/>
                                </a:lnTo>
                                <a:lnTo>
                                  <a:pt x="1363" y="692"/>
                                </a:lnTo>
                                <a:lnTo>
                                  <a:pt x="1413" y="741"/>
                                </a:lnTo>
                                <a:lnTo>
                                  <a:pt x="1474" y="784"/>
                                </a:lnTo>
                                <a:lnTo>
                                  <a:pt x="1528" y="810"/>
                                </a:lnTo>
                                <a:lnTo>
                                  <a:pt x="1584" y="828"/>
                                </a:lnTo>
                                <a:lnTo>
                                  <a:pt x="1642" y="839"/>
                                </a:lnTo>
                                <a:lnTo>
                                  <a:pt x="1701" y="843"/>
                                </a:lnTo>
                                <a:lnTo>
                                  <a:pt x="1703" y="843"/>
                                </a:lnTo>
                                <a:lnTo>
                                  <a:pt x="1705" y="843"/>
                                </a:lnTo>
                                <a:lnTo>
                                  <a:pt x="1707" y="843"/>
                                </a:lnTo>
                                <a:lnTo>
                                  <a:pt x="1709" y="843"/>
                                </a:lnTo>
                                <a:lnTo>
                                  <a:pt x="1711" y="843"/>
                                </a:lnTo>
                                <a:lnTo>
                                  <a:pt x="1713" y="843"/>
                                </a:lnTo>
                                <a:lnTo>
                                  <a:pt x="1715" y="843"/>
                                </a:lnTo>
                                <a:lnTo>
                                  <a:pt x="1773" y="839"/>
                                </a:lnTo>
                                <a:lnTo>
                                  <a:pt x="1831" y="828"/>
                                </a:lnTo>
                                <a:lnTo>
                                  <a:pt x="1887" y="810"/>
                                </a:lnTo>
                                <a:lnTo>
                                  <a:pt x="1940" y="784"/>
                                </a:lnTo>
                                <a:lnTo>
                                  <a:pt x="2001" y="741"/>
                                </a:lnTo>
                                <a:lnTo>
                                  <a:pt x="2051" y="692"/>
                                </a:lnTo>
                                <a:lnTo>
                                  <a:pt x="2085" y="642"/>
                                </a:lnTo>
                                <a:lnTo>
                                  <a:pt x="2090" y="635"/>
                                </a:lnTo>
                                <a:lnTo>
                                  <a:pt x="2118" y="571"/>
                                </a:lnTo>
                                <a:lnTo>
                                  <a:pt x="2135" y="499"/>
                                </a:lnTo>
                                <a:lnTo>
                                  <a:pt x="214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3" style="position:absolute;margin-left:0pt;margin-top:-42.8pt;width:107.05pt;height:42.15pt" coordorigin="0,-856" coordsize="2141,843"/>
            </w:pict>
          </mc:Fallback>
        </mc:AlternateContent>
      </w:r>
    </w:p>
    <w:p>
      <w:pPr>
        <w:pStyle w:val="Style11"/>
        <w:spacing w:before="4" w:after="0"/>
        <w:rPr>
          <w:rFonts w:ascii="Times New Roman" w:hAnsi="Times New Roman"/>
          <w:sz w:val="8"/>
        </w:rPr>
      </w:pPr>
      <w:r>
        <w:rPr>
          <w:rFonts w:ascii="Times New Roman" w:hAnsi="Times New Roman"/>
          <w:sz w:val="8"/>
        </w:rPr>
      </w:r>
    </w:p>
    <w:p>
      <w:pPr>
        <w:pStyle w:val="Style11"/>
        <w:spacing w:before="106" w:after="0"/>
        <w:ind w:left="12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Факультет</w:t>
      </w:r>
      <w:r>
        <w:rPr>
          <w:rFonts w:cs="Times New Roman" w:ascii="Times New Roman" w:hAnsi="Times New Roman"/>
          <w:spacing w:val="22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Систем</w:t>
      </w:r>
      <w:r>
        <w:rPr>
          <w:rFonts w:cs="Times New Roman" w:ascii="Times New Roman" w:hAnsi="Times New Roman"/>
          <w:spacing w:val="23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Управления</w:t>
      </w:r>
      <w:r>
        <w:rPr>
          <w:rFonts w:cs="Times New Roman" w:ascii="Times New Roman" w:hAnsi="Times New Roman"/>
          <w:spacing w:val="23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и</w:t>
      </w:r>
      <w:r>
        <w:rPr>
          <w:rFonts w:cs="Times New Roman" w:ascii="Times New Roman" w:hAnsi="Times New Roman"/>
          <w:spacing w:val="23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Робототехники</w:t>
      </w:r>
    </w:p>
    <w:p>
      <w:pPr>
        <w:pStyle w:val="Style11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Style11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Style11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Style11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«Получение конструктивной постоянной двигателя»</w:t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Style11"/>
        <w:rPr>
          <w:rFonts w:ascii="Times New Roman" w:hAnsi="Times New Roman" w:cs="Times New Roman"/>
          <w:b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Style11"/>
        <w:spacing w:before="9" w:after="0"/>
        <w:rPr>
          <w:rFonts w:ascii="Times New Roman" w:hAnsi="Times New Roman" w:cs="Times New Roman"/>
          <w:b/>
          <w:b/>
          <w:sz w:val="21"/>
        </w:rPr>
      </w:pPr>
      <w:r>
        <w:rPr>
          <w:rFonts w:cs="Times New Roman" w:ascii="Times New Roman" w:hAnsi="Times New Roman"/>
          <w:b/>
          <w:sz w:val="21"/>
        </w:rPr>
      </w:r>
    </w:p>
    <w:p>
      <w:pPr>
        <w:sectPr>
          <w:type w:val="nextPage"/>
          <w:pgSz w:w="11906" w:h="16838"/>
          <w:pgMar w:left="780" w:right="9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1"/>
        <w:spacing w:lineRule="auto" w:line="247" w:before="74" w:after="0"/>
        <w:ind w:left="353" w:right="38" w:firstLine="351"/>
        <w:jc w:val="lef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95"/>
        </w:rPr>
        <w:t xml:space="preserve">Аннотация </w:t>
      </w:r>
      <w:r>
        <w:rPr>
          <w:rFonts w:cs="Times New Roman" w:ascii="Times New Roman" w:hAnsi="Times New Roman"/>
          <w:w w:val="95"/>
        </w:rPr>
        <w:t>–</w:t>
      </w:r>
      <w:r>
        <w:rPr>
          <w:rFonts w:cs="Times New Roman" w:ascii="Times New Roman" w:hAnsi="Times New Roman"/>
          <w:spacing w:val="107"/>
        </w:rPr>
        <w:t xml:space="preserve"> </w:t>
      </w:r>
      <w:r>
        <w:rPr>
          <w:rFonts w:eastAsia="Georgia" w:cs="Times New Roman" w:ascii="Times New Roman" w:hAnsi="Times New Roman"/>
          <w:spacing w:val="107"/>
          <w:w w:val="95"/>
          <w:sz w:val="24"/>
          <w:szCs w:val="24"/>
          <w:lang w:val="ru-RU" w:eastAsia="en-US"/>
        </w:rPr>
        <w:t>В лабораторной работе мы изучили модель двигателя постоянного тока и</w:t>
      </w:r>
      <w:r>
        <w:rPr>
          <w:rFonts w:cs="Times New Roman" w:ascii="Times New Roman" w:hAnsi="Times New Roman"/>
          <w:spacing w:val="107"/>
          <w:w w:val="95"/>
        </w:rPr>
        <w:t xml:space="preserve"> построили графики зависимостей некоторых величин</w:t>
      </w:r>
    </w:p>
    <w:p>
      <w:pPr>
        <w:pStyle w:val="Normal"/>
        <w:rPr/>
      </w:pPr>
      <w:r>
        <w:br w:type="column"/>
      </w:r>
      <w:r>
        <w:rPr>
          <w:rFonts w:cs="Times New Roman" w:ascii="Times New Roman" w:hAnsi="Times New Roman"/>
          <w:b/>
        </w:rPr>
        <w:t>Выполнили</w:t>
      </w:r>
    </w:p>
    <w:p>
      <w:pPr>
        <w:pStyle w:val="Style11"/>
        <w:spacing w:lineRule="auto" w:line="235" w:before="213" w:after="0"/>
        <w:ind w:left="353" w:hanging="0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  <w:t>Котуранова М.С.</w:t>
      </w:r>
      <w:r>
        <w:rPr>
          <w:rFonts w:cs="Times New Roman" w:ascii="Times New Roman" w:hAnsi="Times New Roman"/>
          <w:w w:val="95"/>
          <w:vertAlign w:val="superscript"/>
        </w:rPr>
        <w:t>1</w:t>
      </w:r>
      <w:r>
        <w:rPr>
          <w:rFonts w:cs="Times New Roman" w:ascii="Times New Roman" w:hAnsi="Times New Roman"/>
          <w:w w:val="95"/>
        </w:rPr>
        <w:br/>
        <w:t>Охрименко А. Д.</w:t>
      </w:r>
      <w:r>
        <w:rPr>
          <w:rFonts w:cs="Times New Roman" w:ascii="Times New Roman" w:hAnsi="Times New Roman"/>
          <w:w w:val="95"/>
          <w:vertAlign w:val="superscript"/>
        </w:rPr>
        <w:t>2</w:t>
      </w:r>
      <w:r>
        <w:rPr>
          <w:rFonts w:cs="Times New Roman" w:ascii="Times New Roman" w:hAnsi="Times New Roman"/>
          <w:w w:val="95"/>
        </w:rPr>
        <w:br/>
        <w:t>Авраменко Е. А.</w:t>
      </w:r>
      <w:r>
        <w:rPr>
          <w:rFonts w:cs="Times New Roman" w:ascii="Times New Roman" w:hAnsi="Times New Roman"/>
          <w:w w:val="95"/>
          <w:vertAlign w:val="superscript"/>
        </w:rPr>
        <w:t>3</w:t>
      </w:r>
      <w:r>
        <w:rPr>
          <w:rFonts w:cs="Times New Roman" w:ascii="Times New Roman" w:hAnsi="Times New Roman"/>
          <w:w w:val="95"/>
        </w:rPr>
        <w:br/>
        <w:t>Комарова О. И.</w:t>
      </w:r>
      <w:r>
        <w:rPr>
          <w:rFonts w:cs="Times New Roman" w:ascii="Times New Roman" w:hAnsi="Times New Roman"/>
          <w:w w:val="95"/>
          <w:vertAlign w:val="superscript"/>
        </w:rPr>
        <w:t>4</w:t>
      </w:r>
    </w:p>
    <w:p>
      <w:pPr>
        <w:pStyle w:val="Style11"/>
        <w:spacing w:lineRule="auto" w:line="235" w:before="213" w:after="0"/>
        <w:ind w:left="353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position w:val="8"/>
          <w:sz w:val="16"/>
        </w:rPr>
        <w:t>1</w:t>
      </w:r>
      <w:r>
        <w:rPr>
          <w:rFonts w:cs="Times New Roman" w:ascii="Times New Roman" w:hAnsi="Times New Roman"/>
          <w:i/>
          <w:sz w:val="22"/>
        </w:rPr>
        <w:t>408879,</w:t>
      </w:r>
      <w:r>
        <w:rPr>
          <w:rFonts w:cs="Times New Roman" w:ascii="Times New Roman" w:hAnsi="Times New Roman"/>
          <w:i/>
          <w:spacing w:val="14"/>
          <w:sz w:val="22"/>
        </w:rPr>
        <w:t xml:space="preserve"> </w:t>
      </w:r>
      <w:r>
        <w:rPr>
          <w:rFonts w:cs="Times New Roman" w:ascii="Times New Roman" w:hAnsi="Times New Roman"/>
          <w:i/>
          <w:sz w:val="22"/>
        </w:rPr>
        <w:t>@m</w:t>
      </w:r>
      <w:r>
        <w:rPr>
          <w:rFonts w:cs="Times New Roman" w:ascii="Times New Roman" w:hAnsi="Times New Roman"/>
          <w:i/>
          <w:sz w:val="22"/>
          <w:lang w:val="en-US"/>
        </w:rPr>
        <w:t>ariyka</w:t>
      </w:r>
      <w:r>
        <w:rPr>
          <w:rFonts w:cs="Times New Roman" w:ascii="Times New Roman" w:hAnsi="Times New Roman"/>
          <w:i/>
          <w:sz w:val="22"/>
        </w:rPr>
        <w:t>_</w:t>
      </w:r>
      <w:r>
        <w:rPr>
          <w:rFonts w:cs="Times New Roman" w:ascii="Times New Roman" w:hAnsi="Times New Roman"/>
          <w:i/>
          <w:sz w:val="22"/>
          <w:lang w:val="en-US"/>
        </w:rPr>
        <w:t>kot</w:t>
      </w:r>
    </w:p>
    <w:p>
      <w:pPr>
        <w:pStyle w:val="Normal"/>
        <w:spacing w:before="11" w:after="0"/>
        <w:ind w:left="353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409290</w:t>
      </w:r>
      <w:r>
        <w:rPr>
          <w:rFonts w:cs="Times New Roman" w:ascii="Times New Roman" w:hAnsi="Times New Roman"/>
          <w:i/>
        </w:rPr>
        <w:t>,</w:t>
      </w:r>
      <w:r>
        <w:rPr>
          <w:rFonts w:cs="Times New Roman" w:ascii="Times New Roman" w:hAnsi="Times New Roman"/>
          <w:i/>
          <w:spacing w:val="29"/>
        </w:rPr>
        <w:t xml:space="preserve"> </w:t>
      </w:r>
      <w:hyperlink r:id="rId3">
        <w:r>
          <w:rPr>
            <w:rFonts w:cs="Times New Roman" w:ascii="Times New Roman" w:hAnsi="Times New Roman"/>
            <w:i/>
          </w:rPr>
          <w:t>@</w:t>
        </w:r>
      </w:hyperlink>
      <w:r>
        <w:rPr>
          <w:rFonts w:cs="Times New Roman" w:ascii="Times New Roman" w:hAnsi="Times New Roman"/>
          <w:i/>
          <w:lang w:val="en-US"/>
        </w:rPr>
        <w:t>eva</w:t>
      </w:r>
      <w:r>
        <w:rPr>
          <w:rFonts w:cs="Times New Roman" w:ascii="Times New Roman" w:hAnsi="Times New Roman"/>
          <w:i/>
        </w:rPr>
        <w:t>0_</w:t>
      </w:r>
      <w:r>
        <w:rPr>
          <w:rFonts w:cs="Times New Roman" w:ascii="Times New Roman" w:hAnsi="Times New Roman"/>
          <w:i/>
          <w:lang w:val="en-US"/>
        </w:rPr>
        <w:t>duduka</w:t>
      </w:r>
    </w:p>
    <w:p>
      <w:pPr>
        <w:pStyle w:val="Normal"/>
        <w:spacing w:before="11" w:after="0"/>
        <w:ind w:left="353" w:hanging="0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i/>
        </w:rPr>
        <w:t>408103</w:t>
      </w:r>
      <w:r>
        <w:rPr>
          <w:rFonts w:cs="Times New Roman" w:ascii="Times New Roman" w:hAnsi="Times New Roman"/>
          <w:i/>
        </w:rPr>
        <w:t>, @</w:t>
      </w:r>
      <w:r>
        <w:rPr>
          <w:rFonts w:cs="Times New Roman" w:ascii="Times New Roman" w:hAnsi="Times New Roman"/>
          <w:i/>
          <w:lang w:val="en-US"/>
        </w:rPr>
        <w:t>kate</w:t>
      </w:r>
      <w:r>
        <w:rPr>
          <w:rFonts w:cs="Times New Roman" w:ascii="Times New Roman" w:hAnsi="Times New Roman"/>
          <w:i/>
        </w:rPr>
        <w:t>_</w:t>
      </w:r>
      <w:r>
        <w:rPr>
          <w:rFonts w:cs="Times New Roman" w:ascii="Times New Roman" w:hAnsi="Times New Roman"/>
          <w:i/>
          <w:lang w:val="en-US"/>
        </w:rPr>
        <w:t>avr</w:t>
      </w:r>
    </w:p>
    <w:p>
      <w:pPr>
        <w:pStyle w:val="Normal"/>
        <w:spacing w:before="11" w:after="0"/>
        <w:ind w:left="353" w:hanging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408835</w:t>
      </w:r>
      <w:r>
        <w:rPr>
          <w:rFonts w:cs="Times New Roman" w:ascii="Times New Roman" w:hAnsi="Times New Roman"/>
          <w:i/>
        </w:rPr>
        <w:t>, @</w:t>
      </w:r>
      <w:r>
        <w:rPr>
          <w:rFonts w:cs="Times New Roman" w:ascii="Times New Roman" w:hAnsi="Times New Roman"/>
          <w:i/>
          <w:lang w:val="en-US"/>
        </w:rPr>
        <w:t>O</w:t>
      </w:r>
      <w:r>
        <w:rPr>
          <w:rFonts w:cs="Times New Roman" w:ascii="Times New Roman" w:hAnsi="Times New Roman"/>
          <w:i/>
        </w:rPr>
        <w:t>_0</w:t>
      </w:r>
      <w:r>
        <w:rPr>
          <w:rFonts w:cs="Times New Roman" w:ascii="Times New Roman" w:hAnsi="Times New Roman"/>
          <w:i/>
          <w:lang w:val="en-US"/>
        </w:rPr>
        <w:t>lala</w:t>
      </w:r>
    </w:p>
    <w:p>
      <w:pPr>
        <w:pStyle w:val="Normal"/>
        <w:spacing w:before="224" w:after="0"/>
        <w:ind w:left="353" w:hanging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Проверил</w:t>
      </w:r>
    </w:p>
    <w:p>
      <w:pPr>
        <w:pStyle w:val="Normal"/>
        <w:spacing w:before="224" w:after="0"/>
        <w:ind w:left="353" w:hanging="0"/>
        <w:rPr>
          <w:rFonts w:ascii="Times New Roman" w:hAnsi="Times New Roman" w:cs="Times New Roman"/>
          <w:bCs/>
          <w:sz w:val="24"/>
          <w:lang w:val="ru-RU"/>
        </w:rPr>
      </w:pPr>
      <w:r>
        <w:rPr>
          <w:rFonts w:cs="Times New Roman" w:ascii="Times New Roman" w:hAnsi="Times New Roman"/>
          <w:bCs/>
          <w:sz w:val="24"/>
        </w:rPr>
        <w:t>Овчаров А.</w:t>
      </w:r>
      <w:r>
        <w:rPr>
          <w:rFonts w:cs="Times New Roman" w:ascii="Times New Roman" w:hAnsi="Times New Roman"/>
          <w:bCs/>
          <w:sz w:val="24"/>
          <w:lang w:val="en-US"/>
        </w:rPr>
        <w:t xml:space="preserve">O. </w:t>
      </w:r>
      <w:r>
        <w:rPr>
          <w:rFonts w:cs="Times New Roman" w:ascii="Times New Roman" w:hAnsi="Times New Roman"/>
          <w:bCs/>
          <w:sz w:val="24"/>
          <w:lang w:val="ru-RU"/>
        </w:rPr>
        <w:t xml:space="preserve">         </w:t>
      </w:r>
    </w:p>
    <w:p>
      <w:pPr>
        <w:sectPr>
          <w:type w:val="continuous"/>
          <w:pgSz w:w="11906" w:h="16838"/>
          <w:pgMar w:left="780" w:right="900" w:gutter="0" w:header="0" w:top="1580" w:footer="0" w:bottom="280"/>
          <w:cols w:num="2" w:equalWidth="false" w:sep="false">
            <w:col w:w="6741" w:space="172"/>
            <w:col w:w="331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240" w:after="240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spacing w:lineRule="auto" w:line="240" w:before="240" w:after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Изучить внутреннее устройство и принцип работы электродвигателей постоянного тока на примере мотора EV3. Изучить математическую модель </w:t>
      </w:r>
      <w:r>
        <w:rPr>
          <w:rFonts w:eastAsia="Times New Roman" w:cs="Times New Roman" w:ascii="Times New Roman" w:hAnsi="Times New Roman"/>
          <w:sz w:val="28"/>
          <w:szCs w:val="28"/>
        </w:rPr>
        <w:t>двигателя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 </w:t>
      </w:r>
      <w:r>
        <w:rPr>
          <w:rFonts w:eastAsia="Times New Roman" w:cs="Times New Roman" w:ascii="Times New Roman" w:hAnsi="Times New Roman"/>
          <w:sz w:val="28"/>
          <w:szCs w:val="28"/>
        </w:rPr>
        <w:t>конструктивные постоянные.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ind w:left="180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Теоретические вводные данные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лабораторной работе рассматривается более полная модель двигателя постоянного тока по сравнению с первой лабораторной работой, а также вычисляются все константы, описывающие двигатель.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Так как </w:t>
      </w:r>
      <w:r>
        <w:rPr>
          <w:rFonts w:eastAsia="Times New Roman" w:cs="Times New Roman" w:ascii="Times New Roman" w:hAnsi="Times New Roman"/>
          <w:sz w:val="28"/>
          <w:szCs w:val="28"/>
        </w:rPr>
        <w:t>новая модель учитывает ЭДС самоиндукции катушки, закон Ома принимает следующий вид</w:t>
      </w:r>
      <w:r>
        <w:rPr>
          <w:rFonts w:eastAsia="Times New Roman" w:cs="Times New Roman" w:ascii="Times New Roman" w:hAnsi="Times New Roman"/>
          <w:sz w:val="28"/>
          <w:szCs w:val="28"/>
        </w:rPr>
        <w:t>(добавляется слагаемое в числителе)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Uctrl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Estat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Eself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Normal"/>
        <w:spacing w:lineRule="auto" w:line="240"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уравнений</w:t>
      </w:r>
      <w:r>
        <w:rPr>
          <w:rFonts w:eastAsia="Times New Roman" w:cs="Times New Roman" w:ascii="Times New Roman" w:hAnsi="Times New Roman"/>
          <w:sz w:val="28"/>
          <w:szCs w:val="28"/>
        </w:rPr>
        <w:t>, описывающих модель ненагруженного двигателя:</w:t>
      </w:r>
    </w:p>
    <w:p>
      <w:pPr>
        <w:pStyle w:val="Normal"/>
        <w:spacing w:lineRule="auto" w:line="240"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852420" cy="109029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>ифференциально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уравнени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следующего вида: </w:t>
      </w:r>
    </w:p>
    <w:p>
      <w:pPr>
        <w:pStyle w:val="Normal"/>
        <w:spacing w:lineRule="auto" w:line="240" w:before="240" w:after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67100" cy="80962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Домножим уравнение на полученную в прошлой работе электромеханическую постоянную времени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Tm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JR</m:t>
            </m:r>
          </m:num>
          <m:den>
            <m:r>
              <w:rPr>
                <w:rFonts w:ascii="Cambria Math" w:hAnsi="Cambria Math"/>
              </w:rPr>
              <m:t xml:space="preserve">km</m:t>
            </m:r>
            <m:r>
              <w:rPr>
                <w:rFonts w:ascii="Cambria Math" w:hAnsi="Cambria Math"/>
              </w:rPr>
              <m:t xml:space="preserve">ke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и получим конечное уравнение</w:t>
      </w:r>
    </w:p>
    <w:p>
      <w:pPr>
        <w:pStyle w:val="Normal"/>
        <w:spacing w:lineRule="auto" w:line="240" w:before="240" w:after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95675" cy="904875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Tя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firstLine="7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работы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Выполнение лабораторной работы можно разделить на следующие этапы: 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Собирание эксперементальной конструкции с заблокированным двигателем, подключение к ноутбуку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Написание программы для двигателя и для графиков на питоне. 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Получение данных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построение графиков зависимостей величин(с апроксимацией).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Запуск программы на незаблокированном двигателе и снятие измерений.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 построение графиков зависимостей величин(с апроксимацией). 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Создание схемы моделирования процесса разгона ненагруженного двигателя в Simulink.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Построение графика зависимости θ(t), описывающего разгон двигателя и сравнение его с графиком, полученным при помощи Simulink.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Обработка всех полученных данных и формирование отчёта о выполненной лабораторной работе.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Графики зависимостей</w:t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3230" cy="3731260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Рис. 1. График зависимости U(I) при напряжении от 10 до 50%</w:t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5905" cy="3566795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Рис. 2. График зависимости U(I) при напряжении от -10 до -50%</w:t>
      </w:r>
    </w:p>
    <w:p>
      <w:pPr>
        <w:pStyle w:val="Normal"/>
        <w:spacing w:lineRule="auto" w:line="240" w:before="240" w:after="240"/>
        <w:ind w:firstLine="700"/>
        <w:jc w:val="both"/>
        <w:rPr/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0755" cy="3070860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Рис. 3. График зависимости U(ω) при напряжении от 10 до 50%</w:t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4955" cy="3583305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Рис. 4. График зависимости U(ω) при напряжении от -10 до -50%</w:t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956945</wp:posOffset>
            </wp:positionH>
            <wp:positionV relativeFrom="paragraph">
              <wp:posOffset>62865</wp:posOffset>
            </wp:positionV>
            <wp:extent cx="3982720" cy="3493770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hanging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Рис 5. График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зависимости θ(t) при напряжении 50%</w:t>
      </w:r>
    </w:p>
    <w:p>
      <w:pPr>
        <w:pStyle w:val="Normal"/>
        <w:spacing w:lineRule="auto" w:line="240" w:before="240" w:after="240"/>
        <w:ind w:firstLine="700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6635" cy="3119755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Рис. 6. График зависимости I(t) при напряжении 50%</w:t>
      </w:r>
    </w:p>
    <w:p>
      <w:pPr>
        <w:pStyle w:val="Normal"/>
        <w:spacing w:lineRule="auto" w:line="240" w:before="240" w:after="240"/>
        <w:ind w:firstLine="700"/>
        <w:jc w:val="both"/>
        <w:rPr>
          <w:b/>
          <w:b/>
          <w:bCs/>
          <w:color w:val="202122"/>
          <w:sz w:val="21"/>
          <w:szCs w:val="21"/>
        </w:rPr>
      </w:pPr>
      <w:r>
        <w:rPr>
          <w:b/>
          <w:bCs/>
          <w:color w:val="202122"/>
          <w:sz w:val="21"/>
          <w:szCs w:val="21"/>
        </w:rPr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аппроксимации экспериментальных данных соответствующей функцией от времени в виде значений величин T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ω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nls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сведены в таблицу 1. В четвертом ее столбце указаны результаты расчета величины Mst по значениям величин T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ω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nls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из двух предшествующих столбцов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Таблица 1. Результаты измерений U, I при напряжении от 5% до 50%</w:t>
      </w:r>
    </w:p>
    <w:tbl>
      <w:tblPr>
        <w:tblW w:w="615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700" w:noHBand="1" w:noVBand="1" w:firstColumn="0" w:lastRow="0" w:lastColumn="1" w:firstRow="0"/>
      </w:tblPr>
      <w:tblGrid>
        <w:gridCol w:w="2258"/>
        <w:gridCol w:w="1851"/>
        <w:gridCol w:w="2049"/>
      </w:tblGrid>
      <w:tr>
        <w:trPr>
          <w:trHeight w:val="555" w:hRule="atLeas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Voltage, %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изм.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изм.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А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0.09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1,50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0,15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2,00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0,19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2,50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0,24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3,00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0,28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3,00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0,30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3,50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hanging="0"/>
              <w:jc w:val="both"/>
              <w:rPr/>
            </w:pPr>
            <w:r>
              <w:rPr/>
              <w:t>0,3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4,00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0,34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4,40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0,38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4,80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0,42</w:t>
            </w:r>
          </w:p>
        </w:tc>
      </w:tr>
    </w:tbl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Таблица 2. Результаты измерений U, I при напряжении от -5% до -50%</w:t>
      </w:r>
    </w:p>
    <w:tbl>
      <w:tblPr>
        <w:tblW w:w="615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700" w:noHBand="1" w:noVBand="1" w:firstColumn="0" w:lastRow="0" w:lastColumn="1" w:firstRow="0"/>
      </w:tblPr>
      <w:tblGrid>
        <w:gridCol w:w="2258"/>
        <w:gridCol w:w="1852"/>
        <w:gridCol w:w="2049"/>
      </w:tblGrid>
      <w:tr>
        <w:trPr>
          <w:trHeight w:val="555" w:hRule="atLeas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Voltage, %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U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изм.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bscript"/>
              </w:rPr>
              <w:t>изм.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, А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-0,5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-0,09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-15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-0,9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0,14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-20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1,1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0,19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-25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1,3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0,24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-30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1,5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0,27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-35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1,8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0,31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-40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2,1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0,35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-45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2,3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0,39</w:t>
            </w:r>
          </w:p>
        </w:tc>
      </w:tr>
      <w:tr>
        <w:trPr>
          <w:trHeight w:val="555" w:hRule="atLeast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-50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20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ind w:firstLine="7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Таблица 3. Используемые величины</w:t>
      </w:r>
    </w:p>
    <w:tbl>
      <w:tblPr>
        <w:tblStyle w:val="a5"/>
        <w:tblW w:w="26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1"/>
        <w:gridCol w:w="1226"/>
      </w:tblGrid>
      <w:tr>
        <w:trPr>
          <w:trHeight w:val="300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J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0.0023</w:t>
            </w:r>
          </w:p>
        </w:tc>
      </w:tr>
      <w:tr>
        <w:trPr>
          <w:trHeight w:val="300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L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0.0047</w:t>
            </w:r>
          </w:p>
        </w:tc>
      </w:tr>
      <w:tr>
        <w:trPr>
          <w:trHeight w:val="300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R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7.0290</w:t>
            </w:r>
          </w:p>
        </w:tc>
      </w:tr>
      <w:tr>
        <w:trPr>
          <w:trHeight w:val="300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ru-RU" w:bidi="ar-SA"/>
              </w:rPr>
              <w:t>e1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0.5270</w:t>
            </w:r>
          </w:p>
        </w:tc>
      </w:tr>
      <w:tr>
        <w:trPr>
          <w:trHeight w:val="300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ru-RU" w:bidi="ar-SA"/>
              </w:rPr>
              <w:t>e2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0.5552</w:t>
            </w:r>
          </w:p>
        </w:tc>
      </w:tr>
      <w:tr>
        <w:trPr>
          <w:trHeight w:val="300" w:hRule="atLeast"/>
        </w:trPr>
        <w:tc>
          <w:tcPr>
            <w:tcW w:w="14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b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ru-RU" w:bidi="ar-SA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(k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vertAlign w:val="subscript"/>
                <w:lang w:val="ru-RU" w:eastAsia="ru-RU" w:bidi="ar-SA"/>
              </w:rPr>
              <w:t>m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)</w:t>
            </w:r>
          </w:p>
        </w:tc>
        <w:tc>
          <w:tcPr>
            <w:tcW w:w="1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0.5411</w:t>
            </w:r>
          </w:p>
        </w:tc>
      </w:tr>
    </w:tbl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Код в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PYTHON (графики)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37100"/>
            <wp:effectExtent l="0" t="0" r="0" b="0"/>
            <wp:wrapSquare wrapText="largest"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Python.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01620"/>
            <wp:effectExtent l="0" t="0" r="0" b="0"/>
            <wp:wrapSquare wrapText="largest"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процессе выполнения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лабораторной работы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№2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нами были достигнуты цели,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которые были </w:t>
      </w:r>
      <w:r>
        <w:rPr>
          <w:rFonts w:eastAsia="Times New Roman" w:cs="Times New Roman" w:ascii="Times New Roman" w:hAnsi="Times New Roman"/>
          <w:sz w:val="28"/>
          <w:szCs w:val="28"/>
        </w:rPr>
        <w:t>поставлен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ранее.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Мы изучили </w:t>
      </w:r>
      <w:r>
        <w:rPr>
          <w:rFonts w:eastAsia="Times New Roman" w:cs="Times New Roman" w:ascii="Times New Roman" w:hAnsi="Times New Roman"/>
          <w:sz w:val="28"/>
          <w:szCs w:val="28"/>
        </w:rPr>
        <w:t>внутреннее устройство и функционирование электродвигателя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составили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полную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математическую модель работы незагруженного двигателя, включив в неё ЭДС самоиндукции катушки ротора. Также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мы </w:t>
      </w:r>
      <w:r>
        <w:rPr>
          <w:rFonts w:eastAsia="Times New Roman" w:cs="Times New Roman" w:ascii="Times New Roman" w:hAnsi="Times New Roman"/>
          <w:sz w:val="28"/>
          <w:szCs w:val="28"/>
        </w:rPr>
        <w:t>вычи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слили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конструктивные постоянные для данного двигателя,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которые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пригодятся в дальнейших лабораторных работах. </w:t>
      </w:r>
    </w:p>
    <w:p>
      <w:pPr>
        <w:pStyle w:val="Normal"/>
        <w:spacing w:lineRule="auto" w:line="240" w:before="240" w:after="240"/>
        <w:ind w:firstLine="70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uiPriority w:val="1"/>
    <w:qFormat/>
    <w:rsid w:val="004f27cc"/>
    <w:rPr>
      <w:rFonts w:ascii="Georgia" w:hAnsi="Georgia" w:eastAsia="Georgia" w:cs="Georgia"/>
      <w:sz w:val="24"/>
      <w:szCs w:val="24"/>
      <w:lang w:val="ru-RU" w:eastAsia="en-US"/>
    </w:rPr>
  </w:style>
  <w:style w:type="character" w:styleId="Style9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1">
    <w:name w:val="Body Text"/>
    <w:basedOn w:val="Normal"/>
    <w:link w:val="Style8"/>
    <w:uiPriority w:val="1"/>
    <w:qFormat/>
    <w:rsid w:val="004f27cc"/>
    <w:pPr>
      <w:widowControl w:val="false"/>
      <w:spacing w:lineRule="auto" w:line="240"/>
    </w:pPr>
    <w:rPr>
      <w:rFonts w:ascii="Georgia" w:hAnsi="Georgia" w:eastAsia="Georgia" w:cs="Georgia"/>
      <w:sz w:val="24"/>
      <w:szCs w:val="24"/>
      <w:lang w:val="ru-RU" w:eastAsia="en-US"/>
    </w:rPr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omeinfo@gmail.com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LibreOffice/7.4.7.2$Linux_X86_64 LibreOffice_project/40$Build-2</Application>
  <AppVersion>15.0000</AppVersion>
  <Pages>11</Pages>
  <Words>497</Words>
  <Characters>3063</Characters>
  <CharactersWithSpaces>3476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2024-03-21T15:38:00Z</dcterms:created>
  <dc:creator>Мария Котуранова</dc:creator>
  <dc:description/>
  <dc:language>ru-RU</dc:language>
  <cp:lastModifiedBy/>
  <dcterms:modified xsi:type="dcterms:W3CDTF">2024-04-15T00:25:19Z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