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5B9D1" w14:textId="77777777" w:rsidR="0018742D" w:rsidRPr="0018742D" w:rsidRDefault="0018742D" w:rsidP="0018742D">
      <w:pPr>
        <w:rPr>
          <w:b/>
          <w:bCs/>
        </w:rPr>
      </w:pPr>
      <w:r w:rsidRPr="0018742D">
        <w:rPr>
          <w:b/>
          <w:bCs/>
        </w:rPr>
        <w:t>合同规范</w:t>
      </w:r>
    </w:p>
    <w:p w14:paraId="1F86414C" w14:textId="77777777" w:rsidR="0018742D" w:rsidRPr="0018742D" w:rsidRDefault="0018742D" w:rsidP="0018742D">
      <w:r w:rsidRPr="0018742D">
        <w:t>所有客户合同应使用公司统一标准模板，未经法</w:t>
      </w:r>
      <w:proofErr w:type="gramStart"/>
      <w:r w:rsidRPr="0018742D">
        <w:t>务</w:t>
      </w:r>
      <w:proofErr w:type="gramEnd"/>
      <w:r w:rsidRPr="0018742D">
        <w:t>或管理层批准不得擅自修改核心条款。合同内容应明确项目名称、产品模块、授权范围、服务内容、交付周期、付款方式、验收标准、售后服务及双方权责。</w:t>
      </w:r>
    </w:p>
    <w:p w14:paraId="7C83C730" w14:textId="77777777" w:rsidR="0018742D" w:rsidRPr="0018742D" w:rsidRDefault="0018742D" w:rsidP="0018742D">
      <w:r w:rsidRPr="0018742D">
        <w:t>涉及AI模型服务、知识库建设、私有化部署及数据处理业务时，应特别明确数据安全责任、保密要求和服务边界。销售人员不得向客户提供未签字盖章的正式合同文本。合同签署前需完成内部审批流程，确认价格、成本、付款条件及交付能力。合同签署完成后应及时上传至合同管理系统，并同步更新CRM客户状态。所有合同原件由行政部门统一归档管理。</w:t>
      </w:r>
    </w:p>
    <w:p w14:paraId="382278C7" w14:textId="77777777" w:rsidR="00176465" w:rsidRDefault="00176465">
      <w:pPr>
        <w:rPr>
          <w:rFonts w:hint="eastAsia"/>
        </w:rPr>
      </w:pPr>
    </w:p>
    <w:sectPr w:rsidR="0017646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42D"/>
    <w:rsid w:val="00176465"/>
    <w:rsid w:val="0018742D"/>
    <w:rsid w:val="002E39ED"/>
    <w:rsid w:val="003A1396"/>
    <w:rsid w:val="00615144"/>
    <w:rsid w:val="006275EE"/>
    <w:rsid w:val="00DF0752"/>
    <w:rsid w:val="00E72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C098D"/>
  <w15:chartTrackingRefBased/>
  <w15:docId w15:val="{6938EA38-9996-4352-A227-6415234B2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8742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74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742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742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742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742D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742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742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742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8742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874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874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8742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8742D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8742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8742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8742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8742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8742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874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742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8742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8742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8742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8742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8742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874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8742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874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220</Characters>
  <Application>Microsoft Office Word</Application>
  <DocSecurity>0</DocSecurity>
  <Lines>1</Lines>
  <Paragraphs>1</Paragraphs>
  <ScaleCrop>false</ScaleCrop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妍妍 周</dc:creator>
  <cp:keywords/>
  <dc:description/>
  <cp:lastModifiedBy>妍妍 周</cp:lastModifiedBy>
  <cp:revision>1</cp:revision>
  <dcterms:created xsi:type="dcterms:W3CDTF">2026-06-10T06:43:00Z</dcterms:created>
  <dcterms:modified xsi:type="dcterms:W3CDTF">2026-06-10T06:43:00Z</dcterms:modified>
</cp:coreProperties>
</file>