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36" w:rsidRPr="007E1236" w:rsidRDefault="007E1236" w:rsidP="007E123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7E1236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Header, Estilos del bloque</w:t>
      </w:r>
    </w:p>
    <w:p w:rsidR="007E1236" w:rsidRPr="007E1236" w:rsidRDefault="007E1236" w:rsidP="007E12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7E1236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🚀</w:t>
      </w:r>
      <w:r w:rsidRPr="007E1236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Introducción</w:t>
      </w:r>
    </w:p>
    <w:p w:rsidR="007E1236" w:rsidRPr="007E1236" w:rsidRDefault="007E1236" w:rsidP="007E12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Avanzamos en nuestro curso adentrándonos en la fase de estilización de la sección </w:t>
      </w:r>
      <w:r w:rsidRPr="007E1236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&lt;header&gt;</w:t>
      </w: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7E1236" w:rsidRPr="007E1236" w:rsidRDefault="007E1236" w:rsidP="007E12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 el momento de darle color, forma y funcionalidad a este elemento clave de nuestra tienda virtual. A través de esta etapa, transformaremos el Header de un esquema básico a un componente interactivo y atractivo.</w:t>
      </w:r>
    </w:p>
    <w:p w:rsidR="007E1236" w:rsidRPr="007E1236" w:rsidRDefault="007E1236" w:rsidP="007E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123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7E1236" w:rsidRPr="007E1236" w:rsidRDefault="007E1236" w:rsidP="007E12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7E1236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🧰 Material requerido</w:t>
      </w:r>
    </w:p>
    <w:p w:rsidR="007E1236" w:rsidRPr="007E1236" w:rsidRDefault="007E1236" w:rsidP="007E12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este paso, no se requiere material adicional.</w:t>
      </w:r>
    </w:p>
    <w:p w:rsidR="007E1236" w:rsidRPr="007E1236" w:rsidRDefault="007E1236" w:rsidP="007E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123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7E1236" w:rsidRPr="007E1236" w:rsidRDefault="007E1236" w:rsidP="007E12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7E1236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📑</w:t>
      </w:r>
      <w:r w:rsidRPr="007E1236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Actividades</w:t>
      </w:r>
    </w:p>
    <w:p w:rsidR="007E1236" w:rsidRPr="007E1236" w:rsidRDefault="007E1236" w:rsidP="007E123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7E1236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1. Estilizando la Navegación y la Búsqueda</w:t>
      </w:r>
    </w:p>
    <w:p w:rsidR="007E1236" w:rsidRPr="007E1236" w:rsidRDefault="007E1236" w:rsidP="007E12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Ahora nos enfocaremos en aplicar los estilos CSS que definirán la estética y la estructura de los bloques de búsqueda y navegación en nuestro Header.</w:t>
      </w:r>
    </w:p>
    <w:p w:rsidR="007E1236" w:rsidRPr="007E1236" w:rsidRDefault="007E1236" w:rsidP="007E1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Estilos para el Bloque de Búsqueda (</w:t>
      </w:r>
      <w:r w:rsidRPr="007E1236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search</w:t>
      </w:r>
      <w:r w:rsidRPr="007E1236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):</w:t>
      </w: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Abre tu archivo </w:t>
      </w:r>
      <w:r w:rsidRPr="007E1236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styles.css</w:t>
      </w: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y aplica estilos Flexbox para organizar el logo, el formulario de búsqueda y los iconos sociales dentro del </w:t>
      </w:r>
      <w:r w:rsidRPr="007E1236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 xml:space="preserve">div </w:t>
      </w: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 la clase </w:t>
      </w:r>
      <w:r w:rsidRPr="007E1236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search</w:t>
      </w: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.search {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flex: 1;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display: flex;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justify-content: space-between;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align-items: center;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display: grid;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grid-template-columns: repeat(3, 1fr);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7E1236" w:rsidRPr="007E1236" w:rsidRDefault="007E1236" w:rsidP="007E1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Estilizando el Formulario de Búsqueda: </w:t>
      </w: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Personaliza el formulario y el campo de búsqueda para que sean intuitivos y estilísticamente coherentes con el diseño general del sitio.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.search .form {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box-sizing: border-box;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display: flex;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lastRenderedPageBreak/>
        <w:t xml:space="preserve">  justify-content: center;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.search .form input {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height: 62px;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border-radius: 14px;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border: none;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width: 505px;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padding: 20px;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box-sizing: border-box;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7E1236" w:rsidRPr="007E1236" w:rsidRDefault="007E1236" w:rsidP="007E1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Estilos para los Iconos Sociales: </w:t>
      </w: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Establece una disposición atractiva y accesible para los íconos sociales.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.search .social ul {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display: flex;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justify-content: flex-end;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list-style-type: none;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margin: 0;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padding: 0;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.search .social ul li {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padding: 0 10px;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7E1236" w:rsidRPr="007E1236" w:rsidRDefault="007E1236" w:rsidP="007E1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Estilos para la Navegación (</w:t>
      </w:r>
      <w:r w:rsidRPr="007E1236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nav</w:t>
      </w:r>
      <w:r w:rsidRPr="007E1236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):</w:t>
      </w: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Utiliza Flexbox para asegurar que los elementos de la lista de navegación estén bien alineados y distribuidos.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.nav {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padding: 10px 0;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.nav ul {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display: flex;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justify-content: space-between;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list-style-type: none;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margin: 0;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padding: 0;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.nav ul li a {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color: white;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font-weight: 700;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text-align: left;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text-decoration: none;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.nav ul li a:hover {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text-decoration: underline;</w:t>
      </w:r>
    </w:p>
    <w:p w:rsidR="007E1236" w:rsidRPr="007E1236" w:rsidRDefault="007E1236" w:rsidP="007E123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7E1236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7E1236" w:rsidRPr="007E1236" w:rsidRDefault="007E1236" w:rsidP="007E123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7E1236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2. Pruebas y Ajustes</w:t>
      </w:r>
    </w:p>
    <w:p w:rsidR="007E1236" w:rsidRPr="007E1236" w:rsidRDefault="007E1236" w:rsidP="007E12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Asegúrate de que el Header se visualiza correctamente en diversos tamaños de pantalla, y realiza los ajustes necesarios para garantizar una experiencia de usuario óptima en todos los dispositivos.</w:t>
      </w:r>
    </w:p>
    <w:p w:rsidR="007E1236" w:rsidRPr="007E1236" w:rsidRDefault="007E1236" w:rsidP="007E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123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#003750" stroked="f"/>
        </w:pict>
      </w:r>
    </w:p>
    <w:p w:rsidR="007E1236" w:rsidRPr="007E1236" w:rsidRDefault="007E1236" w:rsidP="007E12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7E1236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lastRenderedPageBreak/>
        <w:t>✅ Actividades finalizadas</w:t>
      </w:r>
    </w:p>
    <w:p w:rsidR="007E1236" w:rsidRPr="007E1236" w:rsidRDefault="007E1236" w:rsidP="007E1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Estilizando la Navegación y la Búsqueda</w:t>
      </w:r>
    </w:p>
    <w:p w:rsidR="007E1236" w:rsidRPr="007E1236" w:rsidRDefault="007E1236" w:rsidP="007E1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Pruebas y Ajustes</w:t>
      </w:r>
    </w:p>
    <w:p w:rsidR="007E1236" w:rsidRPr="007E1236" w:rsidRDefault="007E1236" w:rsidP="007E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123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noshade="t" o:hr="t" fillcolor="#003750" stroked="f"/>
        </w:pict>
      </w:r>
    </w:p>
    <w:p w:rsidR="007E1236" w:rsidRPr="007E1236" w:rsidRDefault="007E1236" w:rsidP="007E12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7E1236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💼</w:t>
      </w:r>
      <w:r w:rsidRPr="007E1236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Información complementaria</w:t>
      </w:r>
    </w:p>
    <w:p w:rsidR="007E1236" w:rsidRPr="007E1236" w:rsidRDefault="007E1236" w:rsidP="007E12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7E123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No hay información complementaria relacionada con este paso.</w:t>
      </w:r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37A6"/>
    <w:multiLevelType w:val="multilevel"/>
    <w:tmpl w:val="401A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9A6C8C"/>
    <w:multiLevelType w:val="multilevel"/>
    <w:tmpl w:val="FFB4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630EF9"/>
    <w:multiLevelType w:val="multilevel"/>
    <w:tmpl w:val="1174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2A2E72"/>
    <w:multiLevelType w:val="multilevel"/>
    <w:tmpl w:val="0686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280D3C"/>
    <w:multiLevelType w:val="multilevel"/>
    <w:tmpl w:val="DAB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36"/>
    <w:rsid w:val="00700CCA"/>
    <w:rsid w:val="007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1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7E1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E1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23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E123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E123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E1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E123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1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1236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1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7E1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E1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23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E123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E123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E1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E123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1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1236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2024-01-16T22:28:00Z</dcterms:created>
  <dcterms:modified xsi:type="dcterms:W3CDTF">2024-01-16T22:28:00Z</dcterms:modified>
</cp:coreProperties>
</file>