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8D" w:rsidRPr="00C3268D" w:rsidRDefault="00C3268D" w:rsidP="00C3268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C3268D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Bloque de Checkout, Estructura y Diseño</w: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C3268D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lang w:eastAsia="es-AR"/>
        </w:rPr>
        <w:t>🚀</w:t>
      </w: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 </w:t>
      </w: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Introducción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paso, nos centraremos en diseñar y estructurar el bloque de checkout de la página de detalle del producto.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Este bloque es fundamental para facilitar la experiencia de compra del usuario, mostrando claramente el precio, las políticas de envío y proporcionando opciones de compra y añadido al carrito.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Un diseño claro y funcional aquí es clave para incentivar la conversión de visitantes en compradores.</w:t>
      </w:r>
    </w:p>
    <w:p w:rsidR="00C3268D" w:rsidRPr="00C3268D" w:rsidRDefault="00C3268D" w:rsidP="00C32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268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🧰 </w:t>
      </w: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Material requerido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Antes de comenzar a realizar las tareas del paso, debes disponer del siguiente material:</w:t>
      </w:r>
    </w:p>
    <w:p w:rsidR="00C3268D" w:rsidRPr="00C3268D" w:rsidRDefault="00C3268D" w:rsidP="00C32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6" w:tgtFrame="_blank" w:tooltip="Ícono de camión" w:history="1">
        <w:r w:rsidRPr="00C326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Ícono de camión</w:t>
        </w:r>
      </w:hyperlink>
    </w:p>
    <w:p w:rsidR="00C3268D" w:rsidRPr="00C3268D" w:rsidRDefault="00C3268D" w:rsidP="00C32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7" w:tgtFrame="_blank" w:tooltip="Ícono de avión" w:history="1">
        <w:r w:rsidRPr="00C326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Ícono de avión</w:t>
        </w:r>
      </w:hyperlink>
    </w:p>
    <w:p w:rsidR="00C3268D" w:rsidRPr="00C3268D" w:rsidRDefault="00C3268D" w:rsidP="00C32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268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C3268D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lang w:eastAsia="es-AR"/>
        </w:rPr>
        <w:t>📑</w:t>
      </w: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 </w:t>
      </w: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Actividades</w: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Estructuración del Contenedor de Checkout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 objetivo de esta actividad es crear y estructurar un contenedor para el checkout en la página de detalle del producto. Este contenedor incluirá elementos como el total del precio, descripción de impuestos, políticas de envío y opciones de compra.</w: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Instrucciones:</w:t>
      </w:r>
    </w:p>
    <w:p w:rsidR="00C3268D" w:rsidRPr="00C3268D" w:rsidRDefault="00C3268D" w:rsidP="00C326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Crear el Contenedor Principal de Checkout:</w:t>
      </w:r>
    </w:p>
    <w:p w:rsidR="00C3268D" w:rsidRPr="00C3268D" w:rsidRDefault="00C3268D" w:rsidP="00C326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tu archivo HTML, identifica o crea la sección donde el bloque de checkout será ubicado.</w:t>
      </w:r>
    </w:p>
    <w:p w:rsidR="00C3268D" w:rsidRPr="00C3268D" w:rsidRDefault="00C3268D" w:rsidP="00C326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Crea un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actuará como el contenedor principal para el checkout y asigna una clase para identificación, por ejemplo,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checkout-container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C3268D" w:rsidRPr="00C3268D" w:rsidRDefault="00C3268D" w:rsidP="00C326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&lt;div class="checkout-container"&gt;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&lt;!-- Los elementos del checkout irán aquí --&gt;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&lt;/div&gt;</w:t>
      </w:r>
    </w:p>
    <w:p w:rsidR="00C3268D" w:rsidRPr="00C3268D" w:rsidRDefault="00C3268D" w:rsidP="00C32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lastRenderedPageBreak/>
        <w:t>Agregar Elementos del Checkout:</w:t>
      </w:r>
    </w:p>
    <w:p w:rsidR="00C3268D" w:rsidRPr="00C3268D" w:rsidRDefault="00C3268D" w:rsidP="00C32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del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checkout-container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añade los siguientes elementos:</w:t>
      </w:r>
    </w:p>
    <w:p w:rsidR="00C3268D" w:rsidRPr="00C3268D" w:rsidRDefault="00C3268D" w:rsidP="00C326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Etiqueta Total:</w:t>
      </w:r>
    </w:p>
    <w:p w:rsidR="00C3268D" w:rsidRPr="00C3268D" w:rsidRDefault="00C3268D" w:rsidP="00C326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Agrega una etiqueta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&lt;span&gt;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o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el total, por ejemplo, "Total:". Asigna una clase para estilizarla más tarde.</w:t>
      </w:r>
    </w:p>
    <w:p w:rsidR="00C3268D" w:rsidRPr="00C3268D" w:rsidRDefault="00C3268D" w:rsidP="00C326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Precio Total:</w:t>
      </w:r>
    </w:p>
    <w:p w:rsidR="00C3268D" w:rsidRPr="00C3268D" w:rsidRDefault="00C3268D" w:rsidP="00C326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Incluye un elemento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&lt;h2&gt;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mostrar el precio total del producto. Asígnale una clase como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checkout-total-price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C3268D" w:rsidRPr="00C3268D" w:rsidRDefault="00C3268D" w:rsidP="00C326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Descripción de Impuestos y Políticas:</w:t>
      </w:r>
    </w:p>
    <w:p w:rsidR="00C3268D" w:rsidRPr="00C3268D" w:rsidRDefault="00C3268D" w:rsidP="00C3268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Utiliza un párrafo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&lt;p&gt;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describir detalles sobre impuestos y recuperaciones. Esta información es vital para que el usuario entienda cualquier costo adicional.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&lt;span class="checkout-total-label"&gt;Total:&lt;/span&gt;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&lt;h2 class="checkout-total-price"&gt;$152.400&lt;/h2&gt;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&lt;p class="checkout-description"&gt;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Incluye impuesto PAIS y percepción AFIP. Podés recuperar AR$ 50711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haciendo la solicitud en AFIP.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&lt;/p&gt;</w:t>
      </w:r>
    </w:p>
    <w:p w:rsidR="00C3268D" w:rsidRPr="00C3268D" w:rsidRDefault="00C3268D" w:rsidP="00C32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Listar Políticas de Envío:</w:t>
      </w:r>
    </w:p>
    <w:p w:rsidR="00C3268D" w:rsidRPr="00C3268D" w:rsidRDefault="00C3268D" w:rsidP="00C326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Añade una lista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&lt;ul&gt;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con varios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&lt;li&gt;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describir las políticas de envío y otras condiciones relevantes.</w:t>
      </w:r>
    </w:p>
    <w:p w:rsidR="00C3268D" w:rsidRPr="00C3268D" w:rsidRDefault="00C3268D" w:rsidP="00C326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Incluye íconos o imágenes para representar visualmente cada política, si es posible.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&lt;ul class="checkout-policy-list"&gt;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class="policy-icon"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&gt;&lt;img src="../assets/truck.png" alt="Truck"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/&gt;&lt;/span&gt;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class="policy-desc"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&gt;Agrega el producto al carrito para conocer los costos de envío&lt;/span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class="policy-icon"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&gt;&lt;img src="../assets/plane.png" alt="Plane"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/&gt;&lt;/span&gt;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class="policy-desc"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&gt;Recibí aproximadamente entre 10 y 15 días hábiles, seleccionando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envío normal&lt;/span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&lt;/ul&gt;</w:t>
      </w:r>
    </w:p>
    <w:p w:rsidR="00C3268D" w:rsidRPr="00C3268D" w:rsidRDefault="00C3268D" w:rsidP="00C326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Opciones de Compra:</w:t>
      </w:r>
    </w:p>
    <w:p w:rsidR="00C3268D" w:rsidRPr="00C3268D" w:rsidRDefault="00C3268D" w:rsidP="00C326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Agrega un div para las opciones de compra que incluya elementos como un input para la cantidad y botones para "Comprar" y "Añadir al Carrito".</w:t>
      </w:r>
    </w:p>
    <w:p w:rsidR="00C3268D" w:rsidRPr="00C3268D" w:rsidRDefault="00C3268D" w:rsidP="00C326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Cada botón y campo de entrada debe tener su propia clase para poder aplicar estilos específicos.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&lt;ul class="checkout-policy-list"&gt;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class="policy-icon"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&gt;&lt;img src="../assets/truck.png" alt="Truck"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 xml:space="preserve">    /&gt;&lt;/span&gt;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class="policy-desc"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&gt;Agrega el producto al carrito para conocer los costos de envío&lt;/span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class="policy-icon"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&gt;&lt;img src="../assets/plane.png" alt="Plane"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/&gt;&lt;/span&gt;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&lt;span class="policy-desc"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&gt;Recibí aproximadamente entre 10 y 15 días hábiles, seleccionando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envío normal&lt;/span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&lt;/li&gt;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&lt;/ul&gt;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 completar estos pasos, tendrás un contenedor de checkout bien estructurado y listo para ser estilizado. Este contenedor será esencial para proporcionar a los usuarios una experiencia clara y sencilla al realizar una compra.</w: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2. Diseño y Estilización del Contenedor y sus Elementos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esta actividad, nos enfocaremos en aplicar los estilos CSS proporcionados para hacer que el bloque de checkout sea intuitivo, atractivo y coherente con el diseño general del sitio.</w:t>
      </w:r>
    </w:p>
    <w:p w:rsidR="00C3268D" w:rsidRPr="00C3268D" w:rsidRDefault="00C3268D" w:rsidP="00C326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el Contenedor de Checkout:</w:t>
      </w:r>
    </w:p>
    <w:p w:rsidR="00C3268D" w:rsidRPr="00C3268D" w:rsidRDefault="00C3268D" w:rsidP="00C326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Aplica estilos al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checkout-container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establecer un fondo, padding y bordes redondeados. Esto ayudará a que el bloque de checkout se destaque del resto de la página.</w:t>
      </w:r>
    </w:p>
    <w:p w:rsidR="00C3268D" w:rsidRPr="00C3268D" w:rsidRDefault="00C3268D" w:rsidP="00C326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.checkout-container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background-color: #ebebeb; /* Color de fondo claro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33px; /* Espaciado interno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border-radius: 2px; /* Bordes ligeramente redondeados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Etiqueta y Precio Total:</w:t>
      </w:r>
    </w:p>
    <w:p w:rsidR="00C3268D" w:rsidRPr="00C3268D" w:rsidRDefault="00C3268D" w:rsidP="00C326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Aplica estilos al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checkout-total-label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checkout-total-price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resaltar visualmente el total del precio.</w:t>
      </w:r>
    </w:p>
    <w:p w:rsidR="00C3268D" w:rsidRPr="00C3268D" w:rsidRDefault="00C3268D" w:rsidP="00C326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Asegúrate de que el color, tamaño de fuente y peso de la fuente del precio sean claros y destacados.</w:t>
      </w:r>
    </w:p>
    <w:p w:rsidR="00C3268D" w:rsidRPr="00C3268D" w:rsidRDefault="00C3268D" w:rsidP="00C326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.checkout-total-label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color: #ff3b3c; /* Color distintivo para el texto 'Total:'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.checkout-total-price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font-size: 28px; /* Tamaño grande para el precio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font-weight: 700; /* Fuente en negrita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margin-top: 10px; /* Espacio por encima del precio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Descripción del Checkout:</w:t>
      </w:r>
    </w:p>
    <w:p w:rsidR="00C3268D" w:rsidRPr="00C3268D" w:rsidRDefault="00C3268D" w:rsidP="00C32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Estiliza el párrafo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checkout-description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garantizar que la información adicional sea legible y esté bien estructurada.</w:t>
      </w:r>
    </w:p>
    <w:p w:rsidR="00C3268D" w:rsidRPr="00C3268D" w:rsidRDefault="00C3268D" w:rsidP="00C32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Ejemplo: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.checkout-description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line-height: 20.4px; /* Espaciado de línea para mejorar la legibilidad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word-wrap: break-word; /* Asegura que el texto no desborde el contenedor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Lista de Políticas de Envío:</w:t>
      </w:r>
    </w:p>
    <w:p w:rsidR="00C3268D" w:rsidRPr="00C3268D" w:rsidRDefault="00C3268D" w:rsidP="00C326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Aplica estilos a la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checkout-policy-list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 sus elementos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&lt;li&gt;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mostrar claramente las políticas de envío y otras condiciones.</w:t>
      </w:r>
    </w:p>
    <w:p w:rsidR="00C3268D" w:rsidRPr="00C3268D" w:rsidRDefault="00C3268D" w:rsidP="00C326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Usa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display: flex;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en los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&lt;li&gt;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alinear los íconos con el texto.</w:t>
      </w:r>
    </w:p>
    <w:p w:rsidR="00C3268D" w:rsidRPr="00C3268D" w:rsidRDefault="00C3268D" w:rsidP="00C326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.checkout-policy-list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list-style-type: none; /* Elimina los marcadores de lista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margin-bottom: 30px; /* Espacio debajo de la lista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.checkout-policy-list li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flex; /* Alineación horizontal de íconos y texto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margin: 15px 0; /* Espacio entre elementos de la lista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.checkout-policy-list li .policy-icon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margin-right: 15px; /* Espacio entre el ícono y el texto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Opciones de Compra:</w:t>
      </w:r>
    </w:p>
    <w:p w:rsidR="00C3268D" w:rsidRPr="00C3268D" w:rsidRDefault="00C3268D" w:rsidP="00C32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Estiliza la sección </w:t>
      </w:r>
      <w:r w:rsidRPr="00C3268D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checkout-process</w:t>
      </w: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 sus elementos para mejorar la interacción con las opciones de compra.</w:t>
      </w:r>
    </w:p>
    <w:p w:rsidR="00C3268D" w:rsidRPr="00C3268D" w:rsidRDefault="00C3268D" w:rsidP="00C32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Asegúrate de que los botones y el campo de cantidad sean fáciles de usar y visualmente atractivos.</w:t>
      </w:r>
    </w:p>
    <w:p w:rsidR="00C3268D" w:rsidRPr="00C3268D" w:rsidRDefault="00C3268D" w:rsidP="00C32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.checkout-process .top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flex; /* Alinea el input y el botón horizontalmente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margin-bottom: 10px; /* Espacio debajo del grupo superior */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.checkout-process .top input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height: 40px;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border-radius: 10px;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border: none;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width: 62px;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margin-right: 10px;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0 10px 0 20px;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box-sizing: border-box;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.btn-primary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width: 100%;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background: #ff3b3c;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color: white;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font-weight: bold;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border: none;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height: 40px;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border-radius: 10px;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.btn-outline {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width: 100%;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border: 1px solid #ff3b3c;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color: #ff3b3c;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 xml:space="preserve">  font-weight: bold;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height: 40px;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border-radius: 10px;</w:t>
      </w:r>
    </w:p>
    <w:p w:rsidR="00C3268D" w:rsidRPr="00C3268D" w:rsidRDefault="00C3268D" w:rsidP="00C3268D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C3268D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C3268D" w:rsidRPr="00C3268D" w:rsidRDefault="00C3268D" w:rsidP="00C32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Pruebas Finales:</w:t>
      </w:r>
    </w:p>
    <w:p w:rsidR="00C3268D" w:rsidRPr="00C3268D" w:rsidRDefault="00C3268D" w:rsidP="00C326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Revisa tu página en un navegador para asegurarte de que los estilos se apliquen correctamente y el bloque de checkout sea coherente y atractivo.</w:t>
      </w:r>
    </w:p>
    <w:p w:rsidR="00C3268D" w:rsidRPr="00C3268D" w:rsidRDefault="00C3268D" w:rsidP="00C326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Haz ajustes según sea necesario para mejorar la presentación y asegurarte de que sea responsiva.</w:t>
      </w:r>
    </w:p>
    <w:p w:rsidR="00C3268D" w:rsidRPr="00C3268D" w:rsidRDefault="00C3268D" w:rsidP="00C32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 completar estos pasos, tendrás un bloque de checkout bien diseñado, lo que facilitará a los usuarios comprender el costo total y las políticas relacionadas, así como realizar acciones de compra.</w:t>
      </w:r>
    </w:p>
    <w:p w:rsidR="00C3268D" w:rsidRPr="00C3268D" w:rsidRDefault="00C3268D" w:rsidP="00C32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268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C3268D" w:rsidRPr="00C3268D" w:rsidRDefault="00C3268D" w:rsidP="00C326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✅ </w:t>
      </w:r>
      <w:r w:rsidRPr="00C3268D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Actividades finalizadas</w:t>
      </w:r>
    </w:p>
    <w:p w:rsidR="00C3268D" w:rsidRPr="00C3268D" w:rsidRDefault="00C3268D" w:rsidP="00C32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Estructuración del Contenedor de Checkout</w:t>
      </w:r>
    </w:p>
    <w:p w:rsidR="00C3268D" w:rsidRPr="00C3268D" w:rsidRDefault="00C3268D" w:rsidP="00C32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3268D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Diseño y Estilización del Contenedor y sus Elementos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2C4A"/>
    <w:multiLevelType w:val="multilevel"/>
    <w:tmpl w:val="A338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C509F"/>
    <w:multiLevelType w:val="multilevel"/>
    <w:tmpl w:val="4AC2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334D7"/>
    <w:multiLevelType w:val="multilevel"/>
    <w:tmpl w:val="C51C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A476E"/>
    <w:multiLevelType w:val="multilevel"/>
    <w:tmpl w:val="1CD0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D7D5B"/>
    <w:multiLevelType w:val="multilevel"/>
    <w:tmpl w:val="CAE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61F10"/>
    <w:multiLevelType w:val="multilevel"/>
    <w:tmpl w:val="D0AA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D0480"/>
    <w:multiLevelType w:val="multilevel"/>
    <w:tmpl w:val="BD4A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5D1993"/>
    <w:multiLevelType w:val="multilevel"/>
    <w:tmpl w:val="B8EC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86669C"/>
    <w:multiLevelType w:val="multilevel"/>
    <w:tmpl w:val="81C2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DA3764"/>
    <w:multiLevelType w:val="multilevel"/>
    <w:tmpl w:val="875C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1A347C"/>
    <w:multiLevelType w:val="multilevel"/>
    <w:tmpl w:val="561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2E478C"/>
    <w:multiLevelType w:val="multilevel"/>
    <w:tmpl w:val="28DE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8D"/>
    <w:rsid w:val="00700CCA"/>
    <w:rsid w:val="00C3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2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32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3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32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8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3268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3268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3268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3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3268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26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68D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2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32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3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32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8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3268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3268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3268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3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3268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26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68D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EfQjFPrMFVrnF2PW7R1C5sPLuuGLj7Ta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xVGVT1RWRAJqS8PxIFxZN83WzjVLOrm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1183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2024-01-16T22:42:00Z</dcterms:created>
  <dcterms:modified xsi:type="dcterms:W3CDTF">2024-01-16T22:42:00Z</dcterms:modified>
</cp:coreProperties>
</file>