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Method selection and planning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 an outline and justification of the team’s </w:t>
      </w:r>
      <w:r w:rsidDel="00000000" w:rsidR="00000000" w:rsidRPr="00000000">
        <w:rPr>
          <w:highlight w:val="green"/>
          <w:rtl w:val="0"/>
        </w:rPr>
        <w:t xml:space="preserve">software engineering methods</w:t>
      </w:r>
      <w:r w:rsidDel="00000000" w:rsidR="00000000" w:rsidRPr="00000000">
        <w:rPr>
          <w:rtl w:val="0"/>
        </w:rPr>
        <w:t xml:space="preserve">, and</w:t>
      </w:r>
    </w:p>
    <w:p w:rsidR="00000000" w:rsidDel="00000000" w:rsidP="00000000" w:rsidRDefault="00000000" w:rsidRPr="00000000" w14:paraId="00000004">
      <w:pPr>
        <w:rPr/>
      </w:pPr>
      <w:r w:rsidDel="00000000" w:rsidR="00000000" w:rsidRPr="00000000">
        <w:rPr>
          <w:rtl w:val="0"/>
        </w:rPr>
        <w:t xml:space="preserve">identify any </w:t>
      </w:r>
      <w:r w:rsidDel="00000000" w:rsidR="00000000" w:rsidRPr="00000000">
        <w:rPr>
          <w:shd w:fill="ff9900" w:val="clear"/>
          <w:rtl w:val="0"/>
        </w:rPr>
        <w:t xml:space="preserve">development</w:t>
      </w:r>
      <w:r w:rsidDel="00000000" w:rsidR="00000000" w:rsidRPr="00000000">
        <w:rPr>
          <w:rtl w:val="0"/>
        </w:rPr>
        <w:t xml:space="preserve"> or </w:t>
      </w:r>
      <w:r w:rsidDel="00000000" w:rsidR="00000000" w:rsidRPr="00000000">
        <w:rPr>
          <w:highlight w:val="yellow"/>
          <w:rtl w:val="0"/>
        </w:rPr>
        <w:t xml:space="preserve">collaboration tools</w:t>
      </w:r>
      <w:r w:rsidDel="00000000" w:rsidR="00000000" w:rsidRPr="00000000">
        <w:rPr>
          <w:rtl w:val="0"/>
        </w:rPr>
        <w:t xml:space="preserve"> that the team has used to support the</w:t>
      </w:r>
    </w:p>
    <w:p w:rsidR="00000000" w:rsidDel="00000000" w:rsidP="00000000" w:rsidRDefault="00000000" w:rsidRPr="00000000" w14:paraId="00000005">
      <w:pPr>
        <w:rPr/>
      </w:pPr>
      <w:r w:rsidDel="00000000" w:rsidR="00000000" w:rsidRPr="00000000">
        <w:rPr>
          <w:rtl w:val="0"/>
        </w:rPr>
        <w:t xml:space="preserve">project or the team working. Justify the fitness of the selected tools with the team’s</w:t>
      </w:r>
    </w:p>
    <w:p w:rsidR="00000000" w:rsidDel="00000000" w:rsidP="00000000" w:rsidRDefault="00000000" w:rsidRPr="00000000" w14:paraId="00000006">
      <w:pPr>
        <w:rPr/>
      </w:pPr>
      <w:r w:rsidDel="00000000" w:rsidR="00000000" w:rsidRPr="00000000">
        <w:rPr>
          <w:rtl w:val="0"/>
        </w:rPr>
        <w:t xml:space="preserve">software engineering methods and discuss alternatives considered. (3 marks,</w:t>
      </w:r>
    </w:p>
    <w:p w:rsidR="00000000" w:rsidDel="00000000" w:rsidP="00000000" w:rsidRDefault="00000000" w:rsidRPr="00000000" w14:paraId="00000007">
      <w:pPr>
        <w:rPr>
          <w:sz w:val="16"/>
          <w:szCs w:val="16"/>
          <w:u w:val="single"/>
        </w:rPr>
      </w:pPr>
      <w:r w:rsidDel="00000000" w:rsidR="00000000" w:rsidRPr="00000000">
        <w:rPr>
          <w:rFonts w:ascii="Arial Unicode MS" w:cs="Arial Unicode MS" w:eastAsia="Arial Unicode MS" w:hAnsi="Arial Unicode MS"/>
          <w:rtl w:val="0"/>
        </w:rPr>
        <w:t xml:space="preserve">≤ 2 pages).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highlight w:val="yellow"/>
        </w:rPr>
      </w:pPr>
      <w:r w:rsidDel="00000000" w:rsidR="00000000" w:rsidRPr="00000000">
        <w:rPr>
          <w:highlight w:val="yellow"/>
          <w:rtl w:val="0"/>
        </w:rPr>
        <w:t xml:space="preserve">Tools we have used to collaborate include the following:</w:t>
      </w:r>
    </w:p>
    <w:p w:rsidR="00000000" w:rsidDel="00000000" w:rsidP="00000000" w:rsidRDefault="00000000" w:rsidRPr="00000000" w14:paraId="0000000A">
      <w:pPr>
        <w:numPr>
          <w:ilvl w:val="0"/>
          <w:numId w:val="2"/>
        </w:numPr>
        <w:ind w:left="720" w:hanging="360"/>
        <w:rPr>
          <w:highlight w:val="yellow"/>
        </w:rPr>
      </w:pPr>
      <w:r w:rsidDel="00000000" w:rsidR="00000000" w:rsidRPr="00000000">
        <w:rPr>
          <w:highlight w:val="yellow"/>
          <w:rtl w:val="0"/>
        </w:rPr>
        <w:t xml:space="preserve">Google: </w:t>
      </w:r>
      <w:r w:rsidDel="00000000" w:rsidR="00000000" w:rsidRPr="00000000">
        <w:rPr>
          <w:i w:val="1"/>
          <w:highlight w:val="yellow"/>
          <w:rtl w:val="0"/>
        </w:rPr>
        <w:t xml:space="preserve">Drive</w:t>
      </w:r>
      <w:r w:rsidDel="00000000" w:rsidR="00000000" w:rsidRPr="00000000">
        <w:rPr>
          <w:highlight w:val="yellow"/>
          <w:rtl w:val="0"/>
        </w:rPr>
        <w:t xml:space="preserve">, </w:t>
      </w:r>
      <w:r w:rsidDel="00000000" w:rsidR="00000000" w:rsidRPr="00000000">
        <w:rPr>
          <w:i w:val="1"/>
          <w:highlight w:val="yellow"/>
          <w:rtl w:val="0"/>
        </w:rPr>
        <w:t xml:space="preserve">Docs</w:t>
      </w:r>
    </w:p>
    <w:p w:rsidR="00000000" w:rsidDel="00000000" w:rsidP="00000000" w:rsidRDefault="00000000" w:rsidRPr="00000000" w14:paraId="0000000B">
      <w:pPr>
        <w:numPr>
          <w:ilvl w:val="0"/>
          <w:numId w:val="2"/>
        </w:numPr>
        <w:ind w:left="720" w:hanging="360"/>
        <w:rPr>
          <w:highlight w:val="yellow"/>
        </w:rPr>
      </w:pPr>
      <w:r w:rsidDel="00000000" w:rsidR="00000000" w:rsidRPr="00000000">
        <w:rPr>
          <w:highlight w:val="yellow"/>
          <w:rtl w:val="0"/>
        </w:rPr>
        <w:t xml:space="preserve">Github: </w:t>
      </w:r>
      <w:r w:rsidDel="00000000" w:rsidR="00000000" w:rsidRPr="00000000">
        <w:rPr>
          <w:i w:val="1"/>
          <w:highlight w:val="yellow"/>
          <w:rtl w:val="0"/>
        </w:rPr>
        <w:t xml:space="preserve">Pages</w:t>
      </w:r>
      <w:r w:rsidDel="00000000" w:rsidR="00000000" w:rsidRPr="00000000">
        <w:rPr>
          <w:highlight w:val="yellow"/>
          <w:rtl w:val="0"/>
        </w:rPr>
        <w:t xml:space="preserve">, Organizations</w:t>
      </w:r>
    </w:p>
    <w:p w:rsidR="00000000" w:rsidDel="00000000" w:rsidP="00000000" w:rsidRDefault="00000000" w:rsidRPr="00000000" w14:paraId="0000000C">
      <w:pPr>
        <w:numPr>
          <w:ilvl w:val="0"/>
          <w:numId w:val="2"/>
        </w:numPr>
        <w:ind w:left="720" w:hanging="360"/>
        <w:rPr>
          <w:highlight w:val="yellow"/>
        </w:rPr>
      </w:pPr>
      <w:r w:rsidDel="00000000" w:rsidR="00000000" w:rsidRPr="00000000">
        <w:rPr>
          <w:highlight w:val="yellow"/>
          <w:rtl w:val="0"/>
        </w:rPr>
        <w:t xml:space="preserve">Discord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hd w:fill="ff9900" w:val="clear"/>
        </w:rPr>
      </w:pPr>
      <w:r w:rsidDel="00000000" w:rsidR="00000000" w:rsidRPr="00000000">
        <w:rPr>
          <w:shd w:fill="ff9900" w:val="clear"/>
          <w:rtl w:val="0"/>
        </w:rPr>
        <w:t xml:space="preserve">Tools we have used for development include the following:</w:t>
      </w:r>
    </w:p>
    <w:p w:rsidR="00000000" w:rsidDel="00000000" w:rsidP="00000000" w:rsidRDefault="00000000" w:rsidRPr="00000000" w14:paraId="0000000F">
      <w:pPr>
        <w:numPr>
          <w:ilvl w:val="0"/>
          <w:numId w:val="1"/>
        </w:numPr>
        <w:ind w:left="720" w:hanging="360"/>
        <w:rPr>
          <w:u w:val="none"/>
          <w:shd w:fill="ff9900" w:val="clear"/>
        </w:rPr>
      </w:pPr>
      <w:r w:rsidDel="00000000" w:rsidR="00000000" w:rsidRPr="00000000">
        <w:rPr>
          <w:shd w:fill="ff9900" w:val="clear"/>
          <w:rtl w:val="0"/>
        </w:rPr>
        <w:t xml:space="preserve">IntelliJ IDEA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green"/>
        </w:rPr>
      </w:pPr>
      <w:r w:rsidDel="00000000" w:rsidR="00000000" w:rsidRPr="00000000">
        <w:rPr>
          <w:highlight w:val="green"/>
          <w:rtl w:val="0"/>
        </w:rPr>
        <w:t xml:space="preserve">We agreed to use the Agile model as the systems development life cycle (SDLC) for project management. Under this, we were able to better address requirements that changed and we were able to respond when the implementation needed to be revised after consulting with the customer. </w:t>
      </w:r>
    </w:p>
    <w:p w:rsidR="00000000" w:rsidDel="00000000" w:rsidP="00000000" w:rsidRDefault="00000000" w:rsidRPr="00000000" w14:paraId="00000012">
      <w:pPr>
        <w:rPr>
          <w:highlight w:val="green"/>
        </w:rPr>
      </w:pPr>
      <w:r w:rsidDel="00000000" w:rsidR="00000000" w:rsidRPr="00000000">
        <w:rPr>
          <w:rtl w:val="0"/>
        </w:rPr>
      </w:r>
    </w:p>
    <w:p w:rsidR="00000000" w:rsidDel="00000000" w:rsidP="00000000" w:rsidRDefault="00000000" w:rsidRPr="00000000" w14:paraId="00000013">
      <w:pPr>
        <w:rPr>
          <w:highlight w:val="green"/>
        </w:rPr>
      </w:pPr>
      <w:r w:rsidDel="00000000" w:rsidR="00000000" w:rsidRPr="00000000">
        <w:rPr>
          <w:highlight w:val="green"/>
          <w:rtl w:val="0"/>
        </w:rPr>
        <w:t xml:space="preserve">The Agile principles prioritize "responding to change over following a plan" and demand that "at regular intervals, the team reflects on how to become more effective, then tunes and adjusts its behaviour accordingly". This was all crucial while working under the given time constraints and requirement volatility. Agile also emphasizes how "business people and developers must work together daily throughout the project". Moreover, the three pillars of Scrum are transparency, inspection and adaptation. </w:t>
      </w:r>
    </w:p>
    <w:p w:rsidR="00000000" w:rsidDel="00000000" w:rsidP="00000000" w:rsidRDefault="00000000" w:rsidRPr="00000000" w14:paraId="00000014">
      <w:pPr>
        <w:rPr>
          <w:highlight w:val="green"/>
        </w:rPr>
      </w:pPr>
      <w:r w:rsidDel="00000000" w:rsidR="00000000" w:rsidRPr="00000000">
        <w:rPr>
          <w:rtl w:val="0"/>
        </w:rPr>
      </w:r>
    </w:p>
    <w:p w:rsidR="00000000" w:rsidDel="00000000" w:rsidP="00000000" w:rsidRDefault="00000000" w:rsidRPr="00000000" w14:paraId="00000015">
      <w:pPr>
        <w:rPr>
          <w:highlight w:val="green"/>
        </w:rPr>
      </w:pPr>
      <w:r w:rsidDel="00000000" w:rsidR="00000000" w:rsidRPr="00000000">
        <w:rPr>
          <w:highlight w:val="green"/>
          <w:rtl w:val="0"/>
        </w:rPr>
        <w:t xml:space="preserve">Due to the focus on adaptability and regular communication with the customer, we chose Scrum as our methodology. We worked in sprints between weekly team meetings. During these sprints, members of the team worked on tasks they had chosen. Some tasks (such as programming/implementation) were worked on by more than one person at a time; this allowed each of us to work according to our individual strengths as we perceived them. During team meetings, we discussed the tasks each of us had taken on and how we had progressed. Thus, everyone received feedback and it allowed us to decide what tasks should be done next and by whom.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highlight w:val="yellow"/>
        </w:rPr>
      </w:pPr>
      <w:r w:rsidDel="00000000" w:rsidR="00000000" w:rsidRPr="00000000">
        <w:rPr>
          <w:highlight w:val="yellow"/>
          <w:rtl w:val="0"/>
        </w:rPr>
        <w:t xml:space="preserve">Google </w:t>
      </w:r>
      <w:r w:rsidDel="00000000" w:rsidR="00000000" w:rsidRPr="00000000">
        <w:rPr>
          <w:highlight w:val="yellow"/>
          <w:rtl w:val="0"/>
        </w:rPr>
        <w:t xml:space="preserve">Drive allowed us to create a commonly-accessible space for storing files with its feature to create </w:t>
      </w:r>
      <w:r w:rsidDel="00000000" w:rsidR="00000000" w:rsidRPr="00000000">
        <w:rPr>
          <w:i w:val="1"/>
          <w:highlight w:val="yellow"/>
          <w:rtl w:val="0"/>
        </w:rPr>
        <w:t xml:space="preserve">shared drives</w:t>
      </w:r>
      <w:r w:rsidDel="00000000" w:rsidR="00000000" w:rsidRPr="00000000">
        <w:rPr>
          <w:highlight w:val="yellow"/>
          <w:rtl w:val="0"/>
        </w:rPr>
        <w:t xml:space="preserve">. Its integration with Google Docs facilitated working collaboratively on deliverables that required word processing. The service being platform-agnostic by virtue of running in a browser environment made it easy to get started, especially as everyone was familiar with it.</w:t>
      </w:r>
    </w:p>
    <w:p w:rsidR="00000000" w:rsidDel="00000000" w:rsidP="00000000" w:rsidRDefault="00000000" w:rsidRPr="00000000" w14:paraId="00000018">
      <w:pPr>
        <w:rPr>
          <w:highlight w:val="yellow"/>
        </w:rPr>
      </w:pPr>
      <w:r w:rsidDel="00000000" w:rsidR="00000000" w:rsidRPr="00000000">
        <w:rPr>
          <w:rtl w:val="0"/>
        </w:rPr>
      </w:r>
    </w:p>
    <w:p w:rsidR="00000000" w:rsidDel="00000000" w:rsidP="00000000" w:rsidRDefault="00000000" w:rsidRPr="00000000" w14:paraId="00000019">
      <w:pPr>
        <w:rPr>
          <w:highlight w:val="yellow"/>
        </w:rPr>
      </w:pPr>
      <w:r w:rsidDel="00000000" w:rsidR="00000000" w:rsidRPr="00000000">
        <w:rPr>
          <w:highlight w:val="yellow"/>
          <w:rtl w:val="0"/>
        </w:rPr>
        <w:t xml:space="preserve">To create our website, we used Github Pages, and to be able to work on the implementation of the project collaboratively we used Github Organizations. Making a website using Pages entailed making a repository called </w:t>
      </w:r>
      <w:r w:rsidDel="00000000" w:rsidR="00000000" w:rsidRPr="00000000">
        <w:rPr>
          <w:i w:val="1"/>
          <w:highlight w:val="yellow"/>
          <w:rtl w:val="0"/>
        </w:rPr>
        <w:t xml:space="preserve">decassociation.github.io</w:t>
      </w:r>
      <w:r w:rsidDel="00000000" w:rsidR="00000000" w:rsidRPr="00000000">
        <w:rPr>
          <w:highlight w:val="yellow"/>
          <w:rtl w:val="0"/>
        </w:rPr>
        <w:t xml:space="preserve">. With Jekyll themes, we did not have to spend much time writing boilerplate code and had a functioning site quickly because of Poppy's diligence.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highlight w:val="yellow"/>
        </w:rPr>
      </w:pPr>
      <w:r w:rsidDel="00000000" w:rsidR="00000000" w:rsidRPr="00000000">
        <w:rPr>
          <w:highlight w:val="yellow"/>
          <w:rtl w:val="0"/>
        </w:rPr>
        <w:t xml:space="preserve">We arranged our meetings and conducted them on Discord; it allows for voice communication and video (with screen-sharing). Everyone in our team was familiar with the interface and features. Discord allows for the sharing of files, images, links, and code rendered in monospace font with syntax highlighting for Java. </w:t>
      </w:r>
    </w:p>
    <w:p w:rsidR="00000000" w:rsidDel="00000000" w:rsidP="00000000" w:rsidRDefault="00000000" w:rsidRPr="00000000" w14:paraId="0000001C">
      <w:pPr>
        <w:rPr>
          <w:highlight w:val="yellow"/>
        </w:rPr>
      </w:pPr>
      <w:r w:rsidDel="00000000" w:rsidR="00000000" w:rsidRPr="00000000">
        <w:rPr>
          <w:rtl w:val="0"/>
        </w:rPr>
      </w:r>
    </w:p>
    <w:p w:rsidR="00000000" w:rsidDel="00000000" w:rsidP="00000000" w:rsidRDefault="00000000" w:rsidRPr="00000000" w14:paraId="0000001D">
      <w:pPr>
        <w:rPr>
          <w:highlight w:val="yellow"/>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