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CA" w:rsidRPr="00613B60" w:rsidRDefault="00E6368A" w:rsidP="00613B60">
      <w:pPr>
        <w:spacing w:after="0" w:line="240" w:lineRule="auto"/>
        <w:ind w:left="44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>МУНИЦИПАЛЬНОЕ</w:t>
      </w:r>
    </w:p>
    <w:p w:rsidR="001F14CA" w:rsidRPr="00613B60" w:rsidRDefault="00613B60" w:rsidP="00613B60">
      <w:pPr>
        <w:spacing w:after="0" w:line="240" w:lineRule="auto"/>
        <w:ind w:left="4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ОБЩЕОБРАЗОВАТЕЛЬНОЕ УЧ</w:t>
      </w:r>
      <w:r w:rsidR="00E6368A" w:rsidRPr="00613B60">
        <w:rPr>
          <w:b/>
          <w:sz w:val="28"/>
          <w:szCs w:val="28"/>
        </w:rPr>
        <w:t>РЕЖДЕНИЕ</w:t>
      </w:r>
    </w:p>
    <w:p w:rsidR="001F14CA" w:rsidRPr="00613B60" w:rsidRDefault="00E6368A" w:rsidP="00613B60">
      <w:pPr>
        <w:spacing w:after="0" w:line="240" w:lineRule="auto"/>
        <w:ind w:left="44" w:right="5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 xml:space="preserve">«СРЕДНЯЯ </w:t>
      </w:r>
      <w:r w:rsidR="00613B60">
        <w:rPr>
          <w:b/>
          <w:sz w:val="28"/>
          <w:szCs w:val="28"/>
        </w:rPr>
        <w:t>ШКОЛА</w:t>
      </w:r>
      <w:r w:rsidRPr="00613B60">
        <w:rPr>
          <w:b/>
          <w:sz w:val="28"/>
          <w:szCs w:val="28"/>
        </w:rPr>
        <w:t xml:space="preserve"> № 1»</w:t>
      </w:r>
    </w:p>
    <w:p w:rsidR="00613B60" w:rsidRDefault="00613B60" w:rsidP="00613B60">
      <w:pPr>
        <w:spacing w:after="0" w:line="240" w:lineRule="auto"/>
        <w:ind w:left="0" w:right="14" w:firstLine="0"/>
        <w:jc w:val="center"/>
        <w:rPr>
          <w:b/>
          <w:sz w:val="28"/>
          <w:szCs w:val="28"/>
        </w:rPr>
      </w:pPr>
    </w:p>
    <w:p w:rsidR="001F14CA" w:rsidRPr="00613B60" w:rsidRDefault="00613B60" w:rsidP="00613B60">
      <w:pPr>
        <w:spacing w:after="0" w:line="240" w:lineRule="auto"/>
        <w:ind w:left="0" w:right="14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</w:t>
      </w:r>
      <w:r w:rsidR="00E6368A" w:rsidRPr="00613B60">
        <w:rPr>
          <w:b/>
          <w:sz w:val="28"/>
          <w:szCs w:val="28"/>
        </w:rPr>
        <w:t>Утверждаю</w:t>
      </w:r>
    </w:p>
    <w:p w:rsidR="001F14CA" w:rsidRDefault="00E6368A" w:rsidP="00613B60">
      <w:pPr>
        <w:spacing w:after="0" w:line="240" w:lineRule="auto"/>
        <w:ind w:left="4311" w:firstLine="0"/>
        <w:rPr>
          <w:sz w:val="28"/>
          <w:szCs w:val="28"/>
        </w:rPr>
      </w:pPr>
      <w:r w:rsidRPr="00613B60">
        <w:rPr>
          <w:sz w:val="28"/>
          <w:szCs w:val="28"/>
        </w:rPr>
        <w:t>Директор</w:t>
      </w:r>
      <w:r w:rsidRPr="00613B60">
        <w:rPr>
          <w:noProof/>
          <w:sz w:val="28"/>
          <w:szCs w:val="28"/>
        </w:rPr>
        <w:drawing>
          <wp:inline distT="0" distB="0" distL="0" distR="0">
            <wp:extent cx="1060776" cy="15241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76" cy="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613B60">
        <w:rPr>
          <w:sz w:val="28"/>
          <w:szCs w:val="28"/>
        </w:rPr>
        <w:t>Г.А.Поздышева</w:t>
      </w:r>
      <w:proofErr w:type="spellEnd"/>
      <w:r w:rsidRPr="00613B60">
        <w:rPr>
          <w:sz w:val="28"/>
          <w:szCs w:val="28"/>
        </w:rPr>
        <w:t xml:space="preserve"> Приказ № 154 от «18 » ноября 2016 г.</w:t>
      </w:r>
    </w:p>
    <w:p w:rsidR="00613B60" w:rsidRPr="00613B60" w:rsidRDefault="00613B60" w:rsidP="00613B60">
      <w:pPr>
        <w:spacing w:after="0" w:line="240" w:lineRule="auto"/>
        <w:ind w:left="4311" w:firstLine="0"/>
        <w:rPr>
          <w:sz w:val="28"/>
          <w:szCs w:val="28"/>
        </w:rPr>
      </w:pPr>
    </w:p>
    <w:p w:rsidR="00613B60" w:rsidRDefault="00E6368A" w:rsidP="00613B60">
      <w:pPr>
        <w:spacing w:after="0" w:line="240" w:lineRule="auto"/>
        <w:ind w:left="1089" w:right="1007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 xml:space="preserve">Положение </w:t>
      </w:r>
    </w:p>
    <w:p w:rsidR="00613B60" w:rsidRDefault="00E6368A" w:rsidP="00613B60">
      <w:pPr>
        <w:spacing w:after="0" w:line="240" w:lineRule="auto"/>
        <w:ind w:left="1089" w:right="1007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>о Школьном спортивном клубе,</w:t>
      </w:r>
    </w:p>
    <w:p w:rsidR="001F14CA" w:rsidRDefault="00E6368A" w:rsidP="00613B60">
      <w:pPr>
        <w:spacing w:after="0" w:line="240" w:lineRule="auto"/>
        <w:ind w:left="1089" w:right="1007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 xml:space="preserve"> созданном при муниципальном общеобразовательном учреждении</w:t>
      </w:r>
      <w:r w:rsidR="00613B60">
        <w:rPr>
          <w:b/>
          <w:sz w:val="28"/>
          <w:szCs w:val="28"/>
        </w:rPr>
        <w:t xml:space="preserve"> «</w:t>
      </w:r>
      <w:r w:rsidRPr="00613B60">
        <w:rPr>
          <w:b/>
          <w:sz w:val="28"/>
          <w:szCs w:val="28"/>
        </w:rPr>
        <w:t>Средняя школа</w:t>
      </w:r>
      <w:r w:rsidR="00613B60">
        <w:rPr>
          <w:b/>
          <w:sz w:val="28"/>
          <w:szCs w:val="28"/>
        </w:rPr>
        <w:t xml:space="preserve"> №1»</w:t>
      </w:r>
    </w:p>
    <w:p w:rsidR="00613B60" w:rsidRPr="00613B60" w:rsidRDefault="00613B60" w:rsidP="00613B60">
      <w:pPr>
        <w:spacing w:after="0" w:line="240" w:lineRule="auto"/>
        <w:ind w:left="1089" w:right="1007"/>
        <w:jc w:val="center"/>
        <w:rPr>
          <w:b/>
          <w:sz w:val="28"/>
          <w:szCs w:val="28"/>
        </w:rPr>
      </w:pPr>
    </w:p>
    <w:p w:rsidR="001F14CA" w:rsidRDefault="00E6368A" w:rsidP="00613B60">
      <w:pPr>
        <w:numPr>
          <w:ilvl w:val="0"/>
          <w:numId w:val="1"/>
        </w:numPr>
        <w:spacing w:after="0" w:line="240" w:lineRule="auto"/>
        <w:ind w:left="0" w:right="1065" w:firstLine="567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>Общие положения</w:t>
      </w:r>
    </w:p>
    <w:p w:rsidR="001F14CA" w:rsidRPr="00613B60" w:rsidRDefault="00E6368A" w:rsidP="00613B60">
      <w:pPr>
        <w:numPr>
          <w:ilvl w:val="1"/>
          <w:numId w:val="1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Школьный спортивный клуб (далее - ШСК) является структурным подразделением муниципального общеобразовательного учреждения «Средняя школа №1» (далее образовательная организация), деятельность которого направлена на привлечение обучающихся образовательной организации к систематическим занятиям физической культурой и спортом.</w:t>
      </w:r>
    </w:p>
    <w:p w:rsidR="001F14CA" w:rsidRPr="00613B60" w:rsidRDefault="00E6368A" w:rsidP="00613B60">
      <w:pPr>
        <w:numPr>
          <w:ilvl w:val="1"/>
          <w:numId w:val="1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Школьный спортивный клуб осуществляет свою деятельность в соответствии с законодательством Российской Федерации, Ярославской области, Уставом образовательной организации, настоящим Положением.</w:t>
      </w:r>
    </w:p>
    <w:p w:rsidR="001F14CA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1.3.</w:t>
      </w:r>
      <w:r w:rsidR="00E6368A" w:rsidRPr="00613B60">
        <w:rPr>
          <w:sz w:val="28"/>
          <w:szCs w:val="28"/>
        </w:rPr>
        <w:t xml:space="preserve"> Деятельность ШСК строится на принципах:</w:t>
      </w:r>
    </w:p>
    <w:p w:rsidR="001F14CA" w:rsidRPr="00613B60" w:rsidRDefault="00E6368A" w:rsidP="00613B60">
      <w:pPr>
        <w:numPr>
          <w:ilvl w:val="0"/>
          <w:numId w:val="2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приоритета общечеловеческих ценностей;</w:t>
      </w:r>
    </w:p>
    <w:p w:rsidR="001F14CA" w:rsidRPr="00613B60" w:rsidRDefault="00E6368A" w:rsidP="00613B60">
      <w:pPr>
        <w:numPr>
          <w:ilvl w:val="0"/>
          <w:numId w:val="2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охраны здоровья обучающихся;</w:t>
      </w:r>
    </w:p>
    <w:p w:rsidR="001F14CA" w:rsidRPr="00613B60" w:rsidRDefault="00E6368A" w:rsidP="00613B60">
      <w:pPr>
        <w:numPr>
          <w:ilvl w:val="0"/>
          <w:numId w:val="2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ученического самоуправления;</w:t>
      </w:r>
    </w:p>
    <w:p w:rsidR="001F14CA" w:rsidRPr="00613B60" w:rsidRDefault="00E6368A" w:rsidP="00613B60">
      <w:pPr>
        <w:numPr>
          <w:ilvl w:val="0"/>
          <w:numId w:val="2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свободного физкультурного образования;</w:t>
      </w:r>
    </w:p>
    <w:p w:rsidR="001F14CA" w:rsidRPr="00613B60" w:rsidRDefault="00E6368A" w:rsidP="00613B60">
      <w:pPr>
        <w:numPr>
          <w:ilvl w:val="0"/>
          <w:numId w:val="2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воспитания гражданственности и любви к Родине;</w:t>
      </w:r>
    </w:p>
    <w:p w:rsidR="001F14CA" w:rsidRPr="00613B60" w:rsidRDefault="00E6368A" w:rsidP="00613B60">
      <w:pPr>
        <w:numPr>
          <w:ilvl w:val="0"/>
          <w:numId w:val="2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учета культурно-исторических традиций Ярославской области;</w:t>
      </w:r>
    </w:p>
    <w:p w:rsidR="001F14CA" w:rsidRPr="00613B60" w:rsidRDefault="00E6368A" w:rsidP="00613B60">
      <w:pPr>
        <w:numPr>
          <w:ilvl w:val="0"/>
          <w:numId w:val="2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общедоступности и адаптивности реализуемых физкультурно-оздоровительных и спортивных программ к уровням и особенностям здоровья, физического развития, физической подготовленности обучающихся.</w:t>
      </w:r>
    </w:p>
    <w:p w:rsidR="001F14CA" w:rsidRPr="00613B60" w:rsidRDefault="00E6368A" w:rsidP="00613B60">
      <w:pPr>
        <w:numPr>
          <w:ilvl w:val="1"/>
          <w:numId w:val="4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Школьный спортивный клуб осуществляет свою деятельность на основе демократии, гласности, инициативы и самодеятельности своих членов, выборности высшего органа управления ШСК, отчетности перед коллективом и образовательной организацией.</w:t>
      </w:r>
    </w:p>
    <w:p w:rsidR="001F14CA" w:rsidRDefault="00E6368A" w:rsidP="00613B60">
      <w:pPr>
        <w:numPr>
          <w:ilvl w:val="1"/>
          <w:numId w:val="4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Деятельность ШСК на постоянной основе поддерживается администрацией образовательной организации, органами местного самоуправления Гаврилов-Ямского муниципального района.</w:t>
      </w:r>
    </w:p>
    <w:p w:rsidR="00613B60" w:rsidRPr="00613B60" w:rsidRDefault="00613B60" w:rsidP="00613B60">
      <w:pPr>
        <w:spacing w:after="0" w:line="240" w:lineRule="auto"/>
        <w:ind w:left="567" w:right="14" w:firstLine="0"/>
        <w:rPr>
          <w:b/>
          <w:sz w:val="28"/>
          <w:szCs w:val="28"/>
        </w:rPr>
      </w:pPr>
    </w:p>
    <w:p w:rsidR="001F14CA" w:rsidRPr="00613B60" w:rsidRDefault="00613B60" w:rsidP="00613B60">
      <w:pPr>
        <w:pStyle w:val="a3"/>
        <w:numPr>
          <w:ilvl w:val="0"/>
          <w:numId w:val="1"/>
        </w:numPr>
        <w:spacing w:after="0" w:line="240" w:lineRule="auto"/>
        <w:ind w:left="0" w:right="1089" w:firstLine="567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>Ц</w:t>
      </w:r>
      <w:r w:rsidR="00E6368A" w:rsidRPr="00613B60">
        <w:rPr>
          <w:b/>
          <w:sz w:val="28"/>
          <w:szCs w:val="28"/>
        </w:rPr>
        <w:t>ели и задачи ШСК</w:t>
      </w:r>
    </w:p>
    <w:p w:rsidR="001F14CA" w:rsidRPr="00613B60" w:rsidRDefault="00E6368A" w:rsidP="00613B60">
      <w:pPr>
        <w:numPr>
          <w:ilvl w:val="1"/>
          <w:numId w:val="3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lastRenderedPageBreak/>
        <w:t>Активное содействие физкультурному и духовному воспитанию.</w:t>
      </w:r>
    </w:p>
    <w:p w:rsidR="001F14CA" w:rsidRPr="00613B60" w:rsidRDefault="00E6368A" w:rsidP="00613B60">
      <w:pPr>
        <w:numPr>
          <w:ilvl w:val="1"/>
          <w:numId w:val="3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Создание совместно с администрацией образовательной организации необходимых условий для развития физической культуры и спорта в образовательной организации, организация досуга обучающихся по спортивным интересам, удовлетворение их потребности в физическом совершенствовании.</w:t>
      </w:r>
    </w:p>
    <w:p w:rsidR="001F14CA" w:rsidRPr="00613B60" w:rsidRDefault="00E6368A" w:rsidP="00613B60">
      <w:pPr>
        <w:numPr>
          <w:ilvl w:val="1"/>
          <w:numId w:val="3"/>
        </w:num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Оказание практической помощи членам ШСК в реабилитации, сохранении и укреплении здоровья средствами физической культуры и спорта.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2.4. Пропаганда и активное внедрение физической культуры, здорового образа жизни в повседневную жизнь обучающихся и членов их семей.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2.5. Физическое воспитание и развитие членов ШСК, формирование знаний и навыков по личной и общественной гигиене, самоконтролю, оказанию первой помощи пострадавшему.</w:t>
      </w:r>
    </w:p>
    <w:p w:rsid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2.6. Взаимодействие с другими школьными спортивными клубами и спортивными организациями.</w:t>
      </w:r>
    </w:p>
    <w:p w:rsidR="00613B60" w:rsidRPr="00613B60" w:rsidRDefault="00613B60" w:rsidP="00613B60">
      <w:pPr>
        <w:spacing w:after="0" w:line="240" w:lineRule="auto"/>
        <w:ind w:left="0" w:right="14" w:firstLine="567"/>
        <w:jc w:val="center"/>
        <w:rPr>
          <w:b/>
          <w:sz w:val="28"/>
          <w:szCs w:val="28"/>
        </w:rPr>
      </w:pPr>
    </w:p>
    <w:p w:rsidR="00613B60" w:rsidRPr="00613B60" w:rsidRDefault="00613B60" w:rsidP="00613B60">
      <w:pPr>
        <w:spacing w:after="0" w:line="240" w:lineRule="auto"/>
        <w:ind w:left="0" w:right="14" w:firstLine="567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>З. Содержание работы ШСК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3.1. Школьный спортивный клуб осуществляет свою деятельность во взаимодействии с администрацией образовательной организации и выполняет следующие функции: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организует для обучающихся, членов их семей, работников образовательной организации систематические занятия физической культурой, спортом и туризмом в спортивных секциях и командах, группах оздоровительной направленности, любительских и других объединениях по интересам, физкультурно-спортивных центрах;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проводит массовые физкультурно-оздоровительные мероприятия, спортивные праздники, дни здоровья, спартакиады, соревнования;</w:t>
      </w:r>
    </w:p>
    <w:p w:rsid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 xml:space="preserve">использует научно-методические рекомендации и передовой опыт работы по развитию физической культуры и спорта;   </w:t>
      </w:r>
    </w:p>
    <w:p w:rsid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13B60">
        <w:rPr>
          <w:sz w:val="28"/>
          <w:szCs w:val="28"/>
        </w:rPr>
        <w:t xml:space="preserve">проводит работу по физической реабилитации обучающихся, имеющих отклонения в состоянии здоровья и слабую физическую подготовленность; 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-</w:t>
      </w:r>
      <w:r w:rsidRPr="00613B60">
        <w:rPr>
          <w:sz w:val="28"/>
          <w:szCs w:val="28"/>
        </w:rPr>
        <w:t>организует совместно с учителями физического воспитания ежегодное проведение смотра физической подготовленности обучающихся, сдачу нормативов;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-проводит работу по подготовке членов ШСК к выполнению нормативов и требований Единой всероссийской спортивной классификации;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устанавливает и поддерживает связи с другими школьными спортивными клубами и спортивными организациями;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взаимодействует со средствами массовой информации, размещает информацию о деятельности ШСК на образовательных, молодежных, спортивных Интернет-порталах;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lastRenderedPageBreak/>
        <w:t>-</w:t>
      </w:r>
      <w:r w:rsidRPr="00613B60">
        <w:rPr>
          <w:sz w:val="28"/>
          <w:szCs w:val="28"/>
        </w:rPr>
        <w:tab/>
        <w:t>совместно с медицинским персоналом образовательной организации организует медицинский контроль за состоянием здоровья занимающихся физической культурой, спортом и туризмом;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принимает непосредственное участие в организации работы зимних и летних оздоровительно-спортивных лагерей;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способствует развитию самодеятельности и самоуправления в работе ШСК.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3.2. Совместно с администрацией образовательной организации школьный спортивный клуб:</w:t>
      </w:r>
    </w:p>
    <w:p w:rsid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r w:rsidRPr="00613B60">
        <w:rPr>
          <w:sz w:val="28"/>
          <w:szCs w:val="28"/>
        </w:rPr>
        <w:t xml:space="preserve">обеспечивает контроль за учебно-тренировочным процессом в секциях, оздоровительных группах, командах ШСК; 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-</w:t>
      </w:r>
      <w:r w:rsidRPr="00613B60">
        <w:rPr>
          <w:sz w:val="28"/>
          <w:szCs w:val="28"/>
        </w:rPr>
        <w:t>формирует сборные команды образовательной организации по видам спорта и обеспечивает их участие в спортивных соревнованиях;</w:t>
      </w: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-</w:t>
      </w:r>
      <w:r w:rsidRPr="00613B60">
        <w:rPr>
          <w:sz w:val="28"/>
          <w:szCs w:val="28"/>
        </w:rPr>
        <w:t>организует и проводит смотры, конкурсы на лучшую постановку массовой физкультурно-оздоровительной и спортивной работы среди классов, учебных групп.</w:t>
      </w:r>
    </w:p>
    <w:p w:rsidR="00613B60" w:rsidRDefault="00613B60" w:rsidP="00613B60">
      <w:pPr>
        <w:spacing w:after="0" w:line="240" w:lineRule="auto"/>
        <w:ind w:left="0" w:right="14" w:firstLine="0"/>
        <w:rPr>
          <w:sz w:val="28"/>
          <w:szCs w:val="28"/>
        </w:rPr>
      </w:pPr>
    </w:p>
    <w:p w:rsidR="00613B60" w:rsidRDefault="00613B60" w:rsidP="00613B60">
      <w:pPr>
        <w:spacing w:after="0" w:line="240" w:lineRule="auto"/>
        <w:ind w:left="0" w:right="14" w:firstLine="0"/>
        <w:jc w:val="center"/>
        <w:rPr>
          <w:b/>
          <w:sz w:val="28"/>
          <w:szCs w:val="28"/>
        </w:rPr>
      </w:pPr>
      <w:r w:rsidRPr="00613B60">
        <w:rPr>
          <w:b/>
          <w:sz w:val="28"/>
          <w:szCs w:val="28"/>
        </w:rPr>
        <w:t>4. Органы управления ШСК</w:t>
      </w:r>
    </w:p>
    <w:p w:rsidR="00E6368A" w:rsidRPr="00613B60" w:rsidRDefault="00E6368A" w:rsidP="00613B60">
      <w:pPr>
        <w:spacing w:after="0" w:line="240" w:lineRule="auto"/>
        <w:ind w:left="0" w:right="14" w:firstLine="0"/>
        <w:jc w:val="center"/>
        <w:rPr>
          <w:b/>
          <w:sz w:val="28"/>
          <w:szCs w:val="28"/>
        </w:rPr>
      </w:pPr>
    </w:p>
    <w:p w:rsidR="00613B60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4.1.</w:t>
      </w:r>
      <w:r w:rsidRPr="00613B60">
        <w:rPr>
          <w:sz w:val="28"/>
          <w:szCs w:val="28"/>
        </w:rPr>
        <w:tab/>
        <w:t>Непосредственное руководство деятельностью ШСК осуществляет руководитель ШСК.</w:t>
      </w:r>
    </w:p>
    <w:p w:rsidR="00F749FA" w:rsidRPr="00613B60" w:rsidRDefault="00613B60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4.2.</w:t>
      </w:r>
      <w:r w:rsidRPr="00613B60">
        <w:rPr>
          <w:sz w:val="28"/>
          <w:szCs w:val="28"/>
        </w:rPr>
        <w:tab/>
        <w:t>Органами самоуправления ШСК являются Общее собрание членов ШСК и Совет ШСК.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4.3. Общее собрание членов ШСК созывается по мере необходимости, но не реже одного раза в год.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Общим собранием членов ШСК избирается Совет ШСК из числа обучающихся, спортсменов-активистов, организаторов физической подготовки классов, родителей, педагогических работников.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Общее собрание членов ШСК считается правомочным, если на его заседании присутствует не менее 2/3 от общего числа членов ШСК.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4.4. Заседания Совета ШСК проводятся не реже одного раза в четверть.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Заседание Совета ШСК считается правомочным, если на заседании присутствует не менее половины от общего числа членов Совета ШСК.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4.5. Совет ШСК: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 xml:space="preserve">принимает решение о названии ШСК; 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утверждает символику ШСК;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утверждает план работы на год и предоставляет ежегодный отчёт о работе ШСК;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принимает решение об исключении членов ШСК из его состава, если такое исключение носит недобровольный характер;</w:t>
      </w:r>
    </w:p>
    <w:p w:rsidR="00E6368A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 xml:space="preserve">организует проведение общешкольных спортивных мероприятий; </w:t>
      </w:r>
    </w:p>
    <w:p w:rsidR="00F749FA" w:rsidRPr="00613B60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-</w:t>
      </w:r>
      <w:r w:rsidR="00F749FA" w:rsidRPr="00613B60">
        <w:rPr>
          <w:sz w:val="28"/>
          <w:szCs w:val="28"/>
        </w:rPr>
        <w:t>обеспечивает систематическое информирование обучающихся и родителей (законных представителей) о деятельности ШСК;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lastRenderedPageBreak/>
        <w:t>-</w:t>
      </w:r>
      <w:r w:rsidRPr="00613B60">
        <w:rPr>
          <w:sz w:val="28"/>
          <w:szCs w:val="28"/>
        </w:rPr>
        <w:tab/>
        <w:t>обобщает накопленный опыт работы и обеспечивает развитие лучших традиций деятельности ШСК;</w:t>
      </w:r>
    </w:p>
    <w:p w:rsidR="00E6368A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 xml:space="preserve">обеспечивает взаимодействие с органами государственной власти, органами местного самоуправления, общественными организациями, спортивными федерациями и т.д.;   </w:t>
      </w:r>
    </w:p>
    <w:p w:rsidR="00F749FA" w:rsidRPr="00613B60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-</w:t>
      </w:r>
      <w:r w:rsidR="00F749FA" w:rsidRPr="00613B60">
        <w:rPr>
          <w:sz w:val="28"/>
          <w:szCs w:val="28"/>
        </w:rPr>
        <w:t>готовит предложения руководителю ШСК о поощрении членов ШСК, обеспечивших высокие результаты в организационной, физкультурно-оздоровительной, спортивно-массовой работе.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4.6.</w:t>
      </w:r>
      <w:r w:rsidRPr="00613B60">
        <w:rPr>
          <w:sz w:val="28"/>
          <w:szCs w:val="28"/>
        </w:rPr>
        <w:tab/>
        <w:t>Руководитель ШСК, являясь одновременно Председателем Совета ШСК, осуществляет руководство деятельностью ШСК, действует от имени ШСК, представляет его в администрации образовательной организации, в органах государственной власти и местного самоуправления, перед юридическими и физическими лицами.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4.7.</w:t>
      </w:r>
      <w:r w:rsidRPr="00613B60">
        <w:rPr>
          <w:sz w:val="28"/>
          <w:szCs w:val="28"/>
        </w:rPr>
        <w:tab/>
        <w:t>В классах и учебных группах избирается Физку</w:t>
      </w:r>
      <w:r w:rsidR="00E6368A">
        <w:rPr>
          <w:sz w:val="28"/>
          <w:szCs w:val="28"/>
        </w:rPr>
        <w:t xml:space="preserve">льтурный организатор (физорг), </w:t>
      </w:r>
      <w:r w:rsidRPr="00613B60">
        <w:rPr>
          <w:sz w:val="28"/>
          <w:szCs w:val="28"/>
        </w:rPr>
        <w:t>который организует спортивно-массовую работу в классах и учебных группах образовательной организации.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4.8.</w:t>
      </w:r>
      <w:r w:rsidRPr="00613B60">
        <w:rPr>
          <w:sz w:val="28"/>
          <w:szCs w:val="28"/>
        </w:rPr>
        <w:tab/>
        <w:t>Для организации работы по различным направлениям деятельности в структуре ШСК могут создаваться комиссии.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Комиссия действует на основании положения о соответствующей комиссии, утверждаемого руководителем ШСК.</w:t>
      </w:r>
    </w:p>
    <w:p w:rsidR="00E6368A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</w:p>
    <w:p w:rsidR="00F749FA" w:rsidRPr="00E6368A" w:rsidRDefault="00F749FA" w:rsidP="00E6368A">
      <w:pPr>
        <w:spacing w:after="0" w:line="240" w:lineRule="auto"/>
        <w:ind w:left="0" w:right="14" w:firstLine="567"/>
        <w:jc w:val="center"/>
        <w:rPr>
          <w:b/>
          <w:sz w:val="28"/>
          <w:szCs w:val="28"/>
        </w:rPr>
      </w:pPr>
      <w:r w:rsidRPr="00E6368A">
        <w:rPr>
          <w:b/>
          <w:sz w:val="28"/>
          <w:szCs w:val="28"/>
        </w:rPr>
        <w:t>5. Права ШСК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5.1.</w:t>
      </w:r>
      <w:r w:rsidRPr="00613B60">
        <w:rPr>
          <w:sz w:val="28"/>
          <w:szCs w:val="28"/>
        </w:rPr>
        <w:tab/>
        <w:t>Школьный спортивный клуб имеет наименование, флаг, эмблему, вымпел и другую атрибутику, утвержденную Советом ШСК.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5.2.</w:t>
      </w:r>
      <w:r w:rsidRPr="00613B60">
        <w:rPr>
          <w:sz w:val="28"/>
          <w:szCs w:val="28"/>
        </w:rPr>
        <w:tab/>
        <w:t>По согласованию с администрацией образовательной организации ШСК имеет право: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безвозмездно пользоваться принадлежащими образовательной организации и арендуемыми ею спортивными сооружениями, инвентарем и оборудованием в свободное от учебного процесса время;</w:t>
      </w:r>
    </w:p>
    <w:p w:rsidR="00E6368A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 xml:space="preserve">в установленном порядке приобретать и выдавать членам ШСК для пользования спортивный инвентарь и форму, арендовать спортивные сооружения;   </w:t>
      </w:r>
    </w:p>
    <w:p w:rsidR="00F749FA" w:rsidRPr="00613B60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-</w:t>
      </w:r>
      <w:r w:rsidR="00F749FA" w:rsidRPr="00613B60">
        <w:rPr>
          <w:sz w:val="28"/>
          <w:szCs w:val="28"/>
        </w:rPr>
        <w:t xml:space="preserve">привлекать специалистов для разработки оздоровительных, </w:t>
      </w:r>
      <w:proofErr w:type="spellStart"/>
      <w:r w:rsidR="00F749FA" w:rsidRPr="00613B60">
        <w:rPr>
          <w:sz w:val="28"/>
          <w:szCs w:val="28"/>
        </w:rPr>
        <w:t>физкультурноспортивных</w:t>
      </w:r>
      <w:proofErr w:type="spellEnd"/>
      <w:r w:rsidR="00F749FA" w:rsidRPr="00613B60">
        <w:rPr>
          <w:sz w:val="28"/>
          <w:szCs w:val="28"/>
        </w:rPr>
        <w:t xml:space="preserve"> и туристических программ;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рекомендовать образовательной организации командировать команды, классы, учебные группы, членов ШСК, специалистов физической культуры и спорта, отдельных спортсменов на соревнования, совещания, семинары;</w:t>
      </w:r>
    </w:p>
    <w:p w:rsidR="00F749FA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проводить учебно-тренировочные сборы для подготовки команд к участию в региональных и всероссийских соревнованиях.</w:t>
      </w:r>
    </w:p>
    <w:p w:rsidR="00E6368A" w:rsidRPr="00613B60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</w:p>
    <w:p w:rsidR="00F749FA" w:rsidRPr="00E6368A" w:rsidRDefault="00F749FA" w:rsidP="00E6368A">
      <w:pPr>
        <w:spacing w:after="0" w:line="240" w:lineRule="auto"/>
        <w:ind w:left="0" w:right="14" w:firstLine="567"/>
        <w:jc w:val="center"/>
        <w:rPr>
          <w:b/>
          <w:sz w:val="28"/>
          <w:szCs w:val="28"/>
        </w:rPr>
      </w:pPr>
      <w:r w:rsidRPr="00E6368A">
        <w:rPr>
          <w:b/>
          <w:sz w:val="28"/>
          <w:szCs w:val="28"/>
        </w:rPr>
        <w:t>6. Члены ШСК, их права и обязанности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6.1.</w:t>
      </w:r>
      <w:r w:rsidRPr="00613B60">
        <w:rPr>
          <w:sz w:val="28"/>
          <w:szCs w:val="28"/>
        </w:rPr>
        <w:tab/>
        <w:t xml:space="preserve">Членами ШСК могут быть учащиеся образовательной организации, в которой создан ШСК, а также их родители, педагогические и </w:t>
      </w:r>
      <w:r w:rsidRPr="00613B60">
        <w:rPr>
          <w:sz w:val="28"/>
          <w:szCs w:val="28"/>
        </w:rPr>
        <w:lastRenderedPageBreak/>
        <w:t>другие работники образовательной организации, принимающие участие в мероприятиях, проводимых ШСК.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6.2.</w:t>
      </w:r>
      <w:r w:rsidRPr="00613B60">
        <w:rPr>
          <w:sz w:val="28"/>
          <w:szCs w:val="28"/>
        </w:rPr>
        <w:tab/>
        <w:t>Зачисление в ШСК производится по личному письменному заявлению, направляемому в адрес руководителя ШСК, и справке (допуску) медицинской организации.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Несовершеннолетний обучающийся допускается к занятиям в ШСК, если на имя руководителя ШСК поступило соответствующее письменное заявление от родителя (законного представителя) несовершеннолетнего, а также медицинская справка, в которой указаны сведения о состоянии здоровья несовершеннолетнего.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6.3.</w:t>
      </w:r>
      <w:r w:rsidRPr="00613B60">
        <w:rPr>
          <w:sz w:val="28"/>
          <w:szCs w:val="28"/>
        </w:rPr>
        <w:tab/>
        <w:t>Члены ШСК имеют право: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избирать и быть избранными в руководящий орган ШСК;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участвовать во всех мероприятиях, проводимых ШСК;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совмещать посещение секций (групп) по различным видам спорта в случае успешной успеваемости по остальным предметам школьной программы;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вносить предложения по вопросам совершенствования деятельности ШСК;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использовать символику ШСК постольку, поскольку это не противоречит целям</w:t>
      </w:r>
      <w:r w:rsidR="00E6368A">
        <w:rPr>
          <w:sz w:val="28"/>
          <w:szCs w:val="28"/>
        </w:rPr>
        <w:t xml:space="preserve"> </w:t>
      </w:r>
      <w:r w:rsidRPr="00613B60">
        <w:rPr>
          <w:sz w:val="28"/>
          <w:szCs w:val="28"/>
        </w:rPr>
        <w:t>ШСК и действующему законодательству;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входить в состав сборной команды ШСК;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получать необходимую информацию о деятельности ШСК.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6.4. Члены ШСК обязаны: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соблюдать настоящее Положение;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выполнять решения, принятые Советом ШСК и руководителем ШСК;</w:t>
      </w:r>
    </w:p>
    <w:p w:rsidR="00E6368A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 xml:space="preserve">бережно относиться к имуществу ШСК;   </w:t>
      </w:r>
    </w:p>
    <w:p w:rsidR="00F749FA" w:rsidRPr="00613B60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-</w:t>
      </w:r>
      <w:r w:rsidR="00F749FA" w:rsidRPr="00613B60">
        <w:rPr>
          <w:sz w:val="28"/>
          <w:szCs w:val="28"/>
        </w:rPr>
        <w:t>демонстрировать личный пример здорового образа жизни и культуры болельщика, улучшать свою физическую подготовленность и совершенствовать спортивное мастерство;</w:t>
      </w:r>
    </w:p>
    <w:p w:rsidR="00E6368A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посещать спортивные секции (группы) по избранному виду спорта;</w:t>
      </w:r>
    </w:p>
    <w:p w:rsidR="00F749FA" w:rsidRPr="00613B60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>-</w:t>
      </w:r>
      <w:r w:rsidR="00F749FA" w:rsidRPr="00613B60">
        <w:rPr>
          <w:sz w:val="28"/>
          <w:szCs w:val="28"/>
        </w:rPr>
        <w:t>активно участвовать в спортивных и физкультурно-оздоровительных мероприятиях;</w:t>
      </w:r>
    </w:p>
    <w:p w:rsidR="00F749FA" w:rsidRPr="00613B60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>соблюдать рекомендации врача по вопросам самоконтроля состояния здоровья и соблюдения правил личной гигиены;</w:t>
      </w:r>
    </w:p>
    <w:p w:rsidR="00E6368A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-</w:t>
      </w:r>
      <w:r w:rsidRPr="00613B60">
        <w:rPr>
          <w:sz w:val="28"/>
          <w:szCs w:val="28"/>
        </w:rPr>
        <w:tab/>
        <w:t xml:space="preserve">сдавать нормативы по физической культуре;   </w:t>
      </w:r>
    </w:p>
    <w:p w:rsidR="00F749FA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749FA" w:rsidRPr="00613B60">
        <w:rPr>
          <w:sz w:val="28"/>
          <w:szCs w:val="28"/>
        </w:rPr>
        <w:t>знать и выполнять правила техники безопасности в процессе участия в спортивных мероприятиях.</w:t>
      </w:r>
    </w:p>
    <w:p w:rsidR="00E6368A" w:rsidRPr="00613B60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</w:p>
    <w:p w:rsidR="00F749FA" w:rsidRPr="00E6368A" w:rsidRDefault="00F749FA" w:rsidP="00E6368A">
      <w:pPr>
        <w:spacing w:after="0" w:line="240" w:lineRule="auto"/>
        <w:ind w:left="0" w:right="14" w:firstLine="567"/>
        <w:jc w:val="center"/>
        <w:rPr>
          <w:b/>
          <w:sz w:val="28"/>
          <w:szCs w:val="28"/>
        </w:rPr>
      </w:pPr>
      <w:r w:rsidRPr="00E6368A">
        <w:rPr>
          <w:b/>
          <w:sz w:val="28"/>
          <w:szCs w:val="28"/>
        </w:rPr>
        <w:t>7. Финансовая деятельность ШСК</w:t>
      </w:r>
    </w:p>
    <w:p w:rsidR="00F749FA" w:rsidRDefault="00F749FA" w:rsidP="00613B60">
      <w:pPr>
        <w:spacing w:after="0" w:line="240" w:lineRule="auto"/>
        <w:ind w:left="0" w:right="14" w:firstLine="567"/>
        <w:rPr>
          <w:sz w:val="28"/>
          <w:szCs w:val="28"/>
        </w:rPr>
      </w:pPr>
      <w:r w:rsidRPr="00613B60">
        <w:rPr>
          <w:sz w:val="28"/>
          <w:szCs w:val="28"/>
        </w:rPr>
        <w:t>7.1. Деятельности ШСК осуществляется согласно плана финансово-хозяйственной деятельности образовательной организации.</w:t>
      </w:r>
    </w:p>
    <w:p w:rsidR="00E6368A" w:rsidRDefault="00E6368A" w:rsidP="00613B60">
      <w:pPr>
        <w:spacing w:after="0" w:line="240" w:lineRule="auto"/>
        <w:ind w:left="0" w:right="14" w:firstLine="567"/>
        <w:rPr>
          <w:sz w:val="28"/>
          <w:szCs w:val="28"/>
        </w:rPr>
      </w:pPr>
    </w:p>
    <w:p w:rsidR="00E6368A" w:rsidRDefault="00E6368A" w:rsidP="00E6368A">
      <w:pPr>
        <w:spacing w:after="0" w:line="240" w:lineRule="auto"/>
        <w:ind w:left="0" w:right="14" w:firstLine="567"/>
        <w:jc w:val="center"/>
        <w:rPr>
          <w:b/>
          <w:sz w:val="28"/>
          <w:szCs w:val="28"/>
        </w:rPr>
      </w:pPr>
      <w:r w:rsidRPr="00E6368A">
        <w:rPr>
          <w:b/>
          <w:sz w:val="28"/>
          <w:szCs w:val="28"/>
        </w:rPr>
        <w:t>8. Прекращение деятельности ШСК</w:t>
      </w:r>
    </w:p>
    <w:p w:rsidR="00E6368A" w:rsidRPr="00E6368A" w:rsidRDefault="00E6368A" w:rsidP="00E6368A">
      <w:pPr>
        <w:spacing w:after="0" w:line="240" w:lineRule="auto"/>
        <w:ind w:left="0" w:right="14" w:firstLine="567"/>
        <w:rPr>
          <w:sz w:val="28"/>
          <w:szCs w:val="28"/>
        </w:rPr>
      </w:pPr>
      <w:r w:rsidRPr="00E6368A">
        <w:rPr>
          <w:sz w:val="28"/>
          <w:szCs w:val="28"/>
        </w:rPr>
        <w:lastRenderedPageBreak/>
        <w:t>8.1. Ликвидация ШСК производится совместным решением Совета ШСК и администрации образовательной организации и оформляется приказом руководителя образовательной организации.</w:t>
      </w:r>
      <w:bookmarkStart w:id="0" w:name="_GoBack"/>
      <w:bookmarkEnd w:id="0"/>
    </w:p>
    <w:sectPr w:rsidR="00E6368A" w:rsidRPr="00E6368A" w:rsidSect="002549EA">
      <w:pgSz w:w="11900" w:h="16840"/>
      <w:pgMar w:top="1440" w:right="946" w:bottom="144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41B9A"/>
    <w:multiLevelType w:val="multilevel"/>
    <w:tmpl w:val="7188DC8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114CB0"/>
    <w:multiLevelType w:val="multilevel"/>
    <w:tmpl w:val="44E2015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E5E6B9C"/>
    <w:multiLevelType w:val="multilevel"/>
    <w:tmpl w:val="124EA600"/>
    <w:lvl w:ilvl="0">
      <w:start w:val="1"/>
      <w:numFmt w:val="decimal"/>
      <w:lvlText w:val="%1."/>
      <w:lvlJc w:val="left"/>
      <w:pPr>
        <w:ind w:left="1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BDC7410"/>
    <w:multiLevelType w:val="hybridMultilevel"/>
    <w:tmpl w:val="D2440578"/>
    <w:lvl w:ilvl="0" w:tplc="4E84B778">
      <w:start w:val="1"/>
      <w:numFmt w:val="bullet"/>
      <w:lvlText w:val="-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0EF5F2">
      <w:start w:val="1"/>
      <w:numFmt w:val="bullet"/>
      <w:lvlText w:val="o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D6D16A">
      <w:start w:val="1"/>
      <w:numFmt w:val="bullet"/>
      <w:lvlText w:val="▪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AAF1A2">
      <w:start w:val="1"/>
      <w:numFmt w:val="bullet"/>
      <w:lvlText w:val="•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ACA1E8">
      <w:start w:val="1"/>
      <w:numFmt w:val="bullet"/>
      <w:lvlText w:val="o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CC62C4">
      <w:start w:val="1"/>
      <w:numFmt w:val="bullet"/>
      <w:lvlText w:val="▪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62C41C">
      <w:start w:val="1"/>
      <w:numFmt w:val="bullet"/>
      <w:lvlText w:val="•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448234">
      <w:start w:val="1"/>
      <w:numFmt w:val="bullet"/>
      <w:lvlText w:val="o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CA4F6">
      <w:start w:val="1"/>
      <w:numFmt w:val="bullet"/>
      <w:lvlText w:val="▪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14CA"/>
    <w:rsid w:val="001F14CA"/>
    <w:rsid w:val="002549EA"/>
    <w:rsid w:val="00613B60"/>
    <w:rsid w:val="00AB4C51"/>
    <w:rsid w:val="00E6368A"/>
    <w:rsid w:val="00F7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9EA"/>
    <w:pPr>
      <w:spacing w:after="9" w:line="248" w:lineRule="auto"/>
      <w:ind w:left="432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B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4C51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ГрешневаНВ</dc:creator>
  <cp:lastModifiedBy>Ирина</cp:lastModifiedBy>
  <cp:revision>2</cp:revision>
  <dcterms:created xsi:type="dcterms:W3CDTF">2017-12-19T19:23:00Z</dcterms:created>
  <dcterms:modified xsi:type="dcterms:W3CDTF">2017-12-19T19:23:00Z</dcterms:modified>
</cp:coreProperties>
</file>