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3FC5A" w14:textId="1CC9F0D8" w:rsidR="00660D02" w:rsidRPr="0008277F" w:rsidRDefault="00BE217A" w:rsidP="0015580C">
      <w:pPr>
        <w:tabs>
          <w:tab w:val="left" w:pos="2340"/>
        </w:tabs>
        <w:spacing w:after="0" w:line="360" w:lineRule="auto"/>
        <w:rPr>
          <w:rFonts w:cstheme="minorHAnsi"/>
          <w:b/>
          <w:sz w:val="20"/>
          <w:szCs w:val="20"/>
        </w:rPr>
      </w:pPr>
      <w:r w:rsidRPr="0008277F">
        <w:rPr>
          <w:rFonts w:cstheme="minorHAnsi"/>
          <w:b/>
          <w:sz w:val="20"/>
          <w:szCs w:val="20"/>
        </w:rPr>
        <w:t>Agenda: Introduction to Microservices</w:t>
      </w:r>
      <w:r w:rsidR="00C0614F">
        <w:rPr>
          <w:rFonts w:cstheme="minorHAnsi"/>
          <w:b/>
          <w:sz w:val="20"/>
          <w:szCs w:val="20"/>
        </w:rPr>
        <w:t xml:space="preserve"> </w:t>
      </w:r>
    </w:p>
    <w:p w14:paraId="7533FAE6" w14:textId="4F1799A4" w:rsidR="00560B70" w:rsidRPr="0008277F" w:rsidRDefault="00560B70" w:rsidP="0015580C">
      <w:pPr>
        <w:pStyle w:val="ListParagraph"/>
        <w:numPr>
          <w:ilvl w:val="0"/>
          <w:numId w:val="1"/>
        </w:numPr>
        <w:spacing w:after="0" w:line="360" w:lineRule="auto"/>
        <w:ind w:left="360"/>
        <w:rPr>
          <w:rFonts w:cstheme="minorHAnsi"/>
          <w:sz w:val="20"/>
          <w:szCs w:val="20"/>
        </w:rPr>
      </w:pPr>
      <w:r w:rsidRPr="0008277F">
        <w:rPr>
          <w:rFonts w:cstheme="minorHAnsi"/>
          <w:sz w:val="20"/>
          <w:szCs w:val="20"/>
        </w:rPr>
        <w:t xml:space="preserve">Monolithic </w:t>
      </w:r>
      <w:r w:rsidR="006F3274" w:rsidRPr="0008277F">
        <w:rPr>
          <w:rFonts w:cstheme="minorHAnsi"/>
          <w:sz w:val="20"/>
          <w:szCs w:val="20"/>
        </w:rPr>
        <w:t>Architecture</w:t>
      </w:r>
    </w:p>
    <w:p w14:paraId="662D2FFB" w14:textId="0FAB47FD" w:rsidR="00560B70" w:rsidRPr="0008277F" w:rsidRDefault="00BE217A" w:rsidP="0015580C">
      <w:pPr>
        <w:pStyle w:val="ListParagraph"/>
        <w:numPr>
          <w:ilvl w:val="0"/>
          <w:numId w:val="1"/>
        </w:numPr>
        <w:spacing w:after="0" w:line="360" w:lineRule="auto"/>
        <w:ind w:left="360"/>
        <w:rPr>
          <w:rFonts w:cstheme="minorHAnsi"/>
          <w:sz w:val="20"/>
          <w:szCs w:val="20"/>
        </w:rPr>
      </w:pPr>
      <w:r w:rsidRPr="0008277F">
        <w:rPr>
          <w:rFonts w:cstheme="minorHAnsi"/>
          <w:sz w:val="20"/>
          <w:szCs w:val="20"/>
        </w:rPr>
        <w:t>Microservices</w:t>
      </w:r>
      <w:r w:rsidR="00560B70" w:rsidRPr="0008277F">
        <w:rPr>
          <w:rFonts w:cstheme="minorHAnsi"/>
          <w:sz w:val="20"/>
          <w:szCs w:val="20"/>
        </w:rPr>
        <w:t xml:space="preserve"> Architecture</w:t>
      </w:r>
    </w:p>
    <w:p w14:paraId="4996D211" w14:textId="7C81C111" w:rsidR="006F3274" w:rsidRPr="0008277F" w:rsidRDefault="006F3274" w:rsidP="0015580C">
      <w:pPr>
        <w:pStyle w:val="ListParagraph"/>
        <w:numPr>
          <w:ilvl w:val="1"/>
          <w:numId w:val="1"/>
        </w:numPr>
        <w:spacing w:after="0" w:line="360" w:lineRule="auto"/>
        <w:rPr>
          <w:rFonts w:cstheme="minorHAnsi"/>
          <w:sz w:val="20"/>
          <w:szCs w:val="20"/>
        </w:rPr>
      </w:pPr>
      <w:r w:rsidRPr="0008277F">
        <w:rPr>
          <w:rFonts w:cstheme="minorHAnsi"/>
          <w:sz w:val="20"/>
          <w:szCs w:val="20"/>
        </w:rPr>
        <w:t>Monolithic vs Microservices Architecture</w:t>
      </w:r>
    </w:p>
    <w:p w14:paraId="194FE0AE" w14:textId="075C249A" w:rsidR="00560B70" w:rsidRPr="0008277F" w:rsidRDefault="00560B70" w:rsidP="0015580C">
      <w:pPr>
        <w:pStyle w:val="ListParagraph"/>
        <w:numPr>
          <w:ilvl w:val="1"/>
          <w:numId w:val="1"/>
        </w:numPr>
        <w:spacing w:after="0" w:line="360" w:lineRule="auto"/>
        <w:rPr>
          <w:rFonts w:cstheme="minorHAnsi"/>
          <w:sz w:val="20"/>
          <w:szCs w:val="20"/>
        </w:rPr>
      </w:pPr>
      <w:r w:rsidRPr="0008277F">
        <w:rPr>
          <w:rFonts w:cstheme="minorHAnsi"/>
          <w:sz w:val="20"/>
          <w:szCs w:val="20"/>
        </w:rPr>
        <w:t>Characteristics</w:t>
      </w:r>
      <w:r w:rsidR="006F3274" w:rsidRPr="0008277F">
        <w:rPr>
          <w:rFonts w:cstheme="minorHAnsi"/>
          <w:sz w:val="20"/>
          <w:szCs w:val="20"/>
        </w:rPr>
        <w:t xml:space="preserve"> </w:t>
      </w:r>
      <w:r w:rsidRPr="0008277F">
        <w:rPr>
          <w:rFonts w:cstheme="minorHAnsi"/>
          <w:sz w:val="20"/>
          <w:szCs w:val="20"/>
        </w:rPr>
        <w:t>of Microservices</w:t>
      </w:r>
      <w:r w:rsidR="006F3274" w:rsidRPr="0008277F">
        <w:rPr>
          <w:rFonts w:cstheme="minorHAnsi"/>
          <w:sz w:val="20"/>
          <w:szCs w:val="20"/>
        </w:rPr>
        <w:t xml:space="preserve"> Architecture</w:t>
      </w:r>
    </w:p>
    <w:p w14:paraId="286B3D18" w14:textId="6F2B28CD" w:rsidR="00560B70" w:rsidRPr="0008277F" w:rsidRDefault="00560B70" w:rsidP="0015580C">
      <w:pPr>
        <w:pStyle w:val="ListParagraph"/>
        <w:numPr>
          <w:ilvl w:val="1"/>
          <w:numId w:val="1"/>
        </w:numPr>
        <w:spacing w:after="0" w:line="360" w:lineRule="auto"/>
        <w:rPr>
          <w:rFonts w:cstheme="minorHAnsi"/>
          <w:sz w:val="20"/>
          <w:szCs w:val="20"/>
        </w:rPr>
      </w:pPr>
      <w:r w:rsidRPr="0008277F">
        <w:rPr>
          <w:rFonts w:cstheme="minorHAnsi"/>
          <w:sz w:val="20"/>
          <w:szCs w:val="20"/>
        </w:rPr>
        <w:t xml:space="preserve">Benefits of using Microservices </w:t>
      </w:r>
      <w:r w:rsidR="006F3274" w:rsidRPr="0008277F">
        <w:rPr>
          <w:rFonts w:cstheme="minorHAnsi"/>
          <w:sz w:val="20"/>
          <w:szCs w:val="20"/>
        </w:rPr>
        <w:t>Architecture</w:t>
      </w:r>
    </w:p>
    <w:p w14:paraId="351378F1" w14:textId="77777777" w:rsidR="00560B70" w:rsidRPr="0008277F" w:rsidRDefault="00560B70" w:rsidP="0015580C">
      <w:pPr>
        <w:pStyle w:val="ListParagraph"/>
        <w:numPr>
          <w:ilvl w:val="0"/>
          <w:numId w:val="1"/>
        </w:numPr>
        <w:spacing w:after="0" w:line="360" w:lineRule="auto"/>
        <w:ind w:left="360"/>
        <w:rPr>
          <w:rFonts w:cstheme="minorHAnsi"/>
          <w:sz w:val="20"/>
          <w:szCs w:val="20"/>
        </w:rPr>
      </w:pPr>
      <w:r w:rsidRPr="0008277F">
        <w:rPr>
          <w:rFonts w:cstheme="minorHAnsi"/>
          <w:sz w:val="20"/>
          <w:szCs w:val="20"/>
        </w:rPr>
        <w:t>SOA vs. Microservice</w:t>
      </w:r>
    </w:p>
    <w:p w14:paraId="0EF49201" w14:textId="0BD375E0" w:rsidR="009B7ABD" w:rsidRPr="0008277F" w:rsidRDefault="009B7ABD" w:rsidP="0015580C">
      <w:pPr>
        <w:pStyle w:val="ListParagraph"/>
        <w:numPr>
          <w:ilvl w:val="0"/>
          <w:numId w:val="1"/>
        </w:numPr>
        <w:spacing w:after="0" w:line="360" w:lineRule="auto"/>
        <w:ind w:left="360"/>
        <w:rPr>
          <w:rFonts w:cstheme="minorHAnsi"/>
          <w:sz w:val="20"/>
          <w:szCs w:val="20"/>
        </w:rPr>
      </w:pPr>
      <w:r w:rsidRPr="0008277F">
        <w:rPr>
          <w:rFonts w:cstheme="minorHAnsi"/>
          <w:sz w:val="20"/>
          <w:szCs w:val="20"/>
        </w:rPr>
        <w:t>Communication between Microservices</w:t>
      </w:r>
    </w:p>
    <w:p w14:paraId="1D562AC1" w14:textId="006EF4BC" w:rsidR="009B7ABD" w:rsidRPr="0008277F" w:rsidRDefault="009B7ABD" w:rsidP="0015580C">
      <w:pPr>
        <w:pStyle w:val="ListParagraph"/>
        <w:numPr>
          <w:ilvl w:val="1"/>
          <w:numId w:val="1"/>
        </w:numPr>
        <w:spacing w:after="0" w:line="360" w:lineRule="auto"/>
        <w:rPr>
          <w:rFonts w:cstheme="minorHAnsi"/>
          <w:sz w:val="20"/>
          <w:szCs w:val="20"/>
        </w:rPr>
      </w:pPr>
      <w:r w:rsidRPr="0008277F">
        <w:rPr>
          <w:rFonts w:cstheme="minorHAnsi"/>
          <w:sz w:val="20"/>
          <w:szCs w:val="20"/>
        </w:rPr>
        <w:t>Synchronous Communication across Microservices.</w:t>
      </w:r>
    </w:p>
    <w:p w14:paraId="0DB2F6B9" w14:textId="58B69052" w:rsidR="009B7ABD" w:rsidRPr="0008277F" w:rsidRDefault="009B7ABD" w:rsidP="0015580C">
      <w:pPr>
        <w:pStyle w:val="ListParagraph"/>
        <w:numPr>
          <w:ilvl w:val="1"/>
          <w:numId w:val="1"/>
        </w:numPr>
        <w:spacing w:after="0" w:line="360" w:lineRule="auto"/>
        <w:rPr>
          <w:rFonts w:cstheme="minorHAnsi"/>
          <w:sz w:val="20"/>
          <w:szCs w:val="20"/>
        </w:rPr>
      </w:pPr>
      <w:r w:rsidRPr="0008277F">
        <w:rPr>
          <w:rFonts w:cstheme="minorHAnsi"/>
          <w:sz w:val="20"/>
          <w:szCs w:val="20"/>
        </w:rPr>
        <w:t>Asynchronous communication across Microservices.</w:t>
      </w:r>
    </w:p>
    <w:p w14:paraId="4A5DC181" w14:textId="10F5C26D" w:rsidR="009B7ABD" w:rsidRPr="0008277F" w:rsidRDefault="009B7ABD" w:rsidP="0015580C">
      <w:pPr>
        <w:pStyle w:val="ListParagraph"/>
        <w:numPr>
          <w:ilvl w:val="0"/>
          <w:numId w:val="1"/>
        </w:numPr>
        <w:spacing w:after="0" w:line="360" w:lineRule="auto"/>
        <w:ind w:left="360"/>
        <w:rPr>
          <w:rFonts w:cstheme="minorHAnsi"/>
          <w:sz w:val="20"/>
          <w:szCs w:val="20"/>
        </w:rPr>
      </w:pPr>
      <w:r w:rsidRPr="0008277F">
        <w:rPr>
          <w:rFonts w:cstheme="minorHAnsi"/>
          <w:sz w:val="20"/>
          <w:szCs w:val="20"/>
        </w:rPr>
        <w:t>Creating Composite UI with Microservices</w:t>
      </w:r>
    </w:p>
    <w:p w14:paraId="48653D9E" w14:textId="77777777" w:rsidR="00560B70" w:rsidRPr="0008277F" w:rsidRDefault="00560B70" w:rsidP="0015580C">
      <w:pPr>
        <w:pStyle w:val="ListParagraph"/>
        <w:numPr>
          <w:ilvl w:val="0"/>
          <w:numId w:val="1"/>
        </w:numPr>
        <w:spacing w:after="0" w:line="360" w:lineRule="auto"/>
        <w:ind w:left="360"/>
        <w:rPr>
          <w:rFonts w:cstheme="minorHAnsi"/>
          <w:sz w:val="20"/>
          <w:szCs w:val="20"/>
        </w:rPr>
      </w:pPr>
      <w:r w:rsidRPr="0008277F">
        <w:rPr>
          <w:rFonts w:cstheme="minorHAnsi"/>
          <w:sz w:val="20"/>
          <w:szCs w:val="20"/>
        </w:rPr>
        <w:t>Drawbacks of Microservices</w:t>
      </w:r>
    </w:p>
    <w:p w14:paraId="7223E84D" w14:textId="19F33E13" w:rsidR="00560B70" w:rsidRDefault="009B7ABD" w:rsidP="0015580C">
      <w:pPr>
        <w:pStyle w:val="ListParagraph"/>
        <w:numPr>
          <w:ilvl w:val="0"/>
          <w:numId w:val="1"/>
        </w:numPr>
        <w:spacing w:after="0" w:line="360" w:lineRule="auto"/>
        <w:ind w:left="360"/>
        <w:rPr>
          <w:rFonts w:cstheme="minorHAnsi"/>
          <w:sz w:val="20"/>
          <w:szCs w:val="20"/>
        </w:rPr>
      </w:pPr>
      <w:r w:rsidRPr="0008277F">
        <w:rPr>
          <w:rFonts w:cstheme="minorHAnsi"/>
          <w:sz w:val="20"/>
          <w:szCs w:val="20"/>
        </w:rPr>
        <w:t xml:space="preserve">Role of </w:t>
      </w:r>
      <w:r w:rsidR="00560B70" w:rsidRPr="0008277F">
        <w:rPr>
          <w:rFonts w:cstheme="minorHAnsi"/>
          <w:sz w:val="20"/>
          <w:szCs w:val="20"/>
        </w:rPr>
        <w:t xml:space="preserve">Orchestration Servers </w:t>
      </w:r>
      <w:r w:rsidR="00BB6BF9">
        <w:rPr>
          <w:rFonts w:cstheme="minorHAnsi"/>
          <w:sz w:val="20"/>
          <w:szCs w:val="20"/>
        </w:rPr>
        <w:t>and Kubernetes</w:t>
      </w:r>
    </w:p>
    <w:p w14:paraId="23A120B1" w14:textId="77DC4FEE" w:rsidR="00BB6BF9" w:rsidRPr="0008277F" w:rsidRDefault="00BB6BF9" w:rsidP="0015580C">
      <w:pPr>
        <w:pStyle w:val="ListParagraph"/>
        <w:numPr>
          <w:ilvl w:val="0"/>
          <w:numId w:val="1"/>
        </w:numPr>
        <w:spacing w:after="0" w:line="360" w:lineRule="auto"/>
        <w:ind w:left="360"/>
        <w:rPr>
          <w:rFonts w:cstheme="minorHAnsi"/>
          <w:sz w:val="20"/>
          <w:szCs w:val="20"/>
        </w:rPr>
      </w:pPr>
      <w:r>
        <w:rPr>
          <w:rFonts w:cstheme="minorHAnsi"/>
          <w:sz w:val="20"/>
          <w:szCs w:val="20"/>
        </w:rPr>
        <w:t>Understanding JWT Token.</w:t>
      </w:r>
    </w:p>
    <w:p w14:paraId="0BD9A23F" w14:textId="77777777" w:rsidR="00E61FE8" w:rsidRPr="0008277F" w:rsidRDefault="00E61FE8" w:rsidP="00E61FE8">
      <w:pPr>
        <w:pStyle w:val="MyHeading"/>
      </w:pPr>
      <w:r w:rsidRPr="0008277F">
        <w:t>Monolithic Architecture</w:t>
      </w:r>
    </w:p>
    <w:p w14:paraId="37320DA6" w14:textId="77777777" w:rsidR="00E61FE8" w:rsidRPr="0008277F" w:rsidRDefault="00E61FE8" w:rsidP="00E61FE8">
      <w:pPr>
        <w:spacing w:after="0" w:line="360" w:lineRule="auto"/>
        <w:rPr>
          <w:rFonts w:cstheme="minorHAnsi"/>
          <w:b/>
          <w:sz w:val="20"/>
          <w:szCs w:val="20"/>
        </w:rPr>
      </w:pPr>
      <w:r w:rsidRPr="0008277F">
        <w:rPr>
          <w:rFonts w:cstheme="minorHAnsi"/>
          <w:b/>
          <w:sz w:val="20"/>
          <w:szCs w:val="20"/>
        </w:rPr>
        <w:t>What are Monolithic Applications?</w:t>
      </w:r>
    </w:p>
    <w:p w14:paraId="16426D14" w14:textId="77777777" w:rsidR="00E61FE8" w:rsidRPr="0008277F" w:rsidRDefault="00E61FE8" w:rsidP="00E61FE8">
      <w:pPr>
        <w:spacing w:after="0" w:line="360" w:lineRule="auto"/>
        <w:rPr>
          <w:rFonts w:cstheme="minorHAnsi"/>
          <w:i/>
          <w:iCs/>
          <w:color w:val="333333"/>
          <w:sz w:val="20"/>
          <w:szCs w:val="20"/>
        </w:rPr>
      </w:pPr>
      <w:r w:rsidRPr="0008277F">
        <w:rPr>
          <w:rFonts w:cstheme="minorHAnsi"/>
          <w:i/>
          <w:iCs/>
          <w:color w:val="333333"/>
          <w:sz w:val="20"/>
          <w:szCs w:val="20"/>
        </w:rPr>
        <w:t>In </w:t>
      </w:r>
      <w:r w:rsidRPr="0008277F">
        <w:rPr>
          <w:rFonts w:cstheme="minorHAnsi"/>
          <w:i/>
          <w:iCs/>
          <w:sz w:val="20"/>
          <w:szCs w:val="20"/>
          <w:bdr w:val="none" w:sz="0" w:space="0" w:color="auto" w:frame="1"/>
        </w:rPr>
        <w:t>software engineering</w:t>
      </w:r>
      <w:r w:rsidRPr="0008277F">
        <w:rPr>
          <w:rFonts w:cstheme="minorHAnsi"/>
          <w:i/>
          <w:iCs/>
          <w:color w:val="333333"/>
          <w:sz w:val="20"/>
          <w:szCs w:val="20"/>
        </w:rPr>
        <w:t xml:space="preserve">, a monolithic application describes a </w:t>
      </w:r>
      <w:r w:rsidRPr="0008277F">
        <w:rPr>
          <w:rFonts w:cstheme="minorHAnsi"/>
          <w:b/>
          <w:i/>
          <w:iCs/>
          <w:color w:val="333333"/>
          <w:sz w:val="20"/>
          <w:szCs w:val="20"/>
        </w:rPr>
        <w:t>single-tiered </w:t>
      </w:r>
      <w:r w:rsidRPr="0008277F">
        <w:rPr>
          <w:rFonts w:cstheme="minorHAnsi"/>
          <w:b/>
          <w:i/>
          <w:iCs/>
          <w:sz w:val="20"/>
          <w:szCs w:val="20"/>
          <w:bdr w:val="none" w:sz="0" w:space="0" w:color="auto" w:frame="1"/>
        </w:rPr>
        <w:t>software application</w:t>
      </w:r>
      <w:r w:rsidRPr="0008277F">
        <w:rPr>
          <w:rFonts w:cstheme="minorHAnsi"/>
          <w:i/>
          <w:iCs/>
          <w:color w:val="333333"/>
          <w:sz w:val="20"/>
          <w:szCs w:val="20"/>
        </w:rPr>
        <w:t> in which the </w:t>
      </w:r>
      <w:r w:rsidRPr="0008277F">
        <w:rPr>
          <w:rFonts w:cstheme="minorHAnsi"/>
          <w:b/>
          <w:i/>
          <w:iCs/>
          <w:sz w:val="20"/>
          <w:szCs w:val="20"/>
          <w:bdr w:val="none" w:sz="0" w:space="0" w:color="auto" w:frame="1"/>
        </w:rPr>
        <w:t>user interface</w:t>
      </w:r>
      <w:r w:rsidRPr="0008277F">
        <w:rPr>
          <w:rFonts w:cstheme="minorHAnsi"/>
          <w:b/>
          <w:i/>
          <w:iCs/>
          <w:color w:val="333333"/>
          <w:sz w:val="20"/>
          <w:szCs w:val="20"/>
        </w:rPr>
        <w:t> and data access code</w:t>
      </w:r>
      <w:r w:rsidRPr="0008277F">
        <w:rPr>
          <w:rFonts w:cstheme="minorHAnsi"/>
          <w:i/>
          <w:iCs/>
          <w:color w:val="333333"/>
          <w:sz w:val="20"/>
          <w:szCs w:val="20"/>
        </w:rPr>
        <w:t xml:space="preserve"> are combined into a </w:t>
      </w:r>
      <w:r w:rsidRPr="0008277F">
        <w:rPr>
          <w:rFonts w:cstheme="minorHAnsi"/>
          <w:b/>
          <w:i/>
          <w:iCs/>
          <w:color w:val="333333"/>
          <w:sz w:val="20"/>
          <w:szCs w:val="20"/>
        </w:rPr>
        <w:t>single program</w:t>
      </w:r>
      <w:r w:rsidRPr="0008277F">
        <w:rPr>
          <w:rFonts w:cstheme="minorHAnsi"/>
          <w:i/>
          <w:iCs/>
          <w:color w:val="333333"/>
          <w:sz w:val="20"/>
          <w:szCs w:val="20"/>
        </w:rPr>
        <w:t xml:space="preserve"> from a single </w:t>
      </w:r>
      <w:r w:rsidRPr="0008277F">
        <w:rPr>
          <w:rFonts w:cstheme="minorHAnsi"/>
          <w:i/>
          <w:iCs/>
          <w:sz w:val="20"/>
          <w:szCs w:val="20"/>
          <w:bdr w:val="none" w:sz="0" w:space="0" w:color="auto" w:frame="1"/>
        </w:rPr>
        <w:t>platform</w:t>
      </w:r>
      <w:r w:rsidRPr="0008277F">
        <w:rPr>
          <w:rFonts w:cstheme="minorHAnsi"/>
          <w:i/>
          <w:iCs/>
          <w:color w:val="333333"/>
          <w:sz w:val="20"/>
          <w:szCs w:val="20"/>
        </w:rPr>
        <w:t>.</w:t>
      </w:r>
    </w:p>
    <w:p w14:paraId="0D5F4E98" w14:textId="77777777" w:rsidR="00E61FE8" w:rsidRPr="0008277F" w:rsidRDefault="00E61FE8" w:rsidP="00E61FE8">
      <w:pPr>
        <w:spacing w:after="0" w:line="360" w:lineRule="auto"/>
        <w:rPr>
          <w:rFonts w:cstheme="minorHAnsi"/>
          <w:i/>
          <w:iCs/>
          <w:color w:val="333333"/>
          <w:sz w:val="20"/>
          <w:szCs w:val="20"/>
        </w:rPr>
      </w:pPr>
    </w:p>
    <w:p w14:paraId="1C56C4C9" w14:textId="77777777" w:rsidR="00E61FE8" w:rsidRPr="0008277F" w:rsidRDefault="00E61FE8" w:rsidP="00E61FE8">
      <w:pPr>
        <w:spacing w:after="0" w:line="360" w:lineRule="auto"/>
        <w:rPr>
          <w:rFonts w:cstheme="minorHAnsi"/>
          <w:i/>
          <w:iCs/>
          <w:color w:val="333333"/>
          <w:sz w:val="20"/>
          <w:szCs w:val="20"/>
        </w:rPr>
      </w:pPr>
      <w:r w:rsidRPr="0008277F">
        <w:rPr>
          <w:rFonts w:cstheme="minorHAnsi"/>
          <w:i/>
          <w:iCs/>
          <w:color w:val="333333"/>
          <w:sz w:val="20"/>
          <w:szCs w:val="20"/>
        </w:rPr>
        <w:t>A monolithic application is self-contained and independent from other computing applications.</w:t>
      </w:r>
    </w:p>
    <w:p w14:paraId="47C802E6" w14:textId="77777777" w:rsidR="00E61FE8" w:rsidRPr="0008277F" w:rsidRDefault="00E61FE8" w:rsidP="00E61FE8">
      <w:pPr>
        <w:spacing w:after="0" w:line="360" w:lineRule="auto"/>
        <w:rPr>
          <w:rFonts w:cstheme="minorHAnsi"/>
          <w:sz w:val="20"/>
          <w:szCs w:val="20"/>
        </w:rPr>
      </w:pPr>
      <w:r w:rsidRPr="00C15FFF">
        <w:rPr>
          <w:rFonts w:ascii="Aptos" w:hAnsi="Aptos" w:cstheme="minorHAnsi"/>
          <w:noProof/>
          <w:sz w:val="20"/>
          <w:szCs w:val="20"/>
        </w:rPr>
        <w:drawing>
          <wp:inline distT="0" distB="0" distL="0" distR="0" wp14:anchorId="64CBD5F1" wp14:editId="7ADB7BC1">
            <wp:extent cx="3994189" cy="1592122"/>
            <wp:effectExtent l="0" t="0" r="6350" b="8255"/>
            <wp:docPr id="928575280"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75280" name="Picture 1" descr="A picture containing text, diagram, font, screenshot&#10;&#10;Description automatically generated"/>
                    <pic:cNvPicPr/>
                  </pic:nvPicPr>
                  <pic:blipFill>
                    <a:blip r:embed="rId7"/>
                    <a:stretch>
                      <a:fillRect/>
                    </a:stretch>
                  </pic:blipFill>
                  <pic:spPr>
                    <a:xfrm>
                      <a:off x="0" y="0"/>
                      <a:ext cx="4016062" cy="1600841"/>
                    </a:xfrm>
                    <a:prstGeom prst="rect">
                      <a:avLst/>
                    </a:prstGeom>
                  </pic:spPr>
                </pic:pic>
              </a:graphicData>
            </a:graphic>
          </wp:inline>
        </w:drawing>
      </w:r>
    </w:p>
    <w:tbl>
      <w:tblPr>
        <w:tblStyle w:val="TableGrid"/>
        <w:tblW w:w="0" w:type="auto"/>
        <w:tblLook w:val="04A0" w:firstRow="1" w:lastRow="0" w:firstColumn="1" w:lastColumn="0" w:noHBand="0" w:noVBand="1"/>
      </w:tblPr>
      <w:tblGrid>
        <w:gridCol w:w="3036"/>
        <w:gridCol w:w="6144"/>
      </w:tblGrid>
      <w:tr w:rsidR="00E61FE8" w:rsidRPr="0008277F" w14:paraId="7AEF3A41" w14:textId="77777777" w:rsidTr="00E17D5C">
        <w:tc>
          <w:tcPr>
            <w:tcW w:w="3036" w:type="dxa"/>
          </w:tcPr>
          <w:p w14:paraId="5F240E04" w14:textId="77777777" w:rsidR="00E61FE8" w:rsidRPr="0008277F" w:rsidRDefault="00E61FE8" w:rsidP="00E17D5C">
            <w:pPr>
              <w:pStyle w:val="graf"/>
              <w:spacing w:before="0" w:beforeAutospacing="0" w:after="0" w:afterAutospacing="0" w:line="360" w:lineRule="auto"/>
              <w:rPr>
                <w:rFonts w:asciiTheme="minorHAnsi" w:hAnsiTheme="minorHAnsi" w:cstheme="minorHAnsi"/>
                <w:sz w:val="20"/>
                <w:szCs w:val="20"/>
              </w:rPr>
            </w:pPr>
            <w:r w:rsidRPr="0008277F">
              <w:rPr>
                <w:rFonts w:asciiTheme="minorHAnsi" w:hAnsiTheme="minorHAnsi" w:cstheme="minorHAnsi"/>
                <w:noProof/>
                <w:sz w:val="20"/>
                <w:szCs w:val="20"/>
              </w:rPr>
              <w:drawing>
                <wp:inline distT="0" distB="0" distL="0" distR="0" wp14:anchorId="512788F5" wp14:editId="74BE03EE">
                  <wp:extent cx="1533525" cy="197991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3184" cy="2018209"/>
                          </a:xfrm>
                          <a:prstGeom prst="rect">
                            <a:avLst/>
                          </a:prstGeom>
                        </pic:spPr>
                      </pic:pic>
                    </a:graphicData>
                  </a:graphic>
                </wp:inline>
              </w:drawing>
            </w:r>
          </w:p>
        </w:tc>
        <w:tc>
          <w:tcPr>
            <w:tcW w:w="6144" w:type="dxa"/>
          </w:tcPr>
          <w:p w14:paraId="053A8ED7" w14:textId="77777777" w:rsidR="00E61FE8" w:rsidRPr="0008277F" w:rsidRDefault="00E61FE8" w:rsidP="00E17D5C">
            <w:pPr>
              <w:pStyle w:val="graf"/>
              <w:spacing w:before="0" w:beforeAutospacing="0" w:after="0" w:afterAutospacing="0" w:line="360" w:lineRule="auto"/>
              <w:rPr>
                <w:rFonts w:asciiTheme="minorHAnsi" w:hAnsiTheme="minorHAnsi" w:cstheme="minorHAnsi"/>
                <w:sz w:val="20"/>
                <w:szCs w:val="20"/>
              </w:rPr>
            </w:pPr>
            <w:r w:rsidRPr="0008277F">
              <w:rPr>
                <w:rFonts w:asciiTheme="minorHAnsi" w:hAnsiTheme="minorHAnsi" w:cstheme="minorHAnsi"/>
                <w:sz w:val="20"/>
                <w:szCs w:val="20"/>
              </w:rPr>
              <w:t>When developing a server-side application you can start it with a layered architecture which consists of different types of components:</w:t>
            </w:r>
          </w:p>
          <w:p w14:paraId="32868A59" w14:textId="77777777" w:rsidR="00E61FE8" w:rsidRPr="0008277F" w:rsidRDefault="00E61FE8" w:rsidP="00E61FE8">
            <w:pPr>
              <w:pStyle w:val="graf"/>
              <w:numPr>
                <w:ilvl w:val="0"/>
                <w:numId w:val="6"/>
              </w:numPr>
              <w:spacing w:before="0" w:beforeAutospacing="0" w:after="0" w:afterAutospacing="0" w:line="360" w:lineRule="auto"/>
              <w:rPr>
                <w:rFonts w:asciiTheme="minorHAnsi" w:hAnsiTheme="minorHAnsi" w:cstheme="minorHAnsi"/>
                <w:sz w:val="20"/>
                <w:szCs w:val="20"/>
              </w:rPr>
            </w:pPr>
            <w:r w:rsidRPr="0008277F">
              <w:rPr>
                <w:rFonts w:asciiTheme="minorHAnsi" w:hAnsiTheme="minorHAnsi" w:cstheme="minorHAnsi"/>
                <w:b/>
                <w:sz w:val="20"/>
                <w:szCs w:val="20"/>
              </w:rPr>
              <w:t>Presentation / User Interface</w:t>
            </w:r>
            <w:r w:rsidRPr="0008277F">
              <w:rPr>
                <w:rFonts w:asciiTheme="minorHAnsi" w:hAnsiTheme="minorHAnsi" w:cstheme="minorHAnsi"/>
                <w:sz w:val="20"/>
                <w:szCs w:val="20"/>
              </w:rPr>
              <w:t xml:space="preserve"> — responsible for handling HTTP requests and responding with either HTML or JSON/XML (for web services APIs).</w:t>
            </w:r>
          </w:p>
          <w:p w14:paraId="6E7653AB" w14:textId="77777777" w:rsidR="00E61FE8" w:rsidRPr="0008277F" w:rsidRDefault="00E61FE8" w:rsidP="00E61FE8">
            <w:pPr>
              <w:pStyle w:val="graf"/>
              <w:numPr>
                <w:ilvl w:val="0"/>
                <w:numId w:val="6"/>
              </w:numPr>
              <w:spacing w:before="0" w:beforeAutospacing="0" w:after="0" w:afterAutospacing="0" w:line="360" w:lineRule="auto"/>
              <w:rPr>
                <w:rFonts w:asciiTheme="minorHAnsi" w:hAnsiTheme="minorHAnsi" w:cstheme="minorHAnsi"/>
                <w:sz w:val="20"/>
                <w:szCs w:val="20"/>
              </w:rPr>
            </w:pPr>
            <w:r w:rsidRPr="0008277F">
              <w:rPr>
                <w:rFonts w:asciiTheme="minorHAnsi" w:hAnsiTheme="minorHAnsi" w:cstheme="minorHAnsi"/>
                <w:b/>
                <w:sz w:val="20"/>
                <w:szCs w:val="20"/>
              </w:rPr>
              <w:t>Business</w:t>
            </w:r>
            <w:r w:rsidRPr="0008277F">
              <w:rPr>
                <w:rFonts w:asciiTheme="minorHAnsi" w:hAnsiTheme="minorHAnsi" w:cstheme="minorHAnsi"/>
                <w:sz w:val="20"/>
                <w:szCs w:val="20"/>
              </w:rPr>
              <w:t xml:space="preserve"> </w:t>
            </w:r>
            <w:r w:rsidRPr="0008277F">
              <w:rPr>
                <w:rFonts w:asciiTheme="minorHAnsi" w:hAnsiTheme="minorHAnsi" w:cstheme="minorHAnsi"/>
                <w:b/>
                <w:sz w:val="20"/>
                <w:szCs w:val="20"/>
              </w:rPr>
              <w:t>logic</w:t>
            </w:r>
            <w:r w:rsidRPr="0008277F">
              <w:rPr>
                <w:rFonts w:asciiTheme="minorHAnsi" w:hAnsiTheme="minorHAnsi" w:cstheme="minorHAnsi"/>
                <w:sz w:val="20"/>
                <w:szCs w:val="20"/>
              </w:rPr>
              <w:t> — the application’s business logic.</w:t>
            </w:r>
          </w:p>
          <w:p w14:paraId="4C74B112" w14:textId="77777777" w:rsidR="00E61FE8" w:rsidRPr="0008277F" w:rsidRDefault="00E61FE8" w:rsidP="00E61FE8">
            <w:pPr>
              <w:pStyle w:val="graf"/>
              <w:numPr>
                <w:ilvl w:val="0"/>
                <w:numId w:val="6"/>
              </w:numPr>
              <w:spacing w:before="0" w:beforeAutospacing="0" w:after="0" w:afterAutospacing="0" w:line="360" w:lineRule="auto"/>
              <w:rPr>
                <w:rFonts w:asciiTheme="minorHAnsi" w:hAnsiTheme="minorHAnsi" w:cstheme="minorHAnsi"/>
                <w:sz w:val="20"/>
                <w:szCs w:val="20"/>
              </w:rPr>
            </w:pPr>
            <w:r w:rsidRPr="0008277F">
              <w:rPr>
                <w:rFonts w:asciiTheme="minorHAnsi" w:hAnsiTheme="minorHAnsi" w:cstheme="minorHAnsi"/>
                <w:b/>
                <w:sz w:val="20"/>
                <w:szCs w:val="20"/>
              </w:rPr>
              <w:t>Database</w:t>
            </w:r>
            <w:r w:rsidRPr="0008277F">
              <w:rPr>
                <w:rFonts w:asciiTheme="minorHAnsi" w:hAnsiTheme="minorHAnsi" w:cstheme="minorHAnsi"/>
                <w:sz w:val="20"/>
                <w:szCs w:val="20"/>
              </w:rPr>
              <w:t xml:space="preserve"> </w:t>
            </w:r>
            <w:r w:rsidRPr="0008277F">
              <w:rPr>
                <w:rFonts w:asciiTheme="minorHAnsi" w:hAnsiTheme="minorHAnsi" w:cstheme="minorHAnsi"/>
                <w:b/>
                <w:sz w:val="20"/>
                <w:szCs w:val="20"/>
              </w:rPr>
              <w:t>access</w:t>
            </w:r>
            <w:r w:rsidRPr="0008277F">
              <w:rPr>
                <w:rFonts w:asciiTheme="minorHAnsi" w:hAnsiTheme="minorHAnsi" w:cstheme="minorHAnsi"/>
                <w:sz w:val="20"/>
                <w:szCs w:val="20"/>
              </w:rPr>
              <w:t xml:space="preserve"> — data access objects responsible for </w:t>
            </w:r>
            <w:proofErr w:type="gramStart"/>
            <w:r w:rsidRPr="0008277F">
              <w:rPr>
                <w:rFonts w:asciiTheme="minorHAnsi" w:hAnsiTheme="minorHAnsi" w:cstheme="minorHAnsi"/>
                <w:sz w:val="20"/>
                <w:szCs w:val="20"/>
              </w:rPr>
              <w:t>access</w:t>
            </w:r>
            <w:proofErr w:type="gramEnd"/>
            <w:r w:rsidRPr="0008277F">
              <w:rPr>
                <w:rFonts w:asciiTheme="minorHAnsi" w:hAnsiTheme="minorHAnsi" w:cstheme="minorHAnsi"/>
                <w:sz w:val="20"/>
                <w:szCs w:val="20"/>
              </w:rPr>
              <w:t xml:space="preserve"> the database.</w:t>
            </w:r>
          </w:p>
          <w:p w14:paraId="33B9D363" w14:textId="77777777" w:rsidR="00E61FE8" w:rsidRPr="0008277F" w:rsidRDefault="00E61FE8" w:rsidP="00E17D5C">
            <w:pPr>
              <w:pStyle w:val="graf"/>
              <w:spacing w:before="0" w:beforeAutospacing="0" w:after="0" w:afterAutospacing="0" w:line="360" w:lineRule="auto"/>
              <w:rPr>
                <w:rFonts w:asciiTheme="minorHAnsi" w:hAnsiTheme="minorHAnsi" w:cstheme="minorHAnsi"/>
                <w:sz w:val="20"/>
                <w:szCs w:val="20"/>
              </w:rPr>
            </w:pPr>
          </w:p>
        </w:tc>
      </w:tr>
    </w:tbl>
    <w:p w14:paraId="469ABFC8" w14:textId="77777777" w:rsidR="00E61FE8" w:rsidRDefault="00E61FE8" w:rsidP="00E61FE8">
      <w:pPr>
        <w:pStyle w:val="graf"/>
        <w:spacing w:before="0" w:beforeAutospacing="0" w:after="0" w:afterAutospacing="0" w:line="360" w:lineRule="auto"/>
        <w:rPr>
          <w:rFonts w:asciiTheme="minorHAnsi" w:hAnsiTheme="minorHAnsi" w:cstheme="minorHAnsi"/>
          <w:b/>
          <w:color w:val="000000"/>
          <w:sz w:val="20"/>
          <w:szCs w:val="20"/>
        </w:rPr>
      </w:pPr>
    </w:p>
    <w:p w14:paraId="39BC3259" w14:textId="77777777" w:rsidR="00E61FE8" w:rsidRPr="0008277F" w:rsidRDefault="00E61FE8" w:rsidP="00E61FE8">
      <w:pPr>
        <w:spacing w:after="0" w:line="360" w:lineRule="auto"/>
        <w:rPr>
          <w:rFonts w:cstheme="minorHAnsi"/>
          <w:b/>
          <w:sz w:val="20"/>
          <w:szCs w:val="20"/>
        </w:rPr>
      </w:pPr>
      <w:r w:rsidRPr="0008277F">
        <w:rPr>
          <w:rFonts w:cstheme="minorHAnsi"/>
          <w:b/>
          <w:sz w:val="20"/>
          <w:szCs w:val="20"/>
        </w:rPr>
        <w:t>Benefits of Monolithic Architecture</w:t>
      </w:r>
    </w:p>
    <w:p w14:paraId="03E4603F" w14:textId="77777777" w:rsidR="00E61FE8" w:rsidRPr="0008277F" w:rsidRDefault="00E61FE8" w:rsidP="00E61FE8">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08277F">
        <w:rPr>
          <w:rFonts w:asciiTheme="minorHAnsi" w:hAnsiTheme="minorHAnsi" w:cstheme="minorHAnsi"/>
          <w:sz w:val="20"/>
          <w:szCs w:val="20"/>
        </w:rPr>
        <w:t xml:space="preserve">They are comparatively </w:t>
      </w:r>
      <w:r w:rsidRPr="0008277F">
        <w:rPr>
          <w:rFonts w:asciiTheme="minorHAnsi" w:hAnsiTheme="minorHAnsi" w:cstheme="minorHAnsi"/>
          <w:b/>
          <w:sz w:val="20"/>
          <w:szCs w:val="20"/>
        </w:rPr>
        <w:t>simple to develop</w:t>
      </w:r>
      <w:r w:rsidRPr="0008277F">
        <w:rPr>
          <w:rFonts w:asciiTheme="minorHAnsi" w:hAnsiTheme="minorHAnsi" w:cstheme="minorHAnsi"/>
          <w:sz w:val="20"/>
          <w:szCs w:val="20"/>
        </w:rPr>
        <w:t>.</w:t>
      </w:r>
    </w:p>
    <w:p w14:paraId="6B4CF12E" w14:textId="77777777" w:rsidR="00E61FE8" w:rsidRPr="0008277F" w:rsidRDefault="00E61FE8" w:rsidP="00E61FE8">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08277F">
        <w:rPr>
          <w:rFonts w:asciiTheme="minorHAnsi" w:hAnsiTheme="minorHAnsi" w:cstheme="minorHAnsi"/>
          <w:sz w:val="20"/>
          <w:szCs w:val="20"/>
        </w:rPr>
        <w:t xml:space="preserve">They are </w:t>
      </w:r>
      <w:r w:rsidRPr="0008277F">
        <w:rPr>
          <w:rFonts w:asciiTheme="minorHAnsi" w:hAnsiTheme="minorHAnsi" w:cstheme="minorHAnsi"/>
          <w:b/>
          <w:sz w:val="20"/>
          <w:szCs w:val="20"/>
        </w:rPr>
        <w:t>simple to test</w:t>
      </w:r>
      <w:r w:rsidRPr="0008277F">
        <w:rPr>
          <w:rFonts w:asciiTheme="minorHAnsi" w:hAnsiTheme="minorHAnsi" w:cstheme="minorHAnsi"/>
          <w:sz w:val="20"/>
          <w:szCs w:val="20"/>
        </w:rPr>
        <w:t>. You can implement end-to-end testing by simply launching the application and testing the UI with Selenium.</w:t>
      </w:r>
    </w:p>
    <w:p w14:paraId="01CD5692" w14:textId="77777777" w:rsidR="00E61FE8" w:rsidRPr="0008277F" w:rsidRDefault="00E61FE8" w:rsidP="00E61FE8">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08277F">
        <w:rPr>
          <w:rFonts w:asciiTheme="minorHAnsi" w:hAnsiTheme="minorHAnsi" w:cstheme="minorHAnsi"/>
          <w:sz w:val="20"/>
          <w:szCs w:val="20"/>
        </w:rPr>
        <w:t xml:space="preserve">They are </w:t>
      </w:r>
      <w:r>
        <w:rPr>
          <w:rFonts w:asciiTheme="minorHAnsi" w:hAnsiTheme="minorHAnsi" w:cstheme="minorHAnsi"/>
          <w:b/>
          <w:sz w:val="20"/>
          <w:szCs w:val="20"/>
        </w:rPr>
        <w:t>s</w:t>
      </w:r>
      <w:r w:rsidRPr="0008277F">
        <w:rPr>
          <w:rFonts w:asciiTheme="minorHAnsi" w:hAnsiTheme="minorHAnsi" w:cstheme="minorHAnsi"/>
          <w:b/>
          <w:sz w:val="20"/>
          <w:szCs w:val="20"/>
        </w:rPr>
        <w:t>imple to deploy</w:t>
      </w:r>
      <w:r w:rsidRPr="0008277F">
        <w:rPr>
          <w:rFonts w:asciiTheme="minorHAnsi" w:hAnsiTheme="minorHAnsi" w:cstheme="minorHAnsi"/>
          <w:sz w:val="20"/>
          <w:szCs w:val="20"/>
        </w:rPr>
        <w:t xml:space="preserve">. You just </w:t>
      </w:r>
      <w:proofErr w:type="gramStart"/>
      <w:r w:rsidRPr="0008277F">
        <w:rPr>
          <w:rFonts w:asciiTheme="minorHAnsi" w:hAnsiTheme="minorHAnsi" w:cstheme="minorHAnsi"/>
          <w:sz w:val="20"/>
          <w:szCs w:val="20"/>
        </w:rPr>
        <w:t>have to</w:t>
      </w:r>
      <w:proofErr w:type="gramEnd"/>
      <w:r w:rsidRPr="0008277F">
        <w:rPr>
          <w:rFonts w:asciiTheme="minorHAnsi" w:hAnsiTheme="minorHAnsi" w:cstheme="minorHAnsi"/>
          <w:sz w:val="20"/>
          <w:szCs w:val="20"/>
        </w:rPr>
        <w:t xml:space="preserve"> copy the packaged application to a server or download the docker container image from </w:t>
      </w:r>
      <w:proofErr w:type="gramStart"/>
      <w:r w:rsidRPr="0008277F">
        <w:rPr>
          <w:rFonts w:asciiTheme="minorHAnsi" w:hAnsiTheme="minorHAnsi" w:cstheme="minorHAnsi"/>
          <w:sz w:val="20"/>
          <w:szCs w:val="20"/>
        </w:rPr>
        <w:t>docker</w:t>
      </w:r>
      <w:proofErr w:type="gramEnd"/>
      <w:r w:rsidRPr="0008277F">
        <w:rPr>
          <w:rFonts w:asciiTheme="minorHAnsi" w:hAnsiTheme="minorHAnsi" w:cstheme="minorHAnsi"/>
          <w:sz w:val="20"/>
          <w:szCs w:val="20"/>
        </w:rPr>
        <w:t xml:space="preserve"> registry.</w:t>
      </w:r>
    </w:p>
    <w:p w14:paraId="3D7EBF09" w14:textId="77777777" w:rsidR="00E61FE8" w:rsidRPr="0008277F" w:rsidRDefault="00E61FE8" w:rsidP="00E61FE8">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08277F">
        <w:rPr>
          <w:rFonts w:asciiTheme="minorHAnsi" w:hAnsiTheme="minorHAnsi" w:cstheme="minorHAnsi"/>
          <w:sz w:val="20"/>
          <w:szCs w:val="20"/>
        </w:rPr>
        <w:t xml:space="preserve">Very </w:t>
      </w:r>
      <w:r w:rsidRPr="0008277F">
        <w:rPr>
          <w:rFonts w:asciiTheme="minorHAnsi" w:hAnsiTheme="minorHAnsi" w:cstheme="minorHAnsi"/>
          <w:b/>
          <w:sz w:val="20"/>
          <w:szCs w:val="20"/>
        </w:rPr>
        <w:t>simple to scale</w:t>
      </w:r>
      <w:r w:rsidRPr="0008277F">
        <w:rPr>
          <w:rFonts w:asciiTheme="minorHAnsi" w:hAnsiTheme="minorHAnsi" w:cstheme="minorHAnsi"/>
          <w:sz w:val="20"/>
          <w:szCs w:val="20"/>
        </w:rPr>
        <w:t xml:space="preserve"> (horizontally) as we just need to run multiple copies behind a load balancer.</w:t>
      </w:r>
    </w:p>
    <w:p w14:paraId="42738541" w14:textId="77777777" w:rsidR="00E61FE8" w:rsidRPr="0008277F" w:rsidRDefault="00E61FE8" w:rsidP="00E61FE8">
      <w:pPr>
        <w:pStyle w:val="graf"/>
        <w:spacing w:before="0" w:beforeAutospacing="0" w:after="0" w:afterAutospacing="0" w:line="360" w:lineRule="auto"/>
        <w:rPr>
          <w:rFonts w:asciiTheme="minorHAnsi" w:hAnsiTheme="minorHAnsi" w:cstheme="minorHAnsi"/>
          <w:b/>
          <w:color w:val="000000"/>
          <w:sz w:val="20"/>
          <w:szCs w:val="20"/>
        </w:rPr>
      </w:pPr>
    </w:p>
    <w:p w14:paraId="229EE724" w14:textId="40979188" w:rsidR="00C96B55" w:rsidRPr="0008277F" w:rsidRDefault="00C96B55" w:rsidP="0015580C">
      <w:pPr>
        <w:pStyle w:val="graf"/>
        <w:spacing w:before="0" w:beforeAutospacing="0" w:after="0" w:afterAutospacing="0" w:line="360" w:lineRule="auto"/>
        <w:rPr>
          <w:rFonts w:asciiTheme="minorHAnsi" w:hAnsiTheme="minorHAnsi" w:cstheme="minorHAnsi"/>
          <w:sz w:val="20"/>
          <w:szCs w:val="20"/>
        </w:rPr>
      </w:pPr>
      <w:r w:rsidRPr="0008277F">
        <w:rPr>
          <w:rStyle w:val="Strong"/>
          <w:rFonts w:asciiTheme="minorHAnsi" w:hAnsiTheme="minorHAnsi" w:cstheme="minorHAnsi"/>
          <w:sz w:val="20"/>
          <w:szCs w:val="20"/>
        </w:rPr>
        <w:t>Drawbacks of Monolithic Architecture</w:t>
      </w:r>
    </w:p>
    <w:p w14:paraId="451604D4" w14:textId="1F357B2B" w:rsidR="00C96B55" w:rsidRPr="0008277F" w:rsidRDefault="00C96B55" w:rsidP="0015580C">
      <w:pPr>
        <w:pStyle w:val="graf"/>
        <w:numPr>
          <w:ilvl w:val="0"/>
          <w:numId w:val="8"/>
        </w:numPr>
        <w:spacing w:before="0" w:beforeAutospacing="0" w:after="0" w:afterAutospacing="0" w:line="360" w:lineRule="auto"/>
        <w:ind w:left="450"/>
        <w:rPr>
          <w:rFonts w:asciiTheme="minorHAnsi" w:hAnsiTheme="minorHAnsi" w:cstheme="minorHAnsi"/>
          <w:sz w:val="20"/>
          <w:szCs w:val="20"/>
        </w:rPr>
      </w:pPr>
      <w:r w:rsidRPr="0008277F">
        <w:rPr>
          <w:rFonts w:asciiTheme="minorHAnsi" w:hAnsiTheme="minorHAnsi" w:cstheme="minorHAnsi"/>
          <w:sz w:val="20"/>
          <w:szCs w:val="20"/>
        </w:rPr>
        <w:t xml:space="preserve">Application </w:t>
      </w:r>
      <w:r w:rsidR="00DA1D63" w:rsidRPr="0008277F">
        <w:rPr>
          <w:rFonts w:asciiTheme="minorHAnsi" w:hAnsiTheme="minorHAnsi" w:cstheme="minorHAnsi"/>
          <w:sz w:val="20"/>
          <w:szCs w:val="20"/>
        </w:rPr>
        <w:t xml:space="preserve">with time becomes </w:t>
      </w:r>
      <w:r w:rsidRPr="0008277F">
        <w:rPr>
          <w:rFonts w:asciiTheme="minorHAnsi" w:hAnsiTheme="minorHAnsi" w:cstheme="minorHAnsi"/>
          <w:b/>
          <w:sz w:val="20"/>
          <w:szCs w:val="20"/>
        </w:rPr>
        <w:t>too large and complex</w:t>
      </w:r>
      <w:r w:rsidR="00DA1D63" w:rsidRPr="0008277F">
        <w:rPr>
          <w:rFonts w:asciiTheme="minorHAnsi" w:hAnsiTheme="minorHAnsi" w:cstheme="minorHAnsi"/>
          <w:b/>
          <w:sz w:val="20"/>
          <w:szCs w:val="20"/>
        </w:rPr>
        <w:t xml:space="preserve">. </w:t>
      </w:r>
      <w:r w:rsidR="00DA1D63" w:rsidRPr="0008277F">
        <w:rPr>
          <w:rFonts w:asciiTheme="minorHAnsi" w:hAnsiTheme="minorHAnsi" w:cstheme="minorHAnsi"/>
          <w:sz w:val="20"/>
          <w:szCs w:val="20"/>
        </w:rPr>
        <w:t>This makes it difficult</w:t>
      </w:r>
      <w:r w:rsidR="00DA1D63" w:rsidRPr="0008277F">
        <w:rPr>
          <w:rFonts w:asciiTheme="minorHAnsi" w:hAnsiTheme="minorHAnsi" w:cstheme="minorHAnsi"/>
          <w:b/>
          <w:sz w:val="20"/>
          <w:szCs w:val="20"/>
        </w:rPr>
        <w:t xml:space="preserve"> </w:t>
      </w:r>
      <w:r w:rsidR="00DA1D63" w:rsidRPr="0008277F">
        <w:rPr>
          <w:rFonts w:asciiTheme="minorHAnsi" w:hAnsiTheme="minorHAnsi" w:cstheme="minorHAnsi"/>
          <w:sz w:val="20"/>
          <w:szCs w:val="20"/>
        </w:rPr>
        <w:t>to</w:t>
      </w:r>
      <w:r w:rsidRPr="0008277F">
        <w:rPr>
          <w:rFonts w:asciiTheme="minorHAnsi" w:hAnsiTheme="minorHAnsi" w:cstheme="minorHAnsi"/>
          <w:sz w:val="20"/>
          <w:szCs w:val="20"/>
        </w:rPr>
        <w:t xml:space="preserve"> fully understand and ma</w:t>
      </w:r>
      <w:r w:rsidR="00DA1D63" w:rsidRPr="0008277F">
        <w:rPr>
          <w:rFonts w:asciiTheme="minorHAnsi" w:hAnsiTheme="minorHAnsi" w:cstheme="minorHAnsi"/>
          <w:sz w:val="20"/>
          <w:szCs w:val="20"/>
        </w:rPr>
        <w:t>k</w:t>
      </w:r>
      <w:r w:rsidRPr="0008277F">
        <w:rPr>
          <w:rFonts w:asciiTheme="minorHAnsi" w:hAnsiTheme="minorHAnsi" w:cstheme="minorHAnsi"/>
          <w:sz w:val="20"/>
          <w:szCs w:val="20"/>
        </w:rPr>
        <w:t>e changes fast and correctly.</w:t>
      </w:r>
    </w:p>
    <w:p w14:paraId="78C40E0E" w14:textId="325ACCDA" w:rsidR="00C96B55" w:rsidRPr="0008277F" w:rsidRDefault="00C96B55" w:rsidP="0015580C">
      <w:pPr>
        <w:pStyle w:val="graf"/>
        <w:numPr>
          <w:ilvl w:val="0"/>
          <w:numId w:val="8"/>
        </w:numPr>
        <w:spacing w:before="0" w:beforeAutospacing="0" w:after="0" w:afterAutospacing="0" w:line="360" w:lineRule="auto"/>
        <w:ind w:left="450"/>
        <w:rPr>
          <w:rFonts w:asciiTheme="minorHAnsi" w:hAnsiTheme="minorHAnsi" w:cstheme="minorHAnsi"/>
          <w:sz w:val="20"/>
          <w:szCs w:val="20"/>
        </w:rPr>
      </w:pPr>
      <w:r w:rsidRPr="0008277F">
        <w:rPr>
          <w:rFonts w:asciiTheme="minorHAnsi" w:hAnsiTheme="minorHAnsi" w:cstheme="minorHAnsi"/>
          <w:sz w:val="20"/>
          <w:szCs w:val="20"/>
        </w:rPr>
        <w:t xml:space="preserve">The size of the application can </w:t>
      </w:r>
      <w:r w:rsidRPr="0008277F">
        <w:rPr>
          <w:rFonts w:asciiTheme="minorHAnsi" w:hAnsiTheme="minorHAnsi" w:cstheme="minorHAnsi"/>
          <w:b/>
          <w:sz w:val="20"/>
          <w:szCs w:val="20"/>
        </w:rPr>
        <w:t>slow</w:t>
      </w:r>
      <w:r w:rsidRPr="0008277F">
        <w:rPr>
          <w:rFonts w:asciiTheme="minorHAnsi" w:hAnsiTheme="minorHAnsi" w:cstheme="minorHAnsi"/>
          <w:sz w:val="20"/>
          <w:szCs w:val="20"/>
        </w:rPr>
        <w:t xml:space="preserve"> down the </w:t>
      </w:r>
      <w:r w:rsidRPr="0008277F">
        <w:rPr>
          <w:rFonts w:asciiTheme="minorHAnsi" w:hAnsiTheme="minorHAnsi" w:cstheme="minorHAnsi"/>
          <w:b/>
          <w:sz w:val="20"/>
          <w:szCs w:val="20"/>
        </w:rPr>
        <w:t>start-up time</w:t>
      </w:r>
      <w:r w:rsidRPr="0008277F">
        <w:rPr>
          <w:rFonts w:asciiTheme="minorHAnsi" w:hAnsiTheme="minorHAnsi" w:cstheme="minorHAnsi"/>
          <w:sz w:val="20"/>
          <w:szCs w:val="20"/>
        </w:rPr>
        <w:t>.</w:t>
      </w:r>
    </w:p>
    <w:p w14:paraId="145C3583" w14:textId="2B5C87CF" w:rsidR="00C96B55" w:rsidRPr="0008277F" w:rsidRDefault="00DA1D63" w:rsidP="0015580C">
      <w:pPr>
        <w:pStyle w:val="graf"/>
        <w:numPr>
          <w:ilvl w:val="0"/>
          <w:numId w:val="8"/>
        </w:numPr>
        <w:spacing w:before="0" w:beforeAutospacing="0" w:after="0" w:afterAutospacing="0" w:line="360" w:lineRule="auto"/>
        <w:ind w:left="450"/>
        <w:rPr>
          <w:rFonts w:asciiTheme="minorHAnsi" w:hAnsiTheme="minorHAnsi" w:cstheme="minorHAnsi"/>
          <w:sz w:val="20"/>
          <w:szCs w:val="20"/>
        </w:rPr>
      </w:pPr>
      <w:r w:rsidRPr="0008277F">
        <w:rPr>
          <w:rFonts w:asciiTheme="minorHAnsi" w:hAnsiTheme="minorHAnsi" w:cstheme="minorHAnsi"/>
          <w:sz w:val="20"/>
          <w:szCs w:val="20"/>
        </w:rPr>
        <w:t>If any updates are done to any part of the application, y</w:t>
      </w:r>
      <w:r w:rsidR="00C96B55" w:rsidRPr="0008277F">
        <w:rPr>
          <w:rFonts w:asciiTheme="minorHAnsi" w:hAnsiTheme="minorHAnsi" w:cstheme="minorHAnsi"/>
          <w:sz w:val="20"/>
          <w:szCs w:val="20"/>
        </w:rPr>
        <w:t xml:space="preserve">ou </w:t>
      </w:r>
      <w:r w:rsidRPr="0008277F">
        <w:rPr>
          <w:rFonts w:asciiTheme="minorHAnsi" w:hAnsiTheme="minorHAnsi" w:cstheme="minorHAnsi"/>
          <w:sz w:val="20"/>
          <w:szCs w:val="20"/>
        </w:rPr>
        <w:t xml:space="preserve">have to </w:t>
      </w:r>
      <w:r w:rsidR="00C96B55" w:rsidRPr="0008277F">
        <w:rPr>
          <w:rFonts w:asciiTheme="minorHAnsi" w:hAnsiTheme="minorHAnsi" w:cstheme="minorHAnsi"/>
          <w:b/>
          <w:sz w:val="20"/>
          <w:szCs w:val="20"/>
        </w:rPr>
        <w:t>redeploy</w:t>
      </w:r>
      <w:r w:rsidR="00C96B55" w:rsidRPr="0008277F">
        <w:rPr>
          <w:rFonts w:asciiTheme="minorHAnsi" w:hAnsiTheme="minorHAnsi" w:cstheme="minorHAnsi"/>
          <w:sz w:val="20"/>
          <w:szCs w:val="20"/>
        </w:rPr>
        <w:t xml:space="preserve"> the entire application.</w:t>
      </w:r>
    </w:p>
    <w:p w14:paraId="307D90F9" w14:textId="11525458" w:rsidR="00C96B55" w:rsidRPr="0008277F" w:rsidRDefault="00C96B55" w:rsidP="0015580C">
      <w:pPr>
        <w:pStyle w:val="graf"/>
        <w:numPr>
          <w:ilvl w:val="0"/>
          <w:numId w:val="8"/>
        </w:numPr>
        <w:spacing w:before="0" w:beforeAutospacing="0" w:after="0" w:afterAutospacing="0" w:line="360" w:lineRule="auto"/>
        <w:ind w:left="450"/>
        <w:rPr>
          <w:rFonts w:asciiTheme="minorHAnsi" w:hAnsiTheme="minorHAnsi" w:cstheme="minorHAnsi"/>
          <w:sz w:val="20"/>
          <w:szCs w:val="20"/>
        </w:rPr>
      </w:pPr>
      <w:r w:rsidRPr="0008277F">
        <w:rPr>
          <w:rFonts w:asciiTheme="minorHAnsi" w:hAnsiTheme="minorHAnsi" w:cstheme="minorHAnsi"/>
          <w:sz w:val="20"/>
          <w:szCs w:val="20"/>
        </w:rPr>
        <w:t xml:space="preserve">Impact of a change is usually not very well understood which leads to do </w:t>
      </w:r>
      <w:r w:rsidRPr="0008277F">
        <w:rPr>
          <w:rFonts w:asciiTheme="minorHAnsi" w:hAnsiTheme="minorHAnsi" w:cstheme="minorHAnsi"/>
          <w:b/>
          <w:sz w:val="20"/>
          <w:szCs w:val="20"/>
        </w:rPr>
        <w:t>extensive manual testing</w:t>
      </w:r>
      <w:r w:rsidRPr="0008277F">
        <w:rPr>
          <w:rFonts w:asciiTheme="minorHAnsi" w:hAnsiTheme="minorHAnsi" w:cstheme="minorHAnsi"/>
          <w:sz w:val="20"/>
          <w:szCs w:val="20"/>
        </w:rPr>
        <w:t>.</w:t>
      </w:r>
    </w:p>
    <w:p w14:paraId="2134CCA9" w14:textId="77777777" w:rsidR="00C96B55" w:rsidRPr="0008277F" w:rsidRDefault="00C96B55" w:rsidP="0015580C">
      <w:pPr>
        <w:pStyle w:val="graf"/>
        <w:numPr>
          <w:ilvl w:val="0"/>
          <w:numId w:val="8"/>
        </w:numPr>
        <w:spacing w:before="0" w:beforeAutospacing="0" w:after="0" w:afterAutospacing="0" w:line="360" w:lineRule="auto"/>
        <w:ind w:left="450"/>
        <w:rPr>
          <w:rFonts w:asciiTheme="minorHAnsi" w:hAnsiTheme="minorHAnsi" w:cstheme="minorHAnsi"/>
          <w:sz w:val="20"/>
          <w:szCs w:val="20"/>
        </w:rPr>
      </w:pPr>
      <w:r w:rsidRPr="0008277F">
        <w:rPr>
          <w:rFonts w:asciiTheme="minorHAnsi" w:hAnsiTheme="minorHAnsi" w:cstheme="minorHAnsi"/>
          <w:b/>
          <w:sz w:val="20"/>
          <w:szCs w:val="20"/>
        </w:rPr>
        <w:t>Bug</w:t>
      </w:r>
      <w:r w:rsidRPr="0008277F">
        <w:rPr>
          <w:rFonts w:asciiTheme="minorHAnsi" w:hAnsiTheme="minorHAnsi" w:cstheme="minorHAnsi"/>
          <w:sz w:val="20"/>
          <w:szCs w:val="20"/>
        </w:rPr>
        <w:t xml:space="preserve"> in any module (e.g. memory leak) can potentially bring </w:t>
      </w:r>
      <w:r w:rsidRPr="0008277F">
        <w:rPr>
          <w:rFonts w:asciiTheme="minorHAnsi" w:hAnsiTheme="minorHAnsi" w:cstheme="minorHAnsi"/>
          <w:b/>
          <w:sz w:val="20"/>
          <w:szCs w:val="20"/>
        </w:rPr>
        <w:t>down</w:t>
      </w:r>
      <w:r w:rsidRPr="0008277F">
        <w:rPr>
          <w:rFonts w:asciiTheme="minorHAnsi" w:hAnsiTheme="minorHAnsi" w:cstheme="minorHAnsi"/>
          <w:sz w:val="20"/>
          <w:szCs w:val="20"/>
        </w:rPr>
        <w:t xml:space="preserve"> the </w:t>
      </w:r>
      <w:r w:rsidRPr="0008277F">
        <w:rPr>
          <w:rFonts w:asciiTheme="minorHAnsi" w:hAnsiTheme="minorHAnsi" w:cstheme="minorHAnsi"/>
          <w:b/>
          <w:sz w:val="20"/>
          <w:szCs w:val="20"/>
        </w:rPr>
        <w:t>entire process</w:t>
      </w:r>
      <w:r w:rsidRPr="0008277F">
        <w:rPr>
          <w:rFonts w:asciiTheme="minorHAnsi" w:hAnsiTheme="minorHAnsi" w:cstheme="minorHAnsi"/>
          <w:sz w:val="20"/>
          <w:szCs w:val="20"/>
        </w:rPr>
        <w:t xml:space="preserve">. Moreover, since all instances of the application are identical, that bug will </w:t>
      </w:r>
      <w:r w:rsidRPr="0008277F">
        <w:rPr>
          <w:rFonts w:asciiTheme="minorHAnsi" w:hAnsiTheme="minorHAnsi" w:cstheme="minorHAnsi"/>
          <w:b/>
          <w:sz w:val="20"/>
          <w:szCs w:val="20"/>
        </w:rPr>
        <w:t>impact</w:t>
      </w:r>
      <w:r w:rsidRPr="0008277F">
        <w:rPr>
          <w:rFonts w:asciiTheme="minorHAnsi" w:hAnsiTheme="minorHAnsi" w:cstheme="minorHAnsi"/>
          <w:sz w:val="20"/>
          <w:szCs w:val="20"/>
        </w:rPr>
        <w:t xml:space="preserve"> the </w:t>
      </w:r>
      <w:r w:rsidRPr="0008277F">
        <w:rPr>
          <w:rFonts w:asciiTheme="minorHAnsi" w:hAnsiTheme="minorHAnsi" w:cstheme="minorHAnsi"/>
          <w:b/>
          <w:sz w:val="20"/>
          <w:szCs w:val="20"/>
        </w:rPr>
        <w:t>availability</w:t>
      </w:r>
      <w:r w:rsidRPr="0008277F">
        <w:rPr>
          <w:rFonts w:asciiTheme="minorHAnsi" w:hAnsiTheme="minorHAnsi" w:cstheme="minorHAnsi"/>
          <w:sz w:val="20"/>
          <w:szCs w:val="20"/>
        </w:rPr>
        <w:t xml:space="preserve"> of the entire application.</w:t>
      </w:r>
    </w:p>
    <w:p w14:paraId="077C612F" w14:textId="77777777" w:rsidR="005C03ED" w:rsidRPr="0008277F" w:rsidRDefault="005C03ED" w:rsidP="005C03ED">
      <w:pPr>
        <w:pStyle w:val="graf"/>
        <w:numPr>
          <w:ilvl w:val="0"/>
          <w:numId w:val="8"/>
        </w:numPr>
        <w:spacing w:before="0" w:beforeAutospacing="0" w:after="0" w:afterAutospacing="0" w:line="360" w:lineRule="auto"/>
        <w:ind w:left="450"/>
        <w:rPr>
          <w:rFonts w:asciiTheme="minorHAnsi" w:hAnsiTheme="minorHAnsi" w:cstheme="minorHAnsi"/>
          <w:sz w:val="20"/>
          <w:szCs w:val="20"/>
        </w:rPr>
      </w:pPr>
      <w:r w:rsidRPr="0008277F">
        <w:rPr>
          <w:rFonts w:asciiTheme="minorHAnsi" w:hAnsiTheme="minorHAnsi" w:cstheme="minorHAnsi"/>
          <w:b/>
          <w:sz w:val="20"/>
          <w:szCs w:val="20"/>
        </w:rPr>
        <w:t>Difficult to scale</w:t>
      </w:r>
      <w:r w:rsidRPr="0008277F">
        <w:rPr>
          <w:rFonts w:asciiTheme="minorHAnsi" w:hAnsiTheme="minorHAnsi" w:cstheme="minorHAnsi"/>
          <w:sz w:val="20"/>
          <w:szCs w:val="20"/>
        </w:rPr>
        <w:t xml:space="preserve"> when different modules have conflicting resource requirements.</w:t>
      </w:r>
    </w:p>
    <w:p w14:paraId="019C2426" w14:textId="77777777" w:rsidR="00C96B55" w:rsidRPr="0008277F" w:rsidRDefault="00C96B55" w:rsidP="0015580C">
      <w:pPr>
        <w:pStyle w:val="graf"/>
        <w:numPr>
          <w:ilvl w:val="0"/>
          <w:numId w:val="8"/>
        </w:numPr>
        <w:spacing w:before="0" w:beforeAutospacing="0" w:after="0" w:afterAutospacing="0" w:line="360" w:lineRule="auto"/>
        <w:ind w:left="450"/>
        <w:rPr>
          <w:rFonts w:asciiTheme="minorHAnsi" w:hAnsiTheme="minorHAnsi" w:cstheme="minorHAnsi"/>
          <w:sz w:val="20"/>
          <w:szCs w:val="20"/>
        </w:rPr>
      </w:pPr>
      <w:r w:rsidRPr="0008277F">
        <w:rPr>
          <w:rFonts w:asciiTheme="minorHAnsi" w:hAnsiTheme="minorHAnsi" w:cstheme="minorHAnsi"/>
          <w:sz w:val="20"/>
          <w:szCs w:val="20"/>
        </w:rPr>
        <w:t xml:space="preserve">Monolithic applications have a </w:t>
      </w:r>
      <w:r w:rsidRPr="0008277F">
        <w:rPr>
          <w:rFonts w:asciiTheme="minorHAnsi" w:hAnsiTheme="minorHAnsi" w:cstheme="minorHAnsi"/>
          <w:b/>
          <w:sz w:val="20"/>
          <w:szCs w:val="20"/>
        </w:rPr>
        <w:t>barrier to adopting new technologies</w:t>
      </w:r>
      <w:r w:rsidRPr="0008277F">
        <w:rPr>
          <w:rFonts w:asciiTheme="minorHAnsi" w:hAnsiTheme="minorHAnsi" w:cstheme="minorHAnsi"/>
          <w:sz w:val="20"/>
          <w:szCs w:val="20"/>
        </w:rPr>
        <w:t>. Since changes in frameworks or languages will affect an entire application it is extremely expensive in both time and cost.</w:t>
      </w:r>
    </w:p>
    <w:p w14:paraId="6C5019C1" w14:textId="0C72D12E" w:rsidR="00B73E75" w:rsidRPr="0008277F" w:rsidRDefault="00B73E75" w:rsidP="0015580C">
      <w:pPr>
        <w:spacing w:after="0" w:line="360" w:lineRule="auto"/>
        <w:rPr>
          <w:rFonts w:cstheme="minorHAnsi"/>
          <w:b/>
          <w:sz w:val="20"/>
          <w:szCs w:val="20"/>
        </w:rPr>
      </w:pPr>
      <w:bookmarkStart w:id="0" w:name="_Hlk525391360"/>
    </w:p>
    <w:p w14:paraId="799CC716" w14:textId="44863946" w:rsidR="00660D02" w:rsidRPr="0008277F" w:rsidRDefault="00660D02" w:rsidP="0015580C">
      <w:pPr>
        <w:pBdr>
          <w:top w:val="single" w:sz="4" w:space="1" w:color="auto"/>
          <w:left w:val="single" w:sz="4" w:space="4" w:color="auto"/>
          <w:bottom w:val="single" w:sz="4" w:space="1" w:color="auto"/>
          <w:right w:val="single" w:sz="4" w:space="4" w:color="auto"/>
        </w:pBdr>
        <w:shd w:val="clear" w:color="auto" w:fill="0D0D0D" w:themeFill="text1" w:themeFillTint="F2"/>
        <w:spacing w:after="0" w:line="360" w:lineRule="auto"/>
        <w:jc w:val="center"/>
        <w:rPr>
          <w:rFonts w:cstheme="minorHAnsi"/>
          <w:b/>
          <w:sz w:val="20"/>
          <w:szCs w:val="20"/>
        </w:rPr>
      </w:pPr>
      <w:r w:rsidRPr="0008277F">
        <w:rPr>
          <w:rFonts w:cstheme="minorHAnsi"/>
          <w:b/>
          <w:sz w:val="20"/>
          <w:szCs w:val="20"/>
        </w:rPr>
        <w:t>What are Microservices</w:t>
      </w:r>
    </w:p>
    <w:p w14:paraId="0E8E9793" w14:textId="16F22AFC" w:rsidR="00660D02" w:rsidRPr="0008277F" w:rsidRDefault="009446D8" w:rsidP="0015580C">
      <w:pPr>
        <w:spacing w:after="0" w:line="360" w:lineRule="auto"/>
        <w:rPr>
          <w:rStyle w:val="Emphasis"/>
          <w:rFonts w:cstheme="minorHAnsi"/>
          <w:b/>
          <w:bCs/>
          <w:color w:val="222222"/>
          <w:sz w:val="20"/>
          <w:szCs w:val="20"/>
        </w:rPr>
      </w:pPr>
      <w:r w:rsidRPr="0008277F">
        <w:rPr>
          <w:rStyle w:val="Emphasis"/>
          <w:rFonts w:cstheme="minorHAnsi"/>
          <w:b/>
          <w:bCs/>
          <w:color w:val="222222"/>
          <w:sz w:val="20"/>
          <w:szCs w:val="20"/>
        </w:rPr>
        <w:t xml:space="preserve">Microservices – also known as </w:t>
      </w:r>
      <w:r w:rsidR="00660D02" w:rsidRPr="0008277F">
        <w:rPr>
          <w:rStyle w:val="Emphasis"/>
          <w:rFonts w:cstheme="minorHAnsi"/>
          <w:b/>
          <w:bCs/>
          <w:color w:val="222222"/>
          <w:sz w:val="20"/>
          <w:szCs w:val="20"/>
        </w:rPr>
        <w:t xml:space="preserve">Microservice </w:t>
      </w:r>
      <w:r w:rsidR="00F337C8" w:rsidRPr="0008277F">
        <w:rPr>
          <w:rStyle w:val="Emphasis"/>
          <w:rFonts w:cstheme="minorHAnsi"/>
          <w:b/>
          <w:bCs/>
          <w:color w:val="222222"/>
          <w:sz w:val="20"/>
          <w:szCs w:val="20"/>
        </w:rPr>
        <w:t xml:space="preserve">Architecture </w:t>
      </w:r>
      <w:r w:rsidRPr="0008277F">
        <w:rPr>
          <w:rStyle w:val="Emphasis"/>
          <w:rFonts w:cstheme="minorHAnsi"/>
          <w:b/>
          <w:bCs/>
          <w:color w:val="222222"/>
          <w:sz w:val="20"/>
          <w:szCs w:val="20"/>
        </w:rPr>
        <w:t xml:space="preserve">- </w:t>
      </w:r>
      <w:r w:rsidR="00F337C8" w:rsidRPr="0008277F">
        <w:rPr>
          <w:rStyle w:val="Emphasis"/>
          <w:rFonts w:cstheme="minorHAnsi"/>
          <w:b/>
          <w:bCs/>
          <w:color w:val="222222"/>
          <w:sz w:val="20"/>
          <w:szCs w:val="20"/>
        </w:rPr>
        <w:t>is an</w:t>
      </w:r>
      <w:r w:rsidRPr="0008277F">
        <w:rPr>
          <w:rStyle w:val="Emphasis"/>
          <w:rFonts w:cstheme="minorHAnsi"/>
          <w:b/>
          <w:bCs/>
          <w:color w:val="222222"/>
          <w:sz w:val="20"/>
          <w:szCs w:val="20"/>
        </w:rPr>
        <w:t xml:space="preserve"> architectural style that structures an application as a </w:t>
      </w:r>
      <w:r w:rsidRPr="0008277F">
        <w:rPr>
          <w:rStyle w:val="Emphasis"/>
          <w:rFonts w:cstheme="minorHAnsi"/>
          <w:b/>
          <w:bCs/>
          <w:color w:val="222222"/>
          <w:sz w:val="20"/>
          <w:szCs w:val="20"/>
          <w:highlight w:val="yellow"/>
        </w:rPr>
        <w:t>collection of services</w:t>
      </w:r>
      <w:r w:rsidRPr="0008277F">
        <w:rPr>
          <w:rStyle w:val="Emphasis"/>
          <w:rFonts w:cstheme="minorHAnsi"/>
          <w:b/>
          <w:bCs/>
          <w:color w:val="222222"/>
          <w:sz w:val="20"/>
          <w:szCs w:val="20"/>
        </w:rPr>
        <w:t xml:space="preserve"> </w:t>
      </w:r>
      <w:r w:rsidR="00F337C8" w:rsidRPr="0008277F">
        <w:rPr>
          <w:rStyle w:val="Emphasis"/>
          <w:rFonts w:cstheme="minorHAnsi"/>
          <w:b/>
          <w:bCs/>
          <w:color w:val="222222"/>
          <w:sz w:val="20"/>
          <w:szCs w:val="20"/>
        </w:rPr>
        <w:t xml:space="preserve">where each service is </w:t>
      </w:r>
      <w:r w:rsidR="00660D02" w:rsidRPr="0008277F">
        <w:rPr>
          <w:rStyle w:val="Emphasis"/>
          <w:rFonts w:cstheme="minorHAnsi"/>
          <w:b/>
          <w:bCs/>
          <w:color w:val="222222"/>
          <w:sz w:val="20"/>
          <w:szCs w:val="20"/>
        </w:rPr>
        <w:t xml:space="preserve">composed of small, independently versioned, and scalable customer-focused </w:t>
      </w:r>
      <w:r w:rsidR="00F337C8" w:rsidRPr="0008277F">
        <w:rPr>
          <w:rStyle w:val="Emphasis"/>
          <w:rFonts w:cstheme="minorHAnsi"/>
          <w:b/>
          <w:bCs/>
          <w:color w:val="222222"/>
          <w:sz w:val="20"/>
          <w:szCs w:val="20"/>
        </w:rPr>
        <w:t xml:space="preserve">service </w:t>
      </w:r>
      <w:r w:rsidR="00660D02" w:rsidRPr="0008277F">
        <w:rPr>
          <w:rStyle w:val="Emphasis"/>
          <w:rFonts w:cstheme="minorHAnsi"/>
          <w:b/>
          <w:bCs/>
          <w:color w:val="222222"/>
          <w:sz w:val="20"/>
          <w:szCs w:val="20"/>
        </w:rPr>
        <w:t xml:space="preserve">that communicate with other </w:t>
      </w:r>
      <w:r w:rsidRPr="0008277F">
        <w:rPr>
          <w:rStyle w:val="Emphasis"/>
          <w:rFonts w:cstheme="minorHAnsi"/>
          <w:b/>
          <w:bCs/>
          <w:color w:val="222222"/>
          <w:sz w:val="20"/>
          <w:szCs w:val="20"/>
        </w:rPr>
        <w:t xml:space="preserve">services </w:t>
      </w:r>
      <w:r w:rsidR="00660D02" w:rsidRPr="0008277F">
        <w:rPr>
          <w:rStyle w:val="Emphasis"/>
          <w:rFonts w:cstheme="minorHAnsi"/>
          <w:b/>
          <w:bCs/>
          <w:color w:val="222222"/>
          <w:sz w:val="20"/>
          <w:szCs w:val="20"/>
        </w:rPr>
        <w:t>over standard protocols with well-defined interfaces.</w:t>
      </w:r>
    </w:p>
    <w:p w14:paraId="08732605" w14:textId="77777777" w:rsidR="00B73E75" w:rsidRPr="0008277F" w:rsidRDefault="00B73E75" w:rsidP="0015580C">
      <w:pPr>
        <w:spacing w:after="0" w:line="360" w:lineRule="auto"/>
        <w:rPr>
          <w:rStyle w:val="Emphasis"/>
          <w:rFonts w:cstheme="minorHAnsi"/>
          <w:b/>
          <w:bCs/>
          <w:color w:val="222222"/>
          <w:sz w:val="20"/>
          <w:szCs w:val="20"/>
        </w:rPr>
      </w:pPr>
    </w:p>
    <w:p w14:paraId="3D28090D" w14:textId="77777777" w:rsidR="00491E5F" w:rsidRPr="0008277F" w:rsidRDefault="00491E5F" w:rsidP="0015580C">
      <w:pPr>
        <w:spacing w:after="0" w:line="360" w:lineRule="auto"/>
        <w:rPr>
          <w:rFonts w:cstheme="minorHAnsi"/>
          <w:sz w:val="20"/>
          <w:szCs w:val="20"/>
        </w:rPr>
      </w:pPr>
      <w:r w:rsidRPr="0008277F">
        <w:rPr>
          <w:rFonts w:cstheme="minorHAnsi"/>
          <w:sz w:val="20"/>
          <w:szCs w:val="20"/>
        </w:rPr>
        <w:t>Each microservice is a small application that has its own hexagonal architecture consisting of business logic along with various adapters.</w:t>
      </w:r>
    </w:p>
    <w:p w14:paraId="0F598A31" w14:textId="77777777" w:rsidR="00660D02" w:rsidRPr="0008277F" w:rsidRDefault="00660D02" w:rsidP="0015580C">
      <w:pPr>
        <w:spacing w:after="0" w:line="360" w:lineRule="auto"/>
        <w:rPr>
          <w:rFonts w:cstheme="minorHAnsi"/>
          <w:sz w:val="20"/>
          <w:szCs w:val="20"/>
        </w:rPr>
      </w:pPr>
      <w:r w:rsidRPr="0008277F">
        <w:rPr>
          <w:rFonts w:cstheme="minorHAnsi"/>
          <w:sz w:val="20"/>
          <w:szCs w:val="20"/>
        </w:rPr>
        <w:t>The idea is to split your application into a set of smaller, interconnected services.</w:t>
      </w:r>
    </w:p>
    <w:p w14:paraId="77D685E0" w14:textId="77777777" w:rsidR="006E4851" w:rsidRPr="0008277F" w:rsidRDefault="00660D02" w:rsidP="0015580C">
      <w:pPr>
        <w:spacing w:after="0" w:line="360" w:lineRule="auto"/>
        <w:jc w:val="center"/>
        <w:rPr>
          <w:rFonts w:cstheme="minorHAnsi"/>
          <w:sz w:val="20"/>
          <w:szCs w:val="20"/>
        </w:rPr>
      </w:pPr>
      <w:r w:rsidRPr="0008277F">
        <w:rPr>
          <w:rFonts w:cstheme="minorHAnsi"/>
          <w:noProof/>
          <w:color w:val="1A0DAB"/>
          <w:sz w:val="20"/>
          <w:szCs w:val="20"/>
          <w:bdr w:val="none" w:sz="0" w:space="0" w:color="auto" w:frame="1"/>
        </w:rPr>
        <w:drawing>
          <wp:inline distT="0" distB="0" distL="0" distR="0" wp14:anchorId="3CC65660" wp14:editId="1FEC8522">
            <wp:extent cx="4408227" cy="2201759"/>
            <wp:effectExtent l="0" t="0" r="0" b="8255"/>
            <wp:docPr id="20" name="Picture 20" descr="Image result for monolith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result for monolithic Appl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4938" cy="2215100"/>
                    </a:xfrm>
                    <a:prstGeom prst="rect">
                      <a:avLst/>
                    </a:prstGeom>
                    <a:noFill/>
                    <a:ln>
                      <a:noFill/>
                    </a:ln>
                  </pic:spPr>
                </pic:pic>
              </a:graphicData>
            </a:graphic>
          </wp:inline>
        </w:drawing>
      </w:r>
    </w:p>
    <w:p w14:paraId="2D4096CB" w14:textId="6591DDE2" w:rsidR="00660D02" w:rsidRPr="0008277F" w:rsidRDefault="00660D02" w:rsidP="0015580C">
      <w:pPr>
        <w:spacing w:after="0" w:line="360" w:lineRule="auto"/>
        <w:jc w:val="center"/>
        <w:rPr>
          <w:rFonts w:cstheme="minorHAnsi"/>
          <w:sz w:val="20"/>
          <w:szCs w:val="20"/>
        </w:rPr>
      </w:pPr>
    </w:p>
    <w:p w14:paraId="04203F1A" w14:textId="43FFD086" w:rsidR="00660D02" w:rsidRPr="0008277F" w:rsidRDefault="00660D02" w:rsidP="0015580C">
      <w:pPr>
        <w:spacing w:after="0" w:line="360" w:lineRule="auto"/>
        <w:rPr>
          <w:rFonts w:cstheme="minorHAnsi"/>
          <w:color w:val="222222"/>
          <w:sz w:val="20"/>
          <w:szCs w:val="20"/>
        </w:rPr>
      </w:pPr>
      <w:r w:rsidRPr="0008277F">
        <w:rPr>
          <w:rFonts w:cstheme="minorHAnsi"/>
          <w:color w:val="222222"/>
          <w:sz w:val="20"/>
          <w:szCs w:val="20"/>
        </w:rPr>
        <w:t xml:space="preserve">Also, </w:t>
      </w:r>
      <w:r w:rsidRPr="0008277F">
        <w:rPr>
          <w:rFonts w:cstheme="minorHAnsi"/>
          <w:color w:val="000000"/>
          <w:sz w:val="20"/>
          <w:szCs w:val="20"/>
        </w:rPr>
        <w:t xml:space="preserve">monolithic pattern conflicts with the container principle </w:t>
      </w:r>
      <w:r w:rsidR="00843AC9">
        <w:rPr>
          <w:rFonts w:cstheme="minorHAnsi"/>
          <w:color w:val="000000"/>
          <w:sz w:val="20"/>
          <w:szCs w:val="20"/>
        </w:rPr>
        <w:t>"</w:t>
      </w:r>
      <w:r w:rsidRPr="0008277F">
        <w:rPr>
          <w:rFonts w:cstheme="minorHAnsi"/>
          <w:b/>
          <w:i/>
          <w:color w:val="000000"/>
          <w:sz w:val="20"/>
          <w:szCs w:val="20"/>
        </w:rPr>
        <w:t xml:space="preserve">a container does one </w:t>
      </w:r>
      <w:proofErr w:type="gramStart"/>
      <w:r w:rsidRPr="0008277F">
        <w:rPr>
          <w:rFonts w:cstheme="minorHAnsi"/>
          <w:b/>
          <w:i/>
          <w:color w:val="000000"/>
          <w:sz w:val="20"/>
          <w:szCs w:val="20"/>
        </w:rPr>
        <w:t>thing, and</w:t>
      </w:r>
      <w:proofErr w:type="gramEnd"/>
      <w:r w:rsidRPr="0008277F">
        <w:rPr>
          <w:rFonts w:cstheme="minorHAnsi"/>
          <w:b/>
          <w:i/>
          <w:color w:val="000000"/>
          <w:sz w:val="20"/>
          <w:szCs w:val="20"/>
        </w:rPr>
        <w:t xml:space="preserve"> does it in one process</w:t>
      </w:r>
      <w:r w:rsidR="00843AC9">
        <w:rPr>
          <w:rFonts w:cstheme="minorHAnsi"/>
          <w:color w:val="000000"/>
          <w:sz w:val="20"/>
          <w:szCs w:val="20"/>
        </w:rPr>
        <w:t>"</w:t>
      </w:r>
      <w:r w:rsidRPr="0008277F">
        <w:rPr>
          <w:rFonts w:cstheme="minorHAnsi"/>
          <w:color w:val="000000"/>
          <w:sz w:val="20"/>
          <w:szCs w:val="20"/>
        </w:rPr>
        <w:t>.</w:t>
      </w:r>
    </w:p>
    <w:p w14:paraId="74B591BB" w14:textId="7EF54E71" w:rsidR="00660D02" w:rsidRPr="0008277F" w:rsidRDefault="00660D02" w:rsidP="0015580C">
      <w:pPr>
        <w:spacing w:after="0" w:line="360" w:lineRule="auto"/>
        <w:rPr>
          <w:rFonts w:cstheme="minorHAnsi"/>
          <w:color w:val="000000"/>
          <w:sz w:val="20"/>
          <w:szCs w:val="20"/>
        </w:rPr>
      </w:pPr>
      <w:r w:rsidRPr="0008277F">
        <w:rPr>
          <w:rFonts w:cstheme="minorHAnsi"/>
          <w:color w:val="000000"/>
          <w:sz w:val="20"/>
          <w:szCs w:val="20"/>
        </w:rPr>
        <w:t>The microservices approach allows agile changes and rapid iteration of each microservice, because you can change specific, small areas of complex, large, and scalable applications.</w:t>
      </w:r>
    </w:p>
    <w:p w14:paraId="42079880" w14:textId="77777777" w:rsidR="00E61FE8" w:rsidRDefault="00E61FE8" w:rsidP="00E61FE8">
      <w:pPr>
        <w:spacing w:after="0" w:line="360" w:lineRule="auto"/>
        <w:jc w:val="center"/>
        <w:rPr>
          <w:rFonts w:cstheme="minorHAnsi"/>
          <w:color w:val="000000"/>
          <w:sz w:val="20"/>
          <w:szCs w:val="20"/>
        </w:rPr>
      </w:pPr>
      <w:r w:rsidRPr="001353C0">
        <w:rPr>
          <w:rFonts w:cstheme="minorHAnsi"/>
          <w:noProof/>
          <w:sz w:val="20"/>
          <w:szCs w:val="20"/>
        </w:rPr>
        <w:drawing>
          <wp:inline distT="0" distB="0" distL="0" distR="0" wp14:anchorId="3872339A" wp14:editId="10327144">
            <wp:extent cx="2831233" cy="1810753"/>
            <wp:effectExtent l="0" t="0" r="7620" b="0"/>
            <wp:docPr id="1268875246" name="Picture 1268875246" descr="Microservices vs Monolithic Architecture : Is Deploying Faster Your Pri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ervices vs Monolithic Architecture : Is Deploying Faster Your Prior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7878" cy="1834190"/>
                    </a:xfrm>
                    <a:prstGeom prst="rect">
                      <a:avLst/>
                    </a:prstGeom>
                    <a:noFill/>
                    <a:ln>
                      <a:noFill/>
                    </a:ln>
                  </pic:spPr>
                </pic:pic>
              </a:graphicData>
            </a:graphic>
          </wp:inline>
        </w:drawing>
      </w:r>
      <w:r w:rsidRPr="00C15FFF">
        <w:rPr>
          <w:rFonts w:ascii="Aptos" w:hAnsi="Aptos" w:cstheme="minorHAnsi"/>
          <w:noProof/>
          <w:sz w:val="20"/>
          <w:szCs w:val="20"/>
        </w:rPr>
        <w:drawing>
          <wp:inline distT="0" distB="0" distL="0" distR="0" wp14:anchorId="7A2FFAC4" wp14:editId="1DB432D5">
            <wp:extent cx="2200275" cy="1812929"/>
            <wp:effectExtent l="0" t="0" r="0" b="0"/>
            <wp:docPr id="1262675487" name="Picture 1262675487"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oftware company&#10;&#10;Description automatically generated with medium confidence"/>
                    <pic:cNvPicPr/>
                  </pic:nvPicPr>
                  <pic:blipFill>
                    <a:blip r:embed="rId11"/>
                    <a:stretch>
                      <a:fillRect/>
                    </a:stretch>
                  </pic:blipFill>
                  <pic:spPr>
                    <a:xfrm>
                      <a:off x="0" y="0"/>
                      <a:ext cx="2226711" cy="1834711"/>
                    </a:xfrm>
                    <a:prstGeom prst="rect">
                      <a:avLst/>
                    </a:prstGeom>
                  </pic:spPr>
                </pic:pic>
              </a:graphicData>
            </a:graphic>
          </wp:inline>
        </w:drawing>
      </w:r>
    </w:p>
    <w:p w14:paraId="17DC1668" w14:textId="77777777" w:rsidR="004F06B1" w:rsidRPr="0008277F" w:rsidRDefault="004F06B1" w:rsidP="0015580C">
      <w:pPr>
        <w:spacing w:after="0" w:line="360" w:lineRule="auto"/>
        <w:rPr>
          <w:rFonts w:cstheme="minorHAnsi"/>
          <w:color w:val="000000"/>
          <w:sz w:val="20"/>
          <w:szCs w:val="20"/>
        </w:rPr>
      </w:pPr>
    </w:p>
    <w:p w14:paraId="23CF47CD" w14:textId="16034FBB" w:rsidR="0017738D" w:rsidRPr="0008277F" w:rsidRDefault="004F06B1" w:rsidP="0015580C">
      <w:pPr>
        <w:spacing w:after="0" w:line="360" w:lineRule="auto"/>
        <w:rPr>
          <w:rFonts w:cstheme="minorHAnsi"/>
          <w:b/>
          <w:color w:val="000000"/>
          <w:sz w:val="20"/>
          <w:szCs w:val="20"/>
        </w:rPr>
      </w:pPr>
      <w:r w:rsidRPr="0008277F">
        <w:rPr>
          <w:rFonts w:cstheme="minorHAnsi"/>
          <w:b/>
          <w:color w:val="000000"/>
          <w:sz w:val="20"/>
          <w:szCs w:val="20"/>
        </w:rPr>
        <w:t>StoreFront Monolithic Architecture:</w:t>
      </w:r>
    </w:p>
    <w:p w14:paraId="3F9CFF06" w14:textId="075131AD" w:rsidR="0017738D" w:rsidRPr="0008277F" w:rsidRDefault="0017738D" w:rsidP="0015580C">
      <w:pPr>
        <w:spacing w:after="0" w:line="360" w:lineRule="auto"/>
        <w:rPr>
          <w:rFonts w:cstheme="minorHAnsi"/>
          <w:color w:val="000000"/>
          <w:sz w:val="20"/>
          <w:szCs w:val="20"/>
        </w:rPr>
      </w:pPr>
      <w:r w:rsidRPr="0008277F">
        <w:rPr>
          <w:rFonts w:cstheme="minorHAnsi"/>
          <w:noProof/>
          <w:color w:val="000000"/>
          <w:sz w:val="20"/>
          <w:szCs w:val="20"/>
        </w:rPr>
        <w:drawing>
          <wp:inline distT="0" distB="0" distL="0" distR="0" wp14:anchorId="27029B90" wp14:editId="7F919F02">
            <wp:extent cx="4583257" cy="2033517"/>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2614" cy="2050979"/>
                    </a:xfrm>
                    <a:prstGeom prst="rect">
                      <a:avLst/>
                    </a:prstGeom>
                    <a:noFill/>
                    <a:ln>
                      <a:noFill/>
                    </a:ln>
                  </pic:spPr>
                </pic:pic>
              </a:graphicData>
            </a:graphic>
          </wp:inline>
        </w:drawing>
      </w:r>
    </w:p>
    <w:p w14:paraId="14760AA6" w14:textId="77777777" w:rsidR="004F06B1" w:rsidRPr="0008277F" w:rsidRDefault="004F06B1" w:rsidP="0015580C">
      <w:pPr>
        <w:spacing w:after="0" w:line="360" w:lineRule="auto"/>
        <w:rPr>
          <w:rFonts w:cstheme="minorHAnsi"/>
          <w:b/>
          <w:color w:val="222222"/>
          <w:sz w:val="20"/>
          <w:szCs w:val="20"/>
        </w:rPr>
      </w:pPr>
    </w:p>
    <w:p w14:paraId="74A49E74" w14:textId="3A596CCF" w:rsidR="00660D02" w:rsidRPr="0008277F" w:rsidRDefault="004F06B1" w:rsidP="0015580C">
      <w:pPr>
        <w:spacing w:after="0" w:line="360" w:lineRule="auto"/>
        <w:rPr>
          <w:rFonts w:cstheme="minorHAnsi"/>
          <w:b/>
          <w:color w:val="222222"/>
          <w:sz w:val="20"/>
          <w:szCs w:val="20"/>
        </w:rPr>
      </w:pPr>
      <w:r w:rsidRPr="0008277F">
        <w:rPr>
          <w:rFonts w:cstheme="minorHAnsi"/>
          <w:b/>
          <w:color w:val="222222"/>
          <w:sz w:val="20"/>
          <w:szCs w:val="20"/>
        </w:rPr>
        <w:t>StoreFront Microservices Architecture:</w:t>
      </w:r>
    </w:p>
    <w:p w14:paraId="6A5FBB27" w14:textId="78627F86" w:rsidR="00660D02" w:rsidRDefault="00F337C8" w:rsidP="0015580C">
      <w:pPr>
        <w:spacing w:after="0" w:line="360" w:lineRule="auto"/>
        <w:rPr>
          <w:rFonts w:cstheme="minorHAnsi"/>
          <w:noProof/>
          <w:color w:val="478CC4"/>
          <w:sz w:val="20"/>
          <w:szCs w:val="20"/>
          <w:bdr w:val="none" w:sz="0" w:space="0" w:color="auto" w:frame="1"/>
        </w:rPr>
      </w:pPr>
      <w:r w:rsidRPr="0008277F">
        <w:rPr>
          <w:rFonts w:cstheme="minorHAnsi"/>
          <w:noProof/>
          <w:color w:val="478CC4"/>
          <w:sz w:val="20"/>
          <w:szCs w:val="20"/>
          <w:bdr w:val="none" w:sz="0" w:space="0" w:color="auto" w:frame="1"/>
        </w:rPr>
        <w:t xml:space="preserve">  </w:t>
      </w:r>
      <w:r w:rsidR="0019107E" w:rsidRPr="0008277F">
        <w:rPr>
          <w:rFonts w:cstheme="minorHAnsi"/>
          <w:noProof/>
          <w:sz w:val="20"/>
          <w:szCs w:val="20"/>
        </w:rPr>
        <w:drawing>
          <wp:inline distT="0" distB="0" distL="0" distR="0" wp14:anchorId="43754700" wp14:editId="599627A9">
            <wp:extent cx="4184149" cy="2872854"/>
            <wp:effectExtent l="0" t="0" r="6985" b="3810"/>
            <wp:docPr id="10" name="Picture 10"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croservices.io/i/Microservice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6631" cy="2881424"/>
                    </a:xfrm>
                    <a:prstGeom prst="rect">
                      <a:avLst/>
                    </a:prstGeom>
                    <a:noFill/>
                    <a:ln>
                      <a:noFill/>
                    </a:ln>
                  </pic:spPr>
                </pic:pic>
              </a:graphicData>
            </a:graphic>
          </wp:inline>
        </w:drawing>
      </w:r>
    </w:p>
    <w:p w14:paraId="6BC5B823" w14:textId="1B360E27" w:rsidR="00E61FE8" w:rsidRPr="0008277F" w:rsidRDefault="00E61FE8" w:rsidP="0015580C">
      <w:pPr>
        <w:spacing w:after="0" w:line="360" w:lineRule="auto"/>
        <w:rPr>
          <w:rFonts w:cstheme="minorHAnsi"/>
          <w:b/>
          <w:color w:val="222222"/>
          <w:sz w:val="20"/>
          <w:szCs w:val="20"/>
        </w:rPr>
      </w:pPr>
      <w:r w:rsidRPr="00C15FFF">
        <w:rPr>
          <w:rFonts w:ascii="Aptos" w:hAnsi="Aptos" w:cstheme="minorHAnsi"/>
          <w:noProof/>
          <w:sz w:val="20"/>
          <w:szCs w:val="20"/>
        </w:rPr>
        <w:drawing>
          <wp:inline distT="0" distB="0" distL="0" distR="0" wp14:anchorId="03C9B654" wp14:editId="6C6464EB">
            <wp:extent cx="4118258" cy="2576512"/>
            <wp:effectExtent l="0" t="0" r="0" b="0"/>
            <wp:docPr id="836443334" name="Picture 1" descr="A picture containing text, diagram,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43334" name="Picture 1" descr="A picture containing text, diagram, software, computer icon&#10;&#10;Description automatically generated"/>
                    <pic:cNvPicPr/>
                  </pic:nvPicPr>
                  <pic:blipFill>
                    <a:blip r:embed="rId14"/>
                    <a:stretch>
                      <a:fillRect/>
                    </a:stretch>
                  </pic:blipFill>
                  <pic:spPr>
                    <a:xfrm>
                      <a:off x="0" y="0"/>
                      <a:ext cx="4147339" cy="2594706"/>
                    </a:xfrm>
                    <a:prstGeom prst="rect">
                      <a:avLst/>
                    </a:prstGeom>
                  </pic:spPr>
                </pic:pic>
              </a:graphicData>
            </a:graphic>
          </wp:inline>
        </w:drawing>
      </w:r>
    </w:p>
    <w:p w14:paraId="56AAC0CB" w14:textId="6D28F497" w:rsidR="004F06B1" w:rsidRPr="0008277F" w:rsidRDefault="004F06B1" w:rsidP="0015580C">
      <w:pPr>
        <w:spacing w:after="0" w:line="360" w:lineRule="auto"/>
        <w:rPr>
          <w:rFonts w:cstheme="minorHAnsi"/>
          <w:b/>
          <w:color w:val="222222"/>
          <w:sz w:val="20"/>
          <w:szCs w:val="20"/>
        </w:rPr>
      </w:pPr>
    </w:p>
    <w:p w14:paraId="7333E514" w14:textId="77777777" w:rsidR="00660D02" w:rsidRPr="0008277F" w:rsidRDefault="00660D02" w:rsidP="0015580C">
      <w:pPr>
        <w:pStyle w:val="MyHeading"/>
      </w:pPr>
      <w:bookmarkStart w:id="1" w:name="_Hlk525391428"/>
      <w:bookmarkEnd w:id="0"/>
      <w:r w:rsidRPr="0008277F">
        <w:t>Characteristics and Benefits of Microservices</w:t>
      </w:r>
    </w:p>
    <w:bookmarkEnd w:id="1"/>
    <w:p w14:paraId="44AEAFEE" w14:textId="77777777" w:rsidR="00E61FE8" w:rsidRPr="001353C0" w:rsidRDefault="00E61FE8" w:rsidP="00E61FE8">
      <w:pPr>
        <w:pStyle w:val="ListParagraph"/>
        <w:numPr>
          <w:ilvl w:val="0"/>
          <w:numId w:val="2"/>
        </w:numPr>
        <w:spacing w:after="0" w:line="360" w:lineRule="auto"/>
        <w:rPr>
          <w:rFonts w:eastAsia="Times New Roman" w:cstheme="minorHAnsi"/>
          <w:color w:val="222222"/>
          <w:sz w:val="20"/>
          <w:szCs w:val="20"/>
        </w:rPr>
      </w:pPr>
      <w:r w:rsidRPr="001353C0">
        <w:rPr>
          <w:rFonts w:cstheme="minorHAnsi"/>
          <w:color w:val="000000"/>
          <w:sz w:val="20"/>
          <w:szCs w:val="20"/>
        </w:rPr>
        <w:t xml:space="preserve">Each microservice is </w:t>
      </w:r>
      <w:r w:rsidRPr="001353C0">
        <w:rPr>
          <w:rFonts w:cstheme="minorHAnsi"/>
          <w:b/>
          <w:color w:val="000000"/>
          <w:sz w:val="20"/>
          <w:szCs w:val="20"/>
        </w:rPr>
        <w:t>relatively small</w:t>
      </w:r>
      <w:r w:rsidRPr="001353C0">
        <w:rPr>
          <w:rFonts w:cstheme="minorHAnsi"/>
          <w:color w:val="000000"/>
          <w:sz w:val="20"/>
          <w:szCs w:val="20"/>
        </w:rPr>
        <w:t xml:space="preserve"> and implements </w:t>
      </w:r>
      <w:r w:rsidRPr="001353C0">
        <w:rPr>
          <w:rFonts w:cstheme="minorHAnsi"/>
          <w:b/>
          <w:color w:val="000000"/>
          <w:sz w:val="20"/>
          <w:szCs w:val="20"/>
        </w:rPr>
        <w:t>a specific end-to-end domain</w:t>
      </w:r>
      <w:r w:rsidRPr="001353C0">
        <w:rPr>
          <w:rFonts w:cstheme="minorHAnsi"/>
          <w:color w:val="000000"/>
          <w:sz w:val="20"/>
          <w:szCs w:val="20"/>
        </w:rPr>
        <w:t xml:space="preserve"> or business functionality within a certain </w:t>
      </w:r>
      <w:r w:rsidRPr="001353C0">
        <w:rPr>
          <w:rFonts w:cstheme="minorHAnsi"/>
          <w:b/>
          <w:color w:val="000000"/>
          <w:sz w:val="20"/>
          <w:szCs w:val="20"/>
        </w:rPr>
        <w:t>context boundary</w:t>
      </w:r>
      <w:r w:rsidRPr="001353C0">
        <w:rPr>
          <w:rFonts w:cstheme="minorHAnsi"/>
          <w:color w:val="000000"/>
          <w:sz w:val="20"/>
          <w:szCs w:val="20"/>
        </w:rPr>
        <w:t xml:space="preserve">. </w:t>
      </w:r>
    </w:p>
    <w:p w14:paraId="7CA018F2" w14:textId="77777777" w:rsidR="00E61FE8" w:rsidRPr="006F2C0F" w:rsidRDefault="00E61FE8" w:rsidP="00E61FE8">
      <w:pPr>
        <w:pStyle w:val="ListParagraph"/>
        <w:numPr>
          <w:ilvl w:val="1"/>
          <w:numId w:val="2"/>
        </w:numPr>
        <w:spacing w:after="0" w:line="360" w:lineRule="auto"/>
        <w:rPr>
          <w:rFonts w:eastAsia="Times New Roman" w:cstheme="minorHAnsi"/>
          <w:sz w:val="20"/>
          <w:szCs w:val="20"/>
        </w:rPr>
      </w:pPr>
      <w:r w:rsidRPr="006F2C0F">
        <w:rPr>
          <w:rFonts w:cstheme="minorHAnsi"/>
          <w:b/>
          <w:bCs/>
          <w:sz w:val="20"/>
          <w:szCs w:val="20"/>
        </w:rPr>
        <w:t>Easier for developers</w:t>
      </w:r>
      <w:r w:rsidRPr="006F2C0F">
        <w:rPr>
          <w:rFonts w:cstheme="minorHAnsi"/>
          <w:sz w:val="20"/>
          <w:szCs w:val="20"/>
        </w:rPr>
        <w:t xml:space="preserve"> to understand, develop and maintain small services.</w:t>
      </w:r>
    </w:p>
    <w:p w14:paraId="24E9F3CD" w14:textId="77777777" w:rsidR="00E61FE8" w:rsidRPr="006F2C0F" w:rsidRDefault="00E61FE8" w:rsidP="00E61FE8">
      <w:pPr>
        <w:pStyle w:val="ListParagraph"/>
        <w:numPr>
          <w:ilvl w:val="1"/>
          <w:numId w:val="2"/>
        </w:numPr>
        <w:spacing w:after="0" w:line="360" w:lineRule="auto"/>
        <w:rPr>
          <w:rFonts w:eastAsia="Times New Roman" w:cstheme="minorHAnsi"/>
          <w:sz w:val="20"/>
          <w:szCs w:val="20"/>
        </w:rPr>
      </w:pPr>
      <w:r w:rsidRPr="006F2C0F">
        <w:rPr>
          <w:rFonts w:cstheme="minorHAnsi"/>
          <w:b/>
          <w:bCs/>
          <w:spacing w:val="-5"/>
          <w:sz w:val="20"/>
          <w:szCs w:val="20"/>
        </w:rPr>
        <w:t xml:space="preserve">It is quicker to evolve and release business features </w:t>
      </w:r>
      <w:r w:rsidRPr="006F2C0F">
        <w:rPr>
          <w:rFonts w:cstheme="minorHAnsi"/>
          <w:sz w:val="20"/>
          <w:szCs w:val="20"/>
        </w:rPr>
        <w:t xml:space="preserve">because they are smaller and easier to analyze. </w:t>
      </w:r>
    </w:p>
    <w:p w14:paraId="3E3ACAED" w14:textId="77777777" w:rsidR="00E61FE8" w:rsidRPr="006F2C0F" w:rsidRDefault="00E61FE8" w:rsidP="00E61FE8">
      <w:pPr>
        <w:pStyle w:val="ListParagraph"/>
        <w:numPr>
          <w:ilvl w:val="1"/>
          <w:numId w:val="2"/>
        </w:numPr>
        <w:spacing w:after="0" w:line="360" w:lineRule="auto"/>
        <w:rPr>
          <w:rFonts w:eastAsia="Times New Roman" w:cstheme="minorHAnsi"/>
          <w:sz w:val="20"/>
          <w:szCs w:val="20"/>
        </w:rPr>
      </w:pPr>
      <w:r w:rsidRPr="006F2C0F">
        <w:rPr>
          <w:rFonts w:cstheme="minorHAnsi"/>
          <w:b/>
          <w:bCs/>
          <w:sz w:val="20"/>
          <w:szCs w:val="20"/>
        </w:rPr>
        <w:t>Better testability</w:t>
      </w:r>
      <w:r w:rsidRPr="006F2C0F">
        <w:rPr>
          <w:rFonts w:cstheme="minorHAnsi"/>
          <w:sz w:val="20"/>
          <w:szCs w:val="20"/>
        </w:rPr>
        <w:t xml:space="preserve"> - services are smaller and faster to test.</w:t>
      </w:r>
      <w:r w:rsidRPr="006F2C0F">
        <w:rPr>
          <w:rFonts w:eastAsia="Times New Roman" w:cstheme="minorHAnsi"/>
          <w:sz w:val="20"/>
          <w:szCs w:val="20"/>
        </w:rPr>
        <w:t xml:space="preserve"> </w:t>
      </w:r>
    </w:p>
    <w:p w14:paraId="7087BC90" w14:textId="77777777" w:rsidR="00E61FE8" w:rsidRPr="006F2C0F" w:rsidRDefault="00E61FE8" w:rsidP="00E61FE8">
      <w:pPr>
        <w:pStyle w:val="ListParagraph"/>
        <w:numPr>
          <w:ilvl w:val="1"/>
          <w:numId w:val="2"/>
        </w:numPr>
        <w:spacing w:after="0" w:line="360" w:lineRule="auto"/>
        <w:rPr>
          <w:rFonts w:eastAsia="Times New Roman" w:cstheme="minorHAnsi"/>
          <w:sz w:val="20"/>
          <w:szCs w:val="20"/>
        </w:rPr>
      </w:pPr>
      <w:r w:rsidRPr="006F2C0F">
        <w:rPr>
          <w:rFonts w:eastAsia="Times New Roman" w:cstheme="minorHAnsi"/>
          <w:sz w:val="20"/>
          <w:szCs w:val="20"/>
        </w:rPr>
        <w:t>Improved fault Isolation.</w:t>
      </w:r>
    </w:p>
    <w:p w14:paraId="2259D1AE" w14:textId="77777777" w:rsidR="00E61FE8" w:rsidRPr="001353C0" w:rsidRDefault="00E61FE8" w:rsidP="00E61FE8">
      <w:pPr>
        <w:pStyle w:val="ListParagraph"/>
        <w:numPr>
          <w:ilvl w:val="0"/>
          <w:numId w:val="2"/>
        </w:numPr>
        <w:spacing w:after="0" w:line="360" w:lineRule="auto"/>
        <w:rPr>
          <w:rFonts w:eastAsia="Times New Roman" w:cstheme="minorHAnsi"/>
          <w:color w:val="222222"/>
          <w:sz w:val="20"/>
          <w:szCs w:val="20"/>
        </w:rPr>
      </w:pPr>
      <w:r w:rsidRPr="001353C0">
        <w:rPr>
          <w:rFonts w:eastAsia="Times New Roman" w:cstheme="minorHAnsi"/>
          <w:color w:val="222222"/>
          <w:sz w:val="20"/>
          <w:szCs w:val="20"/>
        </w:rPr>
        <w:t xml:space="preserve">Microservices are developed by a </w:t>
      </w:r>
      <w:r w:rsidRPr="001353C0">
        <w:rPr>
          <w:rFonts w:eastAsia="Times New Roman" w:cstheme="minorHAnsi"/>
          <w:b/>
          <w:color w:val="222222"/>
          <w:sz w:val="20"/>
          <w:szCs w:val="20"/>
        </w:rPr>
        <w:t>small engineering team</w:t>
      </w:r>
      <w:r w:rsidRPr="001353C0">
        <w:rPr>
          <w:rFonts w:eastAsia="Times New Roman" w:cstheme="minorHAnsi"/>
          <w:color w:val="222222"/>
          <w:sz w:val="20"/>
          <w:szCs w:val="20"/>
        </w:rPr>
        <w:t xml:space="preserve"> </w:t>
      </w:r>
      <w:r w:rsidRPr="001353C0">
        <w:rPr>
          <w:rFonts w:cstheme="minorHAnsi"/>
          <w:sz w:val="20"/>
          <w:szCs w:val="20"/>
          <w:lang w:val="en"/>
        </w:rPr>
        <w:t>using a particular technology stack</w:t>
      </w:r>
      <w:r w:rsidRPr="001353C0">
        <w:rPr>
          <w:rFonts w:eastAsia="Times New Roman" w:cstheme="minorHAnsi"/>
          <w:color w:val="222222"/>
          <w:sz w:val="20"/>
          <w:szCs w:val="20"/>
        </w:rPr>
        <w:t xml:space="preserve">. </w:t>
      </w:r>
    </w:p>
    <w:p w14:paraId="6ACDD34E" w14:textId="77777777" w:rsidR="00E61FE8" w:rsidRPr="006F2C0F" w:rsidRDefault="00E61FE8" w:rsidP="00E61FE8">
      <w:pPr>
        <w:pStyle w:val="ListParagraph"/>
        <w:numPr>
          <w:ilvl w:val="1"/>
          <w:numId w:val="2"/>
        </w:numPr>
        <w:spacing w:after="0" w:line="360" w:lineRule="auto"/>
        <w:rPr>
          <w:rFonts w:eastAsia="Times New Roman" w:cstheme="minorHAnsi"/>
          <w:sz w:val="20"/>
          <w:szCs w:val="20"/>
        </w:rPr>
      </w:pPr>
      <w:r w:rsidRPr="006F2C0F">
        <w:rPr>
          <w:rFonts w:cstheme="minorHAnsi"/>
          <w:sz w:val="20"/>
          <w:szCs w:val="20"/>
        </w:rPr>
        <w:t xml:space="preserve">Each service can be </w:t>
      </w:r>
      <w:r w:rsidRPr="006F2C0F">
        <w:rPr>
          <w:rFonts w:cstheme="minorHAnsi"/>
          <w:b/>
          <w:bCs/>
          <w:sz w:val="20"/>
          <w:szCs w:val="20"/>
        </w:rPr>
        <w:t>developed independently</w:t>
      </w:r>
      <w:r w:rsidRPr="006F2C0F">
        <w:rPr>
          <w:rFonts w:cstheme="minorHAnsi"/>
          <w:sz w:val="20"/>
          <w:szCs w:val="20"/>
        </w:rPr>
        <w:t xml:space="preserve"> by a team that is focused on that service.</w:t>
      </w:r>
      <w:r w:rsidRPr="006F2C0F">
        <w:rPr>
          <w:rFonts w:eastAsia="Times New Roman" w:cstheme="minorHAnsi"/>
          <w:sz w:val="20"/>
          <w:szCs w:val="20"/>
        </w:rPr>
        <w:t xml:space="preserve"> </w:t>
      </w:r>
    </w:p>
    <w:p w14:paraId="75304208" w14:textId="77777777" w:rsidR="00E61FE8" w:rsidRPr="006F2C0F" w:rsidRDefault="00E61FE8" w:rsidP="00E61FE8">
      <w:pPr>
        <w:pStyle w:val="ListParagraph"/>
        <w:numPr>
          <w:ilvl w:val="1"/>
          <w:numId w:val="2"/>
        </w:numPr>
        <w:spacing w:after="0" w:line="360" w:lineRule="auto"/>
        <w:rPr>
          <w:rFonts w:eastAsia="Times New Roman" w:cstheme="minorHAnsi"/>
          <w:sz w:val="20"/>
          <w:szCs w:val="20"/>
        </w:rPr>
      </w:pPr>
      <w:r w:rsidRPr="006F2C0F">
        <w:rPr>
          <w:rFonts w:eastAsia="Times New Roman" w:cstheme="minorHAnsi"/>
          <w:sz w:val="20"/>
          <w:szCs w:val="20"/>
        </w:rPr>
        <w:t xml:space="preserve">Can </w:t>
      </w:r>
      <w:r w:rsidRPr="006F2C0F">
        <w:rPr>
          <w:rFonts w:cstheme="minorHAnsi"/>
          <w:sz w:val="20"/>
          <w:szCs w:val="20"/>
        </w:rPr>
        <w:t xml:space="preserve">be developed autonomously and </w:t>
      </w:r>
      <w:r w:rsidRPr="006F2C0F">
        <w:rPr>
          <w:rFonts w:eastAsia="Times New Roman" w:cstheme="minorHAnsi"/>
          <w:sz w:val="20"/>
          <w:szCs w:val="20"/>
        </w:rPr>
        <w:t xml:space="preserve">written in </w:t>
      </w:r>
      <w:r w:rsidRPr="006F2C0F">
        <w:rPr>
          <w:rFonts w:eastAsia="Times New Roman" w:cstheme="minorHAnsi"/>
          <w:b/>
          <w:bCs/>
          <w:sz w:val="20"/>
          <w:szCs w:val="20"/>
        </w:rPr>
        <w:t>any programming language</w:t>
      </w:r>
      <w:r w:rsidRPr="006F2C0F">
        <w:rPr>
          <w:rFonts w:eastAsia="Times New Roman" w:cstheme="minorHAnsi"/>
          <w:sz w:val="20"/>
          <w:szCs w:val="20"/>
        </w:rPr>
        <w:t xml:space="preserve"> and use any framework. </w:t>
      </w:r>
    </w:p>
    <w:p w14:paraId="57621FEC" w14:textId="77777777" w:rsidR="00E61FE8" w:rsidRPr="006F2C0F" w:rsidRDefault="00E61FE8" w:rsidP="00E61FE8">
      <w:pPr>
        <w:pStyle w:val="ListParagraph"/>
        <w:numPr>
          <w:ilvl w:val="1"/>
          <w:numId w:val="2"/>
        </w:numPr>
        <w:spacing w:after="0" w:line="360" w:lineRule="auto"/>
        <w:rPr>
          <w:rFonts w:eastAsia="Times New Roman" w:cstheme="minorHAnsi"/>
          <w:sz w:val="20"/>
          <w:szCs w:val="20"/>
        </w:rPr>
      </w:pPr>
      <w:r w:rsidRPr="006F2C0F">
        <w:rPr>
          <w:rFonts w:cstheme="minorHAnsi"/>
          <w:sz w:val="20"/>
          <w:szCs w:val="20"/>
        </w:rPr>
        <w:t xml:space="preserve">Eliminates any </w:t>
      </w:r>
      <w:r w:rsidRPr="006F2C0F">
        <w:rPr>
          <w:rFonts w:cstheme="minorHAnsi"/>
          <w:b/>
          <w:bCs/>
          <w:sz w:val="20"/>
          <w:szCs w:val="20"/>
        </w:rPr>
        <w:t>long-term commitment</w:t>
      </w:r>
      <w:r w:rsidRPr="006F2C0F">
        <w:rPr>
          <w:rFonts w:cstheme="minorHAnsi"/>
          <w:sz w:val="20"/>
          <w:szCs w:val="20"/>
        </w:rPr>
        <w:t xml:space="preserve"> to a technology stack. </w:t>
      </w:r>
    </w:p>
    <w:p w14:paraId="6A6F73AD" w14:textId="77777777" w:rsidR="00E61FE8" w:rsidRPr="001353C0" w:rsidRDefault="00E61FE8" w:rsidP="00E61FE8">
      <w:pPr>
        <w:pStyle w:val="ListParagraph"/>
        <w:numPr>
          <w:ilvl w:val="0"/>
          <w:numId w:val="2"/>
        </w:numPr>
        <w:spacing w:after="0" w:line="360" w:lineRule="auto"/>
        <w:rPr>
          <w:rFonts w:eastAsia="Times New Roman" w:cstheme="minorHAnsi"/>
          <w:color w:val="222222"/>
          <w:sz w:val="20"/>
          <w:szCs w:val="20"/>
        </w:rPr>
      </w:pPr>
      <w:r w:rsidRPr="001353C0">
        <w:rPr>
          <w:rFonts w:cstheme="minorHAnsi"/>
          <w:sz w:val="20"/>
          <w:szCs w:val="20"/>
        </w:rPr>
        <w:t xml:space="preserve">Microservice architecture enables each microservice to be </w:t>
      </w:r>
      <w:r w:rsidRPr="001353C0">
        <w:rPr>
          <w:rFonts w:cstheme="minorHAnsi"/>
          <w:b/>
          <w:sz w:val="20"/>
          <w:szCs w:val="20"/>
        </w:rPr>
        <w:t>deployed independently</w:t>
      </w:r>
      <w:r w:rsidRPr="001353C0">
        <w:rPr>
          <w:rFonts w:eastAsia="Times New Roman" w:cstheme="minorHAnsi"/>
          <w:color w:val="222222"/>
          <w:sz w:val="20"/>
          <w:szCs w:val="20"/>
        </w:rPr>
        <w:t xml:space="preserve"> </w:t>
      </w:r>
    </w:p>
    <w:p w14:paraId="50B5B6F9" w14:textId="77777777" w:rsidR="00E61FE8" w:rsidRPr="001353C0" w:rsidRDefault="00E61FE8" w:rsidP="00E61FE8">
      <w:pPr>
        <w:numPr>
          <w:ilvl w:val="1"/>
          <w:numId w:val="2"/>
        </w:numPr>
        <w:spacing w:after="0" w:line="360" w:lineRule="auto"/>
        <w:rPr>
          <w:rFonts w:cstheme="minorHAnsi"/>
          <w:sz w:val="20"/>
          <w:szCs w:val="20"/>
        </w:rPr>
      </w:pPr>
      <w:r w:rsidRPr="001353C0">
        <w:rPr>
          <w:rFonts w:cstheme="minorHAnsi"/>
          <w:sz w:val="20"/>
          <w:szCs w:val="20"/>
        </w:rPr>
        <w:t xml:space="preserve">Mostly </w:t>
      </w:r>
      <w:r w:rsidRPr="006F2C0F">
        <w:rPr>
          <w:rFonts w:cstheme="minorHAnsi"/>
          <w:b/>
          <w:bCs/>
          <w:sz w:val="20"/>
          <w:szCs w:val="20"/>
        </w:rPr>
        <w:t>deployed as containers</w:t>
      </w:r>
      <w:r w:rsidRPr="001353C0">
        <w:rPr>
          <w:rFonts w:cstheme="minorHAnsi"/>
          <w:sz w:val="20"/>
          <w:szCs w:val="20"/>
        </w:rPr>
        <w:t xml:space="preserve"> which are very simple to deploy.</w:t>
      </w:r>
    </w:p>
    <w:p w14:paraId="66394359" w14:textId="77777777" w:rsidR="00E61FE8" w:rsidRPr="001353C0" w:rsidRDefault="00E61FE8" w:rsidP="00E61FE8">
      <w:pPr>
        <w:numPr>
          <w:ilvl w:val="1"/>
          <w:numId w:val="2"/>
        </w:numPr>
        <w:spacing w:after="0" w:line="360" w:lineRule="auto"/>
        <w:rPr>
          <w:rFonts w:cstheme="minorHAnsi"/>
          <w:sz w:val="20"/>
          <w:szCs w:val="20"/>
        </w:rPr>
      </w:pPr>
      <w:r w:rsidRPr="001353C0">
        <w:rPr>
          <w:rFonts w:cstheme="minorHAnsi"/>
          <w:sz w:val="20"/>
          <w:szCs w:val="20"/>
          <w:lang w:val="en"/>
        </w:rPr>
        <w:t xml:space="preserve">Can be </w:t>
      </w:r>
      <w:r w:rsidRPr="00E83005">
        <w:rPr>
          <w:rFonts w:cstheme="minorHAnsi"/>
          <w:b/>
          <w:bCs/>
          <w:sz w:val="20"/>
          <w:szCs w:val="20"/>
          <w:lang w:val="en"/>
        </w:rPr>
        <w:t>upgraded independently</w:t>
      </w:r>
      <w:r w:rsidRPr="001353C0">
        <w:rPr>
          <w:rFonts w:cstheme="minorHAnsi"/>
          <w:sz w:val="20"/>
          <w:szCs w:val="20"/>
          <w:lang w:val="en"/>
        </w:rPr>
        <w:t xml:space="preserve"> of calling services.</w:t>
      </w:r>
      <w:r w:rsidRPr="001353C0">
        <w:rPr>
          <w:rFonts w:cstheme="minorHAnsi"/>
          <w:sz w:val="20"/>
          <w:szCs w:val="20"/>
        </w:rPr>
        <w:t xml:space="preserve"> </w:t>
      </w:r>
    </w:p>
    <w:p w14:paraId="3DD9A5D1" w14:textId="77777777" w:rsidR="00E61FE8" w:rsidRPr="001353C0" w:rsidRDefault="00E61FE8" w:rsidP="00E61FE8">
      <w:pPr>
        <w:numPr>
          <w:ilvl w:val="1"/>
          <w:numId w:val="2"/>
        </w:numPr>
        <w:spacing w:after="0" w:line="360" w:lineRule="auto"/>
        <w:rPr>
          <w:rFonts w:cstheme="minorHAnsi"/>
          <w:sz w:val="20"/>
          <w:szCs w:val="20"/>
        </w:rPr>
      </w:pPr>
      <w:r w:rsidRPr="001353C0">
        <w:rPr>
          <w:rFonts w:cstheme="minorHAnsi"/>
          <w:sz w:val="20"/>
          <w:szCs w:val="20"/>
        </w:rPr>
        <w:t xml:space="preserve">There will be </w:t>
      </w:r>
      <w:r w:rsidRPr="00E83005">
        <w:rPr>
          <w:rFonts w:cstheme="minorHAnsi"/>
          <w:b/>
          <w:bCs/>
          <w:sz w:val="20"/>
          <w:szCs w:val="20"/>
        </w:rPr>
        <w:t>no downtime</w:t>
      </w:r>
      <w:r w:rsidRPr="001353C0">
        <w:rPr>
          <w:rFonts w:cstheme="minorHAnsi"/>
          <w:sz w:val="20"/>
          <w:szCs w:val="20"/>
        </w:rPr>
        <w:t xml:space="preserve"> while upgrading them.</w:t>
      </w:r>
    </w:p>
    <w:p w14:paraId="61BB1FC3" w14:textId="77777777" w:rsidR="00E61FE8" w:rsidRPr="001353C0" w:rsidRDefault="00E61FE8" w:rsidP="00E61FE8">
      <w:pPr>
        <w:pStyle w:val="ListParagraph"/>
        <w:numPr>
          <w:ilvl w:val="1"/>
          <w:numId w:val="2"/>
        </w:numPr>
        <w:spacing w:after="0" w:line="360" w:lineRule="auto"/>
        <w:rPr>
          <w:rFonts w:eastAsia="Times New Roman" w:cstheme="minorHAnsi"/>
          <w:color w:val="222222"/>
          <w:sz w:val="20"/>
          <w:szCs w:val="20"/>
        </w:rPr>
      </w:pPr>
      <w:r w:rsidRPr="001353C0">
        <w:rPr>
          <w:rFonts w:cstheme="minorHAnsi"/>
          <w:sz w:val="20"/>
          <w:szCs w:val="20"/>
        </w:rPr>
        <w:t xml:space="preserve">It makes </w:t>
      </w:r>
      <w:r w:rsidRPr="00E83005">
        <w:rPr>
          <w:rFonts w:cstheme="minorHAnsi"/>
          <w:b/>
          <w:bCs/>
          <w:sz w:val="20"/>
          <w:szCs w:val="20"/>
        </w:rPr>
        <w:t>continuous deployment</w:t>
      </w:r>
      <w:r w:rsidRPr="001353C0">
        <w:rPr>
          <w:rFonts w:cstheme="minorHAnsi"/>
          <w:sz w:val="20"/>
          <w:szCs w:val="20"/>
        </w:rPr>
        <w:t xml:space="preserve"> possible for complex applications.</w:t>
      </w:r>
    </w:p>
    <w:p w14:paraId="62BE57B3" w14:textId="77777777" w:rsidR="00E61FE8" w:rsidRPr="001353C0" w:rsidRDefault="00E61FE8" w:rsidP="00E61FE8">
      <w:pPr>
        <w:pStyle w:val="ListParagraph"/>
        <w:numPr>
          <w:ilvl w:val="0"/>
          <w:numId w:val="2"/>
        </w:numPr>
        <w:spacing w:after="0" w:line="360" w:lineRule="auto"/>
        <w:rPr>
          <w:rFonts w:eastAsia="Times New Roman" w:cstheme="minorHAnsi"/>
          <w:color w:val="222222"/>
          <w:sz w:val="20"/>
          <w:szCs w:val="20"/>
        </w:rPr>
      </w:pPr>
      <w:r w:rsidRPr="001353C0">
        <w:rPr>
          <w:rFonts w:cstheme="minorHAnsi"/>
          <w:sz w:val="20"/>
          <w:szCs w:val="20"/>
        </w:rPr>
        <w:t xml:space="preserve">Microservice architecture enables each service to be </w:t>
      </w:r>
      <w:r w:rsidRPr="001353C0">
        <w:rPr>
          <w:rFonts w:cstheme="minorHAnsi"/>
          <w:b/>
          <w:sz w:val="20"/>
          <w:szCs w:val="20"/>
        </w:rPr>
        <w:t>scaled independently</w:t>
      </w:r>
      <w:r w:rsidRPr="001353C0">
        <w:rPr>
          <w:rFonts w:cstheme="minorHAnsi"/>
          <w:sz w:val="20"/>
          <w:szCs w:val="20"/>
        </w:rPr>
        <w:t>.</w:t>
      </w:r>
    </w:p>
    <w:p w14:paraId="3B376264" w14:textId="77777777" w:rsidR="00E61FE8" w:rsidRPr="001353C0" w:rsidRDefault="00E61FE8" w:rsidP="00E61FE8">
      <w:pPr>
        <w:pStyle w:val="ListParagraph"/>
        <w:numPr>
          <w:ilvl w:val="1"/>
          <w:numId w:val="2"/>
        </w:numPr>
        <w:spacing w:after="0" w:line="360" w:lineRule="auto"/>
        <w:rPr>
          <w:rFonts w:eastAsia="Times New Roman" w:cstheme="minorHAnsi"/>
          <w:color w:val="222222"/>
          <w:sz w:val="20"/>
          <w:szCs w:val="20"/>
        </w:rPr>
      </w:pPr>
      <w:r w:rsidRPr="001353C0">
        <w:rPr>
          <w:rFonts w:eastAsia="Times New Roman" w:cstheme="minorHAnsi"/>
          <w:color w:val="222222"/>
          <w:sz w:val="20"/>
          <w:szCs w:val="20"/>
        </w:rPr>
        <w:t>Proper utilization of Server Resources like memory and processor.</w:t>
      </w:r>
    </w:p>
    <w:p w14:paraId="56C6738A" w14:textId="77777777" w:rsidR="00E61FE8" w:rsidRPr="00E83005" w:rsidRDefault="00E61FE8" w:rsidP="00E61FE8">
      <w:pPr>
        <w:pStyle w:val="ListParagraph"/>
        <w:numPr>
          <w:ilvl w:val="0"/>
          <w:numId w:val="2"/>
        </w:numPr>
        <w:spacing w:after="0" w:line="360" w:lineRule="auto"/>
        <w:rPr>
          <w:sz w:val="20"/>
          <w:szCs w:val="20"/>
        </w:rPr>
      </w:pPr>
      <w:r w:rsidRPr="00E83005">
        <w:rPr>
          <w:sz w:val="20"/>
          <w:szCs w:val="20"/>
        </w:rPr>
        <w:t>No single point of failure</w:t>
      </w:r>
    </w:p>
    <w:p w14:paraId="164B4D7A" w14:textId="77777777" w:rsidR="00E61FE8" w:rsidRPr="001353C0" w:rsidRDefault="00E61FE8" w:rsidP="00E61FE8">
      <w:pPr>
        <w:pStyle w:val="ListParagraph"/>
        <w:numPr>
          <w:ilvl w:val="1"/>
          <w:numId w:val="2"/>
        </w:numPr>
        <w:spacing w:after="0" w:line="360" w:lineRule="auto"/>
        <w:rPr>
          <w:rFonts w:eastAsia="Times New Roman" w:cstheme="minorHAnsi"/>
          <w:color w:val="222222"/>
          <w:sz w:val="20"/>
          <w:szCs w:val="20"/>
        </w:rPr>
      </w:pPr>
      <w:r w:rsidRPr="001353C0">
        <w:rPr>
          <w:rFonts w:cstheme="minorHAnsi"/>
          <w:sz w:val="20"/>
          <w:szCs w:val="20"/>
        </w:rPr>
        <w:t xml:space="preserve">In theory, the services should be </w:t>
      </w:r>
      <w:r w:rsidRPr="00E83005">
        <w:rPr>
          <w:rFonts w:cstheme="minorHAnsi"/>
          <w:b/>
          <w:bCs/>
          <w:sz w:val="20"/>
          <w:szCs w:val="20"/>
        </w:rPr>
        <w:t>completely independent</w:t>
      </w:r>
      <w:r w:rsidRPr="001353C0">
        <w:rPr>
          <w:rFonts w:cstheme="minorHAnsi"/>
          <w:sz w:val="20"/>
          <w:szCs w:val="20"/>
        </w:rPr>
        <w:t xml:space="preserve">, </w:t>
      </w:r>
      <w:r w:rsidRPr="00E83005">
        <w:rPr>
          <w:rStyle w:val="Strong"/>
          <w:rFonts w:cstheme="minorHAnsi"/>
          <w:b w:val="0"/>
          <w:bCs w:val="0"/>
          <w:sz w:val="20"/>
          <w:szCs w:val="20"/>
        </w:rPr>
        <w:t xml:space="preserve">and all the data and code that they need to execute an operation should be embedded in them, </w:t>
      </w:r>
      <w:r w:rsidRPr="001353C0">
        <w:rPr>
          <w:rFonts w:cstheme="minorHAnsi"/>
          <w:sz w:val="20"/>
          <w:szCs w:val="20"/>
        </w:rPr>
        <w:t>so if some of the services fail, or their database is offline, other services are fully functional.</w:t>
      </w:r>
    </w:p>
    <w:p w14:paraId="61E7FAB7" w14:textId="77777777" w:rsidR="00E61FE8" w:rsidRPr="006F2C0F" w:rsidRDefault="00E61FE8" w:rsidP="00E61FE8">
      <w:pPr>
        <w:pStyle w:val="ListParagraph"/>
        <w:numPr>
          <w:ilvl w:val="0"/>
          <w:numId w:val="2"/>
        </w:numPr>
        <w:spacing w:after="0" w:line="360" w:lineRule="auto"/>
        <w:rPr>
          <w:rFonts w:eastAsia="Times New Roman" w:cstheme="minorHAnsi"/>
          <w:color w:val="222222"/>
          <w:sz w:val="20"/>
          <w:szCs w:val="20"/>
        </w:rPr>
      </w:pPr>
      <w:r w:rsidRPr="001353C0">
        <w:rPr>
          <w:rFonts w:cstheme="minorHAnsi"/>
          <w:color w:val="000000"/>
          <w:sz w:val="20"/>
          <w:szCs w:val="20"/>
        </w:rPr>
        <w:t xml:space="preserve">Each service runs in its own process and </w:t>
      </w:r>
      <w:r w:rsidRPr="00E83005">
        <w:rPr>
          <w:rFonts w:cstheme="minorHAnsi"/>
          <w:b/>
          <w:bCs/>
          <w:color w:val="000000"/>
          <w:sz w:val="20"/>
          <w:szCs w:val="20"/>
        </w:rPr>
        <w:t>communicates</w:t>
      </w:r>
      <w:r w:rsidRPr="001353C0">
        <w:rPr>
          <w:rFonts w:cstheme="minorHAnsi"/>
          <w:color w:val="000000"/>
          <w:sz w:val="20"/>
          <w:szCs w:val="20"/>
        </w:rPr>
        <w:t xml:space="preserve"> with other processes using </w:t>
      </w:r>
      <w:r w:rsidRPr="00E83005">
        <w:rPr>
          <w:rFonts w:cstheme="minorHAnsi"/>
          <w:b/>
          <w:bCs/>
          <w:color w:val="000000"/>
          <w:sz w:val="20"/>
          <w:szCs w:val="20"/>
        </w:rPr>
        <w:t>protocols</w:t>
      </w:r>
      <w:r w:rsidRPr="001353C0">
        <w:rPr>
          <w:rFonts w:cstheme="minorHAnsi"/>
          <w:color w:val="000000"/>
          <w:sz w:val="20"/>
          <w:szCs w:val="20"/>
        </w:rPr>
        <w:t xml:space="preserve"> such as HTTP/HTTPS, </w:t>
      </w:r>
      <w:proofErr w:type="spellStart"/>
      <w:r w:rsidRPr="001353C0">
        <w:rPr>
          <w:rFonts w:cstheme="minorHAnsi"/>
          <w:color w:val="000000"/>
          <w:sz w:val="20"/>
          <w:szCs w:val="20"/>
        </w:rPr>
        <w:t>WebSockets</w:t>
      </w:r>
      <w:proofErr w:type="spellEnd"/>
      <w:r w:rsidRPr="001353C0">
        <w:rPr>
          <w:rFonts w:cstheme="minorHAnsi"/>
          <w:color w:val="000000"/>
          <w:sz w:val="20"/>
          <w:szCs w:val="20"/>
        </w:rPr>
        <w:t>, or AMQP</w:t>
      </w:r>
      <w:r>
        <w:rPr>
          <w:rFonts w:cstheme="minorHAnsi"/>
          <w:color w:val="000000"/>
          <w:sz w:val="20"/>
          <w:szCs w:val="20"/>
        </w:rPr>
        <w:t>.</w:t>
      </w:r>
    </w:p>
    <w:p w14:paraId="1B8A1D91" w14:textId="77777777" w:rsidR="00E61FE8" w:rsidRPr="001353C0" w:rsidRDefault="00E61FE8" w:rsidP="00E61FE8">
      <w:pPr>
        <w:pStyle w:val="ListParagraph"/>
        <w:numPr>
          <w:ilvl w:val="1"/>
          <w:numId w:val="2"/>
        </w:numPr>
        <w:spacing w:after="0" w:line="360" w:lineRule="auto"/>
        <w:rPr>
          <w:rFonts w:eastAsia="Times New Roman" w:cstheme="minorHAnsi"/>
          <w:color w:val="222222"/>
          <w:sz w:val="20"/>
          <w:szCs w:val="20"/>
        </w:rPr>
      </w:pPr>
      <w:r>
        <w:rPr>
          <w:rFonts w:cstheme="minorHAnsi"/>
          <w:color w:val="000000"/>
          <w:sz w:val="20"/>
          <w:szCs w:val="20"/>
        </w:rPr>
        <w:t xml:space="preserve">Interoperability of code </w:t>
      </w:r>
    </w:p>
    <w:p w14:paraId="1C9D0A69" w14:textId="77777777" w:rsidR="00E61FE8" w:rsidRPr="001353C0" w:rsidRDefault="00E61FE8" w:rsidP="00E61FE8">
      <w:pPr>
        <w:pStyle w:val="ListParagraph"/>
        <w:numPr>
          <w:ilvl w:val="0"/>
          <w:numId w:val="2"/>
        </w:numPr>
        <w:spacing w:after="0" w:line="360" w:lineRule="auto"/>
        <w:rPr>
          <w:rFonts w:eastAsia="Times New Roman" w:cstheme="minorHAnsi"/>
          <w:color w:val="222222"/>
          <w:sz w:val="20"/>
          <w:szCs w:val="20"/>
        </w:rPr>
      </w:pPr>
      <w:r w:rsidRPr="001353C0">
        <w:rPr>
          <w:rFonts w:cstheme="minorHAnsi"/>
          <w:color w:val="222222"/>
          <w:sz w:val="20"/>
          <w:szCs w:val="20"/>
        </w:rPr>
        <w:t xml:space="preserve">Needs to have a </w:t>
      </w:r>
      <w:r w:rsidRPr="001353C0">
        <w:rPr>
          <w:rFonts w:cstheme="minorHAnsi"/>
          <w:b/>
          <w:color w:val="222222"/>
          <w:sz w:val="20"/>
          <w:szCs w:val="20"/>
        </w:rPr>
        <w:t>unique name</w:t>
      </w:r>
      <w:r w:rsidRPr="001353C0">
        <w:rPr>
          <w:rFonts w:cstheme="minorHAnsi"/>
          <w:color w:val="222222"/>
          <w:sz w:val="20"/>
          <w:szCs w:val="20"/>
        </w:rPr>
        <w:t xml:space="preserve"> so that its current location is </w:t>
      </w:r>
      <w:r w:rsidRPr="006F2C0F">
        <w:rPr>
          <w:rFonts w:cstheme="minorHAnsi"/>
          <w:b/>
          <w:bCs/>
          <w:color w:val="222222"/>
          <w:sz w:val="20"/>
          <w:szCs w:val="20"/>
        </w:rPr>
        <w:t>discoverable</w:t>
      </w:r>
      <w:r w:rsidRPr="001353C0">
        <w:rPr>
          <w:rFonts w:eastAsia="Times New Roman" w:cstheme="minorHAnsi"/>
          <w:color w:val="222222"/>
          <w:sz w:val="20"/>
          <w:szCs w:val="20"/>
        </w:rPr>
        <w:t>.</w:t>
      </w:r>
    </w:p>
    <w:p w14:paraId="4FA5239A" w14:textId="77777777" w:rsidR="00E61FE8" w:rsidRPr="001353C0" w:rsidRDefault="00E61FE8" w:rsidP="00E61FE8">
      <w:pPr>
        <w:pStyle w:val="ListParagraph"/>
        <w:numPr>
          <w:ilvl w:val="0"/>
          <w:numId w:val="2"/>
        </w:numPr>
        <w:spacing w:after="0" w:line="360" w:lineRule="auto"/>
        <w:rPr>
          <w:rFonts w:eastAsia="Times New Roman" w:cstheme="minorHAnsi"/>
          <w:color w:val="222222"/>
          <w:sz w:val="20"/>
          <w:szCs w:val="20"/>
        </w:rPr>
      </w:pPr>
      <w:r w:rsidRPr="001353C0">
        <w:rPr>
          <w:rFonts w:cstheme="minorHAnsi"/>
          <w:color w:val="222222"/>
          <w:sz w:val="20"/>
          <w:szCs w:val="20"/>
        </w:rPr>
        <w:t xml:space="preserve">A microservice needs to be </w:t>
      </w:r>
      <w:r w:rsidRPr="001353C0">
        <w:rPr>
          <w:rFonts w:cstheme="minorHAnsi"/>
          <w:b/>
          <w:color w:val="222222"/>
          <w:sz w:val="20"/>
          <w:szCs w:val="20"/>
        </w:rPr>
        <w:t>resilient to failures</w:t>
      </w:r>
      <w:r w:rsidRPr="001353C0">
        <w:rPr>
          <w:rFonts w:cstheme="minorHAnsi"/>
          <w:color w:val="222222"/>
          <w:sz w:val="20"/>
          <w:szCs w:val="20"/>
        </w:rPr>
        <w:t xml:space="preserve"> and restart often on another machine for </w:t>
      </w:r>
      <w:r w:rsidRPr="00A80E42">
        <w:rPr>
          <w:rFonts w:cstheme="minorHAnsi"/>
          <w:b/>
          <w:bCs/>
          <w:color w:val="222222"/>
          <w:sz w:val="20"/>
          <w:szCs w:val="20"/>
        </w:rPr>
        <w:t>availability</w:t>
      </w:r>
      <w:r w:rsidRPr="001353C0">
        <w:rPr>
          <w:rFonts w:cstheme="minorHAnsi"/>
          <w:color w:val="222222"/>
          <w:sz w:val="20"/>
          <w:szCs w:val="20"/>
        </w:rPr>
        <w:t xml:space="preserve"> reasons.</w:t>
      </w:r>
    </w:p>
    <w:p w14:paraId="0D53B366" w14:textId="77777777" w:rsidR="00E61FE8" w:rsidRPr="0008277F" w:rsidRDefault="00E61FE8" w:rsidP="00E61FE8">
      <w:pPr>
        <w:spacing w:after="0" w:line="360" w:lineRule="auto"/>
        <w:rPr>
          <w:rFonts w:cstheme="minorHAnsi"/>
          <w:b/>
          <w:sz w:val="20"/>
          <w:szCs w:val="20"/>
        </w:rPr>
      </w:pPr>
    </w:p>
    <w:p w14:paraId="5F160B79" w14:textId="77777777" w:rsidR="00E61FE8" w:rsidRPr="0008277F" w:rsidRDefault="00E61FE8" w:rsidP="00E61FE8">
      <w:pPr>
        <w:pStyle w:val="MyHeading"/>
        <w:pBdr>
          <w:top w:val="none" w:sz="0" w:space="0" w:color="auto"/>
          <w:left w:val="none" w:sz="0" w:space="0" w:color="auto"/>
          <w:bottom w:val="none" w:sz="0" w:space="0" w:color="auto"/>
          <w:right w:val="none" w:sz="0" w:space="0" w:color="auto"/>
        </w:pBdr>
        <w:shd w:val="clear" w:color="auto" w:fill="FFFFFF" w:themeFill="background1"/>
        <w:jc w:val="left"/>
        <w:rPr>
          <w:color w:val="auto"/>
        </w:rPr>
      </w:pPr>
      <w:r w:rsidRPr="0008277F">
        <w:rPr>
          <w:color w:val="auto"/>
        </w:rPr>
        <w:t>Microservices Design Principles</w:t>
      </w:r>
    </w:p>
    <w:p w14:paraId="6BC2FC5E" w14:textId="77777777" w:rsidR="00E61FE8" w:rsidRPr="0008277F" w:rsidRDefault="00E61FE8" w:rsidP="00E61FE8">
      <w:pPr>
        <w:pStyle w:val="ListParagraph"/>
        <w:numPr>
          <w:ilvl w:val="0"/>
          <w:numId w:val="36"/>
        </w:numPr>
        <w:spacing w:after="0" w:line="360" w:lineRule="auto"/>
        <w:rPr>
          <w:rFonts w:cstheme="minorHAnsi"/>
          <w:sz w:val="20"/>
          <w:szCs w:val="20"/>
        </w:rPr>
      </w:pPr>
      <w:r w:rsidRPr="0008277F">
        <w:rPr>
          <w:rFonts w:cstheme="minorHAnsi"/>
          <w:b/>
          <w:sz w:val="20"/>
          <w:szCs w:val="20"/>
        </w:rPr>
        <w:t>Domain Centric</w:t>
      </w:r>
      <w:r w:rsidRPr="0008277F">
        <w:rPr>
          <w:rFonts w:cstheme="minorHAnsi"/>
          <w:sz w:val="20"/>
          <w:szCs w:val="20"/>
        </w:rPr>
        <w:t>: Should perform actions only for specific business domain.</w:t>
      </w:r>
    </w:p>
    <w:p w14:paraId="32589311" w14:textId="77777777" w:rsidR="00E61FE8" w:rsidRPr="0008277F" w:rsidRDefault="00E61FE8" w:rsidP="00E61FE8">
      <w:pPr>
        <w:pStyle w:val="ListParagraph"/>
        <w:numPr>
          <w:ilvl w:val="0"/>
          <w:numId w:val="36"/>
        </w:numPr>
        <w:spacing w:after="0" w:line="360" w:lineRule="auto"/>
        <w:rPr>
          <w:rFonts w:cstheme="minorHAnsi"/>
          <w:sz w:val="20"/>
          <w:szCs w:val="20"/>
        </w:rPr>
      </w:pPr>
      <w:r w:rsidRPr="0008277F">
        <w:rPr>
          <w:rFonts w:cstheme="minorHAnsi"/>
          <w:b/>
          <w:sz w:val="20"/>
          <w:szCs w:val="20"/>
        </w:rPr>
        <w:t>Single Focused:</w:t>
      </w:r>
      <w:r w:rsidRPr="0008277F">
        <w:rPr>
          <w:rFonts w:cstheme="minorHAnsi"/>
          <w:sz w:val="20"/>
          <w:szCs w:val="20"/>
        </w:rPr>
        <w:t xml:space="preserve"> Doing one thing and one thing only.</w:t>
      </w:r>
    </w:p>
    <w:p w14:paraId="0B0EC2D4" w14:textId="77777777" w:rsidR="00E61FE8" w:rsidRPr="0008277F" w:rsidRDefault="00E61FE8" w:rsidP="00E61FE8">
      <w:pPr>
        <w:pStyle w:val="ListParagraph"/>
        <w:numPr>
          <w:ilvl w:val="0"/>
          <w:numId w:val="36"/>
        </w:numPr>
        <w:spacing w:after="0" w:line="360" w:lineRule="auto"/>
        <w:rPr>
          <w:rFonts w:cstheme="minorHAnsi"/>
          <w:sz w:val="20"/>
          <w:szCs w:val="20"/>
        </w:rPr>
      </w:pPr>
      <w:r w:rsidRPr="0008277F">
        <w:rPr>
          <w:rFonts w:cstheme="minorHAnsi"/>
          <w:b/>
          <w:sz w:val="20"/>
          <w:szCs w:val="20"/>
        </w:rPr>
        <w:t>Decoupled</w:t>
      </w:r>
      <w:r w:rsidRPr="0008277F">
        <w:rPr>
          <w:rFonts w:cstheme="minorHAnsi"/>
          <w:sz w:val="20"/>
          <w:szCs w:val="20"/>
        </w:rPr>
        <w:t xml:space="preserve"> from each other with asynchronous channels of communication </w:t>
      </w:r>
    </w:p>
    <w:p w14:paraId="5054F5B6" w14:textId="77777777" w:rsidR="00E61FE8" w:rsidRPr="0008277F" w:rsidRDefault="00E61FE8" w:rsidP="00E61FE8">
      <w:pPr>
        <w:pStyle w:val="ListParagraph"/>
        <w:numPr>
          <w:ilvl w:val="0"/>
          <w:numId w:val="36"/>
        </w:numPr>
        <w:spacing w:after="0" w:line="360" w:lineRule="auto"/>
        <w:rPr>
          <w:rFonts w:cstheme="minorHAnsi"/>
          <w:sz w:val="20"/>
          <w:szCs w:val="20"/>
        </w:rPr>
      </w:pPr>
      <w:r w:rsidRPr="0008277F">
        <w:rPr>
          <w:rFonts w:cstheme="minorHAnsi"/>
          <w:b/>
          <w:sz w:val="20"/>
          <w:szCs w:val="20"/>
        </w:rPr>
        <w:t>Autonomous</w:t>
      </w:r>
      <w:r w:rsidRPr="0008277F">
        <w:rPr>
          <w:rFonts w:cstheme="minorHAnsi"/>
          <w:sz w:val="20"/>
          <w:szCs w:val="20"/>
        </w:rPr>
        <w:t>: Individually deployable and scalable</w:t>
      </w:r>
    </w:p>
    <w:p w14:paraId="666337E2" w14:textId="77777777" w:rsidR="00E61FE8" w:rsidRPr="0008277F" w:rsidRDefault="00E61FE8" w:rsidP="00E61FE8">
      <w:pPr>
        <w:pStyle w:val="ListParagraph"/>
        <w:numPr>
          <w:ilvl w:val="0"/>
          <w:numId w:val="36"/>
        </w:numPr>
        <w:spacing w:after="0" w:line="360" w:lineRule="auto"/>
        <w:rPr>
          <w:rFonts w:cstheme="minorHAnsi"/>
          <w:sz w:val="20"/>
          <w:szCs w:val="20"/>
        </w:rPr>
      </w:pPr>
      <w:r w:rsidRPr="0008277F">
        <w:rPr>
          <w:rFonts w:cstheme="minorHAnsi"/>
          <w:b/>
          <w:sz w:val="20"/>
          <w:szCs w:val="20"/>
        </w:rPr>
        <w:t>Resilient</w:t>
      </w:r>
      <w:r w:rsidRPr="0008277F">
        <w:rPr>
          <w:rFonts w:cstheme="minorHAnsi"/>
          <w:sz w:val="20"/>
          <w:szCs w:val="20"/>
        </w:rPr>
        <w:t xml:space="preserve">: Ability to fail gracefully having mechanism in place to implement retry logic and pick something up from </w:t>
      </w:r>
      <w:proofErr w:type="gramStart"/>
      <w:r w:rsidRPr="0008277F">
        <w:rPr>
          <w:rFonts w:cstheme="minorHAnsi"/>
          <w:sz w:val="20"/>
          <w:szCs w:val="20"/>
        </w:rPr>
        <w:t>where</w:t>
      </w:r>
      <w:proofErr w:type="gramEnd"/>
      <w:r w:rsidRPr="0008277F">
        <w:rPr>
          <w:rFonts w:cstheme="minorHAnsi"/>
          <w:sz w:val="20"/>
          <w:szCs w:val="20"/>
        </w:rPr>
        <w:t xml:space="preserve"> left earlier.</w:t>
      </w:r>
    </w:p>
    <w:p w14:paraId="0763C11B" w14:textId="77777777" w:rsidR="00E61FE8" w:rsidRPr="0008277F" w:rsidRDefault="00E61FE8" w:rsidP="00E61FE8">
      <w:pPr>
        <w:pStyle w:val="ListParagraph"/>
        <w:numPr>
          <w:ilvl w:val="0"/>
          <w:numId w:val="36"/>
        </w:numPr>
        <w:spacing w:after="0" w:line="360" w:lineRule="auto"/>
        <w:rPr>
          <w:rFonts w:cstheme="minorHAnsi"/>
          <w:sz w:val="20"/>
          <w:szCs w:val="20"/>
        </w:rPr>
      </w:pPr>
      <w:r w:rsidRPr="0008277F">
        <w:rPr>
          <w:rFonts w:cstheme="minorHAnsi"/>
          <w:b/>
          <w:sz w:val="20"/>
          <w:szCs w:val="20"/>
        </w:rPr>
        <w:t>Observable:</w:t>
      </w:r>
      <w:r w:rsidRPr="0008277F">
        <w:rPr>
          <w:rFonts w:cstheme="minorHAnsi"/>
          <w:sz w:val="20"/>
          <w:szCs w:val="20"/>
        </w:rPr>
        <w:t xml:space="preserve"> Centralized monitoring and local mechanism.</w:t>
      </w:r>
    </w:p>
    <w:p w14:paraId="18F3E0C8" w14:textId="77777777" w:rsidR="00E61FE8" w:rsidRDefault="00E61FE8" w:rsidP="00E61FE8">
      <w:pPr>
        <w:spacing w:after="0" w:line="360" w:lineRule="auto"/>
        <w:rPr>
          <w:rFonts w:cstheme="minorHAnsi"/>
          <w:sz w:val="20"/>
          <w:szCs w:val="20"/>
        </w:rPr>
      </w:pPr>
    </w:p>
    <w:p w14:paraId="5F03266E" w14:textId="77777777" w:rsidR="00E61FE8" w:rsidRPr="0008277F" w:rsidRDefault="00E61FE8" w:rsidP="00E61FE8">
      <w:pPr>
        <w:pStyle w:val="NormalWeb"/>
        <w:shd w:val="clear" w:color="auto" w:fill="FFFFFF"/>
        <w:spacing w:before="0" w:beforeAutospacing="0" w:after="0" w:afterAutospacing="0" w:line="360" w:lineRule="auto"/>
        <w:rPr>
          <w:rFonts w:asciiTheme="minorHAnsi" w:hAnsiTheme="minorHAnsi" w:cstheme="minorHAnsi"/>
          <w:sz w:val="20"/>
          <w:szCs w:val="20"/>
        </w:rPr>
      </w:pPr>
      <w:r w:rsidRPr="0008277F">
        <w:rPr>
          <w:rFonts w:asciiTheme="minorHAnsi" w:hAnsiTheme="minorHAnsi" w:cstheme="minorHAnsi"/>
          <w:sz w:val="20"/>
          <w:szCs w:val="20"/>
        </w:rPr>
        <w:t>Here is list of articles published by companies about their experiences using microservices:</w:t>
      </w:r>
    </w:p>
    <w:p w14:paraId="16E638A2" w14:textId="77777777" w:rsidR="00E61FE8" w:rsidRPr="0008277F" w:rsidRDefault="00000000" w:rsidP="00E61FE8">
      <w:pPr>
        <w:numPr>
          <w:ilvl w:val="0"/>
          <w:numId w:val="38"/>
        </w:numPr>
        <w:shd w:val="clear" w:color="auto" w:fill="FFFFFF"/>
        <w:spacing w:after="0" w:line="360" w:lineRule="auto"/>
        <w:rPr>
          <w:rFonts w:cstheme="minorHAnsi"/>
          <w:color w:val="333333"/>
          <w:sz w:val="20"/>
          <w:szCs w:val="20"/>
        </w:rPr>
      </w:pPr>
      <w:hyperlink r:id="rId15" w:history="1">
        <w:r w:rsidR="00E61FE8" w:rsidRPr="0008277F">
          <w:rPr>
            <w:rStyle w:val="Hyperlink"/>
            <w:rFonts w:cstheme="minorHAnsi"/>
            <w:color w:val="428BCA"/>
            <w:sz w:val="20"/>
            <w:szCs w:val="20"/>
          </w:rPr>
          <w:t>Uber</w:t>
        </w:r>
      </w:hyperlink>
    </w:p>
    <w:p w14:paraId="19175D32" w14:textId="77777777" w:rsidR="00E61FE8" w:rsidRPr="0008277F" w:rsidRDefault="00000000" w:rsidP="00E61FE8">
      <w:pPr>
        <w:numPr>
          <w:ilvl w:val="0"/>
          <w:numId w:val="38"/>
        </w:numPr>
        <w:shd w:val="clear" w:color="auto" w:fill="FFFFFF"/>
        <w:spacing w:after="0" w:line="360" w:lineRule="auto"/>
        <w:rPr>
          <w:rFonts w:cstheme="minorHAnsi"/>
          <w:color w:val="333333"/>
          <w:sz w:val="20"/>
          <w:szCs w:val="20"/>
        </w:rPr>
      </w:pPr>
      <w:hyperlink r:id="rId16" w:history="1">
        <w:r w:rsidR="00E61FE8" w:rsidRPr="0008277F">
          <w:rPr>
            <w:rStyle w:val="Hyperlink"/>
            <w:rFonts w:cstheme="minorHAnsi"/>
            <w:color w:val="428BCA"/>
            <w:sz w:val="20"/>
            <w:szCs w:val="20"/>
          </w:rPr>
          <w:t>Netflix</w:t>
        </w:r>
      </w:hyperlink>
    </w:p>
    <w:p w14:paraId="305EFF70" w14:textId="77777777" w:rsidR="00E61FE8" w:rsidRPr="0008277F" w:rsidRDefault="00000000" w:rsidP="00E61FE8">
      <w:pPr>
        <w:numPr>
          <w:ilvl w:val="0"/>
          <w:numId w:val="38"/>
        </w:numPr>
        <w:shd w:val="clear" w:color="auto" w:fill="FFFFFF"/>
        <w:spacing w:after="0" w:line="360" w:lineRule="auto"/>
        <w:rPr>
          <w:rFonts w:cstheme="minorHAnsi"/>
          <w:color w:val="333333"/>
          <w:sz w:val="20"/>
          <w:szCs w:val="20"/>
        </w:rPr>
      </w:pPr>
      <w:hyperlink r:id="rId17" w:history="1">
        <w:r w:rsidR="00E61FE8" w:rsidRPr="0008277F">
          <w:rPr>
            <w:rStyle w:val="Hyperlink"/>
            <w:rFonts w:cstheme="minorHAnsi"/>
            <w:color w:val="428BCA"/>
            <w:sz w:val="20"/>
            <w:szCs w:val="20"/>
          </w:rPr>
          <w:t>Amazon</w:t>
        </w:r>
      </w:hyperlink>
    </w:p>
    <w:p w14:paraId="477A2EF9" w14:textId="77777777" w:rsidR="00E61FE8" w:rsidRPr="0008277F" w:rsidRDefault="00000000" w:rsidP="00E61FE8">
      <w:pPr>
        <w:numPr>
          <w:ilvl w:val="0"/>
          <w:numId w:val="38"/>
        </w:numPr>
        <w:shd w:val="clear" w:color="auto" w:fill="FFFFFF"/>
        <w:spacing w:after="0" w:line="360" w:lineRule="auto"/>
        <w:rPr>
          <w:rFonts w:cstheme="minorHAnsi"/>
          <w:color w:val="333333"/>
          <w:sz w:val="20"/>
          <w:szCs w:val="20"/>
        </w:rPr>
      </w:pPr>
      <w:hyperlink r:id="rId18" w:history="1">
        <w:proofErr w:type="spellStart"/>
        <w:r w:rsidR="00E61FE8" w:rsidRPr="0008277F">
          <w:rPr>
            <w:rStyle w:val="Hyperlink"/>
            <w:rFonts w:cstheme="minorHAnsi"/>
            <w:color w:val="428BCA"/>
            <w:sz w:val="20"/>
            <w:szCs w:val="20"/>
          </w:rPr>
          <w:t>Ebay</w:t>
        </w:r>
        <w:proofErr w:type="spellEnd"/>
      </w:hyperlink>
    </w:p>
    <w:p w14:paraId="3568E4A5" w14:textId="77777777" w:rsidR="00E61FE8" w:rsidRPr="0008277F" w:rsidRDefault="00000000" w:rsidP="00E61FE8">
      <w:pPr>
        <w:numPr>
          <w:ilvl w:val="0"/>
          <w:numId w:val="38"/>
        </w:numPr>
        <w:shd w:val="clear" w:color="auto" w:fill="FFFFFF"/>
        <w:spacing w:after="0" w:line="360" w:lineRule="auto"/>
        <w:rPr>
          <w:rFonts w:cstheme="minorHAnsi"/>
          <w:color w:val="333333"/>
          <w:sz w:val="20"/>
          <w:szCs w:val="20"/>
        </w:rPr>
      </w:pPr>
      <w:hyperlink r:id="rId19" w:history="1">
        <w:r w:rsidR="00E61FE8" w:rsidRPr="0008277F">
          <w:rPr>
            <w:rStyle w:val="Hyperlink"/>
            <w:rFonts w:cstheme="minorHAnsi"/>
            <w:color w:val="428BCA"/>
            <w:sz w:val="20"/>
            <w:szCs w:val="20"/>
          </w:rPr>
          <w:t>Sound Cloud</w:t>
        </w:r>
      </w:hyperlink>
    </w:p>
    <w:p w14:paraId="14184DC9" w14:textId="77777777" w:rsidR="00E61FE8" w:rsidRPr="0008277F" w:rsidRDefault="00000000" w:rsidP="00E61FE8">
      <w:pPr>
        <w:numPr>
          <w:ilvl w:val="0"/>
          <w:numId w:val="38"/>
        </w:numPr>
        <w:shd w:val="clear" w:color="auto" w:fill="FFFFFF"/>
        <w:spacing w:after="0" w:line="360" w:lineRule="auto"/>
        <w:rPr>
          <w:rFonts w:cstheme="minorHAnsi"/>
          <w:color w:val="333333"/>
          <w:sz w:val="20"/>
          <w:szCs w:val="20"/>
        </w:rPr>
      </w:pPr>
      <w:hyperlink r:id="rId20" w:history="1">
        <w:r w:rsidR="00E61FE8" w:rsidRPr="0008277F">
          <w:rPr>
            <w:rStyle w:val="Hyperlink"/>
            <w:rFonts w:cstheme="minorHAnsi"/>
            <w:color w:val="428BCA"/>
            <w:sz w:val="20"/>
            <w:szCs w:val="20"/>
          </w:rPr>
          <w:t>Karma</w:t>
        </w:r>
      </w:hyperlink>
    </w:p>
    <w:p w14:paraId="036CC235" w14:textId="77777777" w:rsidR="00E61FE8" w:rsidRPr="0008277F" w:rsidRDefault="00000000" w:rsidP="00E61FE8">
      <w:pPr>
        <w:numPr>
          <w:ilvl w:val="0"/>
          <w:numId w:val="38"/>
        </w:numPr>
        <w:shd w:val="clear" w:color="auto" w:fill="FFFFFF"/>
        <w:spacing w:after="0" w:line="360" w:lineRule="auto"/>
        <w:rPr>
          <w:rFonts w:cstheme="minorHAnsi"/>
          <w:color w:val="333333"/>
          <w:sz w:val="20"/>
          <w:szCs w:val="20"/>
        </w:rPr>
      </w:pPr>
      <w:hyperlink r:id="rId21" w:history="1">
        <w:r w:rsidR="00E61FE8" w:rsidRPr="0008277F">
          <w:rPr>
            <w:rStyle w:val="Hyperlink"/>
            <w:rFonts w:cstheme="minorHAnsi"/>
            <w:color w:val="428BCA"/>
            <w:sz w:val="20"/>
            <w:szCs w:val="20"/>
          </w:rPr>
          <w:t>Groupon</w:t>
        </w:r>
      </w:hyperlink>
    </w:p>
    <w:p w14:paraId="7E6328D7" w14:textId="77777777" w:rsidR="00E61FE8" w:rsidRPr="0008277F" w:rsidRDefault="00000000" w:rsidP="00E61FE8">
      <w:pPr>
        <w:numPr>
          <w:ilvl w:val="0"/>
          <w:numId w:val="38"/>
        </w:numPr>
        <w:shd w:val="clear" w:color="auto" w:fill="FFFFFF"/>
        <w:spacing w:after="0" w:line="360" w:lineRule="auto"/>
        <w:rPr>
          <w:rFonts w:cstheme="minorHAnsi"/>
          <w:color w:val="333333"/>
          <w:sz w:val="20"/>
          <w:szCs w:val="20"/>
        </w:rPr>
      </w:pPr>
      <w:hyperlink r:id="rId22" w:history="1">
        <w:r w:rsidR="00E61FE8" w:rsidRPr="0008277F">
          <w:rPr>
            <w:rStyle w:val="Hyperlink"/>
            <w:rFonts w:cstheme="minorHAnsi"/>
            <w:color w:val="428BCA"/>
            <w:sz w:val="20"/>
            <w:szCs w:val="20"/>
          </w:rPr>
          <w:t>Hailo</w:t>
        </w:r>
      </w:hyperlink>
    </w:p>
    <w:p w14:paraId="3D22CC26" w14:textId="77777777" w:rsidR="00E61FE8" w:rsidRPr="0008277F" w:rsidRDefault="00000000" w:rsidP="00E61FE8">
      <w:pPr>
        <w:numPr>
          <w:ilvl w:val="0"/>
          <w:numId w:val="38"/>
        </w:numPr>
        <w:shd w:val="clear" w:color="auto" w:fill="FFFFFF"/>
        <w:spacing w:after="0" w:line="360" w:lineRule="auto"/>
        <w:rPr>
          <w:rFonts w:cstheme="minorHAnsi"/>
          <w:color w:val="333333"/>
          <w:sz w:val="20"/>
          <w:szCs w:val="20"/>
        </w:rPr>
      </w:pPr>
      <w:hyperlink r:id="rId23" w:history="1">
        <w:r w:rsidR="00E61FE8" w:rsidRPr="0008277F">
          <w:rPr>
            <w:rStyle w:val="Hyperlink"/>
            <w:rFonts w:cstheme="minorHAnsi"/>
            <w:color w:val="428BCA"/>
            <w:sz w:val="20"/>
            <w:szCs w:val="20"/>
          </w:rPr>
          <w:t>Gilt</w:t>
        </w:r>
      </w:hyperlink>
    </w:p>
    <w:p w14:paraId="7AFE9402" w14:textId="77777777" w:rsidR="00E61FE8" w:rsidRPr="0008277F" w:rsidRDefault="00E61FE8" w:rsidP="00E61FE8">
      <w:pPr>
        <w:spacing w:after="0" w:line="360" w:lineRule="auto"/>
        <w:rPr>
          <w:rFonts w:cstheme="minorHAnsi"/>
          <w:sz w:val="20"/>
          <w:szCs w:val="20"/>
        </w:rPr>
      </w:pPr>
    </w:p>
    <w:p w14:paraId="4A78DD65" w14:textId="77777777" w:rsidR="00660D02" w:rsidRPr="0008277F" w:rsidRDefault="00660D02" w:rsidP="0015580C">
      <w:pPr>
        <w:pStyle w:val="MyHeading"/>
      </w:pPr>
      <w:r w:rsidRPr="0008277F">
        <w:t>Service Oriented Architecture vs Microservices</w:t>
      </w:r>
    </w:p>
    <w:p w14:paraId="2328F221" w14:textId="77777777" w:rsidR="00E61FE8" w:rsidRPr="00467F0A" w:rsidRDefault="00E61FE8" w:rsidP="00E61FE8">
      <w:pPr>
        <w:pStyle w:val="Heading2"/>
        <w:spacing w:after="0" w:line="360" w:lineRule="auto"/>
        <w:rPr>
          <w:rFonts w:asciiTheme="minorHAnsi" w:hAnsiTheme="minorHAnsi" w:cstheme="minorHAnsi"/>
          <w:sz w:val="20"/>
          <w:szCs w:val="20"/>
        </w:rPr>
      </w:pPr>
      <w:r w:rsidRPr="00467F0A">
        <w:rPr>
          <w:rFonts w:asciiTheme="minorHAnsi" w:hAnsiTheme="minorHAnsi" w:cstheme="minorHAnsi"/>
          <w:sz w:val="20"/>
          <w:szCs w:val="20"/>
        </w:rPr>
        <w:t xml:space="preserve">A </w:t>
      </w:r>
      <w:r w:rsidRPr="00467F0A">
        <w:rPr>
          <w:rFonts w:asciiTheme="minorHAnsi" w:hAnsiTheme="minorHAnsi" w:cstheme="minorHAnsi"/>
          <w:b/>
          <w:bCs/>
          <w:sz w:val="20"/>
          <w:szCs w:val="20"/>
        </w:rPr>
        <w:t>Service-Oriented Architecture</w:t>
      </w:r>
      <w:r w:rsidRPr="00467F0A">
        <w:rPr>
          <w:rFonts w:asciiTheme="minorHAnsi" w:hAnsiTheme="minorHAnsi" w:cstheme="minorHAnsi"/>
          <w:sz w:val="20"/>
          <w:szCs w:val="20"/>
        </w:rPr>
        <w:t xml:space="preserve"> is essentially </w:t>
      </w:r>
      <w:r w:rsidRPr="00467F0A">
        <w:rPr>
          <w:rFonts w:asciiTheme="minorHAnsi" w:hAnsiTheme="minorHAnsi" w:cstheme="minorHAnsi"/>
          <w:b/>
          <w:bCs/>
          <w:sz w:val="20"/>
          <w:szCs w:val="20"/>
        </w:rPr>
        <w:t>a collection of services</w:t>
      </w:r>
      <w:r w:rsidRPr="00467F0A">
        <w:rPr>
          <w:rFonts w:asciiTheme="minorHAnsi" w:hAnsiTheme="minorHAnsi" w:cstheme="minorHAnsi"/>
          <w:sz w:val="20"/>
          <w:szCs w:val="20"/>
        </w:rPr>
        <w:t xml:space="preserve">. These services communicate with each other. </w:t>
      </w:r>
      <w:proofErr w:type="gramStart"/>
      <w:r w:rsidRPr="00467F0A">
        <w:rPr>
          <w:rFonts w:asciiTheme="minorHAnsi" w:hAnsiTheme="minorHAnsi" w:cstheme="minorHAnsi"/>
          <w:sz w:val="20"/>
          <w:szCs w:val="20"/>
        </w:rPr>
        <w:t>The communication</w:t>
      </w:r>
      <w:proofErr w:type="gramEnd"/>
      <w:r w:rsidRPr="00467F0A">
        <w:rPr>
          <w:rFonts w:asciiTheme="minorHAnsi" w:hAnsiTheme="minorHAnsi" w:cstheme="minorHAnsi"/>
          <w:sz w:val="20"/>
          <w:szCs w:val="20"/>
        </w:rPr>
        <w:t xml:space="preserve"> can involve either simple data </w:t>
      </w:r>
      <w:proofErr w:type="gramStart"/>
      <w:r w:rsidRPr="00467F0A">
        <w:rPr>
          <w:rFonts w:asciiTheme="minorHAnsi" w:hAnsiTheme="minorHAnsi" w:cstheme="minorHAnsi"/>
          <w:sz w:val="20"/>
          <w:szCs w:val="20"/>
        </w:rPr>
        <w:t>passing</w:t>
      </w:r>
      <w:proofErr w:type="gramEnd"/>
      <w:r w:rsidRPr="00467F0A">
        <w:rPr>
          <w:rFonts w:asciiTheme="minorHAnsi" w:hAnsiTheme="minorHAnsi" w:cstheme="minorHAnsi"/>
          <w:sz w:val="20"/>
          <w:szCs w:val="20"/>
        </w:rPr>
        <w:t xml:space="preserve"> or it could involve two or more services coordinating some activity. </w:t>
      </w:r>
    </w:p>
    <w:p w14:paraId="74DDA3B1" w14:textId="77777777" w:rsidR="00E61FE8" w:rsidRDefault="00E61FE8" w:rsidP="00E61FE8">
      <w:pPr>
        <w:pStyle w:val="Heading2"/>
        <w:spacing w:after="0" w:line="360" w:lineRule="auto"/>
        <w:rPr>
          <w:rFonts w:asciiTheme="minorHAnsi" w:hAnsiTheme="minorHAnsi" w:cstheme="minorHAnsi"/>
          <w:b/>
          <w:bCs/>
          <w:spacing w:val="-14"/>
          <w:sz w:val="20"/>
          <w:szCs w:val="20"/>
        </w:rPr>
      </w:pPr>
      <w:r w:rsidRPr="0008277F">
        <w:rPr>
          <w:rFonts w:asciiTheme="minorHAnsi" w:hAnsiTheme="minorHAnsi" w:cstheme="minorHAnsi"/>
          <w:noProof/>
          <w:color w:val="1A0DAB"/>
          <w:sz w:val="20"/>
          <w:szCs w:val="20"/>
          <w:bdr w:val="none" w:sz="0" w:space="0" w:color="auto" w:frame="1"/>
        </w:rPr>
        <w:drawing>
          <wp:inline distT="0" distB="0" distL="0" distR="0" wp14:anchorId="240FE0EC" wp14:editId="1034891E">
            <wp:extent cx="2408140" cy="1354914"/>
            <wp:effectExtent l="0" t="0" r="0" b="0"/>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0218" cy="13673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E61FE8" w:rsidRPr="00C15FFF" w14:paraId="55C1BAC9" w14:textId="77777777" w:rsidTr="00744744">
        <w:tc>
          <w:tcPr>
            <w:tcW w:w="9350" w:type="dxa"/>
          </w:tcPr>
          <w:p w14:paraId="75DDB6FB" w14:textId="77777777" w:rsidR="00E61FE8" w:rsidRPr="00C15FFF" w:rsidRDefault="00E61FE8" w:rsidP="00E17D5C">
            <w:pPr>
              <w:shd w:val="clear" w:color="auto" w:fill="FFFFFF" w:themeFill="background1"/>
              <w:spacing w:line="360" w:lineRule="auto"/>
              <w:rPr>
                <w:rFonts w:ascii="Aptos" w:hAnsi="Aptos"/>
                <w:sz w:val="20"/>
                <w:szCs w:val="20"/>
              </w:rPr>
            </w:pPr>
            <w:r w:rsidRPr="00C15FFF">
              <w:rPr>
                <w:rFonts w:ascii="Aptos" w:hAnsi="Aptos"/>
                <w:noProof/>
                <w:sz w:val="20"/>
                <w:szCs w:val="20"/>
              </w:rPr>
              <w:drawing>
                <wp:anchor distT="0" distB="0" distL="114300" distR="114300" simplePos="0" relativeHeight="251659264" behindDoc="1" locked="0" layoutInCell="1" allowOverlap="1" wp14:anchorId="4A7CED09" wp14:editId="359E4165">
                  <wp:simplePos x="0" y="0"/>
                  <wp:positionH relativeFrom="margin">
                    <wp:posOffset>-179471</wp:posOffset>
                  </wp:positionH>
                  <wp:positionV relativeFrom="paragraph">
                    <wp:posOffset>602</wp:posOffset>
                  </wp:positionV>
                  <wp:extent cx="2188666" cy="1727200"/>
                  <wp:effectExtent l="0" t="0" r="2540" b="6350"/>
                  <wp:wrapTight wrapText="bothSides">
                    <wp:wrapPolygon edited="0">
                      <wp:start x="0" y="0"/>
                      <wp:lineTo x="0" y="21441"/>
                      <wp:lineTo x="21437" y="21441"/>
                      <wp:lineTo x="21437" y="0"/>
                      <wp:lineTo x="0" y="0"/>
                    </wp:wrapPolygon>
                  </wp:wrapTight>
                  <wp:docPr id="2060964945" name="Picture 1" descr="A diagram of a service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64945" name="Picture 1" descr="A diagram of a service bu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97330" cy="1734037"/>
                          </a:xfrm>
                          <a:prstGeom prst="rect">
                            <a:avLst/>
                          </a:prstGeom>
                        </pic:spPr>
                      </pic:pic>
                    </a:graphicData>
                  </a:graphic>
                  <wp14:sizeRelH relativeFrom="page">
                    <wp14:pctWidth>0</wp14:pctWidth>
                  </wp14:sizeRelH>
                  <wp14:sizeRelV relativeFrom="page">
                    <wp14:pctHeight>0</wp14:pctHeight>
                  </wp14:sizeRelV>
                </wp:anchor>
              </w:drawing>
            </w:r>
            <w:r w:rsidRPr="00C15FFF">
              <w:rPr>
                <w:rFonts w:ascii="Aptos" w:hAnsi="Aptos"/>
                <w:sz w:val="20"/>
                <w:szCs w:val="20"/>
              </w:rPr>
              <w:t>Enterprise service bus (ESB) is a standardized integration platform that provides features such as messaging, data transformation, intelligent routing, and mediation. It acts as a ‘middleware layer’ to ensure that data is exchanged seamlessly and securely. It binds the organization’s IT infrastructure together. This helps manage the company’s data from one place rather than spreading it across different systems.</w:t>
            </w:r>
          </w:p>
        </w:tc>
      </w:tr>
    </w:tbl>
    <w:p w14:paraId="042797C0" w14:textId="77777777" w:rsidR="00E61FE8" w:rsidRPr="0008277F" w:rsidRDefault="00E61FE8" w:rsidP="00E61FE8">
      <w:pPr>
        <w:pStyle w:val="Heading2"/>
        <w:spacing w:after="0" w:line="360" w:lineRule="auto"/>
        <w:rPr>
          <w:rFonts w:asciiTheme="minorHAnsi" w:hAnsiTheme="minorHAnsi" w:cstheme="minorHAnsi"/>
          <w:b/>
          <w:bCs/>
          <w:spacing w:val="-14"/>
          <w:sz w:val="20"/>
          <w:szCs w:val="20"/>
        </w:rPr>
      </w:pPr>
    </w:p>
    <w:p w14:paraId="7DF55559" w14:textId="77777777" w:rsidR="00E61FE8" w:rsidRPr="001353C0" w:rsidRDefault="00E61FE8" w:rsidP="00E61FE8">
      <w:pPr>
        <w:spacing w:after="0" w:line="360" w:lineRule="auto"/>
        <w:rPr>
          <w:rFonts w:cstheme="minorHAnsi"/>
          <w:sz w:val="20"/>
          <w:szCs w:val="20"/>
        </w:rPr>
      </w:pPr>
      <w:r w:rsidRPr="001353C0">
        <w:rPr>
          <w:rFonts w:cstheme="minorHAnsi"/>
          <w:sz w:val="20"/>
          <w:szCs w:val="20"/>
        </w:rPr>
        <w:t xml:space="preserve">Communication in SOA passes through an </w:t>
      </w:r>
      <w:r>
        <w:rPr>
          <w:rFonts w:cstheme="minorHAnsi"/>
          <w:sz w:val="20"/>
          <w:szCs w:val="20"/>
        </w:rPr>
        <w:t>E</w:t>
      </w:r>
      <w:r w:rsidRPr="001353C0">
        <w:rPr>
          <w:rFonts w:cstheme="minorHAnsi"/>
          <w:sz w:val="20"/>
          <w:szCs w:val="20"/>
        </w:rPr>
        <w:t xml:space="preserve">nterprise </w:t>
      </w:r>
      <w:r>
        <w:rPr>
          <w:rFonts w:cstheme="minorHAnsi"/>
          <w:sz w:val="20"/>
          <w:szCs w:val="20"/>
        </w:rPr>
        <w:t>S</w:t>
      </w:r>
      <w:r w:rsidRPr="001353C0">
        <w:rPr>
          <w:rFonts w:cstheme="minorHAnsi"/>
          <w:sz w:val="20"/>
          <w:szCs w:val="20"/>
        </w:rPr>
        <w:t xml:space="preserve">ervice </w:t>
      </w:r>
      <w:r>
        <w:rPr>
          <w:rFonts w:cstheme="minorHAnsi"/>
          <w:sz w:val="20"/>
          <w:szCs w:val="20"/>
        </w:rPr>
        <w:t>B</w:t>
      </w:r>
      <w:r w:rsidRPr="001353C0">
        <w:rPr>
          <w:rFonts w:cstheme="minorHAnsi"/>
          <w:sz w:val="20"/>
          <w:szCs w:val="20"/>
        </w:rPr>
        <w:t xml:space="preserve">us or ESB. An ESB promotes a monolithic structure, is characterized by slow communication speeds, and often ends up becoming a </w:t>
      </w:r>
      <w:r w:rsidRPr="001353C0">
        <w:rPr>
          <w:rFonts w:cstheme="minorHAnsi"/>
          <w:b/>
          <w:bCs/>
          <w:sz w:val="20"/>
          <w:szCs w:val="20"/>
        </w:rPr>
        <w:t>single point of failure</w:t>
      </w:r>
      <w:r w:rsidRPr="001353C0">
        <w:rPr>
          <w:rFonts w:cstheme="minorHAnsi"/>
          <w:sz w:val="20"/>
          <w:szCs w:val="20"/>
        </w:rPr>
        <w:t xml:space="preserve">. </w:t>
      </w:r>
    </w:p>
    <w:p w14:paraId="47D824CD" w14:textId="77777777" w:rsidR="00E61FE8" w:rsidRPr="001353C0" w:rsidRDefault="00E61FE8" w:rsidP="00E61FE8">
      <w:pPr>
        <w:spacing w:after="0" w:line="360" w:lineRule="auto"/>
        <w:rPr>
          <w:rFonts w:cstheme="minorHAnsi"/>
          <w:sz w:val="20"/>
          <w:szCs w:val="20"/>
        </w:rPr>
      </w:pPr>
      <w:r w:rsidRPr="001353C0">
        <w:rPr>
          <w:rFonts w:cstheme="minorHAnsi"/>
          <w:noProof/>
          <w:sz w:val="20"/>
          <w:szCs w:val="20"/>
        </w:rPr>
        <w:drawing>
          <wp:inline distT="0" distB="0" distL="0" distR="0" wp14:anchorId="133F9257" wp14:editId="08DDD47F">
            <wp:extent cx="4989397" cy="2244436"/>
            <wp:effectExtent l="0" t="0" r="1905" b="3810"/>
            <wp:docPr id="962753789" name="Picture 962753789" descr="SOA vs Microservices - Learn the Difference | Tiempo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A vs Microservices - Learn the Difference | Tiempo Develop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0483" cy="2253921"/>
                    </a:xfrm>
                    <a:prstGeom prst="rect">
                      <a:avLst/>
                    </a:prstGeom>
                    <a:noFill/>
                    <a:ln>
                      <a:noFill/>
                    </a:ln>
                  </pic:spPr>
                </pic:pic>
              </a:graphicData>
            </a:graphic>
          </wp:inline>
        </w:drawing>
      </w:r>
    </w:p>
    <w:p w14:paraId="4A08B4D9" w14:textId="77777777" w:rsidR="00E61FE8" w:rsidRPr="0008277F" w:rsidRDefault="00E61FE8" w:rsidP="00E61FE8">
      <w:pPr>
        <w:spacing w:after="0" w:line="360" w:lineRule="auto"/>
        <w:rPr>
          <w:rFonts w:cstheme="minorHAnsi"/>
          <w:b/>
          <w:color w:val="000000"/>
          <w:sz w:val="20"/>
          <w:szCs w:val="20"/>
        </w:rPr>
      </w:pPr>
      <w:r w:rsidRPr="0008277F">
        <w:rPr>
          <w:rFonts w:cstheme="minorHAnsi"/>
          <w:sz w:val="20"/>
          <w:szCs w:val="20"/>
        </w:rPr>
        <w:t xml:space="preserve">     </w:t>
      </w:r>
    </w:p>
    <w:tbl>
      <w:tblPr>
        <w:tblStyle w:val="TableGrid"/>
        <w:tblW w:w="0" w:type="auto"/>
        <w:tblInd w:w="-3" w:type="dxa"/>
        <w:tblLook w:val="04A0" w:firstRow="1" w:lastRow="0" w:firstColumn="1" w:lastColumn="0" w:noHBand="0" w:noVBand="1"/>
      </w:tblPr>
      <w:tblGrid>
        <w:gridCol w:w="2402"/>
        <w:gridCol w:w="2977"/>
        <w:gridCol w:w="3260"/>
      </w:tblGrid>
      <w:tr w:rsidR="00E61FE8" w:rsidRPr="00C15FFF" w14:paraId="04317B99" w14:textId="77777777" w:rsidTr="00207051">
        <w:tc>
          <w:tcPr>
            <w:tcW w:w="2402" w:type="dxa"/>
          </w:tcPr>
          <w:p w14:paraId="4B0EC3A5" w14:textId="77777777" w:rsidR="00E61FE8" w:rsidRPr="00C15FFF" w:rsidRDefault="00E61FE8" w:rsidP="00E17D5C">
            <w:pPr>
              <w:spacing w:line="360" w:lineRule="auto"/>
              <w:rPr>
                <w:rFonts w:ascii="Aptos" w:hAnsi="Aptos" w:cstheme="minorHAnsi"/>
                <w:b/>
                <w:color w:val="000000"/>
                <w:sz w:val="20"/>
                <w:szCs w:val="20"/>
              </w:rPr>
            </w:pPr>
          </w:p>
        </w:tc>
        <w:tc>
          <w:tcPr>
            <w:tcW w:w="2977" w:type="dxa"/>
          </w:tcPr>
          <w:p w14:paraId="1074707A" w14:textId="77777777" w:rsidR="00E61FE8" w:rsidRPr="00C15FFF" w:rsidRDefault="00E61FE8" w:rsidP="00E17D5C">
            <w:pPr>
              <w:spacing w:line="360" w:lineRule="auto"/>
              <w:rPr>
                <w:rFonts w:ascii="Aptos" w:hAnsi="Aptos" w:cstheme="minorHAnsi"/>
                <w:b/>
                <w:color w:val="000000"/>
                <w:sz w:val="20"/>
                <w:szCs w:val="20"/>
              </w:rPr>
            </w:pPr>
            <w:r w:rsidRPr="00C15FFF">
              <w:rPr>
                <w:rFonts w:ascii="Aptos" w:hAnsi="Aptos" w:cstheme="minorHAnsi"/>
                <w:b/>
                <w:color w:val="000000"/>
                <w:sz w:val="20"/>
                <w:szCs w:val="20"/>
              </w:rPr>
              <w:t>Traditional SOA</w:t>
            </w:r>
          </w:p>
        </w:tc>
        <w:tc>
          <w:tcPr>
            <w:tcW w:w="3260" w:type="dxa"/>
          </w:tcPr>
          <w:p w14:paraId="5E0BC27F" w14:textId="77777777" w:rsidR="00E61FE8" w:rsidRPr="00C15FFF" w:rsidRDefault="00E61FE8" w:rsidP="00E17D5C">
            <w:pPr>
              <w:spacing w:line="360" w:lineRule="auto"/>
              <w:rPr>
                <w:rFonts w:ascii="Aptos" w:hAnsi="Aptos" w:cstheme="minorHAnsi"/>
                <w:b/>
                <w:color w:val="000000"/>
                <w:sz w:val="20"/>
                <w:szCs w:val="20"/>
              </w:rPr>
            </w:pPr>
            <w:r w:rsidRPr="00C15FFF">
              <w:rPr>
                <w:rFonts w:ascii="Aptos" w:hAnsi="Aptos" w:cstheme="minorHAnsi"/>
                <w:b/>
                <w:color w:val="000000"/>
                <w:sz w:val="20"/>
                <w:szCs w:val="20"/>
              </w:rPr>
              <w:t>Microservices</w:t>
            </w:r>
          </w:p>
        </w:tc>
      </w:tr>
      <w:tr w:rsidR="00E61FE8" w:rsidRPr="00C15FFF" w14:paraId="4207E163" w14:textId="77777777" w:rsidTr="00207051">
        <w:tc>
          <w:tcPr>
            <w:tcW w:w="2402" w:type="dxa"/>
          </w:tcPr>
          <w:p w14:paraId="795F60EA" w14:textId="77777777" w:rsidR="00E61FE8" w:rsidRPr="00C15FFF" w:rsidRDefault="00E61FE8" w:rsidP="00E17D5C">
            <w:pPr>
              <w:spacing w:line="360" w:lineRule="auto"/>
              <w:rPr>
                <w:rFonts w:ascii="Aptos" w:hAnsi="Aptos" w:cstheme="minorHAnsi"/>
                <w:b/>
                <w:color w:val="000000"/>
                <w:sz w:val="20"/>
                <w:szCs w:val="20"/>
              </w:rPr>
            </w:pPr>
            <w:r w:rsidRPr="00C15FFF">
              <w:rPr>
                <w:rFonts w:ascii="Aptos" w:hAnsi="Aptos" w:cstheme="minorHAnsi"/>
                <w:b/>
                <w:color w:val="000000"/>
                <w:sz w:val="20"/>
                <w:szCs w:val="20"/>
              </w:rPr>
              <w:t>Scope</w:t>
            </w:r>
          </w:p>
        </w:tc>
        <w:tc>
          <w:tcPr>
            <w:tcW w:w="2977" w:type="dxa"/>
          </w:tcPr>
          <w:p w14:paraId="5B15E405" w14:textId="77777777" w:rsidR="00E61FE8" w:rsidRPr="00C15FFF" w:rsidRDefault="00E61FE8" w:rsidP="00E17D5C">
            <w:pPr>
              <w:spacing w:line="360" w:lineRule="auto"/>
              <w:rPr>
                <w:rFonts w:ascii="Aptos" w:hAnsi="Aptos" w:cstheme="minorHAnsi"/>
                <w:color w:val="000000"/>
                <w:sz w:val="20"/>
                <w:szCs w:val="20"/>
              </w:rPr>
            </w:pPr>
            <w:proofErr w:type="gramStart"/>
            <w:r w:rsidRPr="00C15FFF">
              <w:rPr>
                <w:rFonts w:ascii="Aptos" w:hAnsi="Aptos" w:cstheme="minorHAnsi"/>
                <w:color w:val="000000"/>
                <w:sz w:val="20"/>
                <w:szCs w:val="20"/>
              </w:rPr>
              <w:t>Enterprise wide</w:t>
            </w:r>
            <w:proofErr w:type="gramEnd"/>
            <w:r w:rsidRPr="00C15FFF">
              <w:rPr>
                <w:rFonts w:ascii="Aptos" w:hAnsi="Aptos" w:cstheme="minorHAnsi"/>
                <w:color w:val="000000"/>
                <w:sz w:val="20"/>
                <w:szCs w:val="20"/>
              </w:rPr>
              <w:t xml:space="preserve"> reusability. Decisions about services are made by a central architecture or governance team.</w:t>
            </w:r>
          </w:p>
        </w:tc>
        <w:tc>
          <w:tcPr>
            <w:tcW w:w="3260" w:type="dxa"/>
          </w:tcPr>
          <w:p w14:paraId="71D98D1F" w14:textId="77777777" w:rsidR="00E61FE8" w:rsidRPr="00C15FFF" w:rsidRDefault="00E61FE8" w:rsidP="00E17D5C">
            <w:pPr>
              <w:spacing w:line="360" w:lineRule="auto"/>
              <w:rPr>
                <w:rFonts w:ascii="Aptos" w:hAnsi="Aptos" w:cstheme="minorHAnsi"/>
                <w:color w:val="000000"/>
                <w:sz w:val="20"/>
                <w:szCs w:val="20"/>
              </w:rPr>
            </w:pPr>
            <w:r w:rsidRPr="00C15FFF">
              <w:rPr>
                <w:rFonts w:ascii="Aptos" w:hAnsi="Aptos" w:cstheme="minorHAnsi"/>
                <w:color w:val="000000"/>
                <w:sz w:val="20"/>
                <w:szCs w:val="20"/>
              </w:rPr>
              <w:t>Application wide reusability. Each microservice team can operate independently with minimal coordination with other teams.</w:t>
            </w:r>
          </w:p>
        </w:tc>
      </w:tr>
      <w:tr w:rsidR="00E61FE8" w:rsidRPr="00C15FFF" w14:paraId="6EBC3EA5" w14:textId="77777777" w:rsidTr="00207051">
        <w:tc>
          <w:tcPr>
            <w:tcW w:w="2402" w:type="dxa"/>
          </w:tcPr>
          <w:p w14:paraId="435E6802" w14:textId="77777777" w:rsidR="00E61FE8" w:rsidRPr="00C15FFF" w:rsidRDefault="00E61FE8" w:rsidP="00E17D5C">
            <w:pPr>
              <w:spacing w:line="360" w:lineRule="auto"/>
              <w:rPr>
                <w:rFonts w:ascii="Aptos" w:hAnsi="Aptos" w:cstheme="minorHAnsi"/>
                <w:b/>
                <w:color w:val="000000"/>
                <w:sz w:val="20"/>
                <w:szCs w:val="20"/>
              </w:rPr>
            </w:pPr>
            <w:r w:rsidRPr="00C15FFF">
              <w:rPr>
                <w:rFonts w:ascii="Aptos" w:hAnsi="Aptos" w:cstheme="minorHAnsi"/>
                <w:b/>
                <w:color w:val="000000"/>
                <w:sz w:val="20"/>
                <w:szCs w:val="20"/>
              </w:rPr>
              <w:t>Messaging Type</w:t>
            </w:r>
          </w:p>
        </w:tc>
        <w:tc>
          <w:tcPr>
            <w:tcW w:w="2977" w:type="dxa"/>
          </w:tcPr>
          <w:p w14:paraId="17C8F4CA" w14:textId="77777777" w:rsidR="00E61FE8" w:rsidRPr="00C15FFF" w:rsidRDefault="00E61FE8" w:rsidP="00E17D5C">
            <w:pPr>
              <w:spacing w:line="360" w:lineRule="auto"/>
              <w:rPr>
                <w:rFonts w:ascii="Aptos" w:hAnsi="Aptos" w:cstheme="minorHAnsi"/>
                <w:color w:val="000000"/>
                <w:sz w:val="20"/>
                <w:szCs w:val="20"/>
              </w:rPr>
            </w:pPr>
            <w:r w:rsidRPr="00C15FFF">
              <w:rPr>
                <w:rFonts w:ascii="Aptos" w:hAnsi="Aptos" w:cstheme="minorHAnsi"/>
                <w:color w:val="000000"/>
                <w:sz w:val="20"/>
                <w:szCs w:val="20"/>
              </w:rPr>
              <w:t xml:space="preserve">Synchronous / Wait for response </w:t>
            </w:r>
          </w:p>
        </w:tc>
        <w:tc>
          <w:tcPr>
            <w:tcW w:w="3260" w:type="dxa"/>
          </w:tcPr>
          <w:p w14:paraId="1363979E" w14:textId="77777777" w:rsidR="00E61FE8" w:rsidRPr="00C15FFF" w:rsidRDefault="00E61FE8" w:rsidP="00E17D5C">
            <w:pPr>
              <w:spacing w:line="360" w:lineRule="auto"/>
              <w:rPr>
                <w:rFonts w:ascii="Aptos" w:hAnsi="Aptos" w:cstheme="minorHAnsi"/>
                <w:color w:val="000000"/>
                <w:sz w:val="20"/>
                <w:szCs w:val="20"/>
              </w:rPr>
            </w:pPr>
            <w:r w:rsidRPr="00C15FFF">
              <w:rPr>
                <w:rFonts w:ascii="Aptos" w:hAnsi="Aptos" w:cstheme="minorHAnsi"/>
                <w:color w:val="000000"/>
                <w:sz w:val="20"/>
                <w:szCs w:val="20"/>
              </w:rPr>
              <w:t xml:space="preserve">Asynchronous: Publish and </w:t>
            </w:r>
            <w:proofErr w:type="gramStart"/>
            <w:r w:rsidRPr="00C15FFF">
              <w:rPr>
                <w:rFonts w:ascii="Aptos" w:hAnsi="Aptos" w:cstheme="minorHAnsi"/>
                <w:color w:val="000000"/>
                <w:sz w:val="20"/>
                <w:szCs w:val="20"/>
              </w:rPr>
              <w:t>Subscribe</w:t>
            </w:r>
            <w:proofErr w:type="gramEnd"/>
          </w:p>
        </w:tc>
      </w:tr>
      <w:tr w:rsidR="00E61FE8" w:rsidRPr="00C15FFF" w14:paraId="139DDB1F" w14:textId="77777777" w:rsidTr="00207051">
        <w:tc>
          <w:tcPr>
            <w:tcW w:w="2402" w:type="dxa"/>
          </w:tcPr>
          <w:p w14:paraId="46BC2D43" w14:textId="77777777" w:rsidR="00E61FE8" w:rsidRPr="00C15FFF" w:rsidRDefault="00E61FE8" w:rsidP="00E17D5C">
            <w:pPr>
              <w:spacing w:line="360" w:lineRule="auto"/>
              <w:rPr>
                <w:rFonts w:ascii="Aptos" w:hAnsi="Aptos" w:cstheme="minorHAnsi"/>
                <w:b/>
                <w:color w:val="000000"/>
                <w:sz w:val="20"/>
                <w:szCs w:val="20"/>
              </w:rPr>
            </w:pPr>
            <w:r w:rsidRPr="00C15FFF">
              <w:rPr>
                <w:rFonts w:ascii="Aptos" w:hAnsi="Aptos" w:cstheme="minorHAnsi"/>
                <w:b/>
                <w:color w:val="000000"/>
                <w:sz w:val="20"/>
                <w:szCs w:val="20"/>
              </w:rPr>
              <w:t>Programming Style</w:t>
            </w:r>
          </w:p>
        </w:tc>
        <w:tc>
          <w:tcPr>
            <w:tcW w:w="2977" w:type="dxa"/>
          </w:tcPr>
          <w:p w14:paraId="3C213DC7" w14:textId="77777777" w:rsidR="00E61FE8" w:rsidRPr="00C15FFF" w:rsidRDefault="00E61FE8" w:rsidP="00E17D5C">
            <w:pPr>
              <w:spacing w:line="360" w:lineRule="auto"/>
              <w:rPr>
                <w:rFonts w:ascii="Aptos" w:hAnsi="Aptos" w:cstheme="minorHAnsi"/>
                <w:color w:val="000000"/>
                <w:sz w:val="20"/>
                <w:szCs w:val="20"/>
              </w:rPr>
            </w:pPr>
            <w:r w:rsidRPr="00C15FFF">
              <w:rPr>
                <w:rFonts w:ascii="Aptos" w:hAnsi="Aptos" w:cstheme="minorHAnsi"/>
                <w:color w:val="000000"/>
                <w:sz w:val="20"/>
                <w:szCs w:val="20"/>
              </w:rPr>
              <w:t>Imperative model</w:t>
            </w:r>
          </w:p>
        </w:tc>
        <w:tc>
          <w:tcPr>
            <w:tcW w:w="3260" w:type="dxa"/>
          </w:tcPr>
          <w:p w14:paraId="624BDE59" w14:textId="77777777" w:rsidR="00E61FE8" w:rsidRPr="00C15FFF" w:rsidRDefault="00E61FE8" w:rsidP="00E17D5C">
            <w:pPr>
              <w:spacing w:line="360" w:lineRule="auto"/>
              <w:rPr>
                <w:rFonts w:ascii="Aptos" w:hAnsi="Aptos" w:cstheme="minorHAnsi"/>
                <w:color w:val="000000"/>
                <w:sz w:val="20"/>
                <w:szCs w:val="20"/>
              </w:rPr>
            </w:pPr>
            <w:r w:rsidRPr="00C15FFF">
              <w:rPr>
                <w:rFonts w:ascii="Aptos" w:hAnsi="Aptos" w:cstheme="minorHAnsi"/>
                <w:color w:val="000000"/>
                <w:sz w:val="20"/>
                <w:szCs w:val="20"/>
              </w:rPr>
              <w:t>Reactive programming</w:t>
            </w:r>
            <w:r w:rsidRPr="00C15FFF">
              <w:rPr>
                <w:rFonts w:ascii="Aptos" w:hAnsi="Aptos" w:cstheme="minorHAnsi"/>
                <w:color w:val="000000"/>
                <w:sz w:val="20"/>
                <w:szCs w:val="20"/>
              </w:rPr>
              <w:br/>
              <w:t>(event / callback driven)</w:t>
            </w:r>
          </w:p>
        </w:tc>
      </w:tr>
      <w:tr w:rsidR="00E61FE8" w:rsidRPr="00C15FFF" w14:paraId="565362F9" w14:textId="77777777" w:rsidTr="00207051">
        <w:tc>
          <w:tcPr>
            <w:tcW w:w="2402" w:type="dxa"/>
          </w:tcPr>
          <w:p w14:paraId="29EBDF1F" w14:textId="77777777" w:rsidR="00E61FE8" w:rsidRPr="00C15FFF" w:rsidRDefault="00E61FE8" w:rsidP="00E17D5C">
            <w:pPr>
              <w:spacing w:line="360" w:lineRule="auto"/>
              <w:rPr>
                <w:rFonts w:ascii="Aptos" w:hAnsi="Aptos" w:cstheme="minorHAnsi"/>
                <w:b/>
                <w:color w:val="000000"/>
                <w:sz w:val="20"/>
                <w:szCs w:val="20"/>
              </w:rPr>
            </w:pPr>
            <w:r w:rsidRPr="00C15FFF">
              <w:rPr>
                <w:rFonts w:ascii="Aptos" w:hAnsi="Aptos" w:cstheme="minorHAnsi"/>
                <w:b/>
                <w:color w:val="000000"/>
                <w:sz w:val="20"/>
                <w:szCs w:val="20"/>
              </w:rPr>
              <w:t>Lines of Code per Service</w:t>
            </w:r>
          </w:p>
        </w:tc>
        <w:tc>
          <w:tcPr>
            <w:tcW w:w="2977" w:type="dxa"/>
          </w:tcPr>
          <w:p w14:paraId="58DB7E34" w14:textId="77777777" w:rsidR="00E61FE8" w:rsidRPr="00C15FFF" w:rsidRDefault="00E61FE8" w:rsidP="00E17D5C">
            <w:pPr>
              <w:spacing w:line="360" w:lineRule="auto"/>
              <w:rPr>
                <w:rFonts w:ascii="Aptos" w:hAnsi="Aptos" w:cstheme="minorHAnsi"/>
                <w:color w:val="000000"/>
                <w:sz w:val="20"/>
                <w:szCs w:val="20"/>
              </w:rPr>
            </w:pPr>
            <w:r w:rsidRPr="00C15FFF">
              <w:rPr>
                <w:rFonts w:ascii="Aptos" w:hAnsi="Aptos" w:cstheme="minorHAnsi"/>
                <w:color w:val="000000"/>
                <w:sz w:val="20"/>
                <w:szCs w:val="20"/>
              </w:rPr>
              <w:t>Hundreds / Thousands</w:t>
            </w:r>
          </w:p>
        </w:tc>
        <w:tc>
          <w:tcPr>
            <w:tcW w:w="3260" w:type="dxa"/>
          </w:tcPr>
          <w:p w14:paraId="778577D7" w14:textId="77777777" w:rsidR="00E61FE8" w:rsidRPr="00C15FFF" w:rsidRDefault="00E61FE8" w:rsidP="00E17D5C">
            <w:pPr>
              <w:spacing w:line="360" w:lineRule="auto"/>
              <w:rPr>
                <w:rFonts w:ascii="Aptos" w:hAnsi="Aptos" w:cstheme="minorHAnsi"/>
                <w:color w:val="000000"/>
                <w:sz w:val="20"/>
                <w:szCs w:val="20"/>
              </w:rPr>
            </w:pPr>
            <w:r w:rsidRPr="00C15FFF">
              <w:rPr>
                <w:rFonts w:ascii="Aptos" w:hAnsi="Aptos" w:cstheme="minorHAnsi"/>
                <w:color w:val="000000"/>
                <w:sz w:val="20"/>
                <w:szCs w:val="20"/>
              </w:rPr>
              <w:t xml:space="preserve">Hundreds </w:t>
            </w:r>
            <w:r>
              <w:rPr>
                <w:rFonts w:ascii="Aptos" w:hAnsi="Aptos" w:cstheme="minorHAnsi"/>
                <w:color w:val="000000"/>
                <w:sz w:val="20"/>
                <w:szCs w:val="20"/>
              </w:rPr>
              <w:t xml:space="preserve">/ </w:t>
            </w:r>
            <w:r w:rsidRPr="00C15FFF">
              <w:rPr>
                <w:rFonts w:ascii="Aptos" w:hAnsi="Aptos" w:cstheme="minorHAnsi"/>
                <w:color w:val="000000"/>
                <w:sz w:val="20"/>
                <w:szCs w:val="20"/>
              </w:rPr>
              <w:t>fewer</w:t>
            </w:r>
          </w:p>
        </w:tc>
      </w:tr>
      <w:tr w:rsidR="00E61FE8" w:rsidRPr="00C15FFF" w14:paraId="058F24F6" w14:textId="77777777" w:rsidTr="00207051">
        <w:tc>
          <w:tcPr>
            <w:tcW w:w="2402" w:type="dxa"/>
          </w:tcPr>
          <w:p w14:paraId="5808CBA3" w14:textId="77777777" w:rsidR="00E61FE8" w:rsidRPr="00C15FFF" w:rsidRDefault="00E61FE8" w:rsidP="00E17D5C">
            <w:pPr>
              <w:spacing w:line="360" w:lineRule="auto"/>
              <w:rPr>
                <w:rFonts w:ascii="Aptos" w:hAnsi="Aptos" w:cstheme="minorHAnsi"/>
                <w:b/>
                <w:color w:val="000000"/>
                <w:sz w:val="20"/>
                <w:szCs w:val="20"/>
              </w:rPr>
            </w:pPr>
            <w:r w:rsidRPr="00C15FFF">
              <w:rPr>
                <w:rFonts w:ascii="Aptos" w:hAnsi="Aptos" w:cstheme="minorHAnsi"/>
                <w:b/>
                <w:color w:val="000000"/>
                <w:sz w:val="20"/>
                <w:szCs w:val="20"/>
              </w:rPr>
              <w:t>State</w:t>
            </w:r>
          </w:p>
        </w:tc>
        <w:tc>
          <w:tcPr>
            <w:tcW w:w="2977" w:type="dxa"/>
          </w:tcPr>
          <w:p w14:paraId="64791C9B" w14:textId="77777777" w:rsidR="00E61FE8" w:rsidRPr="00C15FFF" w:rsidRDefault="00E61FE8" w:rsidP="00E17D5C">
            <w:pPr>
              <w:spacing w:line="360" w:lineRule="auto"/>
              <w:rPr>
                <w:rFonts w:ascii="Aptos" w:hAnsi="Aptos" w:cstheme="minorHAnsi"/>
                <w:color w:val="000000"/>
                <w:sz w:val="20"/>
                <w:szCs w:val="20"/>
              </w:rPr>
            </w:pPr>
            <w:r w:rsidRPr="00C15FFF">
              <w:rPr>
                <w:rFonts w:ascii="Aptos" w:hAnsi="Aptos" w:cstheme="minorHAnsi"/>
                <w:color w:val="000000"/>
                <w:sz w:val="20"/>
                <w:szCs w:val="20"/>
              </w:rPr>
              <w:t>Stateful</w:t>
            </w:r>
          </w:p>
        </w:tc>
        <w:tc>
          <w:tcPr>
            <w:tcW w:w="3260" w:type="dxa"/>
          </w:tcPr>
          <w:p w14:paraId="154B51D5" w14:textId="77777777" w:rsidR="00E61FE8" w:rsidRPr="00C15FFF" w:rsidRDefault="00E61FE8" w:rsidP="00E17D5C">
            <w:pPr>
              <w:spacing w:line="360" w:lineRule="auto"/>
              <w:rPr>
                <w:rFonts w:ascii="Aptos" w:hAnsi="Aptos" w:cstheme="minorHAnsi"/>
                <w:color w:val="000000"/>
                <w:sz w:val="20"/>
                <w:szCs w:val="20"/>
              </w:rPr>
            </w:pPr>
            <w:r w:rsidRPr="00C15FFF">
              <w:rPr>
                <w:rFonts w:ascii="Aptos" w:hAnsi="Aptos" w:cstheme="minorHAnsi"/>
                <w:color w:val="000000"/>
                <w:sz w:val="20"/>
                <w:szCs w:val="20"/>
              </w:rPr>
              <w:t>Stateless</w:t>
            </w:r>
          </w:p>
        </w:tc>
      </w:tr>
      <w:tr w:rsidR="00E61FE8" w:rsidRPr="00C15FFF" w14:paraId="772A5068" w14:textId="77777777" w:rsidTr="00207051">
        <w:tc>
          <w:tcPr>
            <w:tcW w:w="2402" w:type="dxa"/>
          </w:tcPr>
          <w:p w14:paraId="5F8996E8" w14:textId="77777777" w:rsidR="00E61FE8" w:rsidRPr="00C15FFF" w:rsidRDefault="00E61FE8" w:rsidP="00E17D5C">
            <w:pPr>
              <w:spacing w:line="360" w:lineRule="auto"/>
              <w:rPr>
                <w:rFonts w:ascii="Aptos" w:hAnsi="Aptos" w:cstheme="minorHAnsi"/>
                <w:b/>
                <w:color w:val="000000"/>
                <w:sz w:val="20"/>
                <w:szCs w:val="20"/>
              </w:rPr>
            </w:pPr>
            <w:r w:rsidRPr="00C15FFF">
              <w:rPr>
                <w:rFonts w:ascii="Aptos" w:hAnsi="Aptos" w:cstheme="minorHAnsi"/>
                <w:b/>
                <w:color w:val="000000"/>
                <w:sz w:val="20"/>
                <w:szCs w:val="20"/>
              </w:rPr>
              <w:t>Database</w:t>
            </w:r>
          </w:p>
        </w:tc>
        <w:tc>
          <w:tcPr>
            <w:tcW w:w="2977" w:type="dxa"/>
          </w:tcPr>
          <w:p w14:paraId="3C6F1C32" w14:textId="77777777" w:rsidR="00E61FE8" w:rsidRPr="00C15FFF" w:rsidRDefault="00E61FE8" w:rsidP="00E17D5C">
            <w:pPr>
              <w:spacing w:line="360" w:lineRule="auto"/>
              <w:rPr>
                <w:rFonts w:ascii="Aptos" w:hAnsi="Aptos" w:cstheme="minorHAnsi"/>
                <w:color w:val="000000"/>
                <w:sz w:val="20"/>
                <w:szCs w:val="20"/>
              </w:rPr>
            </w:pPr>
            <w:r w:rsidRPr="00C15FFF">
              <w:rPr>
                <w:rFonts w:ascii="Aptos" w:hAnsi="Aptos" w:cstheme="minorHAnsi"/>
                <w:color w:val="000000"/>
                <w:sz w:val="20"/>
                <w:szCs w:val="20"/>
              </w:rPr>
              <w:t>Large RDBMS Shared by multiple services.</w:t>
            </w:r>
          </w:p>
        </w:tc>
        <w:tc>
          <w:tcPr>
            <w:tcW w:w="3260" w:type="dxa"/>
          </w:tcPr>
          <w:p w14:paraId="0D9982CF" w14:textId="77777777" w:rsidR="00E61FE8" w:rsidRPr="00C15FFF" w:rsidRDefault="00E61FE8" w:rsidP="00E17D5C">
            <w:pPr>
              <w:spacing w:line="360" w:lineRule="auto"/>
              <w:rPr>
                <w:rFonts w:ascii="Aptos" w:hAnsi="Aptos" w:cstheme="minorHAnsi"/>
                <w:color w:val="000000"/>
                <w:sz w:val="20"/>
                <w:szCs w:val="20"/>
              </w:rPr>
            </w:pPr>
            <w:r w:rsidRPr="00C15FFF">
              <w:rPr>
                <w:rFonts w:ascii="Aptos" w:hAnsi="Aptos" w:cstheme="minorHAnsi"/>
                <w:color w:val="000000"/>
                <w:sz w:val="20"/>
                <w:szCs w:val="20"/>
              </w:rPr>
              <w:t>RDBMS + NoSQL + …</w:t>
            </w:r>
          </w:p>
          <w:p w14:paraId="553BEE1A" w14:textId="77777777" w:rsidR="00E61FE8" w:rsidRPr="00C15FFF" w:rsidRDefault="00E61FE8" w:rsidP="00E17D5C">
            <w:pPr>
              <w:spacing w:line="360" w:lineRule="auto"/>
              <w:rPr>
                <w:rFonts w:ascii="Aptos" w:hAnsi="Aptos" w:cstheme="minorHAnsi"/>
                <w:color w:val="000000"/>
                <w:sz w:val="20"/>
                <w:szCs w:val="20"/>
              </w:rPr>
            </w:pPr>
            <w:r w:rsidRPr="00C15FFF">
              <w:rPr>
                <w:rFonts w:ascii="Aptos" w:hAnsi="Aptos" w:cstheme="minorHAnsi"/>
                <w:color w:val="000000"/>
                <w:sz w:val="20"/>
                <w:szCs w:val="20"/>
              </w:rPr>
              <w:t>Each microservice has its own database.</w:t>
            </w:r>
          </w:p>
        </w:tc>
      </w:tr>
      <w:tr w:rsidR="00E61FE8" w:rsidRPr="00C15FFF" w14:paraId="6A4AB9DF" w14:textId="77777777" w:rsidTr="00207051">
        <w:tc>
          <w:tcPr>
            <w:tcW w:w="2402" w:type="dxa"/>
          </w:tcPr>
          <w:p w14:paraId="2D5B9460" w14:textId="77777777" w:rsidR="00E61FE8" w:rsidRPr="00C15FFF" w:rsidRDefault="00E61FE8" w:rsidP="00E17D5C">
            <w:pPr>
              <w:spacing w:line="360" w:lineRule="auto"/>
              <w:rPr>
                <w:rFonts w:ascii="Aptos" w:hAnsi="Aptos" w:cstheme="minorHAnsi"/>
                <w:b/>
                <w:color w:val="000000"/>
                <w:sz w:val="20"/>
                <w:szCs w:val="20"/>
              </w:rPr>
            </w:pPr>
            <w:r>
              <w:rPr>
                <w:rFonts w:ascii="Aptos" w:hAnsi="Aptos" w:cstheme="minorHAnsi"/>
                <w:b/>
                <w:color w:val="000000"/>
                <w:sz w:val="20"/>
                <w:szCs w:val="20"/>
              </w:rPr>
              <w:t>Protocols</w:t>
            </w:r>
          </w:p>
        </w:tc>
        <w:tc>
          <w:tcPr>
            <w:tcW w:w="2977" w:type="dxa"/>
          </w:tcPr>
          <w:p w14:paraId="2D58049D" w14:textId="77777777" w:rsidR="00E61FE8" w:rsidRPr="00C15FFF" w:rsidRDefault="00E61FE8" w:rsidP="00E17D5C">
            <w:pPr>
              <w:spacing w:line="360" w:lineRule="auto"/>
              <w:rPr>
                <w:rFonts w:ascii="Aptos" w:hAnsi="Aptos" w:cstheme="minorHAnsi"/>
                <w:color w:val="000000"/>
                <w:sz w:val="20"/>
                <w:szCs w:val="20"/>
              </w:rPr>
            </w:pPr>
            <w:r>
              <w:rPr>
                <w:rFonts w:ascii="Aptos" w:hAnsi="Aptos" w:cstheme="minorHAnsi"/>
                <w:color w:val="000000"/>
                <w:sz w:val="20"/>
                <w:szCs w:val="20"/>
              </w:rPr>
              <w:t>SOAP – Verbose because of XML</w:t>
            </w:r>
          </w:p>
        </w:tc>
        <w:tc>
          <w:tcPr>
            <w:tcW w:w="3260" w:type="dxa"/>
          </w:tcPr>
          <w:p w14:paraId="24B5B76E" w14:textId="77777777" w:rsidR="00E61FE8" w:rsidRPr="00C15FFF" w:rsidRDefault="00E61FE8" w:rsidP="00E17D5C">
            <w:pPr>
              <w:spacing w:line="360" w:lineRule="auto"/>
              <w:rPr>
                <w:rFonts w:ascii="Aptos" w:hAnsi="Aptos" w:cstheme="minorHAnsi"/>
                <w:color w:val="000000"/>
                <w:sz w:val="20"/>
                <w:szCs w:val="20"/>
              </w:rPr>
            </w:pPr>
            <w:proofErr w:type="spellStart"/>
            <w:r>
              <w:rPr>
                <w:rFonts w:ascii="Aptos" w:hAnsi="Aptos" w:cstheme="minorHAnsi"/>
                <w:color w:val="000000"/>
                <w:sz w:val="20"/>
                <w:szCs w:val="20"/>
              </w:rPr>
              <w:t>RESTfull</w:t>
            </w:r>
            <w:proofErr w:type="spellEnd"/>
            <w:r>
              <w:rPr>
                <w:rFonts w:ascii="Aptos" w:hAnsi="Aptos" w:cstheme="minorHAnsi"/>
                <w:color w:val="000000"/>
                <w:sz w:val="20"/>
                <w:szCs w:val="20"/>
              </w:rPr>
              <w:t xml:space="preserve"> = HTTP + JSON</w:t>
            </w:r>
          </w:p>
        </w:tc>
      </w:tr>
    </w:tbl>
    <w:p w14:paraId="4FC981B8" w14:textId="77777777" w:rsidR="00E61FE8" w:rsidRPr="0008277F" w:rsidRDefault="00E61FE8" w:rsidP="00E61FE8">
      <w:pPr>
        <w:spacing w:after="0" w:line="360" w:lineRule="auto"/>
        <w:rPr>
          <w:rFonts w:cstheme="minorHAnsi"/>
          <w:b/>
          <w:color w:val="000000"/>
          <w:sz w:val="20"/>
          <w:szCs w:val="20"/>
        </w:rPr>
      </w:pPr>
    </w:p>
    <w:p w14:paraId="0082444B" w14:textId="77777777" w:rsidR="00E61FE8" w:rsidRPr="0008277F" w:rsidRDefault="00E61FE8" w:rsidP="00E61FE8">
      <w:pPr>
        <w:spacing w:after="0" w:line="360" w:lineRule="auto"/>
        <w:rPr>
          <w:rFonts w:cstheme="minorHAnsi"/>
          <w:color w:val="000000"/>
          <w:spacing w:val="3"/>
          <w:sz w:val="20"/>
          <w:szCs w:val="20"/>
        </w:rPr>
      </w:pPr>
      <w:r w:rsidRPr="0008277F">
        <w:rPr>
          <w:rStyle w:val="Strong"/>
          <w:rFonts w:cstheme="minorHAnsi"/>
          <w:color w:val="000000"/>
          <w:spacing w:val="3"/>
          <w:sz w:val="20"/>
          <w:szCs w:val="20"/>
        </w:rPr>
        <w:t>Summary</w:t>
      </w:r>
      <w:r w:rsidRPr="0008277F">
        <w:rPr>
          <w:rFonts w:cstheme="minorHAnsi"/>
          <w:color w:val="000000"/>
          <w:spacing w:val="3"/>
          <w:sz w:val="20"/>
          <w:szCs w:val="20"/>
        </w:rPr>
        <w:br/>
      </w:r>
      <w:r w:rsidRPr="0008277F">
        <w:rPr>
          <w:rFonts w:cstheme="minorHAnsi"/>
          <w:i/>
          <w:color w:val="000000"/>
          <w:spacing w:val="3"/>
          <w:sz w:val="20"/>
          <w:szCs w:val="20"/>
        </w:rPr>
        <w:t xml:space="preserve">Microservices are not the same as Service Orientated Architecture – Microservices is </w:t>
      </w:r>
      <w:r w:rsidRPr="0008277F">
        <w:rPr>
          <w:rStyle w:val="Emphasis"/>
          <w:rFonts w:cstheme="minorHAnsi"/>
          <w:color w:val="000000"/>
          <w:spacing w:val="3"/>
          <w:sz w:val="20"/>
          <w:szCs w:val="20"/>
        </w:rPr>
        <w:t xml:space="preserve">an approach to developing a </w:t>
      </w:r>
      <w:r w:rsidRPr="0008277F">
        <w:rPr>
          <w:rStyle w:val="Emphasis"/>
          <w:rFonts w:cstheme="minorHAnsi"/>
          <w:b/>
          <w:color w:val="000000"/>
          <w:spacing w:val="3"/>
          <w:sz w:val="20"/>
          <w:szCs w:val="20"/>
        </w:rPr>
        <w:t>single application</w:t>
      </w:r>
      <w:r w:rsidRPr="0008277F">
        <w:rPr>
          <w:rStyle w:val="Emphasis"/>
          <w:rFonts w:cstheme="minorHAnsi"/>
          <w:color w:val="000000"/>
          <w:spacing w:val="3"/>
          <w:sz w:val="20"/>
          <w:szCs w:val="20"/>
        </w:rPr>
        <w:t xml:space="preserve"> as a suite of small services, each running in its </w:t>
      </w:r>
      <w:r w:rsidRPr="0008277F">
        <w:rPr>
          <w:rStyle w:val="Emphasis"/>
          <w:rFonts w:cstheme="minorHAnsi"/>
          <w:b/>
          <w:color w:val="000000"/>
          <w:spacing w:val="3"/>
          <w:sz w:val="20"/>
          <w:szCs w:val="20"/>
        </w:rPr>
        <w:t>own process</w:t>
      </w:r>
      <w:r w:rsidRPr="0008277F">
        <w:rPr>
          <w:rStyle w:val="Emphasis"/>
          <w:rFonts w:cstheme="minorHAnsi"/>
          <w:color w:val="000000"/>
          <w:spacing w:val="3"/>
          <w:sz w:val="20"/>
          <w:szCs w:val="20"/>
        </w:rPr>
        <w:t xml:space="preserve"> and communicating with lightweight mechanisms, often an HTTP resource API. These services are built around </w:t>
      </w:r>
      <w:r w:rsidRPr="0008277F">
        <w:rPr>
          <w:rStyle w:val="Emphasis"/>
          <w:rFonts w:cstheme="minorHAnsi"/>
          <w:b/>
          <w:color w:val="000000"/>
          <w:spacing w:val="3"/>
          <w:sz w:val="20"/>
          <w:szCs w:val="20"/>
        </w:rPr>
        <w:t>business capabilities and independently deployable</w:t>
      </w:r>
      <w:r w:rsidRPr="0008277F">
        <w:rPr>
          <w:rStyle w:val="Emphasis"/>
          <w:rFonts w:cstheme="minorHAnsi"/>
          <w:color w:val="000000"/>
          <w:spacing w:val="3"/>
          <w:sz w:val="20"/>
          <w:szCs w:val="20"/>
        </w:rPr>
        <w:t xml:space="preserve"> by fully automated deployment machinery</w:t>
      </w:r>
      <w:r w:rsidRPr="0008277F">
        <w:rPr>
          <w:rFonts w:cstheme="minorHAnsi"/>
          <w:color w:val="000000"/>
          <w:spacing w:val="3"/>
          <w:sz w:val="20"/>
          <w:szCs w:val="20"/>
        </w:rPr>
        <w:t>.”</w:t>
      </w:r>
    </w:p>
    <w:p w14:paraId="2082998F" w14:textId="77777777" w:rsidR="00E61FE8" w:rsidRPr="0008277F" w:rsidRDefault="00E61FE8" w:rsidP="00E61FE8">
      <w:pPr>
        <w:spacing w:after="0" w:line="360" w:lineRule="auto"/>
        <w:rPr>
          <w:rFonts w:cstheme="minorHAnsi"/>
          <w:b/>
          <w:color w:val="000000"/>
          <w:sz w:val="20"/>
          <w:szCs w:val="20"/>
        </w:rPr>
      </w:pPr>
    </w:p>
    <w:p w14:paraId="4D49D226" w14:textId="77777777" w:rsidR="00E61FE8" w:rsidRPr="0008277F" w:rsidRDefault="00E61FE8" w:rsidP="00E61FE8">
      <w:pPr>
        <w:spacing w:after="0" w:line="360" w:lineRule="auto"/>
        <w:rPr>
          <w:rFonts w:cstheme="minorHAnsi"/>
          <w:b/>
          <w:color w:val="000000"/>
          <w:sz w:val="20"/>
          <w:szCs w:val="20"/>
        </w:rPr>
      </w:pPr>
      <w:r w:rsidRPr="0008277F">
        <w:rPr>
          <w:rFonts w:cstheme="minorHAnsi"/>
          <w:b/>
          <w:color w:val="000000"/>
          <w:sz w:val="20"/>
          <w:szCs w:val="20"/>
        </w:rPr>
        <w:t>“The microservice architecture is SOA done right.”</w:t>
      </w:r>
    </w:p>
    <w:p w14:paraId="5EDFEE12" w14:textId="77777777" w:rsidR="000237A0" w:rsidRPr="001353C0" w:rsidRDefault="000237A0" w:rsidP="000237A0">
      <w:pPr>
        <w:pStyle w:val="MyHeading"/>
      </w:pPr>
      <w:r w:rsidRPr="001353C0">
        <w:t>Communication between Microservices</w:t>
      </w:r>
    </w:p>
    <w:p w14:paraId="4FBD1842" w14:textId="77777777" w:rsidR="000237A0" w:rsidRPr="001353C0" w:rsidRDefault="000237A0" w:rsidP="000237A0">
      <w:pPr>
        <w:pStyle w:val="NormalWeb"/>
        <w:spacing w:before="0" w:beforeAutospacing="0" w:after="0" w:afterAutospacing="0" w:line="360" w:lineRule="auto"/>
        <w:rPr>
          <w:rFonts w:asciiTheme="minorHAnsi" w:hAnsiTheme="minorHAnsi" w:cstheme="minorHAnsi"/>
          <w:color w:val="000000"/>
          <w:sz w:val="20"/>
          <w:szCs w:val="20"/>
        </w:rPr>
      </w:pPr>
      <w:r w:rsidRPr="001353C0">
        <w:rPr>
          <w:rFonts w:asciiTheme="minorHAnsi" w:hAnsiTheme="minorHAnsi" w:cstheme="minorHAnsi"/>
          <w:color w:val="000000"/>
          <w:sz w:val="20"/>
          <w:szCs w:val="20"/>
        </w:rPr>
        <w:t>A microservices-based application is a distributed system running on multiple processes or services, usually even across multiple servers or hosts. Each service instance is typically a process. Therefore, services must interact using an inter-process communication protocol such as HTTP/REST, AMQP, or a binary protocol like TCP, depending on the nature of each service.</w:t>
      </w:r>
    </w:p>
    <w:p w14:paraId="24586F26" w14:textId="77777777" w:rsidR="000237A0" w:rsidRPr="001353C0" w:rsidRDefault="000237A0" w:rsidP="000237A0">
      <w:pPr>
        <w:pStyle w:val="NormalWeb"/>
        <w:spacing w:before="0" w:beforeAutospacing="0" w:after="0" w:afterAutospacing="0" w:line="360" w:lineRule="auto"/>
        <w:rPr>
          <w:rFonts w:asciiTheme="minorHAnsi" w:hAnsiTheme="minorHAnsi" w:cstheme="minorHAnsi"/>
          <w:color w:val="000000"/>
          <w:sz w:val="20"/>
          <w:szCs w:val="20"/>
        </w:rPr>
      </w:pPr>
    </w:p>
    <w:p w14:paraId="6FACD01B" w14:textId="77777777" w:rsidR="000237A0" w:rsidRPr="001353C0" w:rsidRDefault="000237A0" w:rsidP="000237A0">
      <w:pPr>
        <w:pStyle w:val="NormalWeb"/>
        <w:spacing w:before="0" w:beforeAutospacing="0" w:after="0" w:afterAutospacing="0" w:line="360" w:lineRule="auto"/>
        <w:rPr>
          <w:rFonts w:asciiTheme="minorHAnsi" w:hAnsiTheme="minorHAnsi" w:cstheme="minorHAnsi"/>
          <w:b/>
          <w:color w:val="000000"/>
          <w:sz w:val="20"/>
          <w:szCs w:val="20"/>
        </w:rPr>
      </w:pPr>
      <w:r w:rsidRPr="001353C0">
        <w:rPr>
          <w:rFonts w:asciiTheme="minorHAnsi" w:hAnsiTheme="minorHAnsi" w:cstheme="minorHAnsi"/>
          <w:b/>
          <w:color w:val="000000"/>
          <w:sz w:val="20"/>
          <w:szCs w:val="20"/>
        </w:rPr>
        <w:t xml:space="preserve">The two commonly used protocols </w:t>
      </w:r>
    </w:p>
    <w:p w14:paraId="53B88AB4" w14:textId="77777777" w:rsidR="000237A0" w:rsidRPr="001353C0" w:rsidRDefault="000237A0" w:rsidP="000237A0">
      <w:pPr>
        <w:pStyle w:val="NormalWeb"/>
        <w:numPr>
          <w:ilvl w:val="0"/>
          <w:numId w:val="18"/>
        </w:numPr>
        <w:spacing w:before="0" w:beforeAutospacing="0" w:after="0" w:afterAutospacing="0" w:line="360" w:lineRule="auto"/>
        <w:rPr>
          <w:rFonts w:asciiTheme="minorHAnsi" w:hAnsiTheme="minorHAnsi" w:cstheme="minorHAnsi"/>
          <w:color w:val="000000"/>
          <w:sz w:val="20"/>
          <w:szCs w:val="20"/>
        </w:rPr>
      </w:pPr>
      <w:r w:rsidRPr="001353C0">
        <w:rPr>
          <w:rFonts w:asciiTheme="minorHAnsi" w:hAnsiTheme="minorHAnsi" w:cstheme="minorHAnsi"/>
          <w:b/>
          <w:color w:val="000000"/>
          <w:sz w:val="20"/>
          <w:szCs w:val="20"/>
        </w:rPr>
        <w:t>Synchronous Protocol</w:t>
      </w:r>
      <w:r w:rsidRPr="001353C0">
        <w:rPr>
          <w:rFonts w:asciiTheme="minorHAnsi" w:hAnsiTheme="minorHAnsi" w:cstheme="minorHAnsi"/>
          <w:color w:val="000000"/>
          <w:sz w:val="20"/>
          <w:szCs w:val="20"/>
        </w:rPr>
        <w:t>: HTTP request/response.</w:t>
      </w:r>
    </w:p>
    <w:p w14:paraId="69ADEEA2" w14:textId="77777777" w:rsidR="000237A0" w:rsidRPr="001353C0" w:rsidRDefault="000237A0" w:rsidP="000237A0">
      <w:pPr>
        <w:pStyle w:val="NormalWeb"/>
        <w:spacing w:before="0" w:beforeAutospacing="0" w:after="0" w:afterAutospacing="0" w:line="360" w:lineRule="auto"/>
        <w:ind w:left="360"/>
        <w:rPr>
          <w:rFonts w:asciiTheme="minorHAnsi" w:hAnsiTheme="minorHAnsi" w:cstheme="minorHAnsi"/>
          <w:color w:val="171717"/>
          <w:sz w:val="20"/>
          <w:szCs w:val="20"/>
          <w:shd w:val="clear" w:color="auto" w:fill="FFFFFF"/>
        </w:rPr>
      </w:pPr>
      <w:r w:rsidRPr="001353C0">
        <w:rPr>
          <w:rFonts w:asciiTheme="minorHAnsi" w:hAnsiTheme="minorHAnsi" w:cstheme="minorHAnsi"/>
          <w:color w:val="171717"/>
          <w:sz w:val="20"/>
          <w:szCs w:val="20"/>
          <w:shd w:val="clear" w:color="auto" w:fill="FFFFFF"/>
        </w:rPr>
        <w:t>Request/response communication is especially well suited for querying data for a real-time UI (a live user interface) from client apps. </w:t>
      </w:r>
    </w:p>
    <w:p w14:paraId="50A8B57C" w14:textId="53E4197B" w:rsidR="000237A0" w:rsidRPr="001353C0" w:rsidRDefault="004F622A" w:rsidP="000237A0">
      <w:pPr>
        <w:pStyle w:val="NormalWeb"/>
        <w:spacing w:before="0" w:beforeAutospacing="0" w:after="0" w:afterAutospacing="0" w:line="360" w:lineRule="auto"/>
        <w:ind w:left="360"/>
        <w:jc w:val="center"/>
        <w:rPr>
          <w:rFonts w:asciiTheme="minorHAnsi" w:hAnsiTheme="minorHAnsi" w:cstheme="minorHAnsi"/>
          <w:color w:val="000000"/>
          <w:sz w:val="20"/>
          <w:szCs w:val="20"/>
        </w:rPr>
      </w:pPr>
      <w:r>
        <w:rPr>
          <w:noProof/>
        </w:rPr>
        <w:drawing>
          <wp:inline distT="0" distB="0" distL="0" distR="0" wp14:anchorId="70B273D9" wp14:editId="091348D1">
            <wp:extent cx="5493943" cy="1864426"/>
            <wp:effectExtent l="0" t="0" r="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5558667" cy="1886391"/>
                    </a:xfrm>
                    <a:prstGeom prst="rect">
                      <a:avLst/>
                    </a:prstGeom>
                  </pic:spPr>
                </pic:pic>
              </a:graphicData>
            </a:graphic>
          </wp:inline>
        </w:drawing>
      </w:r>
      <w:r w:rsidR="000237A0">
        <w:rPr>
          <w:noProof/>
        </w:rPr>
        <w:drawing>
          <wp:inline distT="0" distB="0" distL="0" distR="0" wp14:anchorId="5B8182A6" wp14:editId="2C396B27">
            <wp:extent cx="5448300" cy="1471582"/>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stretch>
                      <a:fillRect/>
                    </a:stretch>
                  </pic:blipFill>
                  <pic:spPr>
                    <a:xfrm>
                      <a:off x="0" y="0"/>
                      <a:ext cx="5478761" cy="1479810"/>
                    </a:xfrm>
                    <a:prstGeom prst="rect">
                      <a:avLst/>
                    </a:prstGeom>
                  </pic:spPr>
                </pic:pic>
              </a:graphicData>
            </a:graphic>
          </wp:inline>
        </w:drawing>
      </w:r>
    </w:p>
    <w:p w14:paraId="0F8E8BEA" w14:textId="1E07C1E4" w:rsidR="000237A0" w:rsidRPr="00B3614B" w:rsidRDefault="000237A0" w:rsidP="000237A0">
      <w:pPr>
        <w:pStyle w:val="NormalWeb"/>
        <w:spacing w:before="0" w:beforeAutospacing="0" w:after="0" w:afterAutospacing="0" w:line="360" w:lineRule="auto"/>
        <w:ind w:left="360"/>
        <w:rPr>
          <w:rFonts w:asciiTheme="minorHAnsi" w:hAnsiTheme="minorHAnsi" w:cstheme="minorHAnsi"/>
          <w:b/>
          <w:bCs/>
          <w:color w:val="000000"/>
          <w:sz w:val="20"/>
          <w:szCs w:val="20"/>
        </w:rPr>
      </w:pPr>
      <w:r w:rsidRPr="00B3614B">
        <w:rPr>
          <w:rFonts w:asciiTheme="minorHAnsi" w:hAnsiTheme="minorHAnsi" w:cstheme="minorHAnsi"/>
          <w:b/>
          <w:bCs/>
          <w:color w:val="000000"/>
          <w:sz w:val="20"/>
          <w:szCs w:val="20"/>
        </w:rPr>
        <w:t>Drawback of Request/response communication:</w:t>
      </w:r>
    </w:p>
    <w:p w14:paraId="6A9A3864" w14:textId="77777777" w:rsidR="000237A0" w:rsidRPr="001353C0" w:rsidRDefault="000237A0" w:rsidP="000237A0">
      <w:pPr>
        <w:pStyle w:val="NormalWeb"/>
        <w:spacing w:before="0" w:beforeAutospacing="0" w:after="0" w:afterAutospacing="0" w:line="360" w:lineRule="auto"/>
        <w:ind w:left="360"/>
        <w:rPr>
          <w:rFonts w:asciiTheme="minorHAnsi" w:hAnsiTheme="minorHAnsi" w:cstheme="minorHAnsi"/>
          <w:color w:val="000000"/>
          <w:sz w:val="20"/>
          <w:szCs w:val="20"/>
        </w:rPr>
      </w:pPr>
      <w:r w:rsidRPr="001353C0">
        <w:rPr>
          <w:rFonts w:asciiTheme="minorHAnsi" w:hAnsiTheme="minorHAnsi" w:cstheme="minorHAnsi"/>
          <w:color w:val="171717"/>
          <w:sz w:val="20"/>
          <w:szCs w:val="20"/>
          <w:shd w:val="clear" w:color="auto" w:fill="FFFFFF"/>
        </w:rPr>
        <w:t xml:space="preserve">If you make a call from one microservice to other microservices to be able to provide a response to a client application, you have an architecture that </w:t>
      </w:r>
      <w:r w:rsidRPr="001353C0">
        <w:rPr>
          <w:rFonts w:asciiTheme="minorHAnsi" w:hAnsiTheme="minorHAnsi" w:cstheme="minorHAnsi"/>
          <w:b/>
          <w:bCs/>
          <w:color w:val="171717"/>
          <w:sz w:val="20"/>
          <w:szCs w:val="20"/>
          <w:shd w:val="clear" w:color="auto" w:fill="FFFFFF"/>
        </w:rPr>
        <w:t>won't be resilient</w:t>
      </w:r>
      <w:r w:rsidRPr="001353C0">
        <w:rPr>
          <w:rFonts w:asciiTheme="minorHAnsi" w:hAnsiTheme="minorHAnsi" w:cstheme="minorHAnsi"/>
          <w:color w:val="171717"/>
          <w:sz w:val="20"/>
          <w:szCs w:val="20"/>
          <w:shd w:val="clear" w:color="auto" w:fill="FFFFFF"/>
        </w:rPr>
        <w:t xml:space="preserve"> when some microservices fail.</w:t>
      </w:r>
    </w:p>
    <w:p w14:paraId="397250DC" w14:textId="77777777" w:rsidR="000237A0" w:rsidRPr="001353C0" w:rsidRDefault="000237A0" w:rsidP="000237A0">
      <w:pPr>
        <w:pStyle w:val="NormalWeb"/>
        <w:spacing w:before="0" w:beforeAutospacing="0" w:after="0" w:afterAutospacing="0" w:line="360" w:lineRule="auto"/>
        <w:ind w:left="360"/>
        <w:jc w:val="center"/>
        <w:rPr>
          <w:rFonts w:asciiTheme="minorHAnsi" w:hAnsiTheme="minorHAnsi" w:cstheme="minorHAnsi"/>
          <w:color w:val="000000"/>
          <w:sz w:val="20"/>
          <w:szCs w:val="20"/>
        </w:rPr>
      </w:pPr>
      <w:r w:rsidRPr="001353C0">
        <w:rPr>
          <w:rFonts w:asciiTheme="minorHAnsi" w:hAnsiTheme="minorHAnsi" w:cstheme="minorHAnsi"/>
          <w:noProof/>
          <w:sz w:val="20"/>
          <w:szCs w:val="20"/>
        </w:rPr>
        <w:drawing>
          <wp:inline distT="0" distB="0" distL="0" distR="0" wp14:anchorId="091112D1" wp14:editId="6F0BA3C8">
            <wp:extent cx="4516551" cy="906307"/>
            <wp:effectExtent l="0" t="0" r="0" b="825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a:stretch>
                      <a:fillRect/>
                    </a:stretch>
                  </pic:blipFill>
                  <pic:spPr>
                    <a:xfrm>
                      <a:off x="0" y="0"/>
                      <a:ext cx="4542111" cy="911436"/>
                    </a:xfrm>
                    <a:prstGeom prst="rect">
                      <a:avLst/>
                    </a:prstGeom>
                  </pic:spPr>
                </pic:pic>
              </a:graphicData>
            </a:graphic>
          </wp:inline>
        </w:drawing>
      </w:r>
    </w:p>
    <w:p w14:paraId="7194DD6A" w14:textId="77777777" w:rsidR="000237A0" w:rsidRPr="001353C0" w:rsidRDefault="000237A0" w:rsidP="000237A0">
      <w:pPr>
        <w:pStyle w:val="NormalWeb"/>
        <w:numPr>
          <w:ilvl w:val="0"/>
          <w:numId w:val="18"/>
        </w:numPr>
        <w:spacing w:before="0" w:beforeAutospacing="0" w:after="0" w:afterAutospacing="0" w:line="360" w:lineRule="auto"/>
        <w:rPr>
          <w:rFonts w:asciiTheme="minorHAnsi" w:hAnsiTheme="minorHAnsi" w:cstheme="minorHAnsi"/>
          <w:color w:val="000000"/>
          <w:sz w:val="20"/>
          <w:szCs w:val="20"/>
        </w:rPr>
      </w:pPr>
      <w:r w:rsidRPr="001353C0">
        <w:rPr>
          <w:rFonts w:asciiTheme="minorHAnsi" w:hAnsiTheme="minorHAnsi" w:cstheme="minorHAnsi"/>
          <w:b/>
          <w:color w:val="000000"/>
          <w:sz w:val="20"/>
          <w:szCs w:val="20"/>
        </w:rPr>
        <w:t xml:space="preserve">Asynchronous Protocol </w:t>
      </w:r>
      <w:r w:rsidRPr="001353C0">
        <w:rPr>
          <w:rFonts w:asciiTheme="minorHAnsi" w:hAnsiTheme="minorHAnsi" w:cstheme="minorHAnsi"/>
          <w:color w:val="000000"/>
          <w:sz w:val="20"/>
          <w:szCs w:val="20"/>
        </w:rPr>
        <w:t xml:space="preserve">like AMQP when communicating updates across multiple microservices. It just sends the message as when sending a message to </w:t>
      </w:r>
      <w:proofErr w:type="spellStart"/>
      <w:r w:rsidRPr="001353C0">
        <w:rPr>
          <w:rFonts w:asciiTheme="minorHAnsi" w:hAnsiTheme="minorHAnsi" w:cstheme="minorHAnsi"/>
          <w:color w:val="000000"/>
          <w:sz w:val="20"/>
          <w:szCs w:val="20"/>
        </w:rPr>
        <w:t>a</w:t>
      </w:r>
      <w:proofErr w:type="spellEnd"/>
      <w:r w:rsidRPr="001353C0">
        <w:rPr>
          <w:rFonts w:asciiTheme="minorHAnsi" w:hAnsiTheme="minorHAnsi" w:cstheme="minorHAnsi"/>
          <w:color w:val="000000"/>
          <w:sz w:val="20"/>
          <w:szCs w:val="20"/>
        </w:rPr>
        <w:t xml:space="preserve"> any message broker like RabbitMQ or Azure Service Bus.</w:t>
      </w:r>
    </w:p>
    <w:p w14:paraId="76FF0F02" w14:textId="77777777" w:rsidR="000237A0" w:rsidRPr="001353C0" w:rsidRDefault="000237A0" w:rsidP="000237A0">
      <w:pPr>
        <w:pStyle w:val="NormalWeb"/>
        <w:spacing w:before="0" w:beforeAutospacing="0" w:after="0" w:afterAutospacing="0" w:line="360" w:lineRule="auto"/>
        <w:ind w:left="360"/>
        <w:jc w:val="center"/>
        <w:rPr>
          <w:rFonts w:asciiTheme="minorHAnsi" w:hAnsiTheme="minorHAnsi" w:cstheme="minorHAnsi"/>
          <w:color w:val="000000"/>
          <w:sz w:val="20"/>
          <w:szCs w:val="20"/>
        </w:rPr>
      </w:pPr>
      <w:r w:rsidRPr="001353C0">
        <w:rPr>
          <w:rFonts w:asciiTheme="minorHAnsi" w:hAnsiTheme="minorHAnsi" w:cstheme="minorHAnsi"/>
          <w:noProof/>
          <w:sz w:val="20"/>
          <w:szCs w:val="20"/>
        </w:rPr>
        <w:drawing>
          <wp:inline distT="0" distB="0" distL="0" distR="0" wp14:anchorId="2C9710EA" wp14:editId="3A70B228">
            <wp:extent cx="4348129" cy="875561"/>
            <wp:effectExtent l="0" t="0" r="0" b="127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a:stretch>
                      <a:fillRect/>
                    </a:stretch>
                  </pic:blipFill>
                  <pic:spPr>
                    <a:xfrm>
                      <a:off x="0" y="0"/>
                      <a:ext cx="4377362" cy="881448"/>
                    </a:xfrm>
                    <a:prstGeom prst="rect">
                      <a:avLst/>
                    </a:prstGeom>
                  </pic:spPr>
                </pic:pic>
              </a:graphicData>
            </a:graphic>
          </wp:inline>
        </w:drawing>
      </w:r>
    </w:p>
    <w:p w14:paraId="31EFC852" w14:textId="77777777" w:rsidR="000237A0" w:rsidRPr="001353C0" w:rsidRDefault="000237A0" w:rsidP="000237A0">
      <w:pPr>
        <w:pStyle w:val="NormalWeb"/>
        <w:spacing w:before="0" w:beforeAutospacing="0" w:after="0" w:afterAutospacing="0" w:line="360" w:lineRule="auto"/>
        <w:ind w:firstLine="360"/>
        <w:rPr>
          <w:rFonts w:asciiTheme="minorHAnsi" w:hAnsiTheme="minorHAnsi" w:cstheme="minorHAnsi"/>
          <w:b/>
          <w:color w:val="000000"/>
          <w:sz w:val="20"/>
          <w:szCs w:val="20"/>
        </w:rPr>
      </w:pPr>
    </w:p>
    <w:p w14:paraId="56E4D0B9" w14:textId="77777777" w:rsidR="000237A0" w:rsidRPr="001353C0" w:rsidRDefault="000237A0" w:rsidP="000237A0">
      <w:pPr>
        <w:pStyle w:val="NormalWeb"/>
        <w:spacing w:before="0" w:beforeAutospacing="0" w:after="0" w:afterAutospacing="0" w:line="360" w:lineRule="auto"/>
        <w:ind w:firstLine="360"/>
        <w:rPr>
          <w:rFonts w:asciiTheme="minorHAnsi" w:hAnsiTheme="minorHAnsi" w:cstheme="minorHAnsi"/>
          <w:b/>
          <w:color w:val="000000"/>
          <w:sz w:val="20"/>
          <w:szCs w:val="20"/>
        </w:rPr>
      </w:pPr>
      <w:r w:rsidRPr="001353C0">
        <w:rPr>
          <w:rFonts w:asciiTheme="minorHAnsi" w:hAnsiTheme="minorHAnsi" w:cstheme="minorHAnsi"/>
          <w:b/>
          <w:color w:val="000000"/>
          <w:sz w:val="20"/>
          <w:szCs w:val="20"/>
        </w:rPr>
        <w:t>The second axis is defining if the communication has a single receiver or multiple receivers:</w:t>
      </w:r>
    </w:p>
    <w:p w14:paraId="2328285E" w14:textId="77777777" w:rsidR="000237A0" w:rsidRPr="001353C0" w:rsidRDefault="000237A0" w:rsidP="000237A0">
      <w:pPr>
        <w:pStyle w:val="NormalWeb"/>
        <w:numPr>
          <w:ilvl w:val="0"/>
          <w:numId w:val="20"/>
        </w:numPr>
        <w:tabs>
          <w:tab w:val="clear" w:pos="360"/>
          <w:tab w:val="num" w:pos="720"/>
        </w:tabs>
        <w:spacing w:before="0" w:beforeAutospacing="0" w:after="0" w:afterAutospacing="0" w:line="360" w:lineRule="auto"/>
        <w:ind w:left="720"/>
        <w:rPr>
          <w:rFonts w:asciiTheme="minorHAnsi" w:hAnsiTheme="minorHAnsi" w:cstheme="minorHAnsi"/>
          <w:color w:val="000000"/>
          <w:sz w:val="20"/>
          <w:szCs w:val="20"/>
        </w:rPr>
      </w:pPr>
      <w:r w:rsidRPr="001353C0">
        <w:rPr>
          <w:rFonts w:asciiTheme="minorHAnsi" w:hAnsiTheme="minorHAnsi" w:cstheme="minorHAnsi"/>
          <w:b/>
          <w:color w:val="000000"/>
          <w:sz w:val="20"/>
          <w:szCs w:val="20"/>
        </w:rPr>
        <w:t>Single receiver message-based communication</w:t>
      </w:r>
      <w:r w:rsidRPr="001353C0">
        <w:rPr>
          <w:rFonts w:asciiTheme="minorHAnsi" w:hAnsiTheme="minorHAnsi" w:cstheme="minorHAnsi"/>
          <w:color w:val="000000"/>
          <w:sz w:val="20"/>
          <w:szCs w:val="20"/>
        </w:rPr>
        <w:t xml:space="preserve">. Each request must be processed by exactly one receiver or service. An example of this communication is the </w:t>
      </w:r>
      <w:r w:rsidRPr="001353C0">
        <w:rPr>
          <w:rFonts w:asciiTheme="minorHAnsi" w:hAnsiTheme="minorHAnsi" w:cstheme="minorHAnsi"/>
          <w:b/>
          <w:color w:val="000000"/>
          <w:sz w:val="20"/>
          <w:szCs w:val="20"/>
        </w:rPr>
        <w:t>Command pattern</w:t>
      </w:r>
      <w:r w:rsidRPr="001353C0">
        <w:rPr>
          <w:rFonts w:asciiTheme="minorHAnsi" w:hAnsiTheme="minorHAnsi" w:cstheme="minorHAnsi"/>
          <w:color w:val="000000"/>
          <w:sz w:val="20"/>
          <w:szCs w:val="20"/>
        </w:rPr>
        <w:t>.</w:t>
      </w:r>
    </w:p>
    <w:p w14:paraId="56A16BD9" w14:textId="77777777" w:rsidR="000237A0" w:rsidRPr="001353C0" w:rsidRDefault="000237A0" w:rsidP="000237A0">
      <w:pPr>
        <w:pStyle w:val="NormalWeb"/>
        <w:spacing w:before="0" w:beforeAutospacing="0" w:after="0" w:afterAutospacing="0" w:line="360" w:lineRule="auto"/>
        <w:ind w:left="720"/>
        <w:rPr>
          <w:rFonts w:asciiTheme="minorHAnsi" w:hAnsiTheme="minorHAnsi" w:cstheme="minorHAnsi"/>
          <w:color w:val="000000"/>
          <w:sz w:val="20"/>
          <w:szCs w:val="20"/>
        </w:rPr>
      </w:pPr>
      <w:r w:rsidRPr="001353C0">
        <w:rPr>
          <w:rFonts w:asciiTheme="minorHAnsi" w:hAnsiTheme="minorHAnsi" w:cstheme="minorHAnsi"/>
          <w:noProof/>
          <w:sz w:val="20"/>
          <w:szCs w:val="20"/>
        </w:rPr>
        <w:drawing>
          <wp:inline distT="0" distB="0" distL="0" distR="0" wp14:anchorId="106F7782" wp14:editId="1F487AF0">
            <wp:extent cx="4592472" cy="1316411"/>
            <wp:effectExtent l="0" t="0" r="0" b="0"/>
            <wp:docPr id="50" name="Picture 5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with medium confidence"/>
                    <pic:cNvPicPr/>
                  </pic:nvPicPr>
                  <pic:blipFill>
                    <a:blip r:embed="rId31"/>
                    <a:stretch>
                      <a:fillRect/>
                    </a:stretch>
                  </pic:blipFill>
                  <pic:spPr>
                    <a:xfrm>
                      <a:off x="0" y="0"/>
                      <a:ext cx="4622612" cy="1325050"/>
                    </a:xfrm>
                    <a:prstGeom prst="rect">
                      <a:avLst/>
                    </a:prstGeom>
                  </pic:spPr>
                </pic:pic>
              </a:graphicData>
            </a:graphic>
          </wp:inline>
        </w:drawing>
      </w:r>
    </w:p>
    <w:p w14:paraId="09B34B89" w14:textId="77777777" w:rsidR="000237A0" w:rsidRPr="001353C0" w:rsidRDefault="000237A0" w:rsidP="000237A0">
      <w:pPr>
        <w:pStyle w:val="NormalWeb"/>
        <w:numPr>
          <w:ilvl w:val="0"/>
          <w:numId w:val="20"/>
        </w:numPr>
        <w:tabs>
          <w:tab w:val="clear" w:pos="360"/>
          <w:tab w:val="num" w:pos="720"/>
        </w:tabs>
        <w:spacing w:before="0" w:beforeAutospacing="0" w:after="0" w:afterAutospacing="0" w:line="360" w:lineRule="auto"/>
        <w:ind w:left="720"/>
        <w:rPr>
          <w:rFonts w:asciiTheme="minorHAnsi" w:hAnsiTheme="minorHAnsi" w:cstheme="minorHAnsi"/>
          <w:color w:val="000000"/>
          <w:sz w:val="20"/>
          <w:szCs w:val="20"/>
        </w:rPr>
      </w:pPr>
      <w:r w:rsidRPr="001353C0">
        <w:rPr>
          <w:rFonts w:asciiTheme="minorHAnsi" w:hAnsiTheme="minorHAnsi" w:cstheme="minorHAnsi"/>
          <w:b/>
          <w:color w:val="000000"/>
          <w:sz w:val="20"/>
          <w:szCs w:val="20"/>
        </w:rPr>
        <w:t>Multiple-receivers message-based communication</w:t>
      </w:r>
      <w:r w:rsidRPr="001353C0">
        <w:rPr>
          <w:rFonts w:asciiTheme="minorHAnsi" w:hAnsiTheme="minorHAnsi" w:cstheme="minorHAnsi"/>
          <w:color w:val="000000"/>
          <w:sz w:val="20"/>
          <w:szCs w:val="20"/>
        </w:rPr>
        <w:t xml:space="preserve">. Each request can be processed by </w:t>
      </w:r>
      <w:r w:rsidRPr="001353C0">
        <w:rPr>
          <w:rFonts w:asciiTheme="minorHAnsi" w:hAnsiTheme="minorHAnsi" w:cstheme="minorHAnsi"/>
          <w:b/>
          <w:color w:val="000000"/>
          <w:sz w:val="20"/>
          <w:szCs w:val="20"/>
        </w:rPr>
        <w:t>zero to multiple receivers</w:t>
      </w:r>
      <w:r w:rsidRPr="001353C0">
        <w:rPr>
          <w:rFonts w:asciiTheme="minorHAnsi" w:hAnsiTheme="minorHAnsi" w:cstheme="minorHAnsi"/>
          <w:color w:val="000000"/>
          <w:sz w:val="20"/>
          <w:szCs w:val="20"/>
        </w:rPr>
        <w:t xml:space="preserve">. This type of communication must be </w:t>
      </w:r>
      <w:r w:rsidRPr="001353C0">
        <w:rPr>
          <w:rFonts w:asciiTheme="minorHAnsi" w:hAnsiTheme="minorHAnsi" w:cstheme="minorHAnsi"/>
          <w:b/>
          <w:color w:val="000000"/>
          <w:sz w:val="20"/>
          <w:szCs w:val="20"/>
        </w:rPr>
        <w:t>asynchronous</w:t>
      </w:r>
      <w:r w:rsidRPr="001353C0">
        <w:rPr>
          <w:rFonts w:asciiTheme="minorHAnsi" w:hAnsiTheme="minorHAnsi" w:cstheme="minorHAnsi"/>
          <w:color w:val="000000"/>
          <w:sz w:val="20"/>
          <w:szCs w:val="20"/>
        </w:rPr>
        <w:t xml:space="preserve">. An example is the </w:t>
      </w:r>
      <w:r w:rsidRPr="001353C0">
        <w:rPr>
          <w:rFonts w:asciiTheme="minorHAnsi" w:hAnsiTheme="minorHAnsi" w:cstheme="minorHAnsi"/>
          <w:b/>
          <w:color w:val="000000"/>
          <w:sz w:val="20"/>
          <w:szCs w:val="20"/>
        </w:rPr>
        <w:t>publish/subscribe</w:t>
      </w:r>
      <w:r w:rsidRPr="001353C0">
        <w:rPr>
          <w:rFonts w:asciiTheme="minorHAnsi" w:hAnsiTheme="minorHAnsi" w:cstheme="minorHAnsi"/>
          <w:color w:val="000000"/>
          <w:sz w:val="20"/>
          <w:szCs w:val="20"/>
        </w:rPr>
        <w:t xml:space="preserve"> mechanism used in patterns like </w:t>
      </w:r>
      <w:r w:rsidRPr="001353C0">
        <w:rPr>
          <w:rFonts w:asciiTheme="minorHAnsi" w:hAnsiTheme="minorHAnsi" w:cstheme="minorHAnsi"/>
          <w:b/>
          <w:color w:val="000000"/>
          <w:sz w:val="20"/>
          <w:szCs w:val="20"/>
        </w:rPr>
        <w:t>Event-driven architecture</w:t>
      </w:r>
      <w:r w:rsidRPr="001353C0">
        <w:rPr>
          <w:rFonts w:asciiTheme="minorHAnsi" w:hAnsiTheme="minorHAnsi" w:cstheme="minorHAnsi"/>
          <w:color w:val="000000"/>
          <w:sz w:val="20"/>
          <w:szCs w:val="20"/>
        </w:rPr>
        <w:t xml:space="preserve">. This is based on an event-bus interface or message broker when propagating data updates between multiple microservices through events; it is usually implemented through a service bus or similar artifact like Azure Service Bus by using </w:t>
      </w:r>
      <w:r w:rsidRPr="001353C0">
        <w:rPr>
          <w:rFonts w:asciiTheme="minorHAnsi" w:hAnsiTheme="minorHAnsi" w:cstheme="minorHAnsi"/>
          <w:b/>
          <w:color w:val="000000"/>
          <w:sz w:val="20"/>
          <w:szCs w:val="20"/>
        </w:rPr>
        <w:t>topics and subscriptions</w:t>
      </w:r>
      <w:r w:rsidRPr="001353C0">
        <w:rPr>
          <w:rFonts w:asciiTheme="minorHAnsi" w:hAnsiTheme="minorHAnsi" w:cstheme="minorHAnsi"/>
          <w:color w:val="000000"/>
          <w:sz w:val="20"/>
          <w:szCs w:val="20"/>
        </w:rPr>
        <w:t>.</w:t>
      </w:r>
    </w:p>
    <w:p w14:paraId="3E65893B" w14:textId="77777777" w:rsidR="000237A0" w:rsidRPr="001353C0" w:rsidRDefault="000237A0" w:rsidP="000237A0">
      <w:pPr>
        <w:spacing w:after="0" w:line="360" w:lineRule="auto"/>
        <w:ind w:left="360" w:firstLine="360"/>
        <w:rPr>
          <w:rFonts w:cstheme="minorHAnsi"/>
          <w:b/>
          <w:color w:val="000000"/>
          <w:sz w:val="20"/>
          <w:szCs w:val="20"/>
        </w:rPr>
      </w:pPr>
      <w:r w:rsidRPr="001353C0">
        <w:rPr>
          <w:rFonts w:cstheme="minorHAnsi"/>
          <w:noProof/>
          <w:sz w:val="20"/>
          <w:szCs w:val="20"/>
        </w:rPr>
        <w:drawing>
          <wp:inline distT="0" distB="0" distL="0" distR="0" wp14:anchorId="3AA11251" wp14:editId="5048920E">
            <wp:extent cx="4264925" cy="1337801"/>
            <wp:effectExtent l="0" t="0" r="254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32"/>
                    <a:stretch>
                      <a:fillRect/>
                    </a:stretch>
                  </pic:blipFill>
                  <pic:spPr>
                    <a:xfrm>
                      <a:off x="0" y="0"/>
                      <a:ext cx="4284322" cy="1343885"/>
                    </a:xfrm>
                    <a:prstGeom prst="rect">
                      <a:avLst/>
                    </a:prstGeom>
                  </pic:spPr>
                </pic:pic>
              </a:graphicData>
            </a:graphic>
          </wp:inline>
        </w:drawing>
      </w:r>
    </w:p>
    <w:p w14:paraId="584E7AB1" w14:textId="77777777" w:rsidR="000237A0" w:rsidRPr="001353C0" w:rsidRDefault="000237A0" w:rsidP="000237A0">
      <w:pPr>
        <w:spacing w:after="0" w:line="360" w:lineRule="auto"/>
        <w:rPr>
          <w:rFonts w:cstheme="minorHAnsi"/>
          <w:b/>
          <w:color w:val="000000"/>
          <w:sz w:val="20"/>
          <w:szCs w:val="20"/>
        </w:rPr>
      </w:pPr>
    </w:p>
    <w:p w14:paraId="438A9492" w14:textId="77777777" w:rsidR="00E61FE8" w:rsidRPr="00C15FFF" w:rsidRDefault="00E61FE8" w:rsidP="00E61FE8">
      <w:pPr>
        <w:spacing w:after="0" w:line="360" w:lineRule="auto"/>
        <w:rPr>
          <w:rFonts w:ascii="Aptos" w:hAnsi="Aptos" w:cstheme="minorHAnsi"/>
          <w:b/>
          <w:color w:val="000000"/>
          <w:sz w:val="20"/>
          <w:szCs w:val="20"/>
        </w:rPr>
      </w:pPr>
      <w:r w:rsidRPr="00C15FFF">
        <w:rPr>
          <w:rFonts w:ascii="Aptos" w:hAnsi="Aptos" w:cstheme="minorHAnsi"/>
          <w:b/>
          <w:color w:val="000000"/>
          <w:sz w:val="20"/>
          <w:szCs w:val="20"/>
        </w:rPr>
        <w:t>Types of Message Types</w:t>
      </w:r>
    </w:p>
    <w:p w14:paraId="367283F9" w14:textId="77777777" w:rsidR="00E61FE8" w:rsidRPr="00C15FFF" w:rsidRDefault="00E61FE8" w:rsidP="00E61FE8">
      <w:pPr>
        <w:pStyle w:val="ListParagraph"/>
        <w:numPr>
          <w:ilvl w:val="0"/>
          <w:numId w:val="20"/>
        </w:numPr>
        <w:spacing w:after="0" w:line="360" w:lineRule="auto"/>
        <w:rPr>
          <w:rFonts w:ascii="Aptos" w:hAnsi="Aptos" w:cstheme="minorHAnsi"/>
          <w:b/>
          <w:color w:val="000000"/>
          <w:sz w:val="20"/>
          <w:szCs w:val="20"/>
        </w:rPr>
      </w:pPr>
      <w:r w:rsidRPr="00C15FFF">
        <w:rPr>
          <w:rFonts w:ascii="Aptos" w:hAnsi="Aptos" w:cstheme="minorHAnsi"/>
          <w:b/>
          <w:color w:val="000000"/>
          <w:sz w:val="20"/>
          <w:szCs w:val="20"/>
        </w:rPr>
        <w:t>Commands</w:t>
      </w:r>
    </w:p>
    <w:p w14:paraId="623DC69D" w14:textId="77777777" w:rsidR="00E61FE8" w:rsidRPr="00C15FFF" w:rsidRDefault="00E61FE8" w:rsidP="00E61FE8">
      <w:pPr>
        <w:pStyle w:val="ListParagraph"/>
        <w:numPr>
          <w:ilvl w:val="1"/>
          <w:numId w:val="20"/>
        </w:numPr>
        <w:spacing w:after="0" w:line="360" w:lineRule="auto"/>
        <w:rPr>
          <w:rFonts w:ascii="Aptos" w:hAnsi="Aptos" w:cstheme="minorHAnsi"/>
          <w:color w:val="000000"/>
          <w:sz w:val="20"/>
          <w:szCs w:val="20"/>
        </w:rPr>
      </w:pPr>
      <w:r w:rsidRPr="00C15FFF">
        <w:rPr>
          <w:rFonts w:ascii="Aptos" w:hAnsi="Aptos" w:cstheme="minorHAnsi"/>
          <w:color w:val="000000"/>
          <w:sz w:val="20"/>
          <w:szCs w:val="20"/>
        </w:rPr>
        <w:t>Do this please…</w:t>
      </w:r>
    </w:p>
    <w:p w14:paraId="76F96919" w14:textId="77777777" w:rsidR="00E61FE8" w:rsidRPr="00C15FFF" w:rsidRDefault="00E61FE8" w:rsidP="00E61FE8">
      <w:pPr>
        <w:pStyle w:val="ListParagraph"/>
        <w:numPr>
          <w:ilvl w:val="1"/>
          <w:numId w:val="20"/>
        </w:numPr>
        <w:spacing w:after="0" w:line="360" w:lineRule="auto"/>
        <w:rPr>
          <w:rFonts w:ascii="Aptos" w:hAnsi="Aptos" w:cstheme="minorHAnsi"/>
          <w:color w:val="000000"/>
          <w:sz w:val="20"/>
          <w:szCs w:val="20"/>
        </w:rPr>
      </w:pPr>
      <w:r w:rsidRPr="00C15FFF">
        <w:rPr>
          <w:rFonts w:ascii="Aptos" w:hAnsi="Aptos" w:cstheme="minorHAnsi"/>
          <w:color w:val="000000"/>
          <w:sz w:val="20"/>
          <w:szCs w:val="20"/>
        </w:rPr>
        <w:t>Post a Command for just one receiver</w:t>
      </w:r>
    </w:p>
    <w:p w14:paraId="5941CBC8" w14:textId="77777777" w:rsidR="00E61FE8" w:rsidRPr="00C15FFF" w:rsidRDefault="00E61FE8" w:rsidP="00E61FE8">
      <w:pPr>
        <w:pStyle w:val="ListParagraph"/>
        <w:numPr>
          <w:ilvl w:val="1"/>
          <w:numId w:val="20"/>
        </w:numPr>
        <w:spacing w:after="0" w:line="360" w:lineRule="auto"/>
        <w:rPr>
          <w:rFonts w:ascii="Aptos" w:hAnsi="Aptos" w:cstheme="minorHAnsi"/>
          <w:color w:val="000000"/>
          <w:sz w:val="20"/>
          <w:szCs w:val="20"/>
        </w:rPr>
      </w:pPr>
      <w:r w:rsidRPr="00C15FFF">
        <w:rPr>
          <w:rFonts w:ascii="Aptos" w:hAnsi="Aptos" w:cstheme="minorHAnsi"/>
          <w:color w:val="000000"/>
          <w:sz w:val="20"/>
          <w:szCs w:val="20"/>
        </w:rPr>
        <w:t xml:space="preserve">Fire and </w:t>
      </w:r>
      <w:proofErr w:type="gramStart"/>
      <w:r w:rsidRPr="00C15FFF">
        <w:rPr>
          <w:rFonts w:ascii="Aptos" w:hAnsi="Aptos" w:cstheme="minorHAnsi"/>
          <w:color w:val="000000"/>
          <w:sz w:val="20"/>
          <w:szCs w:val="20"/>
        </w:rPr>
        <w:t>Forget</w:t>
      </w:r>
      <w:proofErr w:type="gramEnd"/>
      <w:r w:rsidRPr="00C15FFF">
        <w:rPr>
          <w:rFonts w:ascii="Aptos" w:hAnsi="Aptos" w:cstheme="minorHAnsi"/>
          <w:color w:val="000000"/>
          <w:sz w:val="20"/>
          <w:szCs w:val="20"/>
        </w:rPr>
        <w:t xml:space="preserve"> the message.</w:t>
      </w:r>
    </w:p>
    <w:p w14:paraId="4C33A07B" w14:textId="77777777" w:rsidR="00E61FE8" w:rsidRPr="00C15FFF" w:rsidRDefault="00E61FE8" w:rsidP="00E61FE8">
      <w:pPr>
        <w:pStyle w:val="ListParagraph"/>
        <w:numPr>
          <w:ilvl w:val="1"/>
          <w:numId w:val="20"/>
        </w:numPr>
        <w:spacing w:after="0" w:line="360" w:lineRule="auto"/>
        <w:rPr>
          <w:rFonts w:ascii="Aptos" w:hAnsi="Aptos" w:cstheme="minorHAnsi"/>
          <w:color w:val="000000"/>
          <w:sz w:val="20"/>
          <w:szCs w:val="20"/>
        </w:rPr>
      </w:pPr>
      <w:proofErr w:type="spellStart"/>
      <w:r w:rsidRPr="00C15FFF">
        <w:rPr>
          <w:rFonts w:ascii="Aptos" w:hAnsi="Aptos" w:cstheme="minorHAnsi"/>
          <w:color w:val="000000"/>
          <w:sz w:val="20"/>
          <w:szCs w:val="20"/>
        </w:rPr>
        <w:t>Eg</w:t>
      </w:r>
      <w:proofErr w:type="spellEnd"/>
      <w:r w:rsidRPr="00C15FFF">
        <w:rPr>
          <w:rFonts w:ascii="Aptos" w:hAnsi="Aptos" w:cstheme="minorHAnsi"/>
          <w:color w:val="000000"/>
          <w:sz w:val="20"/>
          <w:szCs w:val="20"/>
        </w:rPr>
        <w:t xml:space="preserve">: Send Email, Create Order, Delete User </w:t>
      </w:r>
    </w:p>
    <w:p w14:paraId="73A06CF1" w14:textId="77777777" w:rsidR="00E61FE8" w:rsidRPr="00C15FFF" w:rsidRDefault="00E61FE8" w:rsidP="00E61FE8">
      <w:pPr>
        <w:pStyle w:val="ListParagraph"/>
        <w:numPr>
          <w:ilvl w:val="1"/>
          <w:numId w:val="20"/>
        </w:numPr>
        <w:spacing w:after="0" w:line="360" w:lineRule="auto"/>
        <w:rPr>
          <w:rFonts w:ascii="Aptos" w:hAnsi="Aptos" w:cstheme="minorHAnsi"/>
          <w:color w:val="000000"/>
          <w:sz w:val="20"/>
          <w:szCs w:val="20"/>
        </w:rPr>
      </w:pPr>
      <w:r w:rsidRPr="00C15FFF">
        <w:rPr>
          <w:rFonts w:ascii="Aptos" w:hAnsi="Aptos" w:cstheme="minorHAnsi"/>
          <w:color w:val="000000"/>
          <w:sz w:val="20"/>
          <w:szCs w:val="20"/>
        </w:rPr>
        <w:t>Queue</w:t>
      </w:r>
    </w:p>
    <w:p w14:paraId="6C8046B8" w14:textId="77777777" w:rsidR="00E61FE8" w:rsidRPr="00C15FFF" w:rsidRDefault="00E61FE8" w:rsidP="00E61FE8">
      <w:pPr>
        <w:pStyle w:val="ListParagraph"/>
        <w:numPr>
          <w:ilvl w:val="0"/>
          <w:numId w:val="20"/>
        </w:numPr>
        <w:spacing w:after="0" w:line="360" w:lineRule="auto"/>
        <w:rPr>
          <w:rFonts w:ascii="Aptos" w:hAnsi="Aptos" w:cstheme="minorHAnsi"/>
          <w:b/>
          <w:color w:val="000000"/>
          <w:sz w:val="20"/>
          <w:szCs w:val="20"/>
        </w:rPr>
      </w:pPr>
      <w:r w:rsidRPr="00C15FFF">
        <w:rPr>
          <w:rFonts w:ascii="Aptos" w:hAnsi="Aptos" w:cstheme="minorHAnsi"/>
          <w:b/>
          <w:color w:val="000000"/>
          <w:sz w:val="20"/>
          <w:szCs w:val="20"/>
        </w:rPr>
        <w:t>Events</w:t>
      </w:r>
    </w:p>
    <w:p w14:paraId="1025F3B6" w14:textId="77777777" w:rsidR="00E61FE8" w:rsidRPr="00C15FFF" w:rsidRDefault="00E61FE8" w:rsidP="00E61FE8">
      <w:pPr>
        <w:pStyle w:val="ListParagraph"/>
        <w:numPr>
          <w:ilvl w:val="1"/>
          <w:numId w:val="20"/>
        </w:numPr>
        <w:spacing w:after="0" w:line="360" w:lineRule="auto"/>
        <w:rPr>
          <w:rFonts w:ascii="Aptos" w:hAnsi="Aptos" w:cstheme="minorHAnsi"/>
          <w:color w:val="000000"/>
          <w:sz w:val="20"/>
          <w:szCs w:val="20"/>
        </w:rPr>
      </w:pPr>
      <w:r w:rsidRPr="00C15FFF">
        <w:rPr>
          <w:rFonts w:ascii="Aptos" w:hAnsi="Aptos" w:cstheme="minorHAnsi"/>
          <w:color w:val="000000"/>
          <w:sz w:val="20"/>
          <w:szCs w:val="20"/>
        </w:rPr>
        <w:t>"This Happened" (in past)</w:t>
      </w:r>
    </w:p>
    <w:p w14:paraId="1B035221" w14:textId="77777777" w:rsidR="00E61FE8" w:rsidRPr="00C15FFF" w:rsidRDefault="00E61FE8" w:rsidP="00E61FE8">
      <w:pPr>
        <w:pStyle w:val="ListParagraph"/>
        <w:numPr>
          <w:ilvl w:val="1"/>
          <w:numId w:val="20"/>
        </w:numPr>
        <w:spacing w:after="0" w:line="360" w:lineRule="auto"/>
        <w:rPr>
          <w:rFonts w:ascii="Aptos" w:hAnsi="Aptos" w:cstheme="minorHAnsi"/>
          <w:color w:val="000000"/>
          <w:sz w:val="20"/>
          <w:szCs w:val="20"/>
        </w:rPr>
      </w:pPr>
      <w:r w:rsidRPr="00C15FFF">
        <w:rPr>
          <w:rFonts w:ascii="Aptos" w:hAnsi="Aptos" w:cstheme="minorHAnsi"/>
          <w:color w:val="000000"/>
          <w:sz w:val="20"/>
          <w:szCs w:val="20"/>
        </w:rPr>
        <w:t>Multiple Subscriber to an event</w:t>
      </w:r>
    </w:p>
    <w:p w14:paraId="69727AA0" w14:textId="77777777" w:rsidR="00E61FE8" w:rsidRPr="00C15FFF" w:rsidRDefault="00E61FE8" w:rsidP="00E61FE8">
      <w:pPr>
        <w:pStyle w:val="ListParagraph"/>
        <w:numPr>
          <w:ilvl w:val="1"/>
          <w:numId w:val="20"/>
        </w:numPr>
        <w:spacing w:after="0" w:line="360" w:lineRule="auto"/>
        <w:rPr>
          <w:rFonts w:ascii="Aptos" w:hAnsi="Aptos" w:cstheme="minorHAnsi"/>
          <w:color w:val="000000"/>
          <w:sz w:val="20"/>
          <w:szCs w:val="20"/>
        </w:rPr>
      </w:pPr>
      <w:r w:rsidRPr="00C15FFF">
        <w:rPr>
          <w:rFonts w:ascii="Aptos" w:hAnsi="Aptos" w:cstheme="minorHAnsi"/>
          <w:color w:val="000000"/>
          <w:sz w:val="20"/>
          <w:szCs w:val="20"/>
        </w:rPr>
        <w:t xml:space="preserve">Fire and </w:t>
      </w:r>
      <w:proofErr w:type="gramStart"/>
      <w:r w:rsidRPr="00C15FFF">
        <w:rPr>
          <w:rFonts w:ascii="Aptos" w:hAnsi="Aptos" w:cstheme="minorHAnsi"/>
          <w:color w:val="000000"/>
          <w:sz w:val="20"/>
          <w:szCs w:val="20"/>
        </w:rPr>
        <w:t>Forget</w:t>
      </w:r>
      <w:proofErr w:type="gramEnd"/>
      <w:r w:rsidRPr="00C15FFF">
        <w:rPr>
          <w:rFonts w:ascii="Aptos" w:hAnsi="Aptos" w:cstheme="minorHAnsi"/>
          <w:color w:val="000000"/>
          <w:sz w:val="20"/>
          <w:szCs w:val="20"/>
        </w:rPr>
        <w:t xml:space="preserve"> the message.</w:t>
      </w:r>
    </w:p>
    <w:p w14:paraId="67D746A1" w14:textId="77777777" w:rsidR="00E61FE8" w:rsidRPr="00C15FFF" w:rsidRDefault="00E61FE8" w:rsidP="00E61FE8">
      <w:pPr>
        <w:pStyle w:val="ListParagraph"/>
        <w:numPr>
          <w:ilvl w:val="1"/>
          <w:numId w:val="20"/>
        </w:numPr>
        <w:spacing w:after="0" w:line="360" w:lineRule="auto"/>
        <w:rPr>
          <w:rFonts w:ascii="Aptos" w:hAnsi="Aptos" w:cstheme="minorHAnsi"/>
          <w:color w:val="000000"/>
          <w:sz w:val="20"/>
          <w:szCs w:val="20"/>
        </w:rPr>
      </w:pPr>
      <w:proofErr w:type="spellStart"/>
      <w:r w:rsidRPr="00C15FFF">
        <w:rPr>
          <w:rFonts w:ascii="Aptos" w:hAnsi="Aptos" w:cstheme="minorHAnsi"/>
          <w:color w:val="000000"/>
          <w:sz w:val="20"/>
          <w:szCs w:val="20"/>
        </w:rPr>
        <w:t>Eg</w:t>
      </w:r>
      <w:proofErr w:type="spellEnd"/>
      <w:r w:rsidRPr="00C15FFF">
        <w:rPr>
          <w:rFonts w:ascii="Aptos" w:hAnsi="Aptos" w:cstheme="minorHAnsi"/>
          <w:color w:val="000000"/>
          <w:sz w:val="20"/>
          <w:szCs w:val="20"/>
        </w:rPr>
        <w:t xml:space="preserve">: </w:t>
      </w:r>
      <w:proofErr w:type="spellStart"/>
      <w:r w:rsidRPr="00C15FFF">
        <w:rPr>
          <w:rFonts w:ascii="Aptos" w:hAnsi="Aptos" w:cstheme="minorHAnsi"/>
          <w:color w:val="000000"/>
          <w:sz w:val="20"/>
          <w:szCs w:val="20"/>
        </w:rPr>
        <w:t>OrderPlaced</w:t>
      </w:r>
      <w:proofErr w:type="spellEnd"/>
      <w:r w:rsidRPr="00C15FFF">
        <w:rPr>
          <w:rFonts w:ascii="Aptos" w:hAnsi="Aptos" w:cstheme="minorHAnsi"/>
          <w:color w:val="000000"/>
          <w:sz w:val="20"/>
          <w:szCs w:val="20"/>
        </w:rPr>
        <w:t xml:space="preserve">, </w:t>
      </w:r>
      <w:proofErr w:type="spellStart"/>
      <w:r w:rsidRPr="00C15FFF">
        <w:rPr>
          <w:rFonts w:ascii="Aptos" w:hAnsi="Aptos" w:cstheme="minorHAnsi"/>
          <w:color w:val="000000"/>
          <w:sz w:val="20"/>
          <w:szCs w:val="20"/>
        </w:rPr>
        <w:t>UserLimitChanged</w:t>
      </w:r>
      <w:proofErr w:type="spellEnd"/>
    </w:p>
    <w:p w14:paraId="48BD8E04" w14:textId="77777777" w:rsidR="00E61FE8" w:rsidRPr="00C15FFF" w:rsidRDefault="00E61FE8" w:rsidP="00E61FE8">
      <w:pPr>
        <w:pStyle w:val="ListParagraph"/>
        <w:numPr>
          <w:ilvl w:val="1"/>
          <w:numId w:val="20"/>
        </w:numPr>
        <w:spacing w:after="0" w:line="360" w:lineRule="auto"/>
        <w:rPr>
          <w:rFonts w:ascii="Aptos" w:hAnsi="Aptos" w:cstheme="minorHAnsi"/>
          <w:color w:val="000000"/>
          <w:sz w:val="20"/>
          <w:szCs w:val="20"/>
        </w:rPr>
      </w:pPr>
      <w:r w:rsidRPr="00C15FFF">
        <w:rPr>
          <w:rFonts w:ascii="Aptos" w:hAnsi="Aptos" w:cstheme="minorHAnsi"/>
          <w:color w:val="000000"/>
          <w:sz w:val="20"/>
          <w:szCs w:val="20"/>
        </w:rPr>
        <w:t>Topic and Sub</w:t>
      </w:r>
      <w:r>
        <w:rPr>
          <w:rFonts w:ascii="Aptos" w:hAnsi="Aptos" w:cstheme="minorHAnsi"/>
          <w:color w:val="000000"/>
          <w:sz w:val="20"/>
          <w:szCs w:val="20"/>
        </w:rPr>
        <w:t>sc</w:t>
      </w:r>
      <w:r w:rsidRPr="00C15FFF">
        <w:rPr>
          <w:rFonts w:ascii="Aptos" w:hAnsi="Aptos" w:cstheme="minorHAnsi"/>
          <w:color w:val="000000"/>
          <w:sz w:val="20"/>
          <w:szCs w:val="20"/>
        </w:rPr>
        <w:t>ription</w:t>
      </w:r>
    </w:p>
    <w:p w14:paraId="681CDA38" w14:textId="2FB6F6A6" w:rsidR="001E6020" w:rsidRPr="0008277F" w:rsidRDefault="001E6020" w:rsidP="0015580C">
      <w:pPr>
        <w:spacing w:after="0" w:line="360" w:lineRule="auto"/>
        <w:rPr>
          <w:rFonts w:eastAsia="Times New Roman" w:cstheme="minorHAnsi"/>
          <w:b/>
          <w:color w:val="FFFFFF" w:themeColor="background1"/>
          <w:sz w:val="20"/>
          <w:szCs w:val="20"/>
        </w:rPr>
      </w:pPr>
    </w:p>
    <w:p w14:paraId="2388CD8F" w14:textId="77777777" w:rsidR="00B76C1F" w:rsidRPr="0008277F" w:rsidRDefault="00B76C1F" w:rsidP="0015580C">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color w:val="FFFFFF" w:themeColor="background1"/>
          <w:sz w:val="20"/>
          <w:szCs w:val="20"/>
        </w:rPr>
      </w:pPr>
      <w:r w:rsidRPr="0008277F">
        <w:rPr>
          <w:rFonts w:cstheme="minorHAnsi"/>
          <w:b/>
          <w:bCs/>
          <w:color w:val="FFFFFF" w:themeColor="background1"/>
          <w:sz w:val="20"/>
          <w:szCs w:val="20"/>
        </w:rPr>
        <w:t>Handling Data in Microservices</w:t>
      </w:r>
    </w:p>
    <w:p w14:paraId="5242A597" w14:textId="77777777" w:rsidR="00B76C1F" w:rsidRPr="0008277F" w:rsidRDefault="00B76C1F" w:rsidP="0015580C">
      <w:pPr>
        <w:spacing w:after="0" w:line="360" w:lineRule="auto"/>
        <w:rPr>
          <w:rFonts w:cstheme="minorHAnsi"/>
          <w:color w:val="000000"/>
          <w:sz w:val="20"/>
          <w:szCs w:val="20"/>
        </w:rPr>
      </w:pPr>
      <w:r w:rsidRPr="0008277F">
        <w:rPr>
          <w:rFonts w:cstheme="minorHAnsi"/>
          <w:color w:val="000000"/>
          <w:sz w:val="20"/>
          <w:szCs w:val="20"/>
        </w:rPr>
        <w:t xml:space="preserve">The </w:t>
      </w:r>
      <w:r w:rsidRPr="0008277F">
        <w:rPr>
          <w:rFonts w:cstheme="minorHAnsi"/>
          <w:b/>
          <w:color w:val="000000"/>
          <w:sz w:val="20"/>
          <w:szCs w:val="20"/>
        </w:rPr>
        <w:t>traditional</w:t>
      </w:r>
      <w:r w:rsidRPr="0008277F">
        <w:rPr>
          <w:rFonts w:cstheme="minorHAnsi"/>
          <w:color w:val="000000"/>
          <w:sz w:val="20"/>
          <w:szCs w:val="20"/>
        </w:rPr>
        <w:t xml:space="preserve"> (monolithic data) approach used in many applications is to have a </w:t>
      </w:r>
      <w:r w:rsidRPr="0008277F">
        <w:rPr>
          <w:rFonts w:cstheme="minorHAnsi"/>
          <w:b/>
          <w:color w:val="000000"/>
          <w:sz w:val="20"/>
          <w:szCs w:val="20"/>
        </w:rPr>
        <w:t>single centralized database</w:t>
      </w:r>
      <w:r w:rsidRPr="0008277F">
        <w:rPr>
          <w:rFonts w:cstheme="minorHAnsi"/>
          <w:color w:val="000000"/>
          <w:sz w:val="20"/>
          <w:szCs w:val="20"/>
        </w:rPr>
        <w:t>.</w:t>
      </w:r>
    </w:p>
    <w:p w14:paraId="61D76600" w14:textId="77777777" w:rsidR="00B76C1F" w:rsidRPr="0008277F" w:rsidRDefault="00B76C1F" w:rsidP="0015580C">
      <w:pPr>
        <w:spacing w:after="0" w:line="360" w:lineRule="auto"/>
        <w:rPr>
          <w:rFonts w:cstheme="minorHAnsi"/>
          <w:color w:val="000000"/>
          <w:sz w:val="20"/>
          <w:szCs w:val="20"/>
        </w:rPr>
      </w:pPr>
      <w:r w:rsidRPr="0008277F">
        <w:rPr>
          <w:rFonts w:cstheme="minorHAnsi"/>
          <w:color w:val="000000"/>
          <w:sz w:val="20"/>
          <w:szCs w:val="20"/>
        </w:rPr>
        <w:t xml:space="preserve">An important rule for microservices architecture is that each microservice </w:t>
      </w:r>
      <w:r w:rsidRPr="0008277F">
        <w:rPr>
          <w:rFonts w:cstheme="minorHAnsi"/>
          <w:b/>
          <w:color w:val="000000"/>
          <w:sz w:val="20"/>
          <w:szCs w:val="20"/>
        </w:rPr>
        <w:t>must own its domain data and logic</w:t>
      </w:r>
      <w:r w:rsidRPr="0008277F">
        <w:rPr>
          <w:rFonts w:cstheme="minorHAnsi"/>
          <w:color w:val="000000"/>
          <w:sz w:val="20"/>
          <w:szCs w:val="20"/>
        </w:rPr>
        <w:t>.</w:t>
      </w:r>
    </w:p>
    <w:p w14:paraId="1F70E72B" w14:textId="1A67F984" w:rsidR="00B76C1F" w:rsidRPr="0008277F" w:rsidRDefault="006E4851" w:rsidP="0015580C">
      <w:pPr>
        <w:spacing w:after="0" w:line="360" w:lineRule="auto"/>
        <w:jc w:val="center"/>
        <w:rPr>
          <w:rFonts w:cstheme="minorHAnsi"/>
          <w:sz w:val="20"/>
          <w:szCs w:val="20"/>
        </w:rPr>
      </w:pPr>
      <w:r w:rsidRPr="0008277F">
        <w:rPr>
          <w:rFonts w:cstheme="minorHAnsi"/>
          <w:noProof/>
          <w:sz w:val="20"/>
          <w:szCs w:val="20"/>
        </w:rPr>
        <w:drawing>
          <wp:inline distT="0" distB="0" distL="0" distR="0" wp14:anchorId="21DC0A35" wp14:editId="119F9B93">
            <wp:extent cx="4219575" cy="2463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7905" cy="2474346"/>
                    </a:xfrm>
                    <a:prstGeom prst="rect">
                      <a:avLst/>
                    </a:prstGeom>
                  </pic:spPr>
                </pic:pic>
              </a:graphicData>
            </a:graphic>
          </wp:inline>
        </w:drawing>
      </w:r>
    </w:p>
    <w:p w14:paraId="496115F1" w14:textId="77777777" w:rsidR="00B76C1F" w:rsidRPr="0008277F" w:rsidRDefault="00B76C1F" w:rsidP="0015580C">
      <w:pPr>
        <w:spacing w:after="0" w:line="360" w:lineRule="auto"/>
        <w:rPr>
          <w:rFonts w:cstheme="minorHAnsi"/>
          <w:sz w:val="20"/>
          <w:szCs w:val="20"/>
        </w:rPr>
      </w:pPr>
    </w:p>
    <w:p w14:paraId="2C9396AB" w14:textId="77777777" w:rsidR="00B76C1F" w:rsidRPr="0008277F" w:rsidRDefault="00B76C1F" w:rsidP="0015580C">
      <w:pPr>
        <w:spacing w:after="0" w:line="360" w:lineRule="auto"/>
        <w:rPr>
          <w:rFonts w:cstheme="minorHAnsi"/>
          <w:b/>
          <w:color w:val="000000"/>
          <w:sz w:val="20"/>
          <w:szCs w:val="20"/>
        </w:rPr>
      </w:pPr>
      <w:r w:rsidRPr="0008277F">
        <w:rPr>
          <w:rFonts w:cstheme="minorHAnsi"/>
          <w:color w:val="000000"/>
          <w:sz w:val="20"/>
          <w:szCs w:val="20"/>
        </w:rPr>
        <w:t xml:space="preserve">A monolithic application with typically a single relational database has important benefits: </w:t>
      </w:r>
      <w:r w:rsidRPr="0008277F">
        <w:rPr>
          <w:rFonts w:cstheme="minorHAnsi"/>
          <w:sz w:val="20"/>
          <w:szCs w:val="20"/>
        </w:rPr>
        <w:t>ACID transactions</w:t>
      </w:r>
      <w:r w:rsidRPr="0008277F">
        <w:rPr>
          <w:rFonts w:cstheme="minorHAnsi"/>
          <w:color w:val="000000"/>
          <w:sz w:val="20"/>
          <w:szCs w:val="20"/>
        </w:rPr>
        <w:t xml:space="preserve"> and the SQL language, both working across all the tables and data related to your application. This approach provides a way to easily write a query that combines data from multiple tables.</w:t>
      </w:r>
    </w:p>
    <w:p w14:paraId="3507E8FA" w14:textId="77777777" w:rsidR="00B76C1F" w:rsidRPr="0008277F" w:rsidRDefault="00B76C1F" w:rsidP="0015580C">
      <w:pPr>
        <w:spacing w:after="0" w:line="360" w:lineRule="auto"/>
        <w:rPr>
          <w:rFonts w:cstheme="minorHAnsi"/>
          <w:b/>
          <w:color w:val="222222"/>
          <w:sz w:val="20"/>
          <w:szCs w:val="20"/>
        </w:rPr>
      </w:pPr>
    </w:p>
    <w:p w14:paraId="0B8183E8" w14:textId="77777777" w:rsidR="00B76C1F" w:rsidRPr="0008277F" w:rsidRDefault="00B76C1F" w:rsidP="0015580C">
      <w:pPr>
        <w:spacing w:after="0" w:line="360" w:lineRule="auto"/>
        <w:rPr>
          <w:rFonts w:cstheme="minorHAnsi"/>
          <w:b/>
          <w:color w:val="222222"/>
          <w:sz w:val="20"/>
          <w:szCs w:val="20"/>
        </w:rPr>
      </w:pPr>
      <w:r w:rsidRPr="0008277F">
        <w:rPr>
          <w:rFonts w:cstheme="minorHAnsi"/>
          <w:b/>
          <w:color w:val="222222"/>
          <w:sz w:val="20"/>
          <w:szCs w:val="20"/>
        </w:rPr>
        <w:t>Drawbacks of One Database for all Services:</w:t>
      </w:r>
    </w:p>
    <w:p w14:paraId="02AE20E5" w14:textId="77777777" w:rsidR="00B76C1F" w:rsidRPr="0008277F" w:rsidRDefault="00B76C1F" w:rsidP="0015580C">
      <w:pPr>
        <w:pStyle w:val="ListParagraph"/>
        <w:numPr>
          <w:ilvl w:val="0"/>
          <w:numId w:val="4"/>
        </w:numPr>
        <w:spacing w:after="0" w:line="360" w:lineRule="auto"/>
        <w:rPr>
          <w:rFonts w:cstheme="minorHAnsi"/>
          <w:color w:val="222222"/>
          <w:sz w:val="20"/>
          <w:szCs w:val="20"/>
        </w:rPr>
      </w:pPr>
      <w:r w:rsidRPr="0008277F">
        <w:rPr>
          <w:rFonts w:cstheme="minorHAnsi"/>
          <w:color w:val="222222"/>
          <w:sz w:val="20"/>
          <w:szCs w:val="20"/>
        </w:rPr>
        <w:t xml:space="preserve">Single point of failure. If database goes down all the service instances would stop. </w:t>
      </w:r>
    </w:p>
    <w:p w14:paraId="6D309AD9" w14:textId="77777777" w:rsidR="00B76C1F" w:rsidRPr="0008277F" w:rsidRDefault="00B76C1F" w:rsidP="0015580C">
      <w:pPr>
        <w:pStyle w:val="ListParagraph"/>
        <w:numPr>
          <w:ilvl w:val="0"/>
          <w:numId w:val="4"/>
        </w:numPr>
        <w:spacing w:after="0" w:line="360" w:lineRule="auto"/>
        <w:rPr>
          <w:rFonts w:cstheme="minorHAnsi"/>
          <w:color w:val="222222"/>
          <w:sz w:val="20"/>
          <w:szCs w:val="20"/>
        </w:rPr>
      </w:pPr>
      <w:r w:rsidRPr="0008277F">
        <w:rPr>
          <w:rFonts w:cstheme="minorHAnsi"/>
          <w:color w:val="222222"/>
          <w:sz w:val="20"/>
          <w:szCs w:val="20"/>
        </w:rPr>
        <w:t>Cannot scale unless we manually take care of scaling the database.</w:t>
      </w:r>
    </w:p>
    <w:p w14:paraId="7CB176BC" w14:textId="77777777" w:rsidR="00B76C1F" w:rsidRPr="0008277F" w:rsidRDefault="00B76C1F" w:rsidP="0015580C">
      <w:pPr>
        <w:pStyle w:val="ListParagraph"/>
        <w:numPr>
          <w:ilvl w:val="0"/>
          <w:numId w:val="4"/>
        </w:numPr>
        <w:spacing w:after="0" w:line="360" w:lineRule="auto"/>
        <w:rPr>
          <w:rFonts w:cstheme="minorHAnsi"/>
          <w:color w:val="222222"/>
          <w:sz w:val="20"/>
          <w:szCs w:val="20"/>
        </w:rPr>
      </w:pPr>
      <w:r w:rsidRPr="0008277F">
        <w:rPr>
          <w:rFonts w:cstheme="minorHAnsi"/>
          <w:color w:val="222222"/>
          <w:sz w:val="20"/>
          <w:szCs w:val="20"/>
        </w:rPr>
        <w:t xml:space="preserve">No ownership control – which service owns which part of the database, meaning that it's really hard to refactor, add or change functionality without potentially affecting other services. </w:t>
      </w:r>
    </w:p>
    <w:p w14:paraId="3F24FD76" w14:textId="77777777" w:rsidR="00B76C1F" w:rsidRPr="0008277F" w:rsidRDefault="00B76C1F" w:rsidP="0015580C">
      <w:pPr>
        <w:pStyle w:val="ListParagraph"/>
        <w:numPr>
          <w:ilvl w:val="0"/>
          <w:numId w:val="4"/>
        </w:numPr>
        <w:spacing w:after="0" w:line="360" w:lineRule="auto"/>
        <w:rPr>
          <w:rFonts w:cstheme="minorHAnsi"/>
          <w:color w:val="222222"/>
          <w:sz w:val="20"/>
          <w:szCs w:val="20"/>
        </w:rPr>
      </w:pPr>
      <w:r w:rsidRPr="0008277F">
        <w:rPr>
          <w:rFonts w:cstheme="minorHAnsi"/>
          <w:color w:val="222222"/>
          <w:sz w:val="20"/>
          <w:szCs w:val="20"/>
        </w:rPr>
        <w:t>Provider lock-in – You are tied to one database provider, limited in your options of investing in alternative technologies.</w:t>
      </w:r>
    </w:p>
    <w:p w14:paraId="091C78C1" w14:textId="77777777" w:rsidR="00B76C1F" w:rsidRPr="0008277F" w:rsidRDefault="00B76C1F" w:rsidP="0015580C">
      <w:pPr>
        <w:spacing w:after="0" w:line="360" w:lineRule="auto"/>
        <w:rPr>
          <w:rFonts w:cstheme="minorHAnsi"/>
          <w:color w:val="000000"/>
          <w:sz w:val="20"/>
          <w:szCs w:val="20"/>
        </w:rPr>
      </w:pPr>
    </w:p>
    <w:p w14:paraId="24513245" w14:textId="77777777" w:rsidR="00B76C1F" w:rsidRPr="0008277F" w:rsidRDefault="00B76C1F" w:rsidP="0015580C">
      <w:pPr>
        <w:spacing w:after="0" w:line="360" w:lineRule="auto"/>
        <w:rPr>
          <w:rFonts w:cstheme="minorHAnsi"/>
          <w:b/>
          <w:color w:val="000000"/>
          <w:sz w:val="20"/>
          <w:szCs w:val="20"/>
        </w:rPr>
      </w:pPr>
      <w:r w:rsidRPr="0008277F">
        <w:rPr>
          <w:rFonts w:cstheme="minorHAnsi"/>
          <w:b/>
          <w:color w:val="000000"/>
          <w:sz w:val="20"/>
          <w:szCs w:val="20"/>
        </w:rPr>
        <w:t>Database Autonomy in Microservices</w:t>
      </w:r>
    </w:p>
    <w:p w14:paraId="5A0256B5" w14:textId="77777777" w:rsidR="00B76C1F" w:rsidRPr="0008277F" w:rsidRDefault="00B76C1F" w:rsidP="0015580C">
      <w:pPr>
        <w:spacing w:after="0" w:line="360" w:lineRule="auto"/>
        <w:rPr>
          <w:rFonts w:cstheme="minorHAnsi"/>
          <w:color w:val="000000"/>
          <w:sz w:val="20"/>
          <w:szCs w:val="20"/>
        </w:rPr>
      </w:pPr>
      <w:r w:rsidRPr="0008277F">
        <w:rPr>
          <w:rFonts w:cstheme="minorHAnsi"/>
          <w:color w:val="000000"/>
          <w:sz w:val="20"/>
          <w:szCs w:val="20"/>
        </w:rPr>
        <w:t xml:space="preserve">The data owned by each microservice is private to that microservice and can only be accessed via its microservice API. This ensures that the microservices are </w:t>
      </w:r>
      <w:r w:rsidRPr="0008277F">
        <w:rPr>
          <w:rFonts w:cstheme="minorHAnsi"/>
          <w:b/>
          <w:color w:val="000000"/>
          <w:sz w:val="20"/>
          <w:szCs w:val="20"/>
        </w:rPr>
        <w:t>loosely coupled</w:t>
      </w:r>
      <w:r w:rsidRPr="0008277F">
        <w:rPr>
          <w:rFonts w:cstheme="minorHAnsi"/>
          <w:color w:val="000000"/>
          <w:sz w:val="20"/>
          <w:szCs w:val="20"/>
        </w:rPr>
        <w:t xml:space="preserve"> and can </w:t>
      </w:r>
      <w:r w:rsidRPr="0008277F">
        <w:rPr>
          <w:rFonts w:cstheme="minorHAnsi"/>
          <w:b/>
          <w:color w:val="000000"/>
          <w:sz w:val="20"/>
          <w:szCs w:val="20"/>
        </w:rPr>
        <w:t>evolve independently</w:t>
      </w:r>
      <w:r w:rsidRPr="0008277F">
        <w:rPr>
          <w:rFonts w:cstheme="minorHAnsi"/>
          <w:color w:val="000000"/>
          <w:sz w:val="20"/>
          <w:szCs w:val="20"/>
        </w:rPr>
        <w:t xml:space="preserve"> of one another. </w:t>
      </w:r>
    </w:p>
    <w:p w14:paraId="26C54F32" w14:textId="77777777" w:rsidR="00B76C1F" w:rsidRPr="0008277F" w:rsidRDefault="00B76C1F" w:rsidP="0015580C">
      <w:pPr>
        <w:spacing w:after="0" w:line="360" w:lineRule="auto"/>
        <w:rPr>
          <w:rFonts w:cstheme="minorHAnsi"/>
          <w:color w:val="000000"/>
          <w:sz w:val="20"/>
          <w:szCs w:val="20"/>
        </w:rPr>
      </w:pPr>
      <w:r w:rsidRPr="0008277F">
        <w:rPr>
          <w:rFonts w:cstheme="minorHAnsi"/>
          <w:color w:val="000000"/>
          <w:sz w:val="20"/>
          <w:szCs w:val="20"/>
        </w:rPr>
        <w:t xml:space="preserve">Going even further, different microservices often use </w:t>
      </w:r>
      <w:r w:rsidRPr="0008277F">
        <w:rPr>
          <w:rFonts w:cstheme="minorHAnsi"/>
          <w:b/>
          <w:color w:val="000000"/>
          <w:sz w:val="20"/>
          <w:szCs w:val="20"/>
        </w:rPr>
        <w:t xml:space="preserve">different </w:t>
      </w:r>
      <w:r w:rsidRPr="0008277F">
        <w:rPr>
          <w:rStyle w:val="Emphasis"/>
          <w:rFonts w:cstheme="minorHAnsi"/>
          <w:b/>
          <w:color w:val="000000"/>
          <w:sz w:val="20"/>
          <w:szCs w:val="20"/>
        </w:rPr>
        <w:t>kinds</w:t>
      </w:r>
      <w:r w:rsidRPr="0008277F">
        <w:rPr>
          <w:rFonts w:cstheme="minorHAnsi"/>
          <w:color w:val="000000"/>
          <w:sz w:val="20"/>
          <w:szCs w:val="20"/>
        </w:rPr>
        <w:t xml:space="preserve"> of databases. It can be either </w:t>
      </w:r>
      <w:proofErr w:type="spellStart"/>
      <w:r w:rsidRPr="0008277F">
        <w:rPr>
          <w:rFonts w:cstheme="minorHAnsi"/>
          <w:color w:val="000000"/>
          <w:sz w:val="20"/>
          <w:szCs w:val="20"/>
        </w:rPr>
        <w:t>NoSql</w:t>
      </w:r>
      <w:proofErr w:type="spellEnd"/>
      <w:r w:rsidRPr="0008277F">
        <w:rPr>
          <w:rFonts w:cstheme="minorHAnsi"/>
          <w:color w:val="000000"/>
          <w:sz w:val="20"/>
          <w:szCs w:val="20"/>
        </w:rPr>
        <w:t xml:space="preserve"> Azure </w:t>
      </w:r>
      <w:proofErr w:type="spellStart"/>
      <w:r w:rsidRPr="0008277F">
        <w:rPr>
          <w:rFonts w:cstheme="minorHAnsi"/>
          <w:color w:val="000000"/>
          <w:sz w:val="20"/>
          <w:szCs w:val="20"/>
        </w:rPr>
        <w:t>DocumentDB</w:t>
      </w:r>
      <w:proofErr w:type="spellEnd"/>
      <w:r w:rsidRPr="0008277F">
        <w:rPr>
          <w:rFonts w:cstheme="minorHAnsi"/>
          <w:color w:val="000000"/>
          <w:sz w:val="20"/>
          <w:szCs w:val="20"/>
        </w:rPr>
        <w:t xml:space="preserve"> or MongoDB which offer better performance and scalability and, in some cases, a relational database is better approach.</w:t>
      </w:r>
    </w:p>
    <w:p w14:paraId="7A7C0B26" w14:textId="77777777" w:rsidR="00B76C1F" w:rsidRPr="0008277F" w:rsidRDefault="00B76C1F" w:rsidP="0015580C">
      <w:pPr>
        <w:spacing w:after="0" w:line="360" w:lineRule="auto"/>
        <w:rPr>
          <w:rFonts w:cstheme="minorHAnsi"/>
          <w:b/>
          <w:color w:val="000000"/>
          <w:sz w:val="20"/>
          <w:szCs w:val="20"/>
        </w:rPr>
      </w:pPr>
    </w:p>
    <w:p w14:paraId="03C4B6C8" w14:textId="77777777" w:rsidR="00B76C1F" w:rsidRPr="0008277F" w:rsidRDefault="00B76C1F" w:rsidP="0015580C">
      <w:pPr>
        <w:spacing w:after="0" w:line="360" w:lineRule="auto"/>
        <w:rPr>
          <w:rFonts w:cstheme="minorHAnsi"/>
          <w:b/>
          <w:color w:val="000000"/>
          <w:sz w:val="20"/>
          <w:szCs w:val="20"/>
        </w:rPr>
      </w:pPr>
      <w:r w:rsidRPr="0008277F">
        <w:rPr>
          <w:rFonts w:cstheme="minorHAnsi"/>
          <w:b/>
          <w:color w:val="000000"/>
          <w:sz w:val="20"/>
          <w:szCs w:val="20"/>
        </w:rPr>
        <w:t>Drawback:</w:t>
      </w:r>
    </w:p>
    <w:p w14:paraId="2CA4C171" w14:textId="77777777" w:rsidR="00B76C1F" w:rsidRPr="0008277F" w:rsidRDefault="00B76C1F" w:rsidP="0015580C">
      <w:pPr>
        <w:spacing w:after="0" w:line="360" w:lineRule="auto"/>
        <w:rPr>
          <w:rFonts w:cstheme="minorHAnsi"/>
          <w:sz w:val="20"/>
          <w:szCs w:val="20"/>
        </w:rPr>
      </w:pPr>
      <w:r w:rsidRPr="0008277F">
        <w:rPr>
          <w:rFonts w:cstheme="minorHAnsi"/>
          <w:color w:val="000000"/>
          <w:sz w:val="20"/>
          <w:szCs w:val="20"/>
        </w:rPr>
        <w:t xml:space="preserve">Distributed data structures mean that you </w:t>
      </w:r>
      <w:r w:rsidRPr="0008277F">
        <w:rPr>
          <w:rFonts w:cstheme="minorHAnsi"/>
          <w:b/>
          <w:color w:val="000000"/>
          <w:sz w:val="20"/>
          <w:szCs w:val="20"/>
        </w:rPr>
        <w:t>cannot make a single ACID transaction</w:t>
      </w:r>
      <w:r w:rsidRPr="0008277F">
        <w:rPr>
          <w:rFonts w:cstheme="minorHAnsi"/>
          <w:color w:val="000000"/>
          <w:sz w:val="20"/>
          <w:szCs w:val="20"/>
        </w:rPr>
        <w:t xml:space="preserve"> across microservices. Also, it is much harder to implement than simple SQL joins; similarly, many other relational database features are not available across multiple microservices. </w:t>
      </w:r>
      <w:r w:rsidRPr="0008277F">
        <w:rPr>
          <w:rFonts w:cstheme="minorHAnsi"/>
          <w:sz w:val="20"/>
          <w:szCs w:val="20"/>
        </w:rPr>
        <w:t xml:space="preserve">Also, it often results in </w:t>
      </w:r>
      <w:r w:rsidRPr="0008277F">
        <w:rPr>
          <w:rFonts w:cstheme="minorHAnsi"/>
          <w:b/>
          <w:sz w:val="20"/>
          <w:szCs w:val="20"/>
        </w:rPr>
        <w:t>duplication of some data</w:t>
      </w:r>
      <w:r w:rsidRPr="0008277F">
        <w:rPr>
          <w:rFonts w:cstheme="minorHAnsi"/>
          <w:sz w:val="20"/>
          <w:szCs w:val="20"/>
        </w:rPr>
        <w:t xml:space="preserve">. </w:t>
      </w:r>
    </w:p>
    <w:p w14:paraId="4B73B5C8" w14:textId="77777777" w:rsidR="006D4CF5" w:rsidRPr="0008277F" w:rsidRDefault="006D4CF5" w:rsidP="0015580C">
      <w:pPr>
        <w:spacing w:after="0" w:line="360" w:lineRule="auto"/>
        <w:rPr>
          <w:rFonts w:eastAsia="Times New Roman" w:cstheme="minorHAnsi"/>
          <w:b/>
          <w:color w:val="FFFFFF" w:themeColor="background1"/>
          <w:sz w:val="20"/>
          <w:szCs w:val="20"/>
        </w:rPr>
      </w:pPr>
    </w:p>
    <w:p w14:paraId="6C378932" w14:textId="2CF64E74" w:rsidR="00660D02" w:rsidRPr="0008277F" w:rsidRDefault="00660D02" w:rsidP="0015580C">
      <w:pPr>
        <w:pStyle w:val="MyHeading"/>
      </w:pPr>
      <w:r w:rsidRPr="0008277F">
        <w:t>Creating Composite UI</w:t>
      </w:r>
      <w:r w:rsidR="009B7ABD" w:rsidRPr="0008277F">
        <w:t xml:space="preserve"> with Microservices</w:t>
      </w:r>
    </w:p>
    <w:p w14:paraId="2997271F" w14:textId="7472D5B9" w:rsidR="00660D02" w:rsidRPr="0008277F" w:rsidRDefault="00660D02" w:rsidP="0015580C">
      <w:pPr>
        <w:spacing w:after="0" w:line="360" w:lineRule="auto"/>
        <w:rPr>
          <w:rFonts w:cstheme="minorHAnsi"/>
          <w:color w:val="000000"/>
          <w:sz w:val="20"/>
          <w:szCs w:val="20"/>
        </w:rPr>
      </w:pPr>
      <w:r w:rsidRPr="0008277F">
        <w:rPr>
          <w:rFonts w:cstheme="minorHAnsi"/>
          <w:color w:val="000000"/>
          <w:sz w:val="20"/>
          <w:szCs w:val="20"/>
        </w:rPr>
        <w:t xml:space="preserve">Microservices architecture often starts with the </w:t>
      </w:r>
      <w:r w:rsidR="00084456" w:rsidRPr="0008277F">
        <w:rPr>
          <w:rFonts w:cstheme="minorHAnsi"/>
          <w:color w:val="000000"/>
          <w:sz w:val="20"/>
          <w:szCs w:val="20"/>
        </w:rPr>
        <w:t>server-side</w:t>
      </w:r>
      <w:r w:rsidRPr="0008277F">
        <w:rPr>
          <w:rFonts w:cstheme="minorHAnsi"/>
          <w:color w:val="000000"/>
          <w:sz w:val="20"/>
          <w:szCs w:val="20"/>
        </w:rPr>
        <w:t xml:space="preserve"> handling data and logic. However, a more advanced approach is to design your application UI based on microservices as well. That means having a composite UI produced by the microservices, instead of having microservices on the server and just a monolithic client app consuming the microservices. With this approach, the microservices you build can be complete with both logic and visual representation.</w:t>
      </w:r>
    </w:p>
    <w:p w14:paraId="26C48FBA" w14:textId="77777777" w:rsidR="00660D02" w:rsidRPr="0008277F" w:rsidRDefault="00660D02" w:rsidP="0015580C">
      <w:pPr>
        <w:spacing w:after="0" w:line="360" w:lineRule="auto"/>
        <w:rPr>
          <w:rFonts w:cstheme="minorHAnsi"/>
          <w:b/>
          <w:color w:val="000000"/>
          <w:sz w:val="20"/>
          <w:szCs w:val="20"/>
        </w:rPr>
      </w:pPr>
    </w:p>
    <w:p w14:paraId="5DCAA6A3" w14:textId="77777777" w:rsidR="00660D02" w:rsidRPr="0008277F" w:rsidRDefault="00660D02" w:rsidP="0015580C">
      <w:pPr>
        <w:spacing w:after="0" w:line="360" w:lineRule="auto"/>
        <w:rPr>
          <w:rFonts w:cstheme="minorHAnsi"/>
          <w:b/>
          <w:color w:val="000000"/>
          <w:sz w:val="20"/>
          <w:szCs w:val="20"/>
        </w:rPr>
      </w:pPr>
      <w:r w:rsidRPr="0008277F">
        <w:rPr>
          <w:rFonts w:cstheme="minorHAnsi"/>
          <w:b/>
          <w:color w:val="000000"/>
          <w:sz w:val="20"/>
          <w:szCs w:val="20"/>
        </w:rPr>
        <w:t>A monolithic UI application consuming back-end microservices</w:t>
      </w:r>
    </w:p>
    <w:p w14:paraId="4267B3C6" w14:textId="77777777" w:rsidR="00660D02" w:rsidRPr="0008277F" w:rsidRDefault="00660D02" w:rsidP="0015580C">
      <w:pPr>
        <w:spacing w:after="0" w:line="360" w:lineRule="auto"/>
        <w:rPr>
          <w:rFonts w:cstheme="minorHAnsi"/>
          <w:b/>
          <w:color w:val="000000"/>
          <w:sz w:val="20"/>
          <w:szCs w:val="20"/>
        </w:rPr>
      </w:pPr>
      <w:r w:rsidRPr="0008277F">
        <w:rPr>
          <w:rFonts w:cstheme="minorHAnsi"/>
          <w:noProof/>
          <w:sz w:val="20"/>
          <w:szCs w:val="20"/>
        </w:rPr>
        <w:drawing>
          <wp:inline distT="0" distB="0" distL="0" distR="0" wp14:anchorId="6C6B4A63" wp14:editId="6B1199F8">
            <wp:extent cx="4394579" cy="2011835"/>
            <wp:effectExtent l="0" t="0" r="635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7754" cy="2013289"/>
                    </a:xfrm>
                    <a:prstGeom prst="rect">
                      <a:avLst/>
                    </a:prstGeom>
                  </pic:spPr>
                </pic:pic>
              </a:graphicData>
            </a:graphic>
          </wp:inline>
        </w:drawing>
      </w:r>
    </w:p>
    <w:p w14:paraId="1F6896BD" w14:textId="77777777" w:rsidR="00660D02" w:rsidRPr="0008277F" w:rsidRDefault="00660D02" w:rsidP="0015580C">
      <w:pPr>
        <w:spacing w:after="0" w:line="360" w:lineRule="auto"/>
        <w:rPr>
          <w:rFonts w:cstheme="minorHAnsi"/>
          <w:color w:val="000000"/>
          <w:sz w:val="20"/>
          <w:szCs w:val="20"/>
        </w:rPr>
      </w:pPr>
    </w:p>
    <w:p w14:paraId="0A6B820B" w14:textId="77777777" w:rsidR="00660D02" w:rsidRPr="0008277F" w:rsidRDefault="00660D02" w:rsidP="0015580C">
      <w:pPr>
        <w:spacing w:after="0" w:line="360" w:lineRule="auto"/>
        <w:rPr>
          <w:rFonts w:cstheme="minorHAnsi"/>
          <w:b/>
          <w:color w:val="000000"/>
          <w:sz w:val="20"/>
          <w:szCs w:val="20"/>
        </w:rPr>
      </w:pPr>
      <w:r w:rsidRPr="0008277F">
        <w:rPr>
          <w:rFonts w:cstheme="minorHAnsi"/>
          <w:b/>
          <w:color w:val="000000"/>
          <w:sz w:val="20"/>
          <w:szCs w:val="20"/>
        </w:rPr>
        <w:t>Example of a composite UI application shaped by back-end microservices</w:t>
      </w:r>
    </w:p>
    <w:p w14:paraId="59688802" w14:textId="77777777" w:rsidR="00660D02" w:rsidRPr="0008277F" w:rsidRDefault="00660D02" w:rsidP="0015580C">
      <w:pPr>
        <w:spacing w:after="0" w:line="360" w:lineRule="auto"/>
        <w:rPr>
          <w:rFonts w:cstheme="minorHAnsi"/>
          <w:b/>
          <w:color w:val="000000"/>
          <w:sz w:val="20"/>
          <w:szCs w:val="20"/>
        </w:rPr>
      </w:pPr>
      <w:r w:rsidRPr="0008277F">
        <w:rPr>
          <w:rFonts w:cstheme="minorHAnsi"/>
          <w:noProof/>
          <w:sz w:val="20"/>
          <w:szCs w:val="20"/>
        </w:rPr>
        <w:drawing>
          <wp:inline distT="0" distB="0" distL="0" distR="0" wp14:anchorId="1D4CAF6A" wp14:editId="21F233C6">
            <wp:extent cx="5943600" cy="25736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73655"/>
                    </a:xfrm>
                    <a:prstGeom prst="rect">
                      <a:avLst/>
                    </a:prstGeom>
                  </pic:spPr>
                </pic:pic>
              </a:graphicData>
            </a:graphic>
          </wp:inline>
        </w:drawing>
      </w:r>
    </w:p>
    <w:p w14:paraId="1A368E6B" w14:textId="77777777" w:rsidR="00660D02" w:rsidRPr="0008277F" w:rsidRDefault="00660D02" w:rsidP="0015580C">
      <w:pPr>
        <w:spacing w:after="0" w:line="360" w:lineRule="auto"/>
        <w:rPr>
          <w:rFonts w:cstheme="minorHAnsi"/>
          <w:color w:val="000000"/>
          <w:sz w:val="20"/>
          <w:szCs w:val="20"/>
        </w:rPr>
      </w:pPr>
      <w:r w:rsidRPr="0008277F">
        <w:rPr>
          <w:rFonts w:cstheme="minorHAnsi"/>
          <w:color w:val="000000"/>
          <w:sz w:val="20"/>
          <w:szCs w:val="20"/>
        </w:rPr>
        <w:t xml:space="preserve">Each of those UI composition microservices would be similar to a small API Gateway. But in this </w:t>
      </w:r>
      <w:proofErr w:type="gramStart"/>
      <w:r w:rsidRPr="0008277F">
        <w:rPr>
          <w:rFonts w:cstheme="minorHAnsi"/>
          <w:color w:val="000000"/>
          <w:sz w:val="20"/>
          <w:szCs w:val="20"/>
        </w:rPr>
        <w:t>case</w:t>
      </w:r>
      <w:proofErr w:type="gramEnd"/>
      <w:r w:rsidRPr="0008277F">
        <w:rPr>
          <w:rFonts w:cstheme="minorHAnsi"/>
          <w:color w:val="000000"/>
          <w:sz w:val="20"/>
          <w:szCs w:val="20"/>
        </w:rPr>
        <w:t xml:space="preserve"> each is responsible for a small UI area.</w:t>
      </w:r>
    </w:p>
    <w:p w14:paraId="4180AB71" w14:textId="77777777" w:rsidR="005D4C1B" w:rsidRDefault="005D4C1B" w:rsidP="005D4C1B">
      <w:pPr>
        <w:spacing w:after="0" w:line="360" w:lineRule="auto"/>
        <w:rPr>
          <w:rFonts w:cstheme="minorHAnsi"/>
          <w:sz w:val="20"/>
          <w:szCs w:val="20"/>
        </w:rPr>
      </w:pPr>
    </w:p>
    <w:p w14:paraId="003DF814" w14:textId="77777777" w:rsidR="005D4C1B" w:rsidRPr="0008277F" w:rsidRDefault="005D4C1B" w:rsidP="005D4C1B">
      <w:pPr>
        <w:pStyle w:val="MyHeading"/>
      </w:pPr>
      <w:bookmarkStart w:id="2" w:name="_Hlk525391927"/>
      <w:r w:rsidRPr="0008277F">
        <w:t xml:space="preserve">Drawback of Microservices </w:t>
      </w:r>
    </w:p>
    <w:p w14:paraId="6462CB90" w14:textId="77777777" w:rsidR="005D4C1B" w:rsidRPr="0008277F" w:rsidRDefault="005D4C1B" w:rsidP="005D4C1B">
      <w:pPr>
        <w:numPr>
          <w:ilvl w:val="0"/>
          <w:numId w:val="3"/>
        </w:numPr>
        <w:spacing w:after="0" w:line="360" w:lineRule="auto"/>
        <w:rPr>
          <w:rFonts w:cstheme="minorHAnsi"/>
          <w:sz w:val="20"/>
          <w:szCs w:val="20"/>
        </w:rPr>
      </w:pPr>
      <w:r w:rsidRPr="0008277F">
        <w:rPr>
          <w:rFonts w:cstheme="minorHAnsi"/>
          <w:sz w:val="20"/>
          <w:szCs w:val="20"/>
        </w:rPr>
        <w:t xml:space="preserve">Distributed services </w:t>
      </w:r>
      <w:proofErr w:type="gramStart"/>
      <w:r w:rsidRPr="0008277F">
        <w:rPr>
          <w:rFonts w:cstheme="minorHAnsi"/>
          <w:sz w:val="20"/>
          <w:szCs w:val="20"/>
        </w:rPr>
        <w:t>adds</w:t>
      </w:r>
      <w:proofErr w:type="gramEnd"/>
      <w:r w:rsidRPr="0008277F">
        <w:rPr>
          <w:rFonts w:cstheme="minorHAnsi"/>
          <w:sz w:val="20"/>
          <w:szCs w:val="20"/>
        </w:rPr>
        <w:t xml:space="preserve"> more network communication</w:t>
      </w:r>
    </w:p>
    <w:p w14:paraId="3D284B46" w14:textId="77777777" w:rsidR="005D4C1B" w:rsidRPr="0008277F" w:rsidRDefault="005D4C1B" w:rsidP="005D4C1B">
      <w:pPr>
        <w:numPr>
          <w:ilvl w:val="1"/>
          <w:numId w:val="3"/>
        </w:numPr>
        <w:spacing w:after="0" w:line="360" w:lineRule="auto"/>
        <w:rPr>
          <w:rFonts w:cstheme="minorHAnsi"/>
          <w:sz w:val="20"/>
          <w:szCs w:val="20"/>
        </w:rPr>
      </w:pPr>
      <w:r w:rsidRPr="0008277F">
        <w:rPr>
          <w:rFonts w:cstheme="minorHAnsi"/>
          <w:sz w:val="20"/>
          <w:szCs w:val="20"/>
        </w:rPr>
        <w:t>Increased network hops.</w:t>
      </w:r>
    </w:p>
    <w:p w14:paraId="4DDC9D3D" w14:textId="77777777" w:rsidR="005D4C1B" w:rsidRPr="0008277F" w:rsidRDefault="005D4C1B" w:rsidP="005D4C1B">
      <w:pPr>
        <w:numPr>
          <w:ilvl w:val="1"/>
          <w:numId w:val="3"/>
        </w:numPr>
        <w:spacing w:after="0" w:line="360" w:lineRule="auto"/>
        <w:rPr>
          <w:rFonts w:cstheme="minorHAnsi"/>
          <w:sz w:val="20"/>
          <w:szCs w:val="20"/>
        </w:rPr>
      </w:pPr>
      <w:r w:rsidRPr="0008277F">
        <w:rPr>
          <w:rFonts w:cstheme="minorHAnsi"/>
          <w:sz w:val="20"/>
          <w:szCs w:val="20"/>
        </w:rPr>
        <w:t>Inter service communication using protocols like HTTP or AMPQ</w:t>
      </w:r>
    </w:p>
    <w:p w14:paraId="2388FAB7" w14:textId="77777777" w:rsidR="005D4C1B" w:rsidRPr="0008277F" w:rsidRDefault="005D4C1B" w:rsidP="005D4C1B">
      <w:pPr>
        <w:numPr>
          <w:ilvl w:val="1"/>
          <w:numId w:val="3"/>
        </w:numPr>
        <w:spacing w:after="0" w:line="360" w:lineRule="auto"/>
        <w:rPr>
          <w:rFonts w:cstheme="minorHAnsi"/>
          <w:sz w:val="20"/>
          <w:szCs w:val="20"/>
        </w:rPr>
      </w:pPr>
      <w:r w:rsidRPr="0008277F">
        <w:rPr>
          <w:rFonts w:cstheme="minorHAnsi"/>
          <w:sz w:val="20"/>
          <w:szCs w:val="20"/>
        </w:rPr>
        <w:t>Requires failure/recovery code</w:t>
      </w:r>
    </w:p>
    <w:p w14:paraId="5906F1E1" w14:textId="77777777" w:rsidR="005D4C1B" w:rsidRPr="0008277F" w:rsidRDefault="005D4C1B" w:rsidP="005D4C1B">
      <w:pPr>
        <w:numPr>
          <w:ilvl w:val="1"/>
          <w:numId w:val="3"/>
        </w:numPr>
        <w:spacing w:after="0" w:line="360" w:lineRule="auto"/>
        <w:rPr>
          <w:rFonts w:cstheme="minorHAnsi"/>
          <w:sz w:val="20"/>
          <w:szCs w:val="20"/>
        </w:rPr>
      </w:pPr>
      <w:r w:rsidRPr="0008277F">
        <w:rPr>
          <w:rFonts w:cstheme="minorHAnsi"/>
          <w:sz w:val="20"/>
          <w:szCs w:val="20"/>
        </w:rPr>
        <w:t>Need service discovery solution</w:t>
      </w:r>
    </w:p>
    <w:p w14:paraId="3D6EFD59" w14:textId="77777777" w:rsidR="005D4C1B" w:rsidRPr="0008277F" w:rsidRDefault="005D4C1B" w:rsidP="005D4C1B">
      <w:pPr>
        <w:numPr>
          <w:ilvl w:val="0"/>
          <w:numId w:val="3"/>
        </w:numPr>
        <w:spacing w:after="0" w:line="360" w:lineRule="auto"/>
        <w:rPr>
          <w:rFonts w:cstheme="minorHAnsi"/>
          <w:sz w:val="20"/>
          <w:szCs w:val="20"/>
        </w:rPr>
      </w:pPr>
      <w:r w:rsidRPr="0008277F">
        <w:rPr>
          <w:rFonts w:cstheme="minorHAnsi"/>
          <w:sz w:val="20"/>
          <w:szCs w:val="20"/>
        </w:rPr>
        <w:t xml:space="preserve">Deployment is </w:t>
      </w:r>
      <w:r w:rsidRPr="00E61FE8">
        <w:rPr>
          <w:rFonts w:cstheme="minorHAnsi"/>
          <w:b/>
          <w:bCs/>
          <w:sz w:val="20"/>
          <w:szCs w:val="20"/>
        </w:rPr>
        <w:t>complex</w:t>
      </w:r>
      <w:r w:rsidRPr="0008277F">
        <w:rPr>
          <w:rFonts w:cstheme="minorHAnsi"/>
          <w:sz w:val="20"/>
          <w:szCs w:val="20"/>
        </w:rPr>
        <w:t xml:space="preserve">. An application that has </w:t>
      </w:r>
      <w:r w:rsidRPr="0008277F">
        <w:rPr>
          <w:rFonts w:cstheme="minorHAnsi"/>
          <w:b/>
          <w:sz w:val="20"/>
          <w:szCs w:val="20"/>
        </w:rPr>
        <w:t>dozens</w:t>
      </w:r>
      <w:r w:rsidRPr="0008277F">
        <w:rPr>
          <w:rFonts w:cstheme="minorHAnsi"/>
          <w:sz w:val="20"/>
          <w:szCs w:val="20"/>
        </w:rPr>
        <w:t xml:space="preserve"> of microservices types and needs high </w:t>
      </w:r>
      <w:r w:rsidRPr="0008277F">
        <w:rPr>
          <w:rFonts w:cstheme="minorHAnsi"/>
          <w:b/>
          <w:sz w:val="20"/>
          <w:szCs w:val="20"/>
        </w:rPr>
        <w:t>scalability</w:t>
      </w:r>
      <w:r w:rsidRPr="0008277F">
        <w:rPr>
          <w:rFonts w:cstheme="minorHAnsi"/>
          <w:sz w:val="20"/>
          <w:szCs w:val="20"/>
        </w:rPr>
        <w:t xml:space="preserve"> means a high degree of deployment complexity for IT operations and management.</w:t>
      </w:r>
    </w:p>
    <w:p w14:paraId="65FA0D2E" w14:textId="40866A4E" w:rsidR="005D4C1B" w:rsidRPr="0008277F" w:rsidRDefault="005D4C1B" w:rsidP="005D4C1B">
      <w:pPr>
        <w:numPr>
          <w:ilvl w:val="0"/>
          <w:numId w:val="3"/>
        </w:numPr>
        <w:spacing w:after="0" w:line="360" w:lineRule="auto"/>
        <w:rPr>
          <w:rFonts w:cstheme="minorHAnsi"/>
          <w:sz w:val="20"/>
          <w:szCs w:val="20"/>
        </w:rPr>
      </w:pPr>
      <w:r w:rsidRPr="0032328D">
        <w:rPr>
          <w:rFonts w:cstheme="minorHAnsi"/>
          <w:b/>
          <w:bCs/>
          <w:sz w:val="20"/>
          <w:szCs w:val="20"/>
        </w:rPr>
        <w:t>Debugging and Testing is difficult</w:t>
      </w:r>
      <w:r w:rsidRPr="0008277F">
        <w:rPr>
          <w:rFonts w:cstheme="minorHAnsi"/>
          <w:sz w:val="20"/>
          <w:szCs w:val="20"/>
        </w:rPr>
        <w:t xml:space="preserve">. For a similar test for a </w:t>
      </w:r>
      <w:proofErr w:type="gramStart"/>
      <w:r w:rsidRPr="0008277F">
        <w:rPr>
          <w:rFonts w:cstheme="minorHAnsi"/>
          <w:sz w:val="20"/>
          <w:szCs w:val="20"/>
        </w:rPr>
        <w:t>service</w:t>
      </w:r>
      <w:proofErr w:type="gramEnd"/>
      <w:r w:rsidRPr="0008277F">
        <w:rPr>
          <w:rFonts w:cstheme="minorHAnsi"/>
          <w:sz w:val="20"/>
          <w:szCs w:val="20"/>
        </w:rPr>
        <w:t xml:space="preserve"> you would need to launch that service and any services that it depends upon it. People used to just press F5 and run the whole thing and debug, but now when some call happens, one service is called, it sends a message to the </w:t>
      </w:r>
      <w:r w:rsidR="00843AC9">
        <w:rPr>
          <w:rFonts w:cstheme="minorHAnsi"/>
          <w:sz w:val="20"/>
          <w:szCs w:val="20"/>
        </w:rPr>
        <w:t>"</w:t>
      </w:r>
      <w:r w:rsidRPr="0008277F">
        <w:rPr>
          <w:rFonts w:cstheme="minorHAnsi"/>
          <w:sz w:val="20"/>
          <w:szCs w:val="20"/>
        </w:rPr>
        <w:t>Service Bus</w:t>
      </w:r>
      <w:r w:rsidR="00843AC9">
        <w:rPr>
          <w:rFonts w:cstheme="minorHAnsi"/>
          <w:sz w:val="20"/>
          <w:szCs w:val="20"/>
        </w:rPr>
        <w:t>"</w:t>
      </w:r>
      <w:r w:rsidRPr="0008277F">
        <w:rPr>
          <w:rFonts w:cstheme="minorHAnsi"/>
          <w:sz w:val="20"/>
          <w:szCs w:val="20"/>
        </w:rPr>
        <w:t xml:space="preserve">, gets picked up by another </w:t>
      </w:r>
      <w:r w:rsidR="00843AC9">
        <w:rPr>
          <w:rFonts w:cstheme="minorHAnsi"/>
          <w:sz w:val="20"/>
          <w:szCs w:val="20"/>
        </w:rPr>
        <w:t>"</w:t>
      </w:r>
      <w:r w:rsidRPr="0008277F">
        <w:rPr>
          <w:rFonts w:cstheme="minorHAnsi"/>
          <w:sz w:val="20"/>
          <w:szCs w:val="20"/>
        </w:rPr>
        <w:t>Message Broker</w:t>
      </w:r>
      <w:r w:rsidR="00843AC9">
        <w:rPr>
          <w:rFonts w:cstheme="minorHAnsi"/>
          <w:sz w:val="20"/>
          <w:szCs w:val="20"/>
        </w:rPr>
        <w:t>"</w:t>
      </w:r>
      <w:r w:rsidRPr="0008277F">
        <w:rPr>
          <w:rFonts w:cstheme="minorHAnsi"/>
          <w:sz w:val="20"/>
          <w:szCs w:val="20"/>
        </w:rPr>
        <w:t xml:space="preserve">, then does some data updates, and then some other service is notified and does some other stuff, and then posts another message to the </w:t>
      </w:r>
      <w:r w:rsidR="00843AC9">
        <w:rPr>
          <w:rFonts w:cstheme="minorHAnsi"/>
          <w:sz w:val="20"/>
          <w:szCs w:val="20"/>
        </w:rPr>
        <w:t>"</w:t>
      </w:r>
      <w:r w:rsidRPr="0008277F">
        <w:rPr>
          <w:rFonts w:cstheme="minorHAnsi"/>
          <w:sz w:val="20"/>
          <w:szCs w:val="20"/>
        </w:rPr>
        <w:t>Service Bus</w:t>
      </w:r>
      <w:r w:rsidR="00843AC9">
        <w:rPr>
          <w:rFonts w:cstheme="minorHAnsi"/>
          <w:sz w:val="20"/>
          <w:szCs w:val="20"/>
        </w:rPr>
        <w:t>"</w:t>
      </w:r>
      <w:r w:rsidRPr="0008277F">
        <w:rPr>
          <w:rFonts w:cstheme="minorHAnsi"/>
          <w:sz w:val="20"/>
          <w:szCs w:val="20"/>
        </w:rPr>
        <w:t xml:space="preserve"> and then …</w:t>
      </w:r>
    </w:p>
    <w:p w14:paraId="44D89359" w14:textId="77777777" w:rsidR="005D4C1B" w:rsidRPr="0008277F" w:rsidRDefault="005D4C1B" w:rsidP="005D4C1B">
      <w:pPr>
        <w:numPr>
          <w:ilvl w:val="0"/>
          <w:numId w:val="3"/>
        </w:numPr>
        <w:spacing w:after="0" w:line="360" w:lineRule="auto"/>
        <w:rPr>
          <w:rFonts w:cstheme="minorHAnsi"/>
          <w:sz w:val="20"/>
          <w:szCs w:val="20"/>
        </w:rPr>
      </w:pPr>
      <w:r w:rsidRPr="00661312">
        <w:rPr>
          <w:rFonts w:cstheme="minorHAnsi"/>
          <w:b/>
          <w:bCs/>
          <w:spacing w:val="-5"/>
          <w:sz w:val="20"/>
          <w:szCs w:val="20"/>
        </w:rPr>
        <w:t>Multiple Repositories and Multiple Pull Requests:</w:t>
      </w:r>
      <w:r w:rsidRPr="0008277F">
        <w:rPr>
          <w:rFonts w:cstheme="minorHAnsi"/>
          <w:spacing w:val="-5"/>
          <w:sz w:val="20"/>
          <w:szCs w:val="20"/>
        </w:rPr>
        <w:t xml:space="preserve"> </w:t>
      </w:r>
      <w:r w:rsidRPr="0008277F">
        <w:rPr>
          <w:rFonts w:cstheme="minorHAnsi"/>
          <w:sz w:val="20"/>
          <w:szCs w:val="20"/>
        </w:rPr>
        <w:t xml:space="preserve">With Monolith, there are very limited number of code repositories, so if you are building a feature, that touches 4 different areas of the system, you used to make all the changes, test it locally and make 1 pull request to merge your changes to the proper code branch. But now, these 4 different areas that you touched, might belong to different services, so you </w:t>
      </w:r>
      <w:proofErr w:type="gramStart"/>
      <w:r w:rsidRPr="0008277F">
        <w:rPr>
          <w:rFonts w:cstheme="minorHAnsi"/>
          <w:sz w:val="20"/>
          <w:szCs w:val="20"/>
        </w:rPr>
        <w:t>have to</w:t>
      </w:r>
      <w:proofErr w:type="gramEnd"/>
      <w:r w:rsidRPr="0008277F">
        <w:rPr>
          <w:rFonts w:cstheme="minorHAnsi"/>
          <w:sz w:val="20"/>
          <w:szCs w:val="20"/>
        </w:rPr>
        <w:t xml:space="preserve"> make 4 different pull requests for each service, and also make sure the order that they are merged and deployed and etc.</w:t>
      </w:r>
    </w:p>
    <w:p w14:paraId="43999DEA" w14:textId="77777777" w:rsidR="005D4C1B" w:rsidRPr="0008277F" w:rsidRDefault="005D4C1B" w:rsidP="005D4C1B">
      <w:pPr>
        <w:numPr>
          <w:ilvl w:val="0"/>
          <w:numId w:val="3"/>
        </w:numPr>
        <w:spacing w:after="0" w:line="360" w:lineRule="auto"/>
        <w:rPr>
          <w:rFonts w:cstheme="minorHAnsi"/>
          <w:sz w:val="20"/>
          <w:szCs w:val="20"/>
        </w:rPr>
      </w:pPr>
      <w:r w:rsidRPr="00661312">
        <w:rPr>
          <w:rFonts w:cstheme="minorHAnsi"/>
          <w:b/>
          <w:bCs/>
          <w:sz w:val="20"/>
          <w:szCs w:val="20"/>
        </w:rPr>
        <w:t>Monitoring/Logging</w:t>
      </w:r>
      <w:r w:rsidRPr="0008277F">
        <w:rPr>
          <w:rFonts w:cstheme="minorHAnsi"/>
          <w:sz w:val="20"/>
          <w:szCs w:val="20"/>
        </w:rPr>
        <w:t xml:space="preserve"> is difficult.</w:t>
      </w:r>
    </w:p>
    <w:p w14:paraId="774BF904" w14:textId="1EB908C7" w:rsidR="005D4C1B" w:rsidRPr="0008277F" w:rsidRDefault="005D4C1B" w:rsidP="005D4C1B">
      <w:pPr>
        <w:numPr>
          <w:ilvl w:val="0"/>
          <w:numId w:val="3"/>
        </w:numPr>
        <w:spacing w:after="0" w:line="360" w:lineRule="auto"/>
        <w:rPr>
          <w:rFonts w:cstheme="minorHAnsi"/>
          <w:sz w:val="20"/>
          <w:szCs w:val="20"/>
        </w:rPr>
      </w:pPr>
      <w:r w:rsidRPr="0008277F">
        <w:rPr>
          <w:rFonts w:cstheme="minorHAnsi"/>
          <w:sz w:val="20"/>
          <w:szCs w:val="20"/>
        </w:rPr>
        <w:t xml:space="preserve">What’s the </w:t>
      </w:r>
      <w:r w:rsidRPr="00661312">
        <w:rPr>
          <w:rFonts w:cstheme="minorHAnsi"/>
          <w:b/>
          <w:bCs/>
          <w:sz w:val="20"/>
          <w:szCs w:val="20"/>
        </w:rPr>
        <w:t>Current version</w:t>
      </w:r>
      <w:r w:rsidRPr="0008277F">
        <w:rPr>
          <w:rFonts w:cstheme="minorHAnsi"/>
          <w:sz w:val="20"/>
          <w:szCs w:val="20"/>
        </w:rPr>
        <w:t xml:space="preserve"> of the system: Now that we deploy each service independently, and each team can release whenever they want, and the version they want, what is the version of our system? What if we deploy 2 different versions of the same service at the same time? Do we need to version our Events and Messages that we publish to </w:t>
      </w:r>
      <w:r w:rsidR="00843AC9">
        <w:rPr>
          <w:rFonts w:cstheme="minorHAnsi"/>
          <w:sz w:val="20"/>
          <w:szCs w:val="20"/>
        </w:rPr>
        <w:t>"</w:t>
      </w:r>
      <w:r w:rsidRPr="0008277F">
        <w:rPr>
          <w:rFonts w:cstheme="minorHAnsi"/>
          <w:sz w:val="20"/>
          <w:szCs w:val="20"/>
        </w:rPr>
        <w:t>Service Bus</w:t>
      </w:r>
      <w:r w:rsidR="00843AC9">
        <w:rPr>
          <w:rFonts w:cstheme="minorHAnsi"/>
          <w:sz w:val="20"/>
          <w:szCs w:val="20"/>
        </w:rPr>
        <w:t>"</w:t>
      </w:r>
      <w:r w:rsidRPr="0008277F">
        <w:rPr>
          <w:rFonts w:cstheme="minorHAnsi"/>
          <w:sz w:val="20"/>
          <w:szCs w:val="20"/>
        </w:rPr>
        <w:t>?</w:t>
      </w:r>
    </w:p>
    <w:p w14:paraId="389CF495" w14:textId="77777777" w:rsidR="005D4C1B" w:rsidRPr="0008277F" w:rsidRDefault="005D4C1B" w:rsidP="005D4C1B">
      <w:pPr>
        <w:numPr>
          <w:ilvl w:val="0"/>
          <w:numId w:val="3"/>
        </w:numPr>
        <w:spacing w:after="0" w:line="360" w:lineRule="auto"/>
        <w:rPr>
          <w:rFonts w:cstheme="minorHAnsi"/>
          <w:sz w:val="20"/>
          <w:szCs w:val="20"/>
        </w:rPr>
      </w:pPr>
      <w:r w:rsidRPr="0032328D">
        <w:rPr>
          <w:rFonts w:cstheme="minorHAnsi"/>
          <w:b/>
          <w:bCs/>
          <w:sz w:val="20"/>
          <w:szCs w:val="20"/>
        </w:rPr>
        <w:t>Distributed</w:t>
      </w:r>
      <w:r w:rsidRPr="0008277F">
        <w:rPr>
          <w:rFonts w:cstheme="minorHAnsi"/>
          <w:sz w:val="20"/>
          <w:szCs w:val="20"/>
        </w:rPr>
        <w:t xml:space="preserve"> databases make </w:t>
      </w:r>
      <w:r w:rsidRPr="0032328D">
        <w:rPr>
          <w:rFonts w:cstheme="minorHAnsi"/>
          <w:b/>
          <w:bCs/>
          <w:sz w:val="20"/>
          <w:szCs w:val="20"/>
        </w:rPr>
        <w:t>transactions</w:t>
      </w:r>
      <w:r w:rsidRPr="0008277F">
        <w:rPr>
          <w:rFonts w:cstheme="minorHAnsi"/>
          <w:sz w:val="20"/>
          <w:szCs w:val="20"/>
        </w:rPr>
        <w:t xml:space="preserve"> hard. Atomic transactions between multiple microservices usually are not possible. You need to forget about distributed transactions, and </w:t>
      </w:r>
      <w:proofErr w:type="gramStart"/>
      <w:r w:rsidRPr="0008277F">
        <w:rPr>
          <w:rFonts w:cstheme="minorHAnsi"/>
          <w:sz w:val="20"/>
          <w:szCs w:val="20"/>
        </w:rPr>
        <w:t>two phase</w:t>
      </w:r>
      <w:proofErr w:type="gramEnd"/>
      <w:r w:rsidRPr="0008277F">
        <w:rPr>
          <w:rFonts w:cstheme="minorHAnsi"/>
          <w:sz w:val="20"/>
          <w:szCs w:val="20"/>
        </w:rPr>
        <w:t xml:space="preserve"> commits, atomic database operations and </w:t>
      </w:r>
      <w:proofErr w:type="spellStart"/>
      <w:r w:rsidRPr="0008277F">
        <w:rPr>
          <w:rFonts w:cstheme="minorHAnsi"/>
          <w:sz w:val="20"/>
          <w:szCs w:val="20"/>
        </w:rPr>
        <w:t>etc</w:t>
      </w:r>
      <w:proofErr w:type="spellEnd"/>
      <w:r w:rsidRPr="0008277F">
        <w:rPr>
          <w:rFonts w:cstheme="minorHAnsi"/>
          <w:sz w:val="20"/>
          <w:szCs w:val="20"/>
        </w:rPr>
        <w:t xml:space="preserve"> and essentially, just implement workflows that you are able to execute them in reverse order.</w:t>
      </w:r>
    </w:p>
    <w:p w14:paraId="785FC1C8" w14:textId="77777777" w:rsidR="005D4C1B" w:rsidRDefault="005D4C1B" w:rsidP="005D4C1B">
      <w:pPr>
        <w:numPr>
          <w:ilvl w:val="0"/>
          <w:numId w:val="3"/>
        </w:numPr>
        <w:spacing w:after="0" w:line="360" w:lineRule="auto"/>
        <w:rPr>
          <w:rFonts w:cstheme="minorHAnsi"/>
          <w:sz w:val="20"/>
          <w:szCs w:val="20"/>
        </w:rPr>
      </w:pPr>
      <w:r w:rsidRPr="0008277F">
        <w:rPr>
          <w:rFonts w:cstheme="minorHAnsi"/>
          <w:sz w:val="20"/>
          <w:szCs w:val="20"/>
        </w:rPr>
        <w:t>Cluster and orchestration tools overhead.</w:t>
      </w:r>
    </w:p>
    <w:p w14:paraId="0C9A04B4" w14:textId="77777777" w:rsidR="005D4C1B" w:rsidRDefault="005D4C1B" w:rsidP="005D4C1B">
      <w:pPr>
        <w:numPr>
          <w:ilvl w:val="0"/>
          <w:numId w:val="3"/>
        </w:numPr>
        <w:spacing w:after="0" w:line="360" w:lineRule="auto"/>
        <w:rPr>
          <w:rFonts w:cstheme="minorHAnsi"/>
          <w:sz w:val="20"/>
          <w:szCs w:val="20"/>
        </w:rPr>
      </w:pPr>
      <w:r w:rsidRPr="0016455E">
        <w:rPr>
          <w:rFonts w:cstheme="minorHAnsi"/>
          <w:sz w:val="20"/>
          <w:szCs w:val="20"/>
        </w:rPr>
        <w:t>Advanced DevOps capability will be required.</w:t>
      </w:r>
      <w:bookmarkEnd w:id="2"/>
    </w:p>
    <w:p w14:paraId="136269C7" w14:textId="77777777" w:rsidR="005D4C1B" w:rsidRPr="0008277F" w:rsidRDefault="005D4C1B" w:rsidP="0015580C">
      <w:pPr>
        <w:spacing w:after="0" w:line="360" w:lineRule="auto"/>
        <w:rPr>
          <w:rFonts w:cstheme="minorHAnsi"/>
          <w:b/>
          <w:color w:val="000000"/>
          <w:sz w:val="20"/>
          <w:szCs w:val="20"/>
        </w:rPr>
      </w:pPr>
    </w:p>
    <w:p w14:paraId="7F5FB993" w14:textId="77777777" w:rsidR="009C0066" w:rsidRPr="00671FD7" w:rsidRDefault="009C0066" w:rsidP="009C0066">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rPr>
      </w:pPr>
      <w:r w:rsidRPr="00671FD7">
        <w:rPr>
          <w:rFonts w:cstheme="minorHAnsi"/>
          <w:b/>
          <w:sz w:val="20"/>
          <w:szCs w:val="20"/>
        </w:rPr>
        <w:t>About JWT Token</w:t>
      </w:r>
    </w:p>
    <w:p w14:paraId="165F2694" w14:textId="77777777" w:rsidR="009C0066" w:rsidRPr="00671FD7" w:rsidRDefault="009C0066" w:rsidP="009C0066">
      <w:pPr>
        <w:spacing w:after="0" w:line="360" w:lineRule="auto"/>
        <w:rPr>
          <w:rFonts w:cstheme="minorHAnsi"/>
          <w:sz w:val="20"/>
          <w:szCs w:val="20"/>
        </w:rPr>
      </w:pPr>
      <w:r w:rsidRPr="00671FD7">
        <w:rPr>
          <w:rFonts w:cstheme="minorHAnsi"/>
          <w:sz w:val="20"/>
          <w:szCs w:val="20"/>
        </w:rPr>
        <w:t>JWT are an important piece in ensuring trust and security in your application. JWT allow claims, such as user data, to be represented in a secure manner.</w:t>
      </w:r>
    </w:p>
    <w:p w14:paraId="5B57BE13" w14:textId="77777777" w:rsidR="009C0066" w:rsidRPr="00671FD7" w:rsidRDefault="009C0066" w:rsidP="009C0066">
      <w:pPr>
        <w:spacing w:after="0" w:line="360" w:lineRule="auto"/>
        <w:rPr>
          <w:rFonts w:cstheme="minorHAnsi"/>
          <w:iCs/>
          <w:spacing w:val="-5"/>
          <w:sz w:val="20"/>
          <w:szCs w:val="20"/>
        </w:rPr>
      </w:pPr>
      <w:r w:rsidRPr="00671FD7">
        <w:rPr>
          <w:rFonts w:cstheme="minorHAnsi"/>
          <w:iCs/>
          <w:spacing w:val="-5"/>
          <w:sz w:val="20"/>
          <w:szCs w:val="20"/>
        </w:rPr>
        <w:t xml:space="preserve">A JSON Web Token (JWT) is a </w:t>
      </w:r>
      <w:r w:rsidRPr="00671FD7">
        <w:rPr>
          <w:rFonts w:cstheme="minorHAnsi"/>
          <w:sz w:val="20"/>
          <w:szCs w:val="20"/>
        </w:rPr>
        <w:t>JSON object</w:t>
      </w:r>
      <w:r w:rsidRPr="00671FD7">
        <w:rPr>
          <w:rFonts w:cstheme="minorHAnsi"/>
          <w:iCs/>
          <w:spacing w:val="-5"/>
          <w:sz w:val="20"/>
          <w:szCs w:val="20"/>
        </w:rPr>
        <w:t xml:space="preserve"> that is defined in </w:t>
      </w:r>
      <w:r w:rsidRPr="00671FD7">
        <w:rPr>
          <w:rFonts w:cstheme="minorHAnsi"/>
          <w:sz w:val="20"/>
          <w:szCs w:val="20"/>
        </w:rPr>
        <w:t>RFC 7519</w:t>
      </w:r>
      <w:r w:rsidRPr="00671FD7">
        <w:rPr>
          <w:rFonts w:cstheme="minorHAnsi"/>
          <w:iCs/>
          <w:spacing w:val="-5"/>
          <w:sz w:val="20"/>
          <w:szCs w:val="20"/>
        </w:rPr>
        <w:t xml:space="preserve"> as a safe way to represent a set of information between two parties. </w:t>
      </w:r>
    </w:p>
    <w:p w14:paraId="5023D597" w14:textId="77777777" w:rsidR="009C0066" w:rsidRPr="00671FD7" w:rsidRDefault="009C0066" w:rsidP="009C0066">
      <w:pPr>
        <w:spacing w:after="0" w:line="360" w:lineRule="auto"/>
        <w:rPr>
          <w:rFonts w:cstheme="minorHAnsi"/>
          <w:iCs/>
          <w:spacing w:val="-5"/>
          <w:sz w:val="20"/>
          <w:szCs w:val="20"/>
        </w:rPr>
      </w:pPr>
      <w:r w:rsidRPr="00671FD7">
        <w:rPr>
          <w:rFonts w:cstheme="minorHAnsi"/>
          <w:iCs/>
          <w:spacing w:val="-5"/>
          <w:sz w:val="20"/>
          <w:szCs w:val="20"/>
        </w:rPr>
        <w:t>The token is composed of a header, a payload, and a signature.</w:t>
      </w:r>
    </w:p>
    <w:p w14:paraId="09C5D0E9" w14:textId="77777777" w:rsidR="009C0066" w:rsidRPr="00671FD7" w:rsidRDefault="009C0066" w:rsidP="009C0066">
      <w:pPr>
        <w:spacing w:after="0" w:line="360" w:lineRule="auto"/>
        <w:rPr>
          <w:rFonts w:eastAsia="Times New Roman" w:cstheme="minorHAnsi"/>
          <w:b/>
          <w:sz w:val="20"/>
          <w:szCs w:val="20"/>
        </w:rPr>
      </w:pPr>
      <w:r w:rsidRPr="00671FD7">
        <w:rPr>
          <w:rFonts w:eastAsia="Times New Roman" w:cstheme="minorHAnsi"/>
          <w:b/>
          <w:sz w:val="20"/>
          <w:szCs w:val="20"/>
        </w:rPr>
        <w:t xml:space="preserve">Format of JWT Token = </w:t>
      </w:r>
      <w:proofErr w:type="spellStart"/>
      <w:proofErr w:type="gramStart"/>
      <w:r w:rsidRPr="00671FD7">
        <w:rPr>
          <w:rFonts w:eastAsia="Times New Roman" w:cstheme="minorHAnsi"/>
          <w:b/>
          <w:sz w:val="20"/>
          <w:szCs w:val="20"/>
          <w:highlight w:val="green"/>
        </w:rPr>
        <w:t>header</w:t>
      </w:r>
      <w:r w:rsidRPr="00671FD7">
        <w:rPr>
          <w:rFonts w:eastAsia="Times New Roman" w:cstheme="minorHAnsi"/>
          <w:b/>
          <w:sz w:val="20"/>
          <w:szCs w:val="20"/>
        </w:rPr>
        <w:t>.</w:t>
      </w:r>
      <w:r w:rsidRPr="00671FD7">
        <w:rPr>
          <w:rFonts w:eastAsia="Times New Roman" w:cstheme="minorHAnsi"/>
          <w:b/>
          <w:sz w:val="20"/>
          <w:szCs w:val="20"/>
          <w:highlight w:val="magenta"/>
        </w:rPr>
        <w:t>payload</w:t>
      </w:r>
      <w:proofErr w:type="gramEnd"/>
      <w:r w:rsidRPr="00671FD7">
        <w:rPr>
          <w:rFonts w:eastAsia="Times New Roman" w:cstheme="minorHAnsi"/>
          <w:b/>
          <w:sz w:val="20"/>
          <w:szCs w:val="20"/>
        </w:rPr>
        <w:t>.</w:t>
      </w:r>
      <w:r w:rsidRPr="00671FD7">
        <w:rPr>
          <w:rFonts w:eastAsia="Times New Roman" w:cstheme="minorHAnsi"/>
          <w:b/>
          <w:color w:val="FFFFFF" w:themeColor="background1"/>
          <w:sz w:val="20"/>
          <w:szCs w:val="20"/>
          <w:highlight w:val="darkBlue"/>
        </w:rPr>
        <w:t>signature</w:t>
      </w:r>
      <w:proofErr w:type="spellEnd"/>
    </w:p>
    <w:p w14:paraId="04EC1FF6" w14:textId="77777777" w:rsidR="009C0066" w:rsidRPr="00671FD7" w:rsidRDefault="009C0066" w:rsidP="009C0066">
      <w:pPr>
        <w:spacing w:after="0" w:line="360" w:lineRule="auto"/>
        <w:rPr>
          <w:rFonts w:cstheme="minorHAnsi"/>
          <w:sz w:val="20"/>
          <w:szCs w:val="20"/>
        </w:rPr>
      </w:pPr>
      <w:r w:rsidRPr="00671FD7">
        <w:rPr>
          <w:rFonts w:cstheme="minorHAnsi"/>
          <w:noProof/>
          <w:sz w:val="20"/>
          <w:szCs w:val="20"/>
        </w:rPr>
        <w:drawing>
          <wp:inline distT="0" distB="0" distL="0" distR="0" wp14:anchorId="0E5C870A" wp14:editId="0EB549A7">
            <wp:extent cx="4135120" cy="121623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5088" cy="1222111"/>
                    </a:xfrm>
                    <a:prstGeom prst="rect">
                      <a:avLst/>
                    </a:prstGeom>
                  </pic:spPr>
                </pic:pic>
              </a:graphicData>
            </a:graphic>
          </wp:inline>
        </w:drawing>
      </w:r>
    </w:p>
    <w:p w14:paraId="7192E560" w14:textId="77777777" w:rsidR="009C0066" w:rsidRPr="00671FD7" w:rsidRDefault="009C0066" w:rsidP="009C0066">
      <w:pPr>
        <w:pStyle w:val="NormalWeb"/>
        <w:spacing w:before="0" w:beforeAutospacing="0" w:after="0" w:afterAutospacing="0" w:line="360" w:lineRule="auto"/>
        <w:textAlignment w:val="baseline"/>
        <w:rPr>
          <w:rFonts w:asciiTheme="minorHAnsi" w:hAnsiTheme="minorHAnsi" w:cstheme="minorHAnsi"/>
          <w:b/>
          <w:color w:val="303030"/>
          <w:sz w:val="20"/>
          <w:szCs w:val="20"/>
        </w:rPr>
      </w:pPr>
      <w:r w:rsidRPr="00671FD7">
        <w:rPr>
          <w:rFonts w:asciiTheme="minorHAnsi" w:hAnsiTheme="minorHAnsi" w:cstheme="minorHAnsi"/>
          <w:b/>
          <w:color w:val="303030"/>
          <w:sz w:val="20"/>
          <w:szCs w:val="20"/>
        </w:rPr>
        <w:t>JSON Web Token example:</w:t>
      </w:r>
    </w:p>
    <w:p w14:paraId="2B7678E1" w14:textId="77777777" w:rsidR="009C0066" w:rsidRPr="00671FD7" w:rsidRDefault="009C0066" w:rsidP="009C0066">
      <w:pPr>
        <w:pStyle w:val="HTMLPreformatted"/>
        <w:spacing w:line="360" w:lineRule="auto"/>
        <w:textAlignment w:val="baseline"/>
        <w:rPr>
          <w:rStyle w:val="HTMLCode"/>
          <w:rFonts w:asciiTheme="minorHAnsi" w:hAnsiTheme="minorHAnsi"/>
          <w:color w:val="303030"/>
          <w:bdr w:val="single" w:sz="6" w:space="2" w:color="EEEEEE" w:frame="1"/>
          <w:shd w:val="clear" w:color="auto" w:fill="FFFFFC"/>
        </w:rPr>
      </w:pPr>
      <w:r w:rsidRPr="00671FD7">
        <w:rPr>
          <w:rStyle w:val="HTMLCode"/>
          <w:rFonts w:asciiTheme="minorHAnsi" w:hAnsiTheme="minorHAnsi"/>
          <w:color w:val="008000"/>
          <w:bdr w:val="none" w:sz="0" w:space="0" w:color="auto" w:frame="1"/>
          <w:shd w:val="clear" w:color="auto" w:fill="FFFFFC"/>
        </w:rPr>
        <w:t>eyJhbGciOiJIUzI1NiIsInR5cCI6IkpXVCJ9</w:t>
      </w:r>
      <w:r w:rsidRPr="00671FD7">
        <w:rPr>
          <w:rFonts w:asciiTheme="minorHAnsi" w:hAnsiTheme="minorHAnsi" w:cstheme="minorHAnsi"/>
        </w:rPr>
        <w:t>.</w:t>
      </w:r>
    </w:p>
    <w:p w14:paraId="7B0823E1" w14:textId="77777777" w:rsidR="009C0066" w:rsidRPr="00671FD7" w:rsidRDefault="009C0066" w:rsidP="009C0066">
      <w:pPr>
        <w:pStyle w:val="HTMLPreformatted"/>
        <w:spacing w:line="360" w:lineRule="auto"/>
        <w:textAlignment w:val="baseline"/>
        <w:rPr>
          <w:rStyle w:val="HTMLCode"/>
          <w:rFonts w:asciiTheme="minorHAnsi" w:hAnsiTheme="minorHAnsi"/>
          <w:color w:val="303030"/>
          <w:bdr w:val="single" w:sz="6" w:space="2" w:color="EEEEEE" w:frame="1"/>
          <w:shd w:val="clear" w:color="auto" w:fill="FFFFFC"/>
        </w:rPr>
      </w:pPr>
      <w:r w:rsidRPr="00671FD7">
        <w:rPr>
          <w:rStyle w:val="HTMLCode"/>
          <w:rFonts w:asciiTheme="minorHAnsi" w:hAnsiTheme="minorHAnsi"/>
          <w:color w:val="FF0000"/>
          <w:bdr w:val="none" w:sz="0" w:space="0" w:color="auto" w:frame="1"/>
          <w:shd w:val="clear" w:color="auto" w:fill="FFFFFC"/>
        </w:rPr>
        <w:t>eyJpc3MiOiJ0b3B0YWwuY29tIiwiZXhwIjoxNDI2NDIwODVlLCJjb21wYW55IjoiVG9wdGFsIiwiYXdlc29tZSI6dHJ1ZX0</w:t>
      </w:r>
      <w:r w:rsidRPr="00671FD7">
        <w:rPr>
          <w:rFonts w:asciiTheme="minorHAnsi" w:hAnsiTheme="minorHAnsi" w:cstheme="minorHAnsi"/>
        </w:rPr>
        <w:t>.</w:t>
      </w:r>
    </w:p>
    <w:p w14:paraId="02556E45" w14:textId="77777777" w:rsidR="009C0066" w:rsidRPr="00671FD7" w:rsidRDefault="009C0066" w:rsidP="009C0066">
      <w:pPr>
        <w:pStyle w:val="HTMLPreformatted"/>
        <w:spacing w:line="360" w:lineRule="auto"/>
        <w:textAlignment w:val="baseline"/>
        <w:rPr>
          <w:rFonts w:asciiTheme="minorHAnsi" w:hAnsiTheme="minorHAnsi" w:cstheme="minorHAnsi"/>
          <w:color w:val="303030"/>
        </w:rPr>
      </w:pPr>
      <w:r w:rsidRPr="00671FD7">
        <w:rPr>
          <w:rStyle w:val="HTMLCode"/>
          <w:rFonts w:asciiTheme="minorHAnsi" w:hAnsiTheme="minorHAnsi"/>
          <w:color w:val="0000FF"/>
          <w:bdr w:val="none" w:sz="0" w:space="0" w:color="auto" w:frame="1"/>
          <w:shd w:val="clear" w:color="auto" w:fill="FFFFFC"/>
        </w:rPr>
        <w:t>yRQYnWzskCZUxPwaQupWkiUzKELZ49eM7oWxAQK_ZXw</w:t>
      </w:r>
    </w:p>
    <w:p w14:paraId="2274068A" w14:textId="77777777" w:rsidR="009C0066" w:rsidRPr="00671FD7" w:rsidRDefault="009C0066" w:rsidP="009C0066">
      <w:pPr>
        <w:spacing w:after="0" w:line="360" w:lineRule="auto"/>
        <w:rPr>
          <w:rFonts w:cstheme="minorHAnsi"/>
          <w:sz w:val="20"/>
          <w:szCs w:val="20"/>
        </w:rPr>
      </w:pPr>
    </w:p>
    <w:p w14:paraId="582B9BD3" w14:textId="77777777" w:rsidR="009C0066" w:rsidRPr="00671FD7" w:rsidRDefault="009C0066" w:rsidP="009C0066">
      <w:pPr>
        <w:spacing w:after="0" w:line="360" w:lineRule="auto"/>
        <w:rPr>
          <w:rFonts w:cstheme="minorHAnsi"/>
          <w:b/>
          <w:sz w:val="20"/>
          <w:szCs w:val="20"/>
        </w:rPr>
      </w:pPr>
      <w:r w:rsidRPr="00671FD7">
        <w:rPr>
          <w:rFonts w:cstheme="minorHAnsi"/>
          <w:b/>
          <w:sz w:val="20"/>
          <w:szCs w:val="20"/>
        </w:rPr>
        <w:t>Steps to Create a JWT Token and Authenticate User:</w:t>
      </w:r>
    </w:p>
    <w:p w14:paraId="1C05C745" w14:textId="77777777" w:rsidR="009C0066" w:rsidRPr="00671FD7" w:rsidRDefault="009C0066" w:rsidP="009C0066">
      <w:pPr>
        <w:spacing w:after="0" w:line="360" w:lineRule="auto"/>
        <w:ind w:left="-32"/>
        <w:outlineLvl w:val="2"/>
        <w:rPr>
          <w:rFonts w:eastAsia="Times New Roman" w:cstheme="minorHAnsi"/>
          <w:b/>
          <w:bCs/>
          <w:spacing w:val="-5"/>
          <w:sz w:val="20"/>
          <w:szCs w:val="20"/>
        </w:rPr>
      </w:pPr>
      <w:r w:rsidRPr="00671FD7">
        <w:rPr>
          <w:rFonts w:eastAsia="Times New Roman" w:cstheme="minorHAnsi"/>
          <w:b/>
          <w:bCs/>
          <w:spacing w:val="-5"/>
          <w:sz w:val="20"/>
          <w:szCs w:val="20"/>
        </w:rPr>
        <w:t>Step 1. Create the HEADER</w:t>
      </w:r>
    </w:p>
    <w:p w14:paraId="24BA5ED6" w14:textId="77777777" w:rsidR="009C0066" w:rsidRPr="00671FD7" w:rsidRDefault="009C0066" w:rsidP="009C0066">
      <w:pPr>
        <w:spacing w:after="0" w:line="360" w:lineRule="auto"/>
        <w:rPr>
          <w:rFonts w:eastAsia="Times New Roman" w:cstheme="minorHAnsi"/>
          <w:sz w:val="20"/>
          <w:szCs w:val="20"/>
        </w:rPr>
      </w:pPr>
      <w:r w:rsidRPr="00671FD7">
        <w:rPr>
          <w:rFonts w:eastAsia="Times New Roman" w:cstheme="minorHAnsi"/>
          <w:sz w:val="20"/>
          <w:szCs w:val="20"/>
        </w:rPr>
        <w:t xml:space="preserve">The header component of the JWT contains information about how the JWT signature should be computed. </w:t>
      </w:r>
    </w:p>
    <w:p w14:paraId="1CD4F722" w14:textId="77777777" w:rsidR="009C0066" w:rsidRPr="00671FD7" w:rsidRDefault="009C0066" w:rsidP="009C0066">
      <w:pPr>
        <w:spacing w:after="0" w:line="360" w:lineRule="auto"/>
        <w:rPr>
          <w:rFonts w:cstheme="minorHAnsi"/>
          <w:sz w:val="20"/>
          <w:szCs w:val="20"/>
        </w:rPr>
      </w:pPr>
      <w:r w:rsidRPr="00671FD7">
        <w:rPr>
          <w:rFonts w:cstheme="minorHAnsi"/>
          <w:sz w:val="20"/>
          <w:szCs w:val="20"/>
        </w:rPr>
        <w:t>JWT Header</w:t>
      </w:r>
    </w:p>
    <w:p w14:paraId="3119A074" w14:textId="77777777" w:rsidR="009C0066" w:rsidRPr="00671FD7" w:rsidRDefault="009C0066" w:rsidP="009C0066">
      <w:pPr>
        <w:pStyle w:val="HTMLPreformatted"/>
        <w:pBdr>
          <w:top w:val="single" w:sz="4" w:space="1" w:color="auto"/>
          <w:left w:val="single" w:sz="4" w:space="4" w:color="auto"/>
          <w:bottom w:val="single" w:sz="4" w:space="1" w:color="auto"/>
          <w:right w:val="single" w:sz="4" w:space="4" w:color="auto"/>
        </w:pBdr>
        <w:spacing w:line="360" w:lineRule="auto"/>
        <w:textAlignment w:val="baseline"/>
        <w:rPr>
          <w:rFonts w:asciiTheme="minorHAnsi" w:hAnsiTheme="minorHAnsi" w:cstheme="minorHAnsi"/>
        </w:rPr>
      </w:pPr>
      <w:r w:rsidRPr="00671FD7">
        <w:rPr>
          <w:rFonts w:asciiTheme="minorHAnsi" w:hAnsiTheme="minorHAnsi" w:cstheme="minorHAnsi"/>
        </w:rPr>
        <w:t>{</w:t>
      </w:r>
    </w:p>
    <w:p w14:paraId="3F2D5875" w14:textId="57F70FC6" w:rsidR="009C0066" w:rsidRPr="00671FD7" w:rsidRDefault="009C0066" w:rsidP="009C0066">
      <w:pPr>
        <w:pStyle w:val="HTMLPreformatted"/>
        <w:pBdr>
          <w:top w:val="single" w:sz="4" w:space="1" w:color="auto"/>
          <w:left w:val="single" w:sz="4" w:space="4" w:color="auto"/>
          <w:bottom w:val="single" w:sz="4" w:space="1" w:color="auto"/>
          <w:right w:val="single" w:sz="4" w:space="4" w:color="auto"/>
        </w:pBdr>
        <w:spacing w:line="360" w:lineRule="auto"/>
        <w:textAlignment w:val="baseline"/>
        <w:rPr>
          <w:rFonts w:asciiTheme="minorHAnsi" w:hAnsiTheme="minorHAnsi" w:cstheme="minorHAnsi"/>
        </w:rPr>
      </w:pPr>
      <w:r w:rsidRPr="00671FD7">
        <w:rPr>
          <w:rFonts w:asciiTheme="minorHAnsi" w:hAnsiTheme="minorHAnsi" w:cstheme="minorHAnsi"/>
        </w:rPr>
        <w:t xml:space="preserve">  </w:t>
      </w:r>
      <w:r w:rsidR="00843AC9">
        <w:rPr>
          <w:rFonts w:asciiTheme="minorHAnsi" w:hAnsiTheme="minorHAnsi" w:cstheme="minorHAnsi"/>
        </w:rPr>
        <w:t>"</w:t>
      </w:r>
      <w:proofErr w:type="spellStart"/>
      <w:r w:rsidRPr="00671FD7">
        <w:rPr>
          <w:rFonts w:asciiTheme="minorHAnsi" w:hAnsiTheme="minorHAnsi" w:cstheme="minorHAnsi"/>
        </w:rPr>
        <w:t>alg</w:t>
      </w:r>
      <w:proofErr w:type="spellEnd"/>
      <w:r w:rsidR="00843AC9">
        <w:rPr>
          <w:rFonts w:asciiTheme="minorHAnsi" w:hAnsiTheme="minorHAnsi" w:cstheme="minorHAnsi"/>
        </w:rPr>
        <w:t>"</w:t>
      </w:r>
      <w:r w:rsidRPr="00671FD7">
        <w:rPr>
          <w:rFonts w:asciiTheme="minorHAnsi" w:hAnsiTheme="minorHAnsi" w:cstheme="minorHAnsi"/>
        </w:rPr>
        <w:t xml:space="preserve">: </w:t>
      </w:r>
      <w:r w:rsidR="00843AC9">
        <w:rPr>
          <w:rFonts w:asciiTheme="minorHAnsi" w:hAnsiTheme="minorHAnsi" w:cstheme="minorHAnsi"/>
        </w:rPr>
        <w:t>"</w:t>
      </w:r>
      <w:r w:rsidRPr="00671FD7">
        <w:rPr>
          <w:rFonts w:asciiTheme="minorHAnsi" w:hAnsiTheme="minorHAnsi" w:cstheme="minorHAnsi"/>
        </w:rPr>
        <w:t>HS256</w:t>
      </w:r>
      <w:r w:rsidR="00843AC9">
        <w:rPr>
          <w:rFonts w:asciiTheme="minorHAnsi" w:hAnsiTheme="minorHAnsi" w:cstheme="minorHAnsi"/>
        </w:rPr>
        <w:t>"</w:t>
      </w:r>
      <w:r w:rsidRPr="00671FD7">
        <w:rPr>
          <w:rFonts w:asciiTheme="minorHAnsi" w:hAnsiTheme="minorHAnsi" w:cstheme="minorHAnsi"/>
        </w:rPr>
        <w:t>,</w:t>
      </w:r>
    </w:p>
    <w:p w14:paraId="49A763EF" w14:textId="017F69D0" w:rsidR="009C0066" w:rsidRPr="00671FD7" w:rsidRDefault="009C0066" w:rsidP="009C0066">
      <w:pPr>
        <w:pStyle w:val="HTMLPreformatted"/>
        <w:pBdr>
          <w:top w:val="single" w:sz="4" w:space="1" w:color="auto"/>
          <w:left w:val="single" w:sz="4" w:space="4" w:color="auto"/>
          <w:bottom w:val="single" w:sz="4" w:space="1" w:color="auto"/>
          <w:right w:val="single" w:sz="4" w:space="4" w:color="auto"/>
        </w:pBdr>
        <w:spacing w:line="360" w:lineRule="auto"/>
        <w:textAlignment w:val="baseline"/>
        <w:rPr>
          <w:rFonts w:asciiTheme="minorHAnsi" w:hAnsiTheme="minorHAnsi" w:cstheme="minorHAnsi"/>
        </w:rPr>
      </w:pPr>
      <w:r w:rsidRPr="00671FD7">
        <w:rPr>
          <w:rFonts w:asciiTheme="minorHAnsi" w:hAnsiTheme="minorHAnsi" w:cstheme="minorHAnsi"/>
        </w:rPr>
        <w:t xml:space="preserve">  </w:t>
      </w:r>
      <w:r w:rsidR="00843AC9">
        <w:rPr>
          <w:rFonts w:asciiTheme="minorHAnsi" w:hAnsiTheme="minorHAnsi" w:cstheme="minorHAnsi"/>
        </w:rPr>
        <w:t>"</w:t>
      </w:r>
      <w:proofErr w:type="spellStart"/>
      <w:r w:rsidRPr="00671FD7">
        <w:rPr>
          <w:rFonts w:asciiTheme="minorHAnsi" w:hAnsiTheme="minorHAnsi" w:cstheme="minorHAnsi"/>
        </w:rPr>
        <w:t>typ</w:t>
      </w:r>
      <w:proofErr w:type="spellEnd"/>
      <w:r w:rsidR="00843AC9">
        <w:rPr>
          <w:rFonts w:asciiTheme="minorHAnsi" w:hAnsiTheme="minorHAnsi" w:cstheme="minorHAnsi"/>
        </w:rPr>
        <w:t>"</w:t>
      </w:r>
      <w:r w:rsidRPr="00671FD7">
        <w:rPr>
          <w:rFonts w:asciiTheme="minorHAnsi" w:hAnsiTheme="minorHAnsi" w:cstheme="minorHAnsi"/>
        </w:rPr>
        <w:t xml:space="preserve">: </w:t>
      </w:r>
      <w:r w:rsidR="00843AC9">
        <w:rPr>
          <w:rFonts w:asciiTheme="minorHAnsi" w:hAnsiTheme="minorHAnsi" w:cstheme="minorHAnsi"/>
        </w:rPr>
        <w:t>"</w:t>
      </w:r>
      <w:r w:rsidRPr="00671FD7">
        <w:rPr>
          <w:rFonts w:asciiTheme="minorHAnsi" w:hAnsiTheme="minorHAnsi" w:cstheme="minorHAnsi"/>
        </w:rPr>
        <w:t>JWT</w:t>
      </w:r>
      <w:r w:rsidR="00843AC9">
        <w:rPr>
          <w:rFonts w:asciiTheme="minorHAnsi" w:hAnsiTheme="minorHAnsi" w:cstheme="minorHAnsi"/>
        </w:rPr>
        <w:t>"</w:t>
      </w:r>
    </w:p>
    <w:p w14:paraId="35B1A316" w14:textId="77777777" w:rsidR="009C0066" w:rsidRPr="00671FD7" w:rsidRDefault="009C0066" w:rsidP="009C0066">
      <w:pPr>
        <w:pStyle w:val="HTMLPreformatted"/>
        <w:pBdr>
          <w:top w:val="single" w:sz="4" w:space="1" w:color="auto"/>
          <w:left w:val="single" w:sz="4" w:space="4" w:color="auto"/>
          <w:bottom w:val="single" w:sz="4" w:space="1" w:color="auto"/>
          <w:right w:val="single" w:sz="4" w:space="4" w:color="auto"/>
        </w:pBdr>
        <w:spacing w:line="360" w:lineRule="auto"/>
        <w:textAlignment w:val="baseline"/>
        <w:rPr>
          <w:rFonts w:asciiTheme="minorHAnsi" w:hAnsiTheme="minorHAnsi" w:cstheme="minorHAnsi"/>
        </w:rPr>
      </w:pPr>
      <w:r w:rsidRPr="00671FD7">
        <w:rPr>
          <w:rFonts w:asciiTheme="minorHAnsi" w:hAnsiTheme="minorHAnsi" w:cstheme="minorHAnsi"/>
        </w:rPr>
        <w:t>}</w:t>
      </w:r>
    </w:p>
    <w:p w14:paraId="7ACA65F8" w14:textId="77777777" w:rsidR="009C0066" w:rsidRPr="00671FD7" w:rsidRDefault="009C0066" w:rsidP="009C0066">
      <w:pPr>
        <w:pStyle w:val="NormalWeb"/>
        <w:spacing w:before="0" w:beforeAutospacing="0" w:after="0" w:afterAutospacing="0" w:line="360" w:lineRule="auto"/>
        <w:textAlignment w:val="baseline"/>
        <w:rPr>
          <w:rFonts w:asciiTheme="minorHAnsi" w:hAnsiTheme="minorHAnsi" w:cstheme="minorHAnsi"/>
          <w:color w:val="303030"/>
          <w:sz w:val="20"/>
          <w:szCs w:val="20"/>
        </w:rPr>
      </w:pPr>
      <w:r w:rsidRPr="00671FD7">
        <w:rPr>
          <w:rFonts w:asciiTheme="minorHAnsi" w:hAnsiTheme="minorHAnsi" w:cstheme="minorHAnsi"/>
          <w:color w:val="303030"/>
          <w:sz w:val="20"/>
          <w:szCs w:val="20"/>
        </w:rPr>
        <w:t>This JWT Header declares that the encoded object is a JSON Web Token, and that it is signed using the HMAC SHA-256 algorithm.</w:t>
      </w:r>
    </w:p>
    <w:p w14:paraId="41B6D946" w14:textId="77777777" w:rsidR="009C0066" w:rsidRPr="00671FD7" w:rsidRDefault="009C0066" w:rsidP="009C0066">
      <w:pPr>
        <w:pStyle w:val="NormalWeb"/>
        <w:spacing w:before="0" w:beforeAutospacing="0" w:after="0" w:afterAutospacing="0" w:line="360" w:lineRule="auto"/>
        <w:textAlignment w:val="baseline"/>
        <w:rPr>
          <w:rFonts w:asciiTheme="minorHAnsi" w:hAnsiTheme="minorHAnsi" w:cstheme="minorHAnsi"/>
          <w:color w:val="303030"/>
          <w:sz w:val="20"/>
          <w:szCs w:val="20"/>
        </w:rPr>
      </w:pPr>
      <w:r w:rsidRPr="00671FD7">
        <w:rPr>
          <w:rFonts w:asciiTheme="minorHAnsi" w:hAnsiTheme="minorHAnsi" w:cstheme="minorHAnsi"/>
          <w:color w:val="303030"/>
          <w:sz w:val="20"/>
          <w:szCs w:val="20"/>
        </w:rPr>
        <w:t>Once this is base64 encoded, we have the first part of our JWT.</w:t>
      </w:r>
    </w:p>
    <w:p w14:paraId="1EBA27C6" w14:textId="77777777" w:rsidR="009C0066" w:rsidRPr="00671FD7" w:rsidRDefault="009C0066" w:rsidP="009C0066">
      <w:pPr>
        <w:spacing w:after="0" w:line="360" w:lineRule="auto"/>
        <w:rPr>
          <w:rFonts w:cstheme="minorHAnsi"/>
          <w:b/>
          <w:bCs/>
          <w:spacing w:val="-5"/>
          <w:sz w:val="20"/>
          <w:szCs w:val="20"/>
        </w:rPr>
      </w:pPr>
    </w:p>
    <w:p w14:paraId="6694AC7F" w14:textId="77777777" w:rsidR="009C0066" w:rsidRPr="00671FD7" w:rsidRDefault="009C0066" w:rsidP="009C0066">
      <w:pPr>
        <w:spacing w:after="0" w:line="360" w:lineRule="auto"/>
        <w:rPr>
          <w:rFonts w:cstheme="minorHAnsi"/>
          <w:b/>
          <w:bCs/>
          <w:spacing w:val="-5"/>
          <w:sz w:val="20"/>
          <w:szCs w:val="20"/>
        </w:rPr>
      </w:pPr>
      <w:r w:rsidRPr="00671FD7">
        <w:rPr>
          <w:rFonts w:cstheme="minorHAnsi"/>
          <w:b/>
          <w:bCs/>
          <w:spacing w:val="-5"/>
          <w:sz w:val="20"/>
          <w:szCs w:val="20"/>
        </w:rPr>
        <w:t>Step 2. Create the PAYLOAD</w:t>
      </w:r>
    </w:p>
    <w:p w14:paraId="70AA6E9B" w14:textId="77777777" w:rsidR="009C0066" w:rsidRPr="00671FD7" w:rsidRDefault="009C0066" w:rsidP="009C0066">
      <w:pPr>
        <w:spacing w:after="0" w:line="360" w:lineRule="auto"/>
        <w:rPr>
          <w:rFonts w:cstheme="minorHAnsi"/>
          <w:sz w:val="20"/>
          <w:szCs w:val="20"/>
        </w:rPr>
      </w:pPr>
      <w:r w:rsidRPr="00671FD7">
        <w:rPr>
          <w:rFonts w:cstheme="minorHAnsi"/>
          <w:sz w:val="20"/>
          <w:szCs w:val="20"/>
        </w:rPr>
        <w:t xml:space="preserve">In the context of JWT, a claim can be defined as a statement about an entity (typically, the user), as well as additional meta data about the token itself. The claim contains the information we want to transmit, and that the server can use to properly handle authentication. There are multiple claims we can </w:t>
      </w:r>
      <w:proofErr w:type="gramStart"/>
      <w:r w:rsidRPr="00671FD7">
        <w:rPr>
          <w:rFonts w:cstheme="minorHAnsi"/>
          <w:sz w:val="20"/>
          <w:szCs w:val="20"/>
        </w:rPr>
        <w:t>provide;</w:t>
      </w:r>
      <w:proofErr w:type="gramEnd"/>
    </w:p>
    <w:p w14:paraId="556234C8" w14:textId="77777777" w:rsidR="009C0066" w:rsidRPr="00671FD7" w:rsidRDefault="009C0066" w:rsidP="009C0066">
      <w:pPr>
        <w:spacing w:after="0" w:line="360" w:lineRule="auto"/>
        <w:rPr>
          <w:rFonts w:cstheme="minorHAnsi"/>
          <w:sz w:val="20"/>
          <w:szCs w:val="20"/>
        </w:rPr>
      </w:pPr>
      <w:r w:rsidRPr="00671FD7">
        <w:rPr>
          <w:rFonts w:cstheme="minorHAnsi"/>
          <w:sz w:val="20"/>
          <w:szCs w:val="20"/>
        </w:rPr>
        <w:t xml:space="preserve">These claims are </w:t>
      </w:r>
      <w:r w:rsidRPr="00671FD7">
        <w:rPr>
          <w:rFonts w:cstheme="minorHAnsi"/>
          <w:b/>
          <w:sz w:val="20"/>
          <w:szCs w:val="20"/>
        </w:rPr>
        <w:t>not</w:t>
      </w:r>
      <w:r w:rsidRPr="00671FD7">
        <w:rPr>
          <w:rFonts w:cstheme="minorHAnsi"/>
          <w:sz w:val="20"/>
          <w:szCs w:val="20"/>
        </w:rPr>
        <w:t xml:space="preserve"> intended to be </w:t>
      </w:r>
      <w:r w:rsidRPr="00671FD7">
        <w:rPr>
          <w:rFonts w:cstheme="minorHAnsi"/>
          <w:b/>
          <w:sz w:val="20"/>
          <w:szCs w:val="20"/>
        </w:rPr>
        <w:t>mandatory</w:t>
      </w:r>
      <w:r w:rsidRPr="00671FD7">
        <w:rPr>
          <w:rFonts w:cstheme="minorHAnsi"/>
          <w:sz w:val="20"/>
          <w:szCs w:val="20"/>
        </w:rPr>
        <w:t xml:space="preserve"> but rather to provide a starting point for a set of useful, interoperable claims.</w:t>
      </w:r>
    </w:p>
    <w:p w14:paraId="338FBBE4" w14:textId="77777777" w:rsidR="009C0066" w:rsidRPr="00671FD7" w:rsidRDefault="009C0066" w:rsidP="009C0066">
      <w:pPr>
        <w:numPr>
          <w:ilvl w:val="0"/>
          <w:numId w:val="41"/>
        </w:numPr>
        <w:spacing w:after="0" w:line="360" w:lineRule="auto"/>
        <w:ind w:left="450"/>
        <w:textAlignment w:val="baseline"/>
        <w:rPr>
          <w:rFonts w:eastAsia="Times New Roman" w:cstheme="minorHAnsi"/>
          <w:sz w:val="20"/>
          <w:szCs w:val="20"/>
        </w:rPr>
      </w:pPr>
      <w:r w:rsidRPr="00671FD7">
        <w:rPr>
          <w:rFonts w:eastAsia="Times New Roman" w:cstheme="minorHAnsi"/>
          <w:b/>
          <w:bCs/>
          <w:sz w:val="20"/>
          <w:szCs w:val="20"/>
          <w:bdr w:val="none" w:sz="0" w:space="0" w:color="auto" w:frame="1"/>
        </w:rPr>
        <w:t>exp</w:t>
      </w:r>
      <w:r w:rsidRPr="00671FD7">
        <w:rPr>
          <w:rFonts w:eastAsia="Times New Roman" w:cstheme="minorHAnsi"/>
          <w:sz w:val="20"/>
          <w:szCs w:val="20"/>
        </w:rPr>
        <w:t>: Token expiration time defined in Unix time</w:t>
      </w:r>
    </w:p>
    <w:p w14:paraId="2C27EE80" w14:textId="77777777" w:rsidR="009C0066" w:rsidRPr="00671FD7" w:rsidRDefault="009C0066" w:rsidP="009C0066">
      <w:pPr>
        <w:numPr>
          <w:ilvl w:val="0"/>
          <w:numId w:val="41"/>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iss</w:t>
      </w:r>
      <w:proofErr w:type="spellEnd"/>
      <w:r w:rsidRPr="00671FD7">
        <w:rPr>
          <w:rFonts w:eastAsia="Times New Roman" w:cstheme="minorHAnsi"/>
          <w:sz w:val="20"/>
          <w:szCs w:val="20"/>
        </w:rPr>
        <w:t>: The issuer of the token</w:t>
      </w:r>
    </w:p>
    <w:p w14:paraId="12F561B8" w14:textId="77777777" w:rsidR="009C0066" w:rsidRPr="00671FD7" w:rsidRDefault="009C0066" w:rsidP="009C0066">
      <w:pPr>
        <w:numPr>
          <w:ilvl w:val="0"/>
          <w:numId w:val="41"/>
        </w:numPr>
        <w:spacing w:after="0" w:line="360" w:lineRule="auto"/>
        <w:ind w:left="450"/>
        <w:textAlignment w:val="baseline"/>
        <w:rPr>
          <w:rFonts w:eastAsia="Times New Roman" w:cstheme="minorHAnsi"/>
          <w:sz w:val="20"/>
          <w:szCs w:val="20"/>
        </w:rPr>
      </w:pPr>
      <w:r w:rsidRPr="00671FD7">
        <w:rPr>
          <w:rFonts w:eastAsia="Times New Roman" w:cstheme="minorHAnsi"/>
          <w:b/>
          <w:bCs/>
          <w:sz w:val="20"/>
          <w:szCs w:val="20"/>
          <w:bdr w:val="none" w:sz="0" w:space="0" w:color="auto" w:frame="1"/>
        </w:rPr>
        <w:t>sub</w:t>
      </w:r>
      <w:r w:rsidRPr="00671FD7">
        <w:rPr>
          <w:rFonts w:eastAsia="Times New Roman" w:cstheme="minorHAnsi"/>
          <w:sz w:val="20"/>
          <w:szCs w:val="20"/>
        </w:rPr>
        <w:t>: The subject of the token</w:t>
      </w:r>
    </w:p>
    <w:p w14:paraId="6AB292AD" w14:textId="77777777" w:rsidR="009C0066" w:rsidRPr="00671FD7" w:rsidRDefault="009C0066" w:rsidP="009C0066">
      <w:pPr>
        <w:numPr>
          <w:ilvl w:val="0"/>
          <w:numId w:val="41"/>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aud</w:t>
      </w:r>
      <w:proofErr w:type="spellEnd"/>
      <w:r w:rsidRPr="00671FD7">
        <w:rPr>
          <w:rFonts w:eastAsia="Times New Roman" w:cstheme="minorHAnsi"/>
          <w:sz w:val="20"/>
          <w:szCs w:val="20"/>
        </w:rPr>
        <w:t>: The audience of the token</w:t>
      </w:r>
    </w:p>
    <w:p w14:paraId="5FB1F7F3" w14:textId="12FAE4D0" w:rsidR="009C0066" w:rsidRPr="00671FD7" w:rsidRDefault="009C0066" w:rsidP="009C0066">
      <w:pPr>
        <w:numPr>
          <w:ilvl w:val="0"/>
          <w:numId w:val="41"/>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nbf</w:t>
      </w:r>
      <w:proofErr w:type="spellEnd"/>
      <w:r w:rsidRPr="00671FD7">
        <w:rPr>
          <w:rFonts w:eastAsia="Times New Roman" w:cstheme="minorHAnsi"/>
          <w:sz w:val="20"/>
          <w:szCs w:val="20"/>
        </w:rPr>
        <w:t xml:space="preserve">: </w:t>
      </w:r>
      <w:r w:rsidR="00843AC9">
        <w:rPr>
          <w:rFonts w:eastAsia="Times New Roman" w:cstheme="minorHAnsi"/>
          <w:sz w:val="20"/>
          <w:szCs w:val="20"/>
        </w:rPr>
        <w:t>"</w:t>
      </w:r>
      <w:r w:rsidRPr="00671FD7">
        <w:rPr>
          <w:rFonts w:eastAsia="Times New Roman" w:cstheme="minorHAnsi"/>
          <w:sz w:val="20"/>
          <w:szCs w:val="20"/>
        </w:rPr>
        <w:t>Not before</w:t>
      </w:r>
      <w:r w:rsidR="00843AC9">
        <w:rPr>
          <w:rFonts w:eastAsia="Times New Roman" w:cstheme="minorHAnsi"/>
          <w:sz w:val="20"/>
          <w:szCs w:val="20"/>
        </w:rPr>
        <w:t>"</w:t>
      </w:r>
      <w:r w:rsidRPr="00671FD7">
        <w:rPr>
          <w:rFonts w:eastAsia="Times New Roman" w:cstheme="minorHAnsi"/>
          <w:sz w:val="20"/>
          <w:szCs w:val="20"/>
        </w:rPr>
        <w:t xml:space="preserve"> time that identifies the time before which the JWT must not be accepted for processing</w:t>
      </w:r>
    </w:p>
    <w:p w14:paraId="4981FDD8" w14:textId="0297C825" w:rsidR="009C0066" w:rsidRPr="00671FD7" w:rsidRDefault="009C0066" w:rsidP="009C0066">
      <w:pPr>
        <w:numPr>
          <w:ilvl w:val="0"/>
          <w:numId w:val="41"/>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iat</w:t>
      </w:r>
      <w:proofErr w:type="spellEnd"/>
      <w:r w:rsidRPr="00671FD7">
        <w:rPr>
          <w:rFonts w:eastAsia="Times New Roman" w:cstheme="minorHAnsi"/>
          <w:sz w:val="20"/>
          <w:szCs w:val="20"/>
        </w:rPr>
        <w:t xml:space="preserve">: </w:t>
      </w:r>
      <w:r w:rsidR="00843AC9">
        <w:rPr>
          <w:rFonts w:eastAsia="Times New Roman" w:cstheme="minorHAnsi"/>
          <w:sz w:val="20"/>
          <w:szCs w:val="20"/>
        </w:rPr>
        <w:t>"</w:t>
      </w:r>
      <w:r w:rsidRPr="00671FD7">
        <w:rPr>
          <w:rFonts w:eastAsia="Times New Roman" w:cstheme="minorHAnsi"/>
          <w:sz w:val="20"/>
          <w:szCs w:val="20"/>
        </w:rPr>
        <w:t>Issued at</w:t>
      </w:r>
      <w:r w:rsidR="00843AC9">
        <w:rPr>
          <w:rFonts w:eastAsia="Times New Roman" w:cstheme="minorHAnsi"/>
          <w:sz w:val="20"/>
          <w:szCs w:val="20"/>
        </w:rPr>
        <w:t>"</w:t>
      </w:r>
      <w:r w:rsidRPr="00671FD7">
        <w:rPr>
          <w:rFonts w:eastAsia="Times New Roman" w:cstheme="minorHAnsi"/>
          <w:sz w:val="20"/>
          <w:szCs w:val="20"/>
        </w:rPr>
        <w:t xml:space="preserve"> time, in Unix time, at which the token was issued</w:t>
      </w:r>
    </w:p>
    <w:p w14:paraId="1AF415C5" w14:textId="77777777" w:rsidR="009C0066" w:rsidRPr="00671FD7" w:rsidRDefault="009C0066" w:rsidP="009C0066">
      <w:pPr>
        <w:numPr>
          <w:ilvl w:val="0"/>
          <w:numId w:val="41"/>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jti</w:t>
      </w:r>
      <w:proofErr w:type="spellEnd"/>
      <w:r w:rsidRPr="00671FD7">
        <w:rPr>
          <w:rFonts w:eastAsia="Times New Roman" w:cstheme="minorHAnsi"/>
          <w:sz w:val="20"/>
          <w:szCs w:val="20"/>
        </w:rPr>
        <w:t>: JWT ID claim provides a unique identifier for the JWT</w:t>
      </w:r>
    </w:p>
    <w:p w14:paraId="20F3F94A" w14:textId="77777777" w:rsidR="009C0066" w:rsidRPr="00671FD7" w:rsidRDefault="009C0066" w:rsidP="009C0066">
      <w:pPr>
        <w:spacing w:after="0" w:line="360" w:lineRule="auto"/>
        <w:textAlignment w:val="baseline"/>
        <w:rPr>
          <w:rFonts w:eastAsia="Times New Roman" w:cstheme="minorHAnsi"/>
          <w:sz w:val="20"/>
          <w:szCs w:val="20"/>
        </w:rPr>
      </w:pPr>
      <w:r w:rsidRPr="00671FD7">
        <w:rPr>
          <w:rFonts w:eastAsia="Times New Roman" w:cstheme="minorHAnsi"/>
          <w:b/>
          <w:bCs/>
          <w:sz w:val="20"/>
          <w:szCs w:val="20"/>
          <w:bdr w:val="none" w:sz="0" w:space="0" w:color="auto" w:frame="1"/>
        </w:rPr>
        <w:t>Example Payload</w:t>
      </w:r>
    </w:p>
    <w:p w14:paraId="4AAF53BD" w14:textId="77777777" w:rsidR="009C0066" w:rsidRPr="00671FD7" w:rsidRDefault="009C0066" w:rsidP="009C0066">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432C5AEB" w14:textId="1C46DB4A" w:rsidR="009C0066" w:rsidRPr="00671FD7" w:rsidRDefault="009C0066" w:rsidP="009C0066">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w:t>
      </w:r>
      <w:r w:rsidR="00843AC9">
        <w:rPr>
          <w:rFonts w:cstheme="minorHAnsi"/>
          <w:sz w:val="20"/>
          <w:szCs w:val="20"/>
        </w:rPr>
        <w:t>"</w:t>
      </w:r>
      <w:proofErr w:type="spellStart"/>
      <w:r w:rsidRPr="00671FD7">
        <w:rPr>
          <w:rFonts w:cstheme="minorHAnsi"/>
          <w:sz w:val="20"/>
          <w:szCs w:val="20"/>
        </w:rPr>
        <w:t>iss</w:t>
      </w:r>
      <w:proofErr w:type="spellEnd"/>
      <w:r w:rsidR="00843AC9">
        <w:rPr>
          <w:rFonts w:cstheme="minorHAnsi"/>
          <w:sz w:val="20"/>
          <w:szCs w:val="20"/>
        </w:rPr>
        <w:t>"</w:t>
      </w:r>
      <w:r w:rsidRPr="00671FD7">
        <w:rPr>
          <w:rFonts w:cstheme="minorHAnsi"/>
          <w:sz w:val="20"/>
          <w:szCs w:val="20"/>
        </w:rPr>
        <w:t xml:space="preserve">: </w:t>
      </w:r>
      <w:r w:rsidR="00843AC9">
        <w:rPr>
          <w:rFonts w:cstheme="minorHAnsi"/>
          <w:sz w:val="20"/>
          <w:szCs w:val="20"/>
        </w:rPr>
        <w:t>"</w:t>
      </w:r>
      <w:r w:rsidRPr="00671FD7">
        <w:rPr>
          <w:rFonts w:cstheme="minorHAnsi"/>
          <w:sz w:val="20"/>
          <w:szCs w:val="20"/>
        </w:rPr>
        <w:t>toptal.com</w:t>
      </w:r>
      <w:r w:rsidR="00843AC9">
        <w:rPr>
          <w:rFonts w:cstheme="minorHAnsi"/>
          <w:sz w:val="20"/>
          <w:szCs w:val="20"/>
        </w:rPr>
        <w:t>"</w:t>
      </w:r>
      <w:r w:rsidRPr="00671FD7">
        <w:rPr>
          <w:rFonts w:cstheme="minorHAnsi"/>
          <w:sz w:val="20"/>
          <w:szCs w:val="20"/>
        </w:rPr>
        <w:t>,</w:t>
      </w:r>
    </w:p>
    <w:p w14:paraId="17A8BA5F" w14:textId="1DDC7BA2" w:rsidR="009C0066" w:rsidRPr="00671FD7" w:rsidRDefault="009C0066" w:rsidP="009C0066">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w:t>
      </w:r>
      <w:r w:rsidR="00843AC9">
        <w:rPr>
          <w:rFonts w:cstheme="minorHAnsi"/>
          <w:sz w:val="20"/>
          <w:szCs w:val="20"/>
        </w:rPr>
        <w:t>"</w:t>
      </w:r>
      <w:r w:rsidRPr="00671FD7">
        <w:rPr>
          <w:rFonts w:cstheme="minorHAnsi"/>
          <w:sz w:val="20"/>
          <w:szCs w:val="20"/>
        </w:rPr>
        <w:t>exp</w:t>
      </w:r>
      <w:r w:rsidR="00843AC9">
        <w:rPr>
          <w:rFonts w:cstheme="minorHAnsi"/>
          <w:sz w:val="20"/>
          <w:szCs w:val="20"/>
        </w:rPr>
        <w:t>"</w:t>
      </w:r>
      <w:r w:rsidRPr="00671FD7">
        <w:rPr>
          <w:rFonts w:cstheme="minorHAnsi"/>
          <w:sz w:val="20"/>
          <w:szCs w:val="20"/>
        </w:rPr>
        <w:t>: 1426420800,</w:t>
      </w:r>
    </w:p>
    <w:p w14:paraId="3F028F8D" w14:textId="78ED69D6" w:rsidR="009C0066" w:rsidRPr="00671FD7" w:rsidRDefault="009C0066" w:rsidP="009C0066">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w:t>
      </w:r>
      <w:r w:rsidR="00843AC9">
        <w:rPr>
          <w:rFonts w:cstheme="minorHAnsi"/>
          <w:sz w:val="20"/>
          <w:szCs w:val="20"/>
        </w:rPr>
        <w:t>"</w:t>
      </w:r>
      <w:r w:rsidRPr="00671FD7">
        <w:rPr>
          <w:rFonts w:cstheme="minorHAnsi"/>
          <w:sz w:val="20"/>
          <w:szCs w:val="20"/>
        </w:rPr>
        <w:t>company</w:t>
      </w:r>
      <w:r w:rsidR="00843AC9">
        <w:rPr>
          <w:rFonts w:cstheme="minorHAnsi"/>
          <w:sz w:val="20"/>
          <w:szCs w:val="20"/>
        </w:rPr>
        <w:t>"</w:t>
      </w:r>
      <w:r w:rsidRPr="00671FD7">
        <w:rPr>
          <w:rFonts w:cstheme="minorHAnsi"/>
          <w:sz w:val="20"/>
          <w:szCs w:val="20"/>
        </w:rPr>
        <w:t xml:space="preserve">: </w:t>
      </w:r>
      <w:r w:rsidR="00843AC9">
        <w:rPr>
          <w:rFonts w:cstheme="minorHAnsi"/>
          <w:sz w:val="20"/>
          <w:szCs w:val="20"/>
        </w:rPr>
        <w:t>"</w:t>
      </w:r>
      <w:proofErr w:type="spellStart"/>
      <w:r w:rsidRPr="00671FD7">
        <w:rPr>
          <w:rFonts w:cstheme="minorHAnsi"/>
          <w:sz w:val="20"/>
          <w:szCs w:val="20"/>
        </w:rPr>
        <w:t>deccansoft</w:t>
      </w:r>
      <w:proofErr w:type="spellEnd"/>
      <w:r w:rsidR="00843AC9">
        <w:rPr>
          <w:rFonts w:cstheme="minorHAnsi"/>
          <w:sz w:val="20"/>
          <w:szCs w:val="20"/>
        </w:rPr>
        <w:t>"</w:t>
      </w:r>
      <w:r w:rsidRPr="00671FD7">
        <w:rPr>
          <w:rFonts w:cstheme="minorHAnsi"/>
          <w:sz w:val="20"/>
          <w:szCs w:val="20"/>
        </w:rPr>
        <w:t>,</w:t>
      </w:r>
    </w:p>
    <w:p w14:paraId="6049E12C" w14:textId="6C5B0245" w:rsidR="009C0066" w:rsidRPr="00671FD7" w:rsidRDefault="009C0066" w:rsidP="009C0066">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w:t>
      </w:r>
      <w:r w:rsidR="00843AC9">
        <w:rPr>
          <w:rFonts w:cstheme="minorHAnsi"/>
          <w:sz w:val="20"/>
          <w:szCs w:val="20"/>
        </w:rPr>
        <w:t>"</w:t>
      </w:r>
      <w:r w:rsidRPr="00671FD7">
        <w:rPr>
          <w:rFonts w:cstheme="minorHAnsi"/>
          <w:sz w:val="20"/>
          <w:szCs w:val="20"/>
        </w:rPr>
        <w:t>awesome</w:t>
      </w:r>
      <w:r w:rsidR="00843AC9">
        <w:rPr>
          <w:rFonts w:cstheme="minorHAnsi"/>
          <w:sz w:val="20"/>
          <w:szCs w:val="20"/>
        </w:rPr>
        <w:t>"</w:t>
      </w:r>
      <w:r w:rsidRPr="00671FD7">
        <w:rPr>
          <w:rFonts w:cstheme="minorHAnsi"/>
          <w:sz w:val="20"/>
          <w:szCs w:val="20"/>
        </w:rPr>
        <w:t>: true</w:t>
      </w:r>
    </w:p>
    <w:p w14:paraId="0D5043BB" w14:textId="77777777" w:rsidR="009C0066" w:rsidRPr="00671FD7" w:rsidRDefault="009C0066" w:rsidP="009C0066">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5B43223E" w14:textId="77777777" w:rsidR="009C0066" w:rsidRPr="00671FD7" w:rsidRDefault="009C0066" w:rsidP="009C0066">
      <w:pPr>
        <w:spacing w:after="0" w:line="360" w:lineRule="auto"/>
        <w:rPr>
          <w:rFonts w:cstheme="minorHAnsi"/>
          <w:b/>
          <w:bCs/>
          <w:spacing w:val="-5"/>
          <w:sz w:val="20"/>
          <w:szCs w:val="20"/>
        </w:rPr>
      </w:pPr>
    </w:p>
    <w:p w14:paraId="39857F0A" w14:textId="77777777" w:rsidR="009C0066" w:rsidRPr="00671FD7" w:rsidRDefault="009C0066" w:rsidP="009C0066">
      <w:pPr>
        <w:spacing w:after="0" w:line="360" w:lineRule="auto"/>
        <w:rPr>
          <w:rFonts w:cstheme="minorHAnsi"/>
          <w:b/>
          <w:bCs/>
          <w:spacing w:val="-5"/>
          <w:sz w:val="20"/>
          <w:szCs w:val="20"/>
        </w:rPr>
      </w:pPr>
      <w:r w:rsidRPr="00671FD7">
        <w:rPr>
          <w:rFonts w:cstheme="minorHAnsi"/>
          <w:b/>
          <w:bCs/>
          <w:spacing w:val="-5"/>
          <w:sz w:val="20"/>
          <w:szCs w:val="20"/>
        </w:rPr>
        <w:t>Step 3. Create the SIGNATURE</w:t>
      </w:r>
    </w:p>
    <w:p w14:paraId="5167664B" w14:textId="77777777" w:rsidR="009C0066" w:rsidRPr="00671FD7" w:rsidRDefault="009C0066" w:rsidP="009C0066">
      <w:pPr>
        <w:spacing w:after="0" w:line="360" w:lineRule="auto"/>
        <w:rPr>
          <w:rFonts w:eastAsia="Times New Roman" w:cstheme="minorHAnsi"/>
          <w:sz w:val="20"/>
          <w:szCs w:val="20"/>
        </w:rPr>
      </w:pPr>
      <w:r w:rsidRPr="00671FD7">
        <w:rPr>
          <w:rFonts w:eastAsia="Times New Roman" w:cstheme="minorHAnsi"/>
          <w:sz w:val="20"/>
          <w:szCs w:val="20"/>
        </w:rPr>
        <w:t>The signature is computed using the following pseudo code:</w:t>
      </w:r>
    </w:p>
    <w:p w14:paraId="06CC25EA" w14:textId="04A2B084" w:rsidR="009C0066" w:rsidRPr="00671FD7" w:rsidRDefault="009C0066" w:rsidP="009C006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 w:val="20"/>
          <w:szCs w:val="20"/>
        </w:rPr>
      </w:pPr>
      <w:r w:rsidRPr="00671FD7">
        <w:rPr>
          <w:rFonts w:eastAsia="Times New Roman" w:cstheme="minorHAnsi"/>
          <w:sz w:val="20"/>
          <w:szCs w:val="20"/>
        </w:rPr>
        <w:t xml:space="preserve">data = base64urlEncode(header) + </w:t>
      </w:r>
      <w:r w:rsidR="00843AC9">
        <w:rPr>
          <w:rFonts w:eastAsia="Times New Roman" w:cstheme="minorHAnsi"/>
          <w:sz w:val="20"/>
          <w:szCs w:val="20"/>
        </w:rPr>
        <w:t>"</w:t>
      </w:r>
      <w:r w:rsidRPr="00671FD7">
        <w:rPr>
          <w:rFonts w:eastAsia="Times New Roman" w:cstheme="minorHAnsi"/>
          <w:sz w:val="20"/>
          <w:szCs w:val="20"/>
        </w:rPr>
        <w:t>.</w:t>
      </w:r>
      <w:r w:rsidR="00843AC9">
        <w:rPr>
          <w:rFonts w:eastAsia="Times New Roman" w:cstheme="minorHAnsi"/>
          <w:sz w:val="20"/>
          <w:szCs w:val="20"/>
        </w:rPr>
        <w:t>"</w:t>
      </w:r>
      <w:r w:rsidRPr="00671FD7">
        <w:rPr>
          <w:rFonts w:eastAsia="Times New Roman" w:cstheme="minorHAnsi"/>
          <w:sz w:val="20"/>
          <w:szCs w:val="20"/>
        </w:rPr>
        <w:t xml:space="preserve"> + base64urlEncode(payload)</w:t>
      </w:r>
    </w:p>
    <w:p w14:paraId="60D72D3D" w14:textId="6152C5E8" w:rsidR="009C0066" w:rsidRPr="00671FD7" w:rsidRDefault="009C0066" w:rsidP="009C006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 w:val="20"/>
          <w:szCs w:val="20"/>
        </w:rPr>
      </w:pPr>
      <w:proofErr w:type="spellStart"/>
      <w:r w:rsidRPr="00671FD7">
        <w:rPr>
          <w:rFonts w:eastAsia="Times New Roman" w:cstheme="minorHAnsi"/>
          <w:sz w:val="20"/>
          <w:szCs w:val="20"/>
        </w:rPr>
        <w:t>hashedData</w:t>
      </w:r>
      <w:proofErr w:type="spellEnd"/>
      <w:r w:rsidRPr="00671FD7">
        <w:rPr>
          <w:rFonts w:eastAsia="Times New Roman" w:cstheme="minorHAnsi"/>
          <w:sz w:val="20"/>
          <w:szCs w:val="20"/>
        </w:rPr>
        <w:t xml:space="preserve"> = HMACSHA256(data, </w:t>
      </w:r>
      <w:proofErr w:type="spellStart"/>
      <w:r w:rsidRPr="00D11F2D">
        <w:rPr>
          <w:rFonts w:eastAsia="Times New Roman" w:cstheme="minorHAnsi"/>
          <w:sz w:val="20"/>
          <w:szCs w:val="20"/>
          <w:highlight w:val="yellow"/>
        </w:rPr>
        <w:t>secret</w:t>
      </w:r>
      <w:r w:rsidR="00D11F2D" w:rsidRPr="00D11F2D">
        <w:rPr>
          <w:rFonts w:eastAsia="Times New Roman" w:cstheme="minorHAnsi"/>
          <w:sz w:val="20"/>
          <w:szCs w:val="20"/>
          <w:highlight w:val="yellow"/>
        </w:rPr>
        <w:t>key</w:t>
      </w:r>
      <w:proofErr w:type="spellEnd"/>
      <w:r w:rsidRPr="00671FD7">
        <w:rPr>
          <w:rFonts w:eastAsia="Times New Roman" w:cstheme="minorHAnsi"/>
          <w:sz w:val="20"/>
          <w:szCs w:val="20"/>
        </w:rPr>
        <w:t>)</w:t>
      </w:r>
    </w:p>
    <w:p w14:paraId="39EF75F2" w14:textId="77777777" w:rsidR="009C0066" w:rsidRPr="00671FD7" w:rsidRDefault="009C0066" w:rsidP="009C0066">
      <w:pPr>
        <w:spacing w:after="0" w:line="360" w:lineRule="auto"/>
        <w:rPr>
          <w:rFonts w:cstheme="minorHAnsi"/>
          <w:sz w:val="20"/>
          <w:szCs w:val="20"/>
        </w:rPr>
      </w:pPr>
    </w:p>
    <w:p w14:paraId="328C9743" w14:textId="77777777" w:rsidR="009C0066" w:rsidRPr="00671FD7" w:rsidRDefault="009C0066" w:rsidP="009C0066">
      <w:pPr>
        <w:spacing w:after="0" w:line="360" w:lineRule="auto"/>
        <w:rPr>
          <w:rFonts w:cstheme="minorHAnsi"/>
          <w:b/>
          <w:sz w:val="20"/>
          <w:szCs w:val="20"/>
        </w:rPr>
      </w:pPr>
      <w:r w:rsidRPr="00671FD7">
        <w:rPr>
          <w:rFonts w:cstheme="minorHAnsi"/>
          <w:b/>
          <w:sz w:val="20"/>
          <w:szCs w:val="20"/>
        </w:rPr>
        <w:t>Step 4: Create JWT Token</w:t>
      </w:r>
    </w:p>
    <w:p w14:paraId="5693B0B7" w14:textId="2E4E60AE" w:rsidR="009C0066" w:rsidRPr="00671FD7" w:rsidRDefault="009C0066" w:rsidP="009C0066">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 w:val="20"/>
          <w:szCs w:val="20"/>
        </w:rPr>
      </w:pPr>
      <w:r w:rsidRPr="007A7E86">
        <w:rPr>
          <w:rFonts w:cstheme="minorHAnsi"/>
          <w:b/>
          <w:sz w:val="20"/>
          <w:szCs w:val="20"/>
        </w:rPr>
        <w:t>JWT Token</w:t>
      </w:r>
      <w:r w:rsidRPr="00671FD7">
        <w:rPr>
          <w:rFonts w:cstheme="minorHAnsi"/>
          <w:sz w:val="20"/>
          <w:szCs w:val="20"/>
        </w:rPr>
        <w:t xml:space="preserve"> = </w:t>
      </w:r>
      <w:r w:rsidRPr="00671FD7">
        <w:rPr>
          <w:rFonts w:eastAsia="Times New Roman" w:cstheme="minorHAnsi"/>
          <w:sz w:val="20"/>
          <w:szCs w:val="20"/>
        </w:rPr>
        <w:t>base64</w:t>
      </w:r>
      <w:proofErr w:type="gramStart"/>
      <w:r w:rsidRPr="00671FD7">
        <w:rPr>
          <w:rFonts w:eastAsia="Times New Roman" w:cstheme="minorHAnsi"/>
          <w:sz w:val="20"/>
          <w:szCs w:val="20"/>
        </w:rPr>
        <w:t>urlEncode( header</w:t>
      </w:r>
      <w:proofErr w:type="gramEnd"/>
      <w:r w:rsidRPr="00671FD7">
        <w:rPr>
          <w:rFonts w:eastAsia="Times New Roman" w:cstheme="minorHAnsi"/>
          <w:sz w:val="20"/>
          <w:szCs w:val="20"/>
        </w:rPr>
        <w:t xml:space="preserve"> ) + </w:t>
      </w:r>
      <w:r w:rsidR="00843AC9">
        <w:rPr>
          <w:rFonts w:eastAsia="Times New Roman" w:cstheme="minorHAnsi"/>
          <w:sz w:val="20"/>
          <w:szCs w:val="20"/>
        </w:rPr>
        <w:t>"</w:t>
      </w:r>
      <w:r w:rsidRPr="00671FD7">
        <w:rPr>
          <w:rFonts w:eastAsia="Times New Roman" w:cstheme="minorHAnsi"/>
          <w:sz w:val="20"/>
          <w:szCs w:val="20"/>
        </w:rPr>
        <w:t>.</w:t>
      </w:r>
      <w:r w:rsidR="00843AC9">
        <w:rPr>
          <w:rFonts w:eastAsia="Times New Roman" w:cstheme="minorHAnsi"/>
          <w:sz w:val="20"/>
          <w:szCs w:val="20"/>
        </w:rPr>
        <w:t>"</w:t>
      </w:r>
      <w:r w:rsidRPr="00671FD7">
        <w:rPr>
          <w:rFonts w:eastAsia="Times New Roman" w:cstheme="minorHAnsi"/>
          <w:sz w:val="20"/>
          <w:szCs w:val="20"/>
        </w:rPr>
        <w:t xml:space="preserve"> + base64urlEncode( payload ) + </w:t>
      </w:r>
      <w:r w:rsidR="00843AC9">
        <w:rPr>
          <w:rFonts w:eastAsia="Times New Roman" w:cstheme="minorHAnsi"/>
          <w:sz w:val="20"/>
          <w:szCs w:val="20"/>
        </w:rPr>
        <w:t>"</w:t>
      </w:r>
      <w:r w:rsidRPr="00671FD7">
        <w:rPr>
          <w:rFonts w:eastAsia="Times New Roman" w:cstheme="minorHAnsi"/>
          <w:sz w:val="20"/>
          <w:szCs w:val="20"/>
        </w:rPr>
        <w:t>.</w:t>
      </w:r>
      <w:r w:rsidR="00843AC9">
        <w:rPr>
          <w:rFonts w:eastAsia="Times New Roman" w:cstheme="minorHAnsi"/>
          <w:sz w:val="20"/>
          <w:szCs w:val="20"/>
        </w:rPr>
        <w:t>"</w:t>
      </w:r>
      <w:r w:rsidRPr="00671FD7">
        <w:rPr>
          <w:rFonts w:eastAsia="Times New Roman" w:cstheme="minorHAnsi"/>
          <w:sz w:val="20"/>
          <w:szCs w:val="20"/>
        </w:rPr>
        <w:t xml:space="preserve"> + base64urlEncode( </w:t>
      </w:r>
      <w:proofErr w:type="spellStart"/>
      <w:r w:rsidRPr="00671FD7">
        <w:rPr>
          <w:rFonts w:eastAsia="Times New Roman" w:cstheme="minorHAnsi"/>
          <w:sz w:val="20"/>
          <w:szCs w:val="20"/>
        </w:rPr>
        <w:t>hashedData</w:t>
      </w:r>
      <w:proofErr w:type="spellEnd"/>
      <w:r w:rsidRPr="00671FD7">
        <w:rPr>
          <w:rFonts w:eastAsia="Times New Roman" w:cstheme="minorHAnsi"/>
          <w:sz w:val="20"/>
          <w:szCs w:val="20"/>
        </w:rPr>
        <w:t xml:space="preserve"> )</w:t>
      </w:r>
    </w:p>
    <w:p w14:paraId="7AEF5257" w14:textId="77777777" w:rsidR="009C0066" w:rsidRPr="00671FD7" w:rsidRDefault="009C0066" w:rsidP="009C0066">
      <w:pPr>
        <w:spacing w:after="0" w:line="360" w:lineRule="auto"/>
        <w:rPr>
          <w:rFonts w:cstheme="minorHAnsi"/>
          <w:sz w:val="20"/>
          <w:szCs w:val="20"/>
        </w:rPr>
      </w:pPr>
    </w:p>
    <w:p w14:paraId="4A36C918" w14:textId="77777777" w:rsidR="009C0066" w:rsidRPr="00671FD7" w:rsidRDefault="009C0066" w:rsidP="009C0066">
      <w:pPr>
        <w:spacing w:after="0" w:line="360" w:lineRule="auto"/>
        <w:rPr>
          <w:rFonts w:cstheme="minorHAnsi"/>
          <w:b/>
          <w:sz w:val="20"/>
          <w:szCs w:val="20"/>
        </w:rPr>
      </w:pPr>
      <w:r w:rsidRPr="00671FD7">
        <w:rPr>
          <w:rFonts w:cstheme="minorHAnsi"/>
          <w:b/>
          <w:sz w:val="20"/>
          <w:szCs w:val="20"/>
        </w:rPr>
        <w:t>How an application uses JWT to verify the authenticity of a user.</w:t>
      </w:r>
    </w:p>
    <w:p w14:paraId="32CD705E" w14:textId="77777777" w:rsidR="009C0066" w:rsidRPr="00671FD7" w:rsidRDefault="009C0066" w:rsidP="009C0066">
      <w:pPr>
        <w:spacing w:after="0" w:line="360" w:lineRule="auto"/>
        <w:rPr>
          <w:rFonts w:cstheme="minorHAnsi"/>
          <w:sz w:val="20"/>
          <w:szCs w:val="20"/>
        </w:rPr>
      </w:pPr>
      <w:r w:rsidRPr="00671FD7">
        <w:rPr>
          <w:rFonts w:cstheme="minorHAnsi"/>
          <w:noProof/>
          <w:sz w:val="20"/>
          <w:szCs w:val="20"/>
        </w:rPr>
        <w:drawing>
          <wp:inline distT="0" distB="0" distL="0" distR="0" wp14:anchorId="5BD735ED" wp14:editId="6A3CB005">
            <wp:extent cx="3614738" cy="2485609"/>
            <wp:effectExtent l="0" t="0" r="5080" b="0"/>
            <wp:docPr id="13" name="Picture 13" descr="https://cdn-images-1.medium.com/max/1360/1*SSXUQJ1dWjiUrDoKaaiG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360/1*SSXUQJ1dWjiUrDoKaaiGL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2801" cy="2491153"/>
                    </a:xfrm>
                    <a:prstGeom prst="rect">
                      <a:avLst/>
                    </a:prstGeom>
                    <a:noFill/>
                    <a:ln>
                      <a:noFill/>
                    </a:ln>
                  </pic:spPr>
                </pic:pic>
              </a:graphicData>
            </a:graphic>
          </wp:inline>
        </w:drawing>
      </w:r>
    </w:p>
    <w:p w14:paraId="610A73B0" w14:textId="425BFD6B" w:rsidR="009C0066" w:rsidRDefault="009C0066" w:rsidP="009C0066">
      <w:pPr>
        <w:spacing w:after="0" w:line="360" w:lineRule="auto"/>
        <w:rPr>
          <w:rFonts w:cstheme="minorHAnsi"/>
          <w:sz w:val="20"/>
          <w:szCs w:val="20"/>
        </w:rPr>
      </w:pPr>
    </w:p>
    <w:p w14:paraId="7D0470C3" w14:textId="77777777" w:rsidR="009C0066" w:rsidRPr="0016455E" w:rsidRDefault="009C0066" w:rsidP="009C0066">
      <w:pPr>
        <w:spacing w:after="0" w:line="360" w:lineRule="auto"/>
        <w:rPr>
          <w:rFonts w:cstheme="minorHAnsi"/>
          <w:sz w:val="20"/>
          <w:szCs w:val="20"/>
        </w:rPr>
      </w:pPr>
    </w:p>
    <w:sectPr w:rsidR="009C0066" w:rsidRPr="0016455E" w:rsidSect="00583C15">
      <w:headerReference w:type="even" r:id="rId38"/>
      <w:headerReference w:type="default" r:id="rId39"/>
      <w:footerReference w:type="even" r:id="rId40"/>
      <w:footerReference w:type="default" r:id="rId41"/>
      <w:headerReference w:type="first" r:id="rId42"/>
      <w:footerReference w:type="first" r:id="rId43"/>
      <w:type w:val="continuous"/>
      <w:pgSz w:w="12240" w:h="15840"/>
      <w:pgMar w:top="108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7BF30" w14:textId="77777777" w:rsidR="00CB5514" w:rsidRDefault="00CB5514" w:rsidP="00BE217A">
      <w:pPr>
        <w:spacing w:after="0" w:line="240" w:lineRule="auto"/>
      </w:pPr>
      <w:r>
        <w:separator/>
      </w:r>
    </w:p>
  </w:endnote>
  <w:endnote w:type="continuationSeparator" w:id="0">
    <w:p w14:paraId="13EFADBD" w14:textId="77777777" w:rsidR="00CB5514" w:rsidRDefault="00CB5514" w:rsidP="00BE2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7A0C3" w14:textId="77777777" w:rsidR="009C0066" w:rsidRDefault="009C00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9945598"/>
      <w:docPartObj>
        <w:docPartGallery w:val="Page Numbers (Bottom of Page)"/>
        <w:docPartUnique/>
      </w:docPartObj>
    </w:sdtPr>
    <w:sdtEndPr>
      <w:rPr>
        <w:noProof/>
      </w:rPr>
    </w:sdtEndPr>
    <w:sdtContent>
      <w:p w14:paraId="056958F1" w14:textId="69EAF2CA" w:rsidR="009C0066" w:rsidRDefault="009C00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C151E3" w14:textId="77777777" w:rsidR="009C0066" w:rsidRDefault="009C00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2BC80" w14:textId="77777777" w:rsidR="009C0066" w:rsidRDefault="009C00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E903E" w14:textId="77777777" w:rsidR="00CB5514" w:rsidRDefault="00CB5514" w:rsidP="00BE217A">
      <w:pPr>
        <w:spacing w:after="0" w:line="240" w:lineRule="auto"/>
      </w:pPr>
      <w:r>
        <w:separator/>
      </w:r>
    </w:p>
  </w:footnote>
  <w:footnote w:type="continuationSeparator" w:id="0">
    <w:p w14:paraId="19BDBF02" w14:textId="77777777" w:rsidR="00CB5514" w:rsidRDefault="00CB5514" w:rsidP="00BE2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4AC32" w14:textId="26FDCD7C" w:rsidR="009C0066" w:rsidRDefault="009C00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59111" w14:textId="71C0C7D0" w:rsidR="009C0066" w:rsidRDefault="009C0066" w:rsidP="00BE217A">
    <w:pPr>
      <w:pStyle w:val="Header"/>
      <w:pBdr>
        <w:bottom w:val="single" w:sz="4" w:space="1" w:color="auto"/>
      </w:pBdr>
    </w:pPr>
    <w:r>
      <w:t>Deccansoft Software Services</w:t>
    </w:r>
    <w:r>
      <w:tab/>
    </w:r>
    <w:r>
      <w:tab/>
      <w:t>Introduction to Microservices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22E09" w14:textId="41B0641F" w:rsidR="009C0066" w:rsidRDefault="009C00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75F0"/>
    <w:multiLevelType w:val="multilevel"/>
    <w:tmpl w:val="704A1F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2F62E9"/>
    <w:multiLevelType w:val="hybridMultilevel"/>
    <w:tmpl w:val="B62656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503974"/>
    <w:multiLevelType w:val="hybridMultilevel"/>
    <w:tmpl w:val="871238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293A94"/>
    <w:multiLevelType w:val="hybridMultilevel"/>
    <w:tmpl w:val="0310CA5E"/>
    <w:lvl w:ilvl="0" w:tplc="111011F4">
      <w:start w:val="1"/>
      <w:numFmt w:val="decimal"/>
      <w:lvlText w:val="%1."/>
      <w:lvlJc w:val="left"/>
      <w:pPr>
        <w:ind w:left="360" w:hanging="360"/>
      </w:pPr>
      <w:rPr>
        <w:rFonts w:asciiTheme="minorHAnsi" w:eastAsia="Times New Roman" w:hAnsiTheme="minorHAnsi" w:cstheme="minorHAns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136418"/>
    <w:multiLevelType w:val="multilevel"/>
    <w:tmpl w:val="68D2C254"/>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o"/>
      <w:lvlJc w:val="left"/>
      <w:pPr>
        <w:tabs>
          <w:tab w:val="num" w:pos="600"/>
        </w:tabs>
        <w:ind w:left="600" w:hanging="360"/>
      </w:pPr>
      <w:rPr>
        <w:rFonts w:ascii="Courier New" w:hAnsi="Courier New" w:hint="default"/>
        <w:sz w:val="20"/>
      </w:rPr>
    </w:lvl>
    <w:lvl w:ilvl="2" w:tentative="1">
      <w:start w:val="1"/>
      <w:numFmt w:val="bullet"/>
      <w:lvlText w:val=""/>
      <w:lvlJc w:val="left"/>
      <w:pPr>
        <w:tabs>
          <w:tab w:val="num" w:pos="1320"/>
        </w:tabs>
        <w:ind w:left="1320" w:hanging="360"/>
      </w:pPr>
      <w:rPr>
        <w:rFonts w:ascii="Wingdings" w:hAnsi="Wingdings" w:hint="default"/>
        <w:sz w:val="20"/>
      </w:rPr>
    </w:lvl>
    <w:lvl w:ilvl="3" w:tentative="1">
      <w:start w:val="1"/>
      <w:numFmt w:val="bullet"/>
      <w:lvlText w:val=""/>
      <w:lvlJc w:val="left"/>
      <w:pPr>
        <w:tabs>
          <w:tab w:val="num" w:pos="2040"/>
        </w:tabs>
        <w:ind w:left="2040" w:hanging="360"/>
      </w:pPr>
      <w:rPr>
        <w:rFonts w:ascii="Wingdings" w:hAnsi="Wingdings" w:hint="default"/>
        <w:sz w:val="20"/>
      </w:rPr>
    </w:lvl>
    <w:lvl w:ilvl="4" w:tentative="1">
      <w:start w:val="1"/>
      <w:numFmt w:val="bullet"/>
      <w:lvlText w:val=""/>
      <w:lvlJc w:val="left"/>
      <w:pPr>
        <w:tabs>
          <w:tab w:val="num" w:pos="2760"/>
        </w:tabs>
        <w:ind w:left="2760" w:hanging="360"/>
      </w:pPr>
      <w:rPr>
        <w:rFonts w:ascii="Wingdings" w:hAnsi="Wingdings" w:hint="default"/>
        <w:sz w:val="20"/>
      </w:rPr>
    </w:lvl>
    <w:lvl w:ilvl="5" w:tentative="1">
      <w:start w:val="1"/>
      <w:numFmt w:val="bullet"/>
      <w:lvlText w:val=""/>
      <w:lvlJc w:val="left"/>
      <w:pPr>
        <w:tabs>
          <w:tab w:val="num" w:pos="3480"/>
        </w:tabs>
        <w:ind w:left="3480" w:hanging="360"/>
      </w:pPr>
      <w:rPr>
        <w:rFonts w:ascii="Wingdings" w:hAnsi="Wingdings" w:hint="default"/>
        <w:sz w:val="20"/>
      </w:rPr>
    </w:lvl>
    <w:lvl w:ilvl="6" w:tentative="1">
      <w:start w:val="1"/>
      <w:numFmt w:val="bullet"/>
      <w:lvlText w:val=""/>
      <w:lvlJc w:val="left"/>
      <w:pPr>
        <w:tabs>
          <w:tab w:val="num" w:pos="4200"/>
        </w:tabs>
        <w:ind w:left="4200" w:hanging="360"/>
      </w:pPr>
      <w:rPr>
        <w:rFonts w:ascii="Wingdings" w:hAnsi="Wingdings" w:hint="default"/>
        <w:sz w:val="20"/>
      </w:rPr>
    </w:lvl>
    <w:lvl w:ilvl="7" w:tentative="1">
      <w:start w:val="1"/>
      <w:numFmt w:val="bullet"/>
      <w:lvlText w:val=""/>
      <w:lvlJc w:val="left"/>
      <w:pPr>
        <w:tabs>
          <w:tab w:val="num" w:pos="4920"/>
        </w:tabs>
        <w:ind w:left="4920" w:hanging="360"/>
      </w:pPr>
      <w:rPr>
        <w:rFonts w:ascii="Wingdings" w:hAnsi="Wingdings" w:hint="default"/>
        <w:sz w:val="20"/>
      </w:rPr>
    </w:lvl>
    <w:lvl w:ilvl="8" w:tentative="1">
      <w:start w:val="1"/>
      <w:numFmt w:val="bullet"/>
      <w:lvlText w:val=""/>
      <w:lvlJc w:val="left"/>
      <w:pPr>
        <w:tabs>
          <w:tab w:val="num" w:pos="5640"/>
        </w:tabs>
        <w:ind w:left="5640" w:hanging="360"/>
      </w:pPr>
      <w:rPr>
        <w:rFonts w:ascii="Wingdings" w:hAnsi="Wingdings" w:hint="default"/>
        <w:sz w:val="20"/>
      </w:rPr>
    </w:lvl>
  </w:abstractNum>
  <w:abstractNum w:abstractNumId="5" w15:restartNumberingAfterBreak="0">
    <w:nsid w:val="10413AD3"/>
    <w:multiLevelType w:val="hybridMultilevel"/>
    <w:tmpl w:val="EE7230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AF6D14"/>
    <w:multiLevelType w:val="multilevel"/>
    <w:tmpl w:val="718A5EA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62A7C0C"/>
    <w:multiLevelType w:val="hybridMultilevel"/>
    <w:tmpl w:val="D0A61D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6415FD"/>
    <w:multiLevelType w:val="hybridMultilevel"/>
    <w:tmpl w:val="96B653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CC1E7F"/>
    <w:multiLevelType w:val="multilevel"/>
    <w:tmpl w:val="718A5E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09769A"/>
    <w:multiLevelType w:val="multilevel"/>
    <w:tmpl w:val="AA7CDBBE"/>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D583B44"/>
    <w:multiLevelType w:val="hybridMultilevel"/>
    <w:tmpl w:val="EE7230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1235AB4"/>
    <w:multiLevelType w:val="multilevel"/>
    <w:tmpl w:val="29E20B4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213469C"/>
    <w:multiLevelType w:val="multilevel"/>
    <w:tmpl w:val="29E20B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847381"/>
    <w:multiLevelType w:val="multilevel"/>
    <w:tmpl w:val="BCBE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6D5677"/>
    <w:multiLevelType w:val="multilevel"/>
    <w:tmpl w:val="041E334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637AC"/>
    <w:multiLevelType w:val="multilevel"/>
    <w:tmpl w:val="E1D40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523855"/>
    <w:multiLevelType w:val="multilevel"/>
    <w:tmpl w:val="29E20B4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41C67CBA"/>
    <w:multiLevelType w:val="hybridMultilevel"/>
    <w:tmpl w:val="A3522E4A"/>
    <w:lvl w:ilvl="0" w:tplc="375664CC">
      <w:start w:val="1"/>
      <w:numFmt w:val="bullet"/>
      <w:lvlText w:val="•"/>
      <w:lvlJc w:val="left"/>
      <w:pPr>
        <w:tabs>
          <w:tab w:val="num" w:pos="720"/>
        </w:tabs>
        <w:ind w:left="720" w:hanging="360"/>
      </w:pPr>
      <w:rPr>
        <w:rFonts w:ascii="Arial" w:hAnsi="Arial" w:hint="default"/>
      </w:rPr>
    </w:lvl>
    <w:lvl w:ilvl="1" w:tplc="45206A62">
      <w:start w:val="2304"/>
      <w:numFmt w:val="bullet"/>
      <w:lvlText w:val="•"/>
      <w:lvlJc w:val="left"/>
      <w:pPr>
        <w:tabs>
          <w:tab w:val="num" w:pos="1440"/>
        </w:tabs>
        <w:ind w:left="1440" w:hanging="360"/>
      </w:pPr>
      <w:rPr>
        <w:rFonts w:ascii="Arial" w:hAnsi="Arial" w:hint="default"/>
      </w:rPr>
    </w:lvl>
    <w:lvl w:ilvl="2" w:tplc="B2C4795C" w:tentative="1">
      <w:start w:val="1"/>
      <w:numFmt w:val="bullet"/>
      <w:lvlText w:val="•"/>
      <w:lvlJc w:val="left"/>
      <w:pPr>
        <w:tabs>
          <w:tab w:val="num" w:pos="2160"/>
        </w:tabs>
        <w:ind w:left="2160" w:hanging="360"/>
      </w:pPr>
      <w:rPr>
        <w:rFonts w:ascii="Arial" w:hAnsi="Arial" w:hint="default"/>
      </w:rPr>
    </w:lvl>
    <w:lvl w:ilvl="3" w:tplc="4684C40E" w:tentative="1">
      <w:start w:val="1"/>
      <w:numFmt w:val="bullet"/>
      <w:lvlText w:val="•"/>
      <w:lvlJc w:val="left"/>
      <w:pPr>
        <w:tabs>
          <w:tab w:val="num" w:pos="2880"/>
        </w:tabs>
        <w:ind w:left="2880" w:hanging="360"/>
      </w:pPr>
      <w:rPr>
        <w:rFonts w:ascii="Arial" w:hAnsi="Arial" w:hint="default"/>
      </w:rPr>
    </w:lvl>
    <w:lvl w:ilvl="4" w:tplc="DE46A29A" w:tentative="1">
      <w:start w:val="1"/>
      <w:numFmt w:val="bullet"/>
      <w:lvlText w:val="•"/>
      <w:lvlJc w:val="left"/>
      <w:pPr>
        <w:tabs>
          <w:tab w:val="num" w:pos="3600"/>
        </w:tabs>
        <w:ind w:left="3600" w:hanging="360"/>
      </w:pPr>
      <w:rPr>
        <w:rFonts w:ascii="Arial" w:hAnsi="Arial" w:hint="default"/>
      </w:rPr>
    </w:lvl>
    <w:lvl w:ilvl="5" w:tplc="813A1368" w:tentative="1">
      <w:start w:val="1"/>
      <w:numFmt w:val="bullet"/>
      <w:lvlText w:val="•"/>
      <w:lvlJc w:val="left"/>
      <w:pPr>
        <w:tabs>
          <w:tab w:val="num" w:pos="4320"/>
        </w:tabs>
        <w:ind w:left="4320" w:hanging="360"/>
      </w:pPr>
      <w:rPr>
        <w:rFonts w:ascii="Arial" w:hAnsi="Arial" w:hint="default"/>
      </w:rPr>
    </w:lvl>
    <w:lvl w:ilvl="6" w:tplc="BD2E20C4" w:tentative="1">
      <w:start w:val="1"/>
      <w:numFmt w:val="bullet"/>
      <w:lvlText w:val="•"/>
      <w:lvlJc w:val="left"/>
      <w:pPr>
        <w:tabs>
          <w:tab w:val="num" w:pos="5040"/>
        </w:tabs>
        <w:ind w:left="5040" w:hanging="360"/>
      </w:pPr>
      <w:rPr>
        <w:rFonts w:ascii="Arial" w:hAnsi="Arial" w:hint="default"/>
      </w:rPr>
    </w:lvl>
    <w:lvl w:ilvl="7" w:tplc="67EEA822" w:tentative="1">
      <w:start w:val="1"/>
      <w:numFmt w:val="bullet"/>
      <w:lvlText w:val="•"/>
      <w:lvlJc w:val="left"/>
      <w:pPr>
        <w:tabs>
          <w:tab w:val="num" w:pos="5760"/>
        </w:tabs>
        <w:ind w:left="5760" w:hanging="360"/>
      </w:pPr>
      <w:rPr>
        <w:rFonts w:ascii="Arial" w:hAnsi="Arial" w:hint="default"/>
      </w:rPr>
    </w:lvl>
    <w:lvl w:ilvl="8" w:tplc="962EF79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4105F66"/>
    <w:multiLevelType w:val="multilevel"/>
    <w:tmpl w:val="AA7CDBBE"/>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73465D7"/>
    <w:multiLevelType w:val="hybridMultilevel"/>
    <w:tmpl w:val="649E9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4910C6"/>
    <w:multiLevelType w:val="hybridMultilevel"/>
    <w:tmpl w:val="82346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86211ED"/>
    <w:multiLevelType w:val="multilevel"/>
    <w:tmpl w:val="B38E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DD121D"/>
    <w:multiLevelType w:val="multilevel"/>
    <w:tmpl w:val="2E7A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822E90"/>
    <w:multiLevelType w:val="multilevel"/>
    <w:tmpl w:val="2930723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486CDA"/>
    <w:multiLevelType w:val="hybridMultilevel"/>
    <w:tmpl w:val="76A8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E931773"/>
    <w:multiLevelType w:val="hybridMultilevel"/>
    <w:tmpl w:val="67D4AB2E"/>
    <w:lvl w:ilvl="0" w:tplc="66D67D60">
      <w:start w:val="1"/>
      <w:numFmt w:val="bullet"/>
      <w:pStyle w:val="My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BD4F5A"/>
    <w:multiLevelType w:val="multilevel"/>
    <w:tmpl w:val="AA7CDBBE"/>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523F7563"/>
    <w:multiLevelType w:val="multilevel"/>
    <w:tmpl w:val="6750E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C4470F"/>
    <w:multiLevelType w:val="multilevel"/>
    <w:tmpl w:val="AA7CDBBE"/>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60EB74E9"/>
    <w:multiLevelType w:val="multilevel"/>
    <w:tmpl w:val="D56E915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63FC7716"/>
    <w:multiLevelType w:val="hybridMultilevel"/>
    <w:tmpl w:val="CAB4F182"/>
    <w:lvl w:ilvl="0" w:tplc="B75E4668">
      <w:start w:val="1"/>
      <w:numFmt w:val="bullet"/>
      <w:lvlText w:val=""/>
      <w:lvlJc w:val="left"/>
      <w:pPr>
        <w:tabs>
          <w:tab w:val="num" w:pos="360"/>
        </w:tabs>
        <w:ind w:left="360" w:hanging="360"/>
      </w:pPr>
      <w:rPr>
        <w:rFonts w:ascii="Wingdings" w:hAnsi="Wingdings" w:hint="default"/>
      </w:rPr>
    </w:lvl>
    <w:lvl w:ilvl="1" w:tplc="75DE45AE">
      <w:start w:val="1"/>
      <w:numFmt w:val="bullet"/>
      <w:lvlText w:val=""/>
      <w:lvlJc w:val="left"/>
      <w:pPr>
        <w:tabs>
          <w:tab w:val="num" w:pos="1080"/>
        </w:tabs>
        <w:ind w:left="1080" w:hanging="360"/>
      </w:pPr>
      <w:rPr>
        <w:rFonts w:ascii="Wingdings" w:hAnsi="Wingdings" w:hint="default"/>
      </w:rPr>
    </w:lvl>
    <w:lvl w:ilvl="2" w:tplc="77AC6648">
      <w:start w:val="1"/>
      <w:numFmt w:val="bullet"/>
      <w:lvlText w:val=""/>
      <w:lvlJc w:val="left"/>
      <w:pPr>
        <w:tabs>
          <w:tab w:val="num" w:pos="1800"/>
        </w:tabs>
        <w:ind w:left="1800" w:hanging="360"/>
      </w:pPr>
      <w:rPr>
        <w:rFonts w:ascii="Wingdings" w:hAnsi="Wingdings" w:hint="default"/>
      </w:rPr>
    </w:lvl>
    <w:lvl w:ilvl="3" w:tplc="3FE47B56" w:tentative="1">
      <w:start w:val="1"/>
      <w:numFmt w:val="bullet"/>
      <w:lvlText w:val=""/>
      <w:lvlJc w:val="left"/>
      <w:pPr>
        <w:tabs>
          <w:tab w:val="num" w:pos="2520"/>
        </w:tabs>
        <w:ind w:left="2520" w:hanging="360"/>
      </w:pPr>
      <w:rPr>
        <w:rFonts w:ascii="Wingdings" w:hAnsi="Wingdings" w:hint="default"/>
      </w:rPr>
    </w:lvl>
    <w:lvl w:ilvl="4" w:tplc="27B6F0C2" w:tentative="1">
      <w:start w:val="1"/>
      <w:numFmt w:val="bullet"/>
      <w:lvlText w:val=""/>
      <w:lvlJc w:val="left"/>
      <w:pPr>
        <w:tabs>
          <w:tab w:val="num" w:pos="3240"/>
        </w:tabs>
        <w:ind w:left="3240" w:hanging="360"/>
      </w:pPr>
      <w:rPr>
        <w:rFonts w:ascii="Wingdings" w:hAnsi="Wingdings" w:hint="default"/>
      </w:rPr>
    </w:lvl>
    <w:lvl w:ilvl="5" w:tplc="F3FC90A6" w:tentative="1">
      <w:start w:val="1"/>
      <w:numFmt w:val="bullet"/>
      <w:lvlText w:val=""/>
      <w:lvlJc w:val="left"/>
      <w:pPr>
        <w:tabs>
          <w:tab w:val="num" w:pos="3960"/>
        </w:tabs>
        <w:ind w:left="3960" w:hanging="360"/>
      </w:pPr>
      <w:rPr>
        <w:rFonts w:ascii="Wingdings" w:hAnsi="Wingdings" w:hint="default"/>
      </w:rPr>
    </w:lvl>
    <w:lvl w:ilvl="6" w:tplc="95B82BAC" w:tentative="1">
      <w:start w:val="1"/>
      <w:numFmt w:val="bullet"/>
      <w:lvlText w:val=""/>
      <w:lvlJc w:val="left"/>
      <w:pPr>
        <w:tabs>
          <w:tab w:val="num" w:pos="4680"/>
        </w:tabs>
        <w:ind w:left="4680" w:hanging="360"/>
      </w:pPr>
      <w:rPr>
        <w:rFonts w:ascii="Wingdings" w:hAnsi="Wingdings" w:hint="default"/>
      </w:rPr>
    </w:lvl>
    <w:lvl w:ilvl="7" w:tplc="C2723D94" w:tentative="1">
      <w:start w:val="1"/>
      <w:numFmt w:val="bullet"/>
      <w:lvlText w:val=""/>
      <w:lvlJc w:val="left"/>
      <w:pPr>
        <w:tabs>
          <w:tab w:val="num" w:pos="5400"/>
        </w:tabs>
        <w:ind w:left="5400" w:hanging="360"/>
      </w:pPr>
      <w:rPr>
        <w:rFonts w:ascii="Wingdings" w:hAnsi="Wingdings" w:hint="default"/>
      </w:rPr>
    </w:lvl>
    <w:lvl w:ilvl="8" w:tplc="B7EC55AA"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68E8509D"/>
    <w:multiLevelType w:val="hybridMultilevel"/>
    <w:tmpl w:val="AF388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127CC"/>
    <w:multiLevelType w:val="hybridMultilevel"/>
    <w:tmpl w:val="D6783EB8"/>
    <w:lvl w:ilvl="0" w:tplc="8C507BBC">
      <w:start w:val="1"/>
      <w:numFmt w:val="bullet"/>
      <w:lvlText w:val="•"/>
      <w:lvlJc w:val="left"/>
      <w:pPr>
        <w:tabs>
          <w:tab w:val="num" w:pos="360"/>
        </w:tabs>
        <w:ind w:left="360" w:hanging="360"/>
      </w:pPr>
      <w:rPr>
        <w:rFonts w:ascii="Arial" w:hAnsi="Arial" w:hint="default"/>
      </w:rPr>
    </w:lvl>
    <w:lvl w:ilvl="1" w:tplc="5C5EFCDC" w:tentative="1">
      <w:start w:val="1"/>
      <w:numFmt w:val="bullet"/>
      <w:lvlText w:val="•"/>
      <w:lvlJc w:val="left"/>
      <w:pPr>
        <w:tabs>
          <w:tab w:val="num" w:pos="1080"/>
        </w:tabs>
        <w:ind w:left="1080" w:hanging="360"/>
      </w:pPr>
      <w:rPr>
        <w:rFonts w:ascii="Arial" w:hAnsi="Arial" w:hint="default"/>
      </w:rPr>
    </w:lvl>
    <w:lvl w:ilvl="2" w:tplc="3A02DB3C" w:tentative="1">
      <w:start w:val="1"/>
      <w:numFmt w:val="bullet"/>
      <w:lvlText w:val="•"/>
      <w:lvlJc w:val="left"/>
      <w:pPr>
        <w:tabs>
          <w:tab w:val="num" w:pos="1800"/>
        </w:tabs>
        <w:ind w:left="1800" w:hanging="360"/>
      </w:pPr>
      <w:rPr>
        <w:rFonts w:ascii="Arial" w:hAnsi="Arial" w:hint="default"/>
      </w:rPr>
    </w:lvl>
    <w:lvl w:ilvl="3" w:tplc="4AFE45A4" w:tentative="1">
      <w:start w:val="1"/>
      <w:numFmt w:val="bullet"/>
      <w:lvlText w:val="•"/>
      <w:lvlJc w:val="left"/>
      <w:pPr>
        <w:tabs>
          <w:tab w:val="num" w:pos="2520"/>
        </w:tabs>
        <w:ind w:left="2520" w:hanging="360"/>
      </w:pPr>
      <w:rPr>
        <w:rFonts w:ascii="Arial" w:hAnsi="Arial" w:hint="default"/>
      </w:rPr>
    </w:lvl>
    <w:lvl w:ilvl="4" w:tplc="39EED9F6" w:tentative="1">
      <w:start w:val="1"/>
      <w:numFmt w:val="bullet"/>
      <w:lvlText w:val="•"/>
      <w:lvlJc w:val="left"/>
      <w:pPr>
        <w:tabs>
          <w:tab w:val="num" w:pos="3240"/>
        </w:tabs>
        <w:ind w:left="3240" w:hanging="360"/>
      </w:pPr>
      <w:rPr>
        <w:rFonts w:ascii="Arial" w:hAnsi="Arial" w:hint="default"/>
      </w:rPr>
    </w:lvl>
    <w:lvl w:ilvl="5" w:tplc="5120B544" w:tentative="1">
      <w:start w:val="1"/>
      <w:numFmt w:val="bullet"/>
      <w:lvlText w:val="•"/>
      <w:lvlJc w:val="left"/>
      <w:pPr>
        <w:tabs>
          <w:tab w:val="num" w:pos="3960"/>
        </w:tabs>
        <w:ind w:left="3960" w:hanging="360"/>
      </w:pPr>
      <w:rPr>
        <w:rFonts w:ascii="Arial" w:hAnsi="Arial" w:hint="default"/>
      </w:rPr>
    </w:lvl>
    <w:lvl w:ilvl="6" w:tplc="720A8D86" w:tentative="1">
      <w:start w:val="1"/>
      <w:numFmt w:val="bullet"/>
      <w:lvlText w:val="•"/>
      <w:lvlJc w:val="left"/>
      <w:pPr>
        <w:tabs>
          <w:tab w:val="num" w:pos="4680"/>
        </w:tabs>
        <w:ind w:left="4680" w:hanging="360"/>
      </w:pPr>
      <w:rPr>
        <w:rFonts w:ascii="Arial" w:hAnsi="Arial" w:hint="default"/>
      </w:rPr>
    </w:lvl>
    <w:lvl w:ilvl="7" w:tplc="C5CCA348" w:tentative="1">
      <w:start w:val="1"/>
      <w:numFmt w:val="bullet"/>
      <w:lvlText w:val="•"/>
      <w:lvlJc w:val="left"/>
      <w:pPr>
        <w:tabs>
          <w:tab w:val="num" w:pos="5400"/>
        </w:tabs>
        <w:ind w:left="5400" w:hanging="360"/>
      </w:pPr>
      <w:rPr>
        <w:rFonts w:ascii="Arial" w:hAnsi="Arial" w:hint="default"/>
      </w:rPr>
    </w:lvl>
    <w:lvl w:ilvl="8" w:tplc="90548BAA" w:tentative="1">
      <w:start w:val="1"/>
      <w:numFmt w:val="bullet"/>
      <w:lvlText w:val="•"/>
      <w:lvlJc w:val="left"/>
      <w:pPr>
        <w:tabs>
          <w:tab w:val="num" w:pos="6120"/>
        </w:tabs>
        <w:ind w:left="6120" w:hanging="360"/>
      </w:pPr>
      <w:rPr>
        <w:rFonts w:ascii="Arial" w:hAnsi="Arial" w:hint="default"/>
      </w:rPr>
    </w:lvl>
  </w:abstractNum>
  <w:abstractNum w:abstractNumId="34" w15:restartNumberingAfterBreak="0">
    <w:nsid w:val="6BEA428D"/>
    <w:multiLevelType w:val="multilevel"/>
    <w:tmpl w:val="96BC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F6B0C"/>
    <w:multiLevelType w:val="hybridMultilevel"/>
    <w:tmpl w:val="DA6E2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50C19"/>
    <w:multiLevelType w:val="hybridMultilevel"/>
    <w:tmpl w:val="B14C1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0E462A"/>
    <w:multiLevelType w:val="multilevel"/>
    <w:tmpl w:val="29E20B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335A03"/>
    <w:multiLevelType w:val="hybridMultilevel"/>
    <w:tmpl w:val="FC284346"/>
    <w:lvl w:ilvl="0" w:tplc="3422559C">
      <w:start w:val="1"/>
      <w:numFmt w:val="bullet"/>
      <w:lvlText w:val="•"/>
      <w:lvlJc w:val="left"/>
      <w:pPr>
        <w:tabs>
          <w:tab w:val="num" w:pos="360"/>
        </w:tabs>
        <w:ind w:left="360" w:hanging="360"/>
      </w:pPr>
      <w:rPr>
        <w:rFonts w:ascii="Arial" w:hAnsi="Arial" w:hint="default"/>
      </w:rPr>
    </w:lvl>
    <w:lvl w:ilvl="1" w:tplc="BC92E66A">
      <w:start w:val="1"/>
      <w:numFmt w:val="bullet"/>
      <w:lvlText w:val="•"/>
      <w:lvlJc w:val="left"/>
      <w:pPr>
        <w:tabs>
          <w:tab w:val="num" w:pos="1080"/>
        </w:tabs>
        <w:ind w:left="1080" w:hanging="360"/>
      </w:pPr>
      <w:rPr>
        <w:rFonts w:ascii="Arial" w:hAnsi="Arial" w:hint="default"/>
      </w:rPr>
    </w:lvl>
    <w:lvl w:ilvl="2" w:tplc="09F44D3C" w:tentative="1">
      <w:start w:val="1"/>
      <w:numFmt w:val="bullet"/>
      <w:lvlText w:val="•"/>
      <w:lvlJc w:val="left"/>
      <w:pPr>
        <w:tabs>
          <w:tab w:val="num" w:pos="1800"/>
        </w:tabs>
        <w:ind w:left="1800" w:hanging="360"/>
      </w:pPr>
      <w:rPr>
        <w:rFonts w:ascii="Arial" w:hAnsi="Arial" w:hint="default"/>
      </w:rPr>
    </w:lvl>
    <w:lvl w:ilvl="3" w:tplc="70AAB1EA" w:tentative="1">
      <w:start w:val="1"/>
      <w:numFmt w:val="bullet"/>
      <w:lvlText w:val="•"/>
      <w:lvlJc w:val="left"/>
      <w:pPr>
        <w:tabs>
          <w:tab w:val="num" w:pos="2520"/>
        </w:tabs>
        <w:ind w:left="2520" w:hanging="360"/>
      </w:pPr>
      <w:rPr>
        <w:rFonts w:ascii="Arial" w:hAnsi="Arial" w:hint="default"/>
      </w:rPr>
    </w:lvl>
    <w:lvl w:ilvl="4" w:tplc="E926F23E" w:tentative="1">
      <w:start w:val="1"/>
      <w:numFmt w:val="bullet"/>
      <w:lvlText w:val="•"/>
      <w:lvlJc w:val="left"/>
      <w:pPr>
        <w:tabs>
          <w:tab w:val="num" w:pos="3240"/>
        </w:tabs>
        <w:ind w:left="3240" w:hanging="360"/>
      </w:pPr>
      <w:rPr>
        <w:rFonts w:ascii="Arial" w:hAnsi="Arial" w:hint="default"/>
      </w:rPr>
    </w:lvl>
    <w:lvl w:ilvl="5" w:tplc="CA744C7E" w:tentative="1">
      <w:start w:val="1"/>
      <w:numFmt w:val="bullet"/>
      <w:lvlText w:val="•"/>
      <w:lvlJc w:val="left"/>
      <w:pPr>
        <w:tabs>
          <w:tab w:val="num" w:pos="3960"/>
        </w:tabs>
        <w:ind w:left="3960" w:hanging="360"/>
      </w:pPr>
      <w:rPr>
        <w:rFonts w:ascii="Arial" w:hAnsi="Arial" w:hint="default"/>
      </w:rPr>
    </w:lvl>
    <w:lvl w:ilvl="6" w:tplc="E9E6CED6" w:tentative="1">
      <w:start w:val="1"/>
      <w:numFmt w:val="bullet"/>
      <w:lvlText w:val="•"/>
      <w:lvlJc w:val="left"/>
      <w:pPr>
        <w:tabs>
          <w:tab w:val="num" w:pos="4680"/>
        </w:tabs>
        <w:ind w:left="4680" w:hanging="360"/>
      </w:pPr>
      <w:rPr>
        <w:rFonts w:ascii="Arial" w:hAnsi="Arial" w:hint="default"/>
      </w:rPr>
    </w:lvl>
    <w:lvl w:ilvl="7" w:tplc="9F3C5750" w:tentative="1">
      <w:start w:val="1"/>
      <w:numFmt w:val="bullet"/>
      <w:lvlText w:val="•"/>
      <w:lvlJc w:val="left"/>
      <w:pPr>
        <w:tabs>
          <w:tab w:val="num" w:pos="5400"/>
        </w:tabs>
        <w:ind w:left="5400" w:hanging="360"/>
      </w:pPr>
      <w:rPr>
        <w:rFonts w:ascii="Arial" w:hAnsi="Arial" w:hint="default"/>
      </w:rPr>
    </w:lvl>
    <w:lvl w:ilvl="8" w:tplc="2ECA48F6" w:tentative="1">
      <w:start w:val="1"/>
      <w:numFmt w:val="bullet"/>
      <w:lvlText w:val="•"/>
      <w:lvlJc w:val="left"/>
      <w:pPr>
        <w:tabs>
          <w:tab w:val="num" w:pos="6120"/>
        </w:tabs>
        <w:ind w:left="6120" w:hanging="360"/>
      </w:pPr>
      <w:rPr>
        <w:rFonts w:ascii="Arial" w:hAnsi="Arial" w:hint="default"/>
      </w:rPr>
    </w:lvl>
  </w:abstractNum>
  <w:abstractNum w:abstractNumId="39" w15:restartNumberingAfterBreak="0">
    <w:nsid w:val="77205612"/>
    <w:multiLevelType w:val="multilevel"/>
    <w:tmpl w:val="718A5EA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7E27149"/>
    <w:multiLevelType w:val="hybridMultilevel"/>
    <w:tmpl w:val="99ACFFA8"/>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41" w15:restartNumberingAfterBreak="0">
    <w:nsid w:val="7C3A1D5D"/>
    <w:multiLevelType w:val="hybridMultilevel"/>
    <w:tmpl w:val="81C283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D9347FD"/>
    <w:multiLevelType w:val="hybridMultilevel"/>
    <w:tmpl w:val="EF1E01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206CC8"/>
    <w:multiLevelType w:val="multilevel"/>
    <w:tmpl w:val="19566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2A3D17"/>
    <w:multiLevelType w:val="multilevel"/>
    <w:tmpl w:val="29E20B4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7F8A2A3D"/>
    <w:multiLevelType w:val="hybridMultilevel"/>
    <w:tmpl w:val="44840F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37122836">
    <w:abstractNumId w:val="20"/>
  </w:num>
  <w:num w:numId="2" w16cid:durableId="1024746496">
    <w:abstractNumId w:val="8"/>
  </w:num>
  <w:num w:numId="3" w16cid:durableId="2007130123">
    <w:abstractNumId w:val="31"/>
  </w:num>
  <w:num w:numId="4" w16cid:durableId="632321961">
    <w:abstractNumId w:val="45"/>
  </w:num>
  <w:num w:numId="5" w16cid:durableId="949044909">
    <w:abstractNumId w:val="14"/>
  </w:num>
  <w:num w:numId="6" w16cid:durableId="1163009601">
    <w:abstractNumId w:val="15"/>
  </w:num>
  <w:num w:numId="7" w16cid:durableId="823472803">
    <w:abstractNumId w:val="13"/>
  </w:num>
  <w:num w:numId="8" w16cid:durableId="1233933645">
    <w:abstractNumId w:val="23"/>
  </w:num>
  <w:num w:numId="9" w16cid:durableId="1960183169">
    <w:abstractNumId w:val="29"/>
  </w:num>
  <w:num w:numId="10" w16cid:durableId="873079703">
    <w:abstractNumId w:val="30"/>
  </w:num>
  <w:num w:numId="11" w16cid:durableId="425465100">
    <w:abstractNumId w:val="27"/>
  </w:num>
  <w:num w:numId="12" w16cid:durableId="746272105">
    <w:abstractNumId w:val="19"/>
  </w:num>
  <w:num w:numId="13" w16cid:durableId="555164574">
    <w:abstractNumId w:val="37"/>
  </w:num>
  <w:num w:numId="14" w16cid:durableId="1261598323">
    <w:abstractNumId w:val="12"/>
  </w:num>
  <w:num w:numId="15" w16cid:durableId="759564580">
    <w:abstractNumId w:val="39"/>
  </w:num>
  <w:num w:numId="16" w16cid:durableId="509759801">
    <w:abstractNumId w:val="6"/>
  </w:num>
  <w:num w:numId="17" w16cid:durableId="760418009">
    <w:abstractNumId w:val="9"/>
  </w:num>
  <w:num w:numId="18" w16cid:durableId="821043158">
    <w:abstractNumId w:val="44"/>
  </w:num>
  <w:num w:numId="19" w16cid:durableId="1062026510">
    <w:abstractNumId w:val="4"/>
  </w:num>
  <w:num w:numId="20" w16cid:durableId="1206016754">
    <w:abstractNumId w:val="17"/>
  </w:num>
  <w:num w:numId="21" w16cid:durableId="1032337992">
    <w:abstractNumId w:val="35"/>
  </w:num>
  <w:num w:numId="22" w16cid:durableId="331570927">
    <w:abstractNumId w:val="24"/>
  </w:num>
  <w:num w:numId="23" w16cid:durableId="1301887058">
    <w:abstractNumId w:val="21"/>
  </w:num>
  <w:num w:numId="24" w16cid:durableId="893353060">
    <w:abstractNumId w:val="7"/>
  </w:num>
  <w:num w:numId="25" w16cid:durableId="1569613495">
    <w:abstractNumId w:val="3"/>
  </w:num>
  <w:num w:numId="26" w16cid:durableId="1070231263">
    <w:abstractNumId w:val="11"/>
  </w:num>
  <w:num w:numId="27" w16cid:durableId="235172625">
    <w:abstractNumId w:val="42"/>
  </w:num>
  <w:num w:numId="28" w16cid:durableId="1223061743">
    <w:abstractNumId w:val="5"/>
  </w:num>
  <w:num w:numId="29" w16cid:durableId="672296722">
    <w:abstractNumId w:val="32"/>
  </w:num>
  <w:num w:numId="30" w16cid:durableId="77484447">
    <w:abstractNumId w:val="1"/>
  </w:num>
  <w:num w:numId="31" w16cid:durableId="648679650">
    <w:abstractNumId w:val="40"/>
  </w:num>
  <w:num w:numId="32" w16cid:durableId="67965841">
    <w:abstractNumId w:val="36"/>
  </w:num>
  <w:num w:numId="33" w16cid:durableId="1157767768">
    <w:abstractNumId w:val="28"/>
  </w:num>
  <w:num w:numId="34" w16cid:durableId="1214657605">
    <w:abstractNumId w:val="43"/>
  </w:num>
  <w:num w:numId="35" w16cid:durableId="847449216">
    <w:abstractNumId w:val="16"/>
  </w:num>
  <w:num w:numId="36" w16cid:durableId="1968271072">
    <w:abstractNumId w:val="10"/>
  </w:num>
  <w:num w:numId="37" w16cid:durableId="1594894691">
    <w:abstractNumId w:val="2"/>
  </w:num>
  <w:num w:numId="38" w16cid:durableId="1697147257">
    <w:abstractNumId w:val="22"/>
  </w:num>
  <w:num w:numId="39" w16cid:durableId="1698890009">
    <w:abstractNumId w:val="26"/>
  </w:num>
  <w:num w:numId="40" w16cid:durableId="704064664">
    <w:abstractNumId w:val="0"/>
  </w:num>
  <w:num w:numId="41" w16cid:durableId="2075741110">
    <w:abstractNumId w:val="34"/>
  </w:num>
  <w:num w:numId="42" w16cid:durableId="444345200">
    <w:abstractNumId w:val="38"/>
  </w:num>
  <w:num w:numId="43" w16cid:durableId="1128013667">
    <w:abstractNumId w:val="18"/>
  </w:num>
  <w:num w:numId="44" w16cid:durableId="1927570684">
    <w:abstractNumId w:val="25"/>
  </w:num>
  <w:num w:numId="45" w16cid:durableId="1170097112">
    <w:abstractNumId w:val="33"/>
  </w:num>
  <w:num w:numId="46" w16cid:durableId="112762742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7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IyM7Q0MjE3NTWwNDBX0lEKTi0uzszPAykwrQUA7ulnwSwAAAA="/>
  </w:docVars>
  <w:rsids>
    <w:rsidRoot w:val="00D66C67"/>
    <w:rsid w:val="00001EE0"/>
    <w:rsid w:val="000237A0"/>
    <w:rsid w:val="00054073"/>
    <w:rsid w:val="000554A8"/>
    <w:rsid w:val="00061A2D"/>
    <w:rsid w:val="00075C72"/>
    <w:rsid w:val="00081D03"/>
    <w:rsid w:val="0008277F"/>
    <w:rsid w:val="00084456"/>
    <w:rsid w:val="000871D4"/>
    <w:rsid w:val="000A1B23"/>
    <w:rsid w:val="000A44B8"/>
    <w:rsid w:val="000A7A05"/>
    <w:rsid w:val="000B0C28"/>
    <w:rsid w:val="000B2E8A"/>
    <w:rsid w:val="00112B28"/>
    <w:rsid w:val="0011716D"/>
    <w:rsid w:val="00124C52"/>
    <w:rsid w:val="001310A1"/>
    <w:rsid w:val="0014648F"/>
    <w:rsid w:val="0015128C"/>
    <w:rsid w:val="0015580C"/>
    <w:rsid w:val="0016455E"/>
    <w:rsid w:val="00166299"/>
    <w:rsid w:val="00171CF4"/>
    <w:rsid w:val="0017738D"/>
    <w:rsid w:val="001805D8"/>
    <w:rsid w:val="00180957"/>
    <w:rsid w:val="001838A4"/>
    <w:rsid w:val="00186C73"/>
    <w:rsid w:val="00187678"/>
    <w:rsid w:val="0019107E"/>
    <w:rsid w:val="001927CD"/>
    <w:rsid w:val="00197BC5"/>
    <w:rsid w:val="001C6710"/>
    <w:rsid w:val="001D165B"/>
    <w:rsid w:val="001E41D2"/>
    <w:rsid w:val="001E6020"/>
    <w:rsid w:val="002004F5"/>
    <w:rsid w:val="00214844"/>
    <w:rsid w:val="0021592F"/>
    <w:rsid w:val="00232CFC"/>
    <w:rsid w:val="00243559"/>
    <w:rsid w:val="002469AA"/>
    <w:rsid w:val="00287A96"/>
    <w:rsid w:val="002A0FB9"/>
    <w:rsid w:val="002B22E5"/>
    <w:rsid w:val="002C0F71"/>
    <w:rsid w:val="002D1325"/>
    <w:rsid w:val="002D3EBE"/>
    <w:rsid w:val="00301B62"/>
    <w:rsid w:val="0032328D"/>
    <w:rsid w:val="00387D99"/>
    <w:rsid w:val="00411622"/>
    <w:rsid w:val="004137ED"/>
    <w:rsid w:val="004230D2"/>
    <w:rsid w:val="00433657"/>
    <w:rsid w:val="00450B0A"/>
    <w:rsid w:val="004742B8"/>
    <w:rsid w:val="004811D6"/>
    <w:rsid w:val="00491E5F"/>
    <w:rsid w:val="004B0A84"/>
    <w:rsid w:val="004D39F6"/>
    <w:rsid w:val="004D5AF5"/>
    <w:rsid w:val="004E14CD"/>
    <w:rsid w:val="004E45F7"/>
    <w:rsid w:val="004E5B33"/>
    <w:rsid w:val="004F06B1"/>
    <w:rsid w:val="004F210E"/>
    <w:rsid w:val="004F3CC2"/>
    <w:rsid w:val="004F622A"/>
    <w:rsid w:val="005066A8"/>
    <w:rsid w:val="00506C16"/>
    <w:rsid w:val="0051227B"/>
    <w:rsid w:val="00524651"/>
    <w:rsid w:val="00557EA4"/>
    <w:rsid w:val="00560B70"/>
    <w:rsid w:val="005809F1"/>
    <w:rsid w:val="00583C15"/>
    <w:rsid w:val="00586681"/>
    <w:rsid w:val="00587453"/>
    <w:rsid w:val="00592A23"/>
    <w:rsid w:val="005970EC"/>
    <w:rsid w:val="005A68CB"/>
    <w:rsid w:val="005C03ED"/>
    <w:rsid w:val="005C2464"/>
    <w:rsid w:val="005D4C1B"/>
    <w:rsid w:val="005E40EE"/>
    <w:rsid w:val="005F7522"/>
    <w:rsid w:val="006008DA"/>
    <w:rsid w:val="00601F56"/>
    <w:rsid w:val="00627C87"/>
    <w:rsid w:val="00631EC7"/>
    <w:rsid w:val="00635E82"/>
    <w:rsid w:val="00660D02"/>
    <w:rsid w:val="00661312"/>
    <w:rsid w:val="00664654"/>
    <w:rsid w:val="00666E4E"/>
    <w:rsid w:val="00670FF8"/>
    <w:rsid w:val="0068489D"/>
    <w:rsid w:val="00690EE5"/>
    <w:rsid w:val="006A7936"/>
    <w:rsid w:val="006B3E59"/>
    <w:rsid w:val="006D4CF5"/>
    <w:rsid w:val="006E4851"/>
    <w:rsid w:val="006F3274"/>
    <w:rsid w:val="00711812"/>
    <w:rsid w:val="00715553"/>
    <w:rsid w:val="007362A7"/>
    <w:rsid w:val="00737B37"/>
    <w:rsid w:val="00752597"/>
    <w:rsid w:val="00752B1E"/>
    <w:rsid w:val="00753B0C"/>
    <w:rsid w:val="00767FDA"/>
    <w:rsid w:val="007A556E"/>
    <w:rsid w:val="007B39E7"/>
    <w:rsid w:val="007F5F2C"/>
    <w:rsid w:val="0082599A"/>
    <w:rsid w:val="0084118D"/>
    <w:rsid w:val="00843AC9"/>
    <w:rsid w:val="00856AEE"/>
    <w:rsid w:val="008B2182"/>
    <w:rsid w:val="008C6F38"/>
    <w:rsid w:val="008C7242"/>
    <w:rsid w:val="008E4241"/>
    <w:rsid w:val="008E543B"/>
    <w:rsid w:val="00920D2B"/>
    <w:rsid w:val="00921244"/>
    <w:rsid w:val="009446D8"/>
    <w:rsid w:val="00946B8C"/>
    <w:rsid w:val="0096460A"/>
    <w:rsid w:val="00966C89"/>
    <w:rsid w:val="00973FDF"/>
    <w:rsid w:val="00982EF8"/>
    <w:rsid w:val="00992DA4"/>
    <w:rsid w:val="0099517D"/>
    <w:rsid w:val="00996E71"/>
    <w:rsid w:val="009A5C53"/>
    <w:rsid w:val="009B5C6E"/>
    <w:rsid w:val="009B7ABD"/>
    <w:rsid w:val="009C0066"/>
    <w:rsid w:val="009C5F45"/>
    <w:rsid w:val="009C6496"/>
    <w:rsid w:val="009D21AB"/>
    <w:rsid w:val="009D75AB"/>
    <w:rsid w:val="00A10D47"/>
    <w:rsid w:val="00A2727E"/>
    <w:rsid w:val="00A507E0"/>
    <w:rsid w:val="00A557CA"/>
    <w:rsid w:val="00A65135"/>
    <w:rsid w:val="00A72E03"/>
    <w:rsid w:val="00AA48D7"/>
    <w:rsid w:val="00AB12F3"/>
    <w:rsid w:val="00AB4CA2"/>
    <w:rsid w:val="00AB5AA5"/>
    <w:rsid w:val="00AC046F"/>
    <w:rsid w:val="00B04870"/>
    <w:rsid w:val="00B0787D"/>
    <w:rsid w:val="00B122AA"/>
    <w:rsid w:val="00B2299C"/>
    <w:rsid w:val="00B2383F"/>
    <w:rsid w:val="00B25F1D"/>
    <w:rsid w:val="00B33590"/>
    <w:rsid w:val="00B34DA2"/>
    <w:rsid w:val="00B55184"/>
    <w:rsid w:val="00B60370"/>
    <w:rsid w:val="00B73E75"/>
    <w:rsid w:val="00B76C1F"/>
    <w:rsid w:val="00BB6BF9"/>
    <w:rsid w:val="00BD3314"/>
    <w:rsid w:val="00BE217A"/>
    <w:rsid w:val="00BE4CAF"/>
    <w:rsid w:val="00BF0952"/>
    <w:rsid w:val="00C022FE"/>
    <w:rsid w:val="00C0614F"/>
    <w:rsid w:val="00C17562"/>
    <w:rsid w:val="00C27902"/>
    <w:rsid w:val="00C331B8"/>
    <w:rsid w:val="00C536A2"/>
    <w:rsid w:val="00C55A76"/>
    <w:rsid w:val="00C70DE8"/>
    <w:rsid w:val="00C80178"/>
    <w:rsid w:val="00C84557"/>
    <w:rsid w:val="00C90B64"/>
    <w:rsid w:val="00C96B55"/>
    <w:rsid w:val="00CB5514"/>
    <w:rsid w:val="00CC20BF"/>
    <w:rsid w:val="00CC5F5F"/>
    <w:rsid w:val="00CF036C"/>
    <w:rsid w:val="00CF6BBA"/>
    <w:rsid w:val="00D11F2D"/>
    <w:rsid w:val="00D12A14"/>
    <w:rsid w:val="00D179F6"/>
    <w:rsid w:val="00D22D04"/>
    <w:rsid w:val="00D2544E"/>
    <w:rsid w:val="00D360A1"/>
    <w:rsid w:val="00D434D6"/>
    <w:rsid w:val="00D66C67"/>
    <w:rsid w:val="00D80C59"/>
    <w:rsid w:val="00DA1D63"/>
    <w:rsid w:val="00DC50AB"/>
    <w:rsid w:val="00DD4F44"/>
    <w:rsid w:val="00DD5177"/>
    <w:rsid w:val="00DF23FF"/>
    <w:rsid w:val="00DF641C"/>
    <w:rsid w:val="00E00C6D"/>
    <w:rsid w:val="00E0479A"/>
    <w:rsid w:val="00E06B61"/>
    <w:rsid w:val="00E405FE"/>
    <w:rsid w:val="00E47AFE"/>
    <w:rsid w:val="00E51B62"/>
    <w:rsid w:val="00E5275D"/>
    <w:rsid w:val="00E574EA"/>
    <w:rsid w:val="00E61FE8"/>
    <w:rsid w:val="00E72917"/>
    <w:rsid w:val="00E7513E"/>
    <w:rsid w:val="00ED0A06"/>
    <w:rsid w:val="00ED3C5C"/>
    <w:rsid w:val="00EF1AFB"/>
    <w:rsid w:val="00F02293"/>
    <w:rsid w:val="00F24351"/>
    <w:rsid w:val="00F31403"/>
    <w:rsid w:val="00F32ED2"/>
    <w:rsid w:val="00F337C8"/>
    <w:rsid w:val="00F6277D"/>
    <w:rsid w:val="00F65604"/>
    <w:rsid w:val="00FA1F62"/>
    <w:rsid w:val="00FC4155"/>
    <w:rsid w:val="00FD65E9"/>
    <w:rsid w:val="00FE35D1"/>
    <w:rsid w:val="00FF0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298D5"/>
  <w15:chartTrackingRefBased/>
  <w15:docId w15:val="{5C04D7D6-EB8D-48C5-B137-5B6D4F951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60D02"/>
    <w:pPr>
      <w:spacing w:after="180" w:line="240" w:lineRule="auto"/>
      <w:outlineLvl w:val="1"/>
    </w:pPr>
    <w:rPr>
      <w:rFonts w:ascii="Segoe UI" w:eastAsia="Times New Roman" w:hAnsi="Segoe UI" w:cs="Segoe UI"/>
      <w:sz w:val="45"/>
      <w:szCs w:val="45"/>
    </w:rPr>
  </w:style>
  <w:style w:type="paragraph" w:styleId="Heading3">
    <w:name w:val="heading 3"/>
    <w:basedOn w:val="Normal"/>
    <w:link w:val="Heading3Char"/>
    <w:uiPriority w:val="9"/>
    <w:qFormat/>
    <w:rsid w:val="00660D02"/>
    <w:pPr>
      <w:spacing w:after="180" w:line="240" w:lineRule="auto"/>
      <w:outlineLvl w:val="2"/>
    </w:pPr>
    <w:rPr>
      <w:rFonts w:ascii="Segoe UI" w:eastAsia="Times New Roman" w:hAnsi="Segoe UI" w:cs="Segoe U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60D02"/>
    <w:pPr>
      <w:ind w:left="720"/>
      <w:contextualSpacing/>
    </w:pPr>
  </w:style>
  <w:style w:type="character" w:customStyle="1" w:styleId="Heading2Char">
    <w:name w:val="Heading 2 Char"/>
    <w:basedOn w:val="DefaultParagraphFont"/>
    <w:link w:val="Heading2"/>
    <w:uiPriority w:val="9"/>
    <w:rsid w:val="00660D02"/>
    <w:rPr>
      <w:rFonts w:ascii="Segoe UI" w:eastAsia="Times New Roman" w:hAnsi="Segoe UI" w:cs="Segoe UI"/>
      <w:sz w:val="45"/>
      <w:szCs w:val="45"/>
    </w:rPr>
  </w:style>
  <w:style w:type="character" w:customStyle="1" w:styleId="Heading3Char">
    <w:name w:val="Heading 3 Char"/>
    <w:basedOn w:val="DefaultParagraphFont"/>
    <w:link w:val="Heading3"/>
    <w:uiPriority w:val="9"/>
    <w:rsid w:val="00660D02"/>
    <w:rPr>
      <w:rFonts w:ascii="Segoe UI" w:eastAsia="Times New Roman" w:hAnsi="Segoe UI" w:cs="Segoe UI"/>
      <w:sz w:val="36"/>
      <w:szCs w:val="36"/>
    </w:rPr>
  </w:style>
  <w:style w:type="character" w:styleId="Strong">
    <w:name w:val="Strong"/>
    <w:basedOn w:val="DefaultParagraphFont"/>
    <w:uiPriority w:val="22"/>
    <w:qFormat/>
    <w:rsid w:val="00660D02"/>
    <w:rPr>
      <w:b/>
      <w:bCs/>
    </w:rPr>
  </w:style>
  <w:style w:type="character" w:styleId="Emphasis">
    <w:name w:val="Emphasis"/>
    <w:basedOn w:val="DefaultParagraphFont"/>
    <w:uiPriority w:val="20"/>
    <w:qFormat/>
    <w:rsid w:val="00660D02"/>
    <w:rPr>
      <w:i/>
      <w:iCs/>
    </w:rPr>
  </w:style>
  <w:style w:type="character" w:styleId="Hyperlink">
    <w:name w:val="Hyperlink"/>
    <w:basedOn w:val="DefaultParagraphFont"/>
    <w:uiPriority w:val="99"/>
    <w:unhideWhenUsed/>
    <w:rsid w:val="00660D02"/>
    <w:rPr>
      <w:color w:val="0563C1" w:themeColor="hyperlink"/>
      <w:u w:val="single"/>
    </w:rPr>
  </w:style>
  <w:style w:type="table" w:styleId="TableGrid">
    <w:name w:val="Table Grid"/>
    <w:basedOn w:val="TableNormal"/>
    <w:uiPriority w:val="39"/>
    <w:rsid w:val="00660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60D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f">
    <w:name w:val="graf"/>
    <w:basedOn w:val="Normal"/>
    <w:rsid w:val="00660D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yHeading">
    <w:name w:val="My Heading"/>
    <w:basedOn w:val="Normal"/>
    <w:link w:val="MyHeadingChar"/>
    <w:qFormat/>
    <w:rsid w:val="00660D0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outlineLvl w:val="1"/>
    </w:pPr>
    <w:rPr>
      <w:rFonts w:eastAsia="Times New Roman" w:cstheme="minorHAnsi"/>
      <w:b/>
      <w:color w:val="FFFFFF" w:themeColor="background1"/>
      <w:sz w:val="20"/>
      <w:szCs w:val="20"/>
    </w:rPr>
  </w:style>
  <w:style w:type="character" w:customStyle="1" w:styleId="MyHeadingChar">
    <w:name w:val="My Heading Char"/>
    <w:basedOn w:val="DefaultParagraphFont"/>
    <w:link w:val="MyHeading"/>
    <w:rsid w:val="00660D02"/>
    <w:rPr>
      <w:rFonts w:eastAsia="Times New Roman" w:cstheme="minorHAnsi"/>
      <w:b/>
      <w:color w:val="FFFFFF" w:themeColor="background1"/>
      <w:sz w:val="20"/>
      <w:szCs w:val="20"/>
      <w:shd w:val="clear" w:color="auto" w:fill="000000" w:themeFill="text1"/>
    </w:rPr>
  </w:style>
  <w:style w:type="character" w:customStyle="1" w:styleId="ListParagraphChar">
    <w:name w:val="List Paragraph Char"/>
    <w:basedOn w:val="DefaultParagraphFont"/>
    <w:link w:val="ListParagraph"/>
    <w:uiPriority w:val="34"/>
    <w:rsid w:val="00560B70"/>
  </w:style>
  <w:style w:type="paragraph" w:styleId="Header">
    <w:name w:val="header"/>
    <w:basedOn w:val="Normal"/>
    <w:link w:val="HeaderChar"/>
    <w:uiPriority w:val="99"/>
    <w:unhideWhenUsed/>
    <w:rsid w:val="00BE2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17A"/>
  </w:style>
  <w:style w:type="paragraph" w:styleId="Footer">
    <w:name w:val="footer"/>
    <w:basedOn w:val="Normal"/>
    <w:link w:val="FooterChar"/>
    <w:uiPriority w:val="99"/>
    <w:unhideWhenUsed/>
    <w:rsid w:val="00BE2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17A"/>
  </w:style>
  <w:style w:type="paragraph" w:customStyle="1" w:styleId="iu">
    <w:name w:val="iu"/>
    <w:basedOn w:val="Normal"/>
    <w:rsid w:val="00F6560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15580C"/>
    <w:rPr>
      <w:color w:val="954F72" w:themeColor="followedHyperlink"/>
      <w:u w:val="single"/>
    </w:rPr>
  </w:style>
  <w:style w:type="character" w:styleId="UnresolvedMention">
    <w:name w:val="Unresolved Mention"/>
    <w:basedOn w:val="DefaultParagraphFont"/>
    <w:uiPriority w:val="99"/>
    <w:semiHidden/>
    <w:unhideWhenUsed/>
    <w:rsid w:val="006E4851"/>
    <w:rPr>
      <w:color w:val="605E5C"/>
      <w:shd w:val="clear" w:color="auto" w:fill="E1DFDD"/>
    </w:rPr>
  </w:style>
  <w:style w:type="paragraph" w:customStyle="1" w:styleId="MyBullets">
    <w:name w:val="My Bullets"/>
    <w:basedOn w:val="ListParagraph"/>
    <w:link w:val="MyBulletsChar"/>
    <w:qFormat/>
    <w:rsid w:val="005E40EE"/>
    <w:pPr>
      <w:numPr>
        <w:numId w:val="39"/>
      </w:numPr>
      <w:spacing w:after="0" w:line="360" w:lineRule="auto"/>
    </w:pPr>
    <w:rPr>
      <w:rFonts w:cstheme="minorHAnsi"/>
      <w:color w:val="000000"/>
      <w:spacing w:val="2"/>
      <w:sz w:val="20"/>
      <w:szCs w:val="20"/>
    </w:rPr>
  </w:style>
  <w:style w:type="character" w:customStyle="1" w:styleId="MyBulletsChar">
    <w:name w:val="My Bullets Char"/>
    <w:basedOn w:val="ListParagraphChar"/>
    <w:link w:val="MyBullets"/>
    <w:rsid w:val="005E40EE"/>
    <w:rPr>
      <w:rFonts w:cstheme="minorHAnsi"/>
      <w:color w:val="000000"/>
      <w:spacing w:val="2"/>
      <w:sz w:val="20"/>
      <w:szCs w:val="20"/>
    </w:rPr>
  </w:style>
  <w:style w:type="character" w:styleId="HTMLCode">
    <w:name w:val="HTML Code"/>
    <w:basedOn w:val="DefaultParagraphFont"/>
    <w:uiPriority w:val="99"/>
    <w:semiHidden/>
    <w:unhideWhenUsed/>
    <w:rsid w:val="009C006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C0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0066"/>
    <w:rPr>
      <w:rFonts w:ascii="Courier New" w:eastAsia="Times New Roman" w:hAnsi="Courier New" w:cs="Courier New"/>
      <w:sz w:val="20"/>
      <w:szCs w:val="20"/>
    </w:rPr>
  </w:style>
  <w:style w:type="paragraph" w:customStyle="1" w:styleId="MyTopicHeading">
    <w:name w:val="MyTopicHeading"/>
    <w:basedOn w:val="Normal"/>
    <w:link w:val="MyTopicHeadingChar"/>
    <w:qFormat/>
    <w:rsid w:val="009C006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0" w:line="360" w:lineRule="auto"/>
      <w:jc w:val="center"/>
    </w:pPr>
    <w:rPr>
      <w:rFonts w:cstheme="minorHAnsi"/>
      <w:b/>
      <w:color w:val="FFFFFF" w:themeColor="background1"/>
      <w:sz w:val="20"/>
      <w:szCs w:val="20"/>
    </w:rPr>
  </w:style>
  <w:style w:type="character" w:customStyle="1" w:styleId="MyTopicHeadingChar">
    <w:name w:val="MyTopicHeading Char"/>
    <w:basedOn w:val="DefaultParagraphFont"/>
    <w:link w:val="MyTopicHeading"/>
    <w:rsid w:val="009C0066"/>
    <w:rPr>
      <w:rFonts w:cstheme="minorHAnsi"/>
      <w:b/>
      <w:color w:val="FFFFFF" w:themeColor="background1"/>
      <w:sz w:val="20"/>
      <w:szCs w:val="20"/>
      <w:shd w:val="clear" w:color="auto" w:fill="000000" w:themeFill="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99297">
      <w:bodyDiv w:val="1"/>
      <w:marLeft w:val="0"/>
      <w:marRight w:val="0"/>
      <w:marTop w:val="0"/>
      <w:marBottom w:val="0"/>
      <w:divBdr>
        <w:top w:val="none" w:sz="0" w:space="0" w:color="auto"/>
        <w:left w:val="none" w:sz="0" w:space="0" w:color="auto"/>
        <w:bottom w:val="none" w:sz="0" w:space="0" w:color="auto"/>
        <w:right w:val="none" w:sz="0" w:space="0" w:color="auto"/>
      </w:divBdr>
    </w:div>
    <w:div w:id="671448688">
      <w:bodyDiv w:val="1"/>
      <w:marLeft w:val="0"/>
      <w:marRight w:val="0"/>
      <w:marTop w:val="0"/>
      <w:marBottom w:val="0"/>
      <w:divBdr>
        <w:top w:val="none" w:sz="0" w:space="0" w:color="auto"/>
        <w:left w:val="none" w:sz="0" w:space="0" w:color="auto"/>
        <w:bottom w:val="none" w:sz="0" w:space="0" w:color="auto"/>
        <w:right w:val="none" w:sz="0" w:space="0" w:color="auto"/>
      </w:divBdr>
    </w:div>
    <w:div w:id="681473103">
      <w:bodyDiv w:val="1"/>
      <w:marLeft w:val="0"/>
      <w:marRight w:val="0"/>
      <w:marTop w:val="0"/>
      <w:marBottom w:val="0"/>
      <w:divBdr>
        <w:top w:val="none" w:sz="0" w:space="0" w:color="auto"/>
        <w:left w:val="none" w:sz="0" w:space="0" w:color="auto"/>
        <w:bottom w:val="none" w:sz="0" w:space="0" w:color="auto"/>
        <w:right w:val="none" w:sz="0" w:space="0" w:color="auto"/>
      </w:divBdr>
      <w:divsChild>
        <w:div w:id="930704549">
          <w:marLeft w:val="547"/>
          <w:marRight w:val="0"/>
          <w:marTop w:val="0"/>
          <w:marBottom w:val="0"/>
          <w:divBdr>
            <w:top w:val="none" w:sz="0" w:space="0" w:color="auto"/>
            <w:left w:val="none" w:sz="0" w:space="0" w:color="auto"/>
            <w:bottom w:val="none" w:sz="0" w:space="0" w:color="auto"/>
            <w:right w:val="none" w:sz="0" w:space="0" w:color="auto"/>
          </w:divBdr>
        </w:div>
        <w:div w:id="1524781283">
          <w:marLeft w:val="547"/>
          <w:marRight w:val="0"/>
          <w:marTop w:val="0"/>
          <w:marBottom w:val="0"/>
          <w:divBdr>
            <w:top w:val="none" w:sz="0" w:space="0" w:color="auto"/>
            <w:left w:val="none" w:sz="0" w:space="0" w:color="auto"/>
            <w:bottom w:val="none" w:sz="0" w:space="0" w:color="auto"/>
            <w:right w:val="none" w:sz="0" w:space="0" w:color="auto"/>
          </w:divBdr>
        </w:div>
        <w:div w:id="955522191">
          <w:marLeft w:val="547"/>
          <w:marRight w:val="0"/>
          <w:marTop w:val="0"/>
          <w:marBottom w:val="0"/>
          <w:divBdr>
            <w:top w:val="none" w:sz="0" w:space="0" w:color="auto"/>
            <w:left w:val="none" w:sz="0" w:space="0" w:color="auto"/>
            <w:bottom w:val="none" w:sz="0" w:space="0" w:color="auto"/>
            <w:right w:val="none" w:sz="0" w:space="0" w:color="auto"/>
          </w:divBdr>
        </w:div>
        <w:div w:id="1534683078">
          <w:marLeft w:val="547"/>
          <w:marRight w:val="0"/>
          <w:marTop w:val="0"/>
          <w:marBottom w:val="0"/>
          <w:divBdr>
            <w:top w:val="none" w:sz="0" w:space="0" w:color="auto"/>
            <w:left w:val="none" w:sz="0" w:space="0" w:color="auto"/>
            <w:bottom w:val="none" w:sz="0" w:space="0" w:color="auto"/>
            <w:right w:val="none" w:sz="0" w:space="0" w:color="auto"/>
          </w:divBdr>
        </w:div>
        <w:div w:id="466045667">
          <w:marLeft w:val="547"/>
          <w:marRight w:val="0"/>
          <w:marTop w:val="0"/>
          <w:marBottom w:val="0"/>
          <w:divBdr>
            <w:top w:val="none" w:sz="0" w:space="0" w:color="auto"/>
            <w:left w:val="none" w:sz="0" w:space="0" w:color="auto"/>
            <w:bottom w:val="none" w:sz="0" w:space="0" w:color="auto"/>
            <w:right w:val="none" w:sz="0" w:space="0" w:color="auto"/>
          </w:divBdr>
        </w:div>
        <w:div w:id="429396420">
          <w:marLeft w:val="547"/>
          <w:marRight w:val="0"/>
          <w:marTop w:val="0"/>
          <w:marBottom w:val="0"/>
          <w:divBdr>
            <w:top w:val="none" w:sz="0" w:space="0" w:color="auto"/>
            <w:left w:val="none" w:sz="0" w:space="0" w:color="auto"/>
            <w:bottom w:val="none" w:sz="0" w:space="0" w:color="auto"/>
            <w:right w:val="none" w:sz="0" w:space="0" w:color="auto"/>
          </w:divBdr>
        </w:div>
        <w:div w:id="301034279">
          <w:marLeft w:val="547"/>
          <w:marRight w:val="0"/>
          <w:marTop w:val="0"/>
          <w:marBottom w:val="0"/>
          <w:divBdr>
            <w:top w:val="none" w:sz="0" w:space="0" w:color="auto"/>
            <w:left w:val="none" w:sz="0" w:space="0" w:color="auto"/>
            <w:bottom w:val="none" w:sz="0" w:space="0" w:color="auto"/>
            <w:right w:val="none" w:sz="0" w:space="0" w:color="auto"/>
          </w:divBdr>
        </w:div>
        <w:div w:id="948971090">
          <w:marLeft w:val="547"/>
          <w:marRight w:val="0"/>
          <w:marTop w:val="0"/>
          <w:marBottom w:val="0"/>
          <w:divBdr>
            <w:top w:val="none" w:sz="0" w:space="0" w:color="auto"/>
            <w:left w:val="none" w:sz="0" w:space="0" w:color="auto"/>
            <w:bottom w:val="none" w:sz="0" w:space="0" w:color="auto"/>
            <w:right w:val="none" w:sz="0" w:space="0" w:color="auto"/>
          </w:divBdr>
        </w:div>
      </w:divsChild>
    </w:div>
    <w:div w:id="775097100">
      <w:bodyDiv w:val="1"/>
      <w:marLeft w:val="0"/>
      <w:marRight w:val="0"/>
      <w:marTop w:val="0"/>
      <w:marBottom w:val="0"/>
      <w:divBdr>
        <w:top w:val="none" w:sz="0" w:space="0" w:color="auto"/>
        <w:left w:val="none" w:sz="0" w:space="0" w:color="auto"/>
        <w:bottom w:val="none" w:sz="0" w:space="0" w:color="auto"/>
        <w:right w:val="none" w:sz="0" w:space="0" w:color="auto"/>
      </w:divBdr>
    </w:div>
    <w:div w:id="967853545">
      <w:bodyDiv w:val="1"/>
      <w:marLeft w:val="0"/>
      <w:marRight w:val="0"/>
      <w:marTop w:val="0"/>
      <w:marBottom w:val="0"/>
      <w:divBdr>
        <w:top w:val="none" w:sz="0" w:space="0" w:color="auto"/>
        <w:left w:val="none" w:sz="0" w:space="0" w:color="auto"/>
        <w:bottom w:val="none" w:sz="0" w:space="0" w:color="auto"/>
        <w:right w:val="none" w:sz="0" w:space="0" w:color="auto"/>
      </w:divBdr>
    </w:div>
    <w:div w:id="1210874322">
      <w:bodyDiv w:val="1"/>
      <w:marLeft w:val="0"/>
      <w:marRight w:val="0"/>
      <w:marTop w:val="0"/>
      <w:marBottom w:val="0"/>
      <w:divBdr>
        <w:top w:val="none" w:sz="0" w:space="0" w:color="auto"/>
        <w:left w:val="none" w:sz="0" w:space="0" w:color="auto"/>
        <w:bottom w:val="none" w:sz="0" w:space="0" w:color="auto"/>
        <w:right w:val="none" w:sz="0" w:space="0" w:color="auto"/>
      </w:divBdr>
    </w:div>
    <w:div w:id="1254510672">
      <w:bodyDiv w:val="1"/>
      <w:marLeft w:val="0"/>
      <w:marRight w:val="0"/>
      <w:marTop w:val="0"/>
      <w:marBottom w:val="0"/>
      <w:divBdr>
        <w:top w:val="none" w:sz="0" w:space="0" w:color="auto"/>
        <w:left w:val="none" w:sz="0" w:space="0" w:color="auto"/>
        <w:bottom w:val="none" w:sz="0" w:space="0" w:color="auto"/>
        <w:right w:val="none" w:sz="0" w:space="0" w:color="auto"/>
      </w:divBdr>
    </w:div>
    <w:div w:id="1271745111">
      <w:bodyDiv w:val="1"/>
      <w:marLeft w:val="0"/>
      <w:marRight w:val="0"/>
      <w:marTop w:val="0"/>
      <w:marBottom w:val="0"/>
      <w:divBdr>
        <w:top w:val="none" w:sz="0" w:space="0" w:color="auto"/>
        <w:left w:val="none" w:sz="0" w:space="0" w:color="auto"/>
        <w:bottom w:val="none" w:sz="0" w:space="0" w:color="auto"/>
        <w:right w:val="none" w:sz="0" w:space="0" w:color="auto"/>
      </w:divBdr>
      <w:divsChild>
        <w:div w:id="857351906">
          <w:marLeft w:val="547"/>
          <w:marRight w:val="0"/>
          <w:marTop w:val="0"/>
          <w:marBottom w:val="0"/>
          <w:divBdr>
            <w:top w:val="none" w:sz="0" w:space="0" w:color="auto"/>
            <w:left w:val="none" w:sz="0" w:space="0" w:color="auto"/>
            <w:bottom w:val="none" w:sz="0" w:space="0" w:color="auto"/>
            <w:right w:val="none" w:sz="0" w:space="0" w:color="auto"/>
          </w:divBdr>
        </w:div>
        <w:div w:id="252397665">
          <w:marLeft w:val="547"/>
          <w:marRight w:val="0"/>
          <w:marTop w:val="0"/>
          <w:marBottom w:val="0"/>
          <w:divBdr>
            <w:top w:val="none" w:sz="0" w:space="0" w:color="auto"/>
            <w:left w:val="none" w:sz="0" w:space="0" w:color="auto"/>
            <w:bottom w:val="none" w:sz="0" w:space="0" w:color="auto"/>
            <w:right w:val="none" w:sz="0" w:space="0" w:color="auto"/>
          </w:divBdr>
        </w:div>
        <w:div w:id="179516060">
          <w:marLeft w:val="547"/>
          <w:marRight w:val="0"/>
          <w:marTop w:val="0"/>
          <w:marBottom w:val="0"/>
          <w:divBdr>
            <w:top w:val="none" w:sz="0" w:space="0" w:color="auto"/>
            <w:left w:val="none" w:sz="0" w:space="0" w:color="auto"/>
            <w:bottom w:val="none" w:sz="0" w:space="0" w:color="auto"/>
            <w:right w:val="none" w:sz="0" w:space="0" w:color="auto"/>
          </w:divBdr>
        </w:div>
        <w:div w:id="152382942">
          <w:marLeft w:val="547"/>
          <w:marRight w:val="0"/>
          <w:marTop w:val="0"/>
          <w:marBottom w:val="0"/>
          <w:divBdr>
            <w:top w:val="none" w:sz="0" w:space="0" w:color="auto"/>
            <w:left w:val="none" w:sz="0" w:space="0" w:color="auto"/>
            <w:bottom w:val="none" w:sz="0" w:space="0" w:color="auto"/>
            <w:right w:val="none" w:sz="0" w:space="0" w:color="auto"/>
          </w:divBdr>
        </w:div>
        <w:div w:id="1877354150">
          <w:marLeft w:val="547"/>
          <w:marRight w:val="0"/>
          <w:marTop w:val="0"/>
          <w:marBottom w:val="0"/>
          <w:divBdr>
            <w:top w:val="none" w:sz="0" w:space="0" w:color="auto"/>
            <w:left w:val="none" w:sz="0" w:space="0" w:color="auto"/>
            <w:bottom w:val="none" w:sz="0" w:space="0" w:color="auto"/>
            <w:right w:val="none" w:sz="0" w:space="0" w:color="auto"/>
          </w:divBdr>
        </w:div>
      </w:divsChild>
    </w:div>
    <w:div w:id="1391535466">
      <w:bodyDiv w:val="1"/>
      <w:marLeft w:val="0"/>
      <w:marRight w:val="0"/>
      <w:marTop w:val="0"/>
      <w:marBottom w:val="0"/>
      <w:divBdr>
        <w:top w:val="none" w:sz="0" w:space="0" w:color="auto"/>
        <w:left w:val="none" w:sz="0" w:space="0" w:color="auto"/>
        <w:bottom w:val="none" w:sz="0" w:space="0" w:color="auto"/>
        <w:right w:val="none" w:sz="0" w:space="0" w:color="auto"/>
      </w:divBdr>
    </w:div>
    <w:div w:id="1450318557">
      <w:bodyDiv w:val="1"/>
      <w:marLeft w:val="0"/>
      <w:marRight w:val="0"/>
      <w:marTop w:val="0"/>
      <w:marBottom w:val="0"/>
      <w:divBdr>
        <w:top w:val="none" w:sz="0" w:space="0" w:color="auto"/>
        <w:left w:val="none" w:sz="0" w:space="0" w:color="auto"/>
        <w:bottom w:val="none" w:sz="0" w:space="0" w:color="auto"/>
        <w:right w:val="none" w:sz="0" w:space="0" w:color="auto"/>
      </w:divBdr>
    </w:div>
    <w:div w:id="1769156006">
      <w:bodyDiv w:val="1"/>
      <w:marLeft w:val="0"/>
      <w:marRight w:val="0"/>
      <w:marTop w:val="0"/>
      <w:marBottom w:val="0"/>
      <w:divBdr>
        <w:top w:val="none" w:sz="0" w:space="0" w:color="auto"/>
        <w:left w:val="none" w:sz="0" w:space="0" w:color="auto"/>
        <w:bottom w:val="none" w:sz="0" w:space="0" w:color="auto"/>
        <w:right w:val="none" w:sz="0" w:space="0" w:color="auto"/>
      </w:divBdr>
      <w:divsChild>
        <w:div w:id="588658856">
          <w:marLeft w:val="547"/>
          <w:marRight w:val="0"/>
          <w:marTop w:val="0"/>
          <w:marBottom w:val="0"/>
          <w:divBdr>
            <w:top w:val="none" w:sz="0" w:space="0" w:color="auto"/>
            <w:left w:val="none" w:sz="0" w:space="0" w:color="auto"/>
            <w:bottom w:val="none" w:sz="0" w:space="0" w:color="auto"/>
            <w:right w:val="none" w:sz="0" w:space="0" w:color="auto"/>
          </w:divBdr>
        </w:div>
        <w:div w:id="717902808">
          <w:marLeft w:val="547"/>
          <w:marRight w:val="0"/>
          <w:marTop w:val="0"/>
          <w:marBottom w:val="0"/>
          <w:divBdr>
            <w:top w:val="none" w:sz="0" w:space="0" w:color="auto"/>
            <w:left w:val="none" w:sz="0" w:space="0" w:color="auto"/>
            <w:bottom w:val="none" w:sz="0" w:space="0" w:color="auto"/>
            <w:right w:val="none" w:sz="0" w:space="0" w:color="auto"/>
          </w:divBdr>
        </w:div>
        <w:div w:id="911240244">
          <w:marLeft w:val="1267"/>
          <w:marRight w:val="0"/>
          <w:marTop w:val="0"/>
          <w:marBottom w:val="0"/>
          <w:divBdr>
            <w:top w:val="none" w:sz="0" w:space="0" w:color="auto"/>
            <w:left w:val="none" w:sz="0" w:space="0" w:color="auto"/>
            <w:bottom w:val="none" w:sz="0" w:space="0" w:color="auto"/>
            <w:right w:val="none" w:sz="0" w:space="0" w:color="auto"/>
          </w:divBdr>
        </w:div>
        <w:div w:id="243076481">
          <w:marLeft w:val="547"/>
          <w:marRight w:val="0"/>
          <w:marTop w:val="0"/>
          <w:marBottom w:val="0"/>
          <w:divBdr>
            <w:top w:val="none" w:sz="0" w:space="0" w:color="auto"/>
            <w:left w:val="none" w:sz="0" w:space="0" w:color="auto"/>
            <w:bottom w:val="none" w:sz="0" w:space="0" w:color="auto"/>
            <w:right w:val="none" w:sz="0" w:space="0" w:color="auto"/>
          </w:divBdr>
        </w:div>
        <w:div w:id="441145303">
          <w:marLeft w:val="1267"/>
          <w:marRight w:val="0"/>
          <w:marTop w:val="0"/>
          <w:marBottom w:val="0"/>
          <w:divBdr>
            <w:top w:val="none" w:sz="0" w:space="0" w:color="auto"/>
            <w:left w:val="none" w:sz="0" w:space="0" w:color="auto"/>
            <w:bottom w:val="none" w:sz="0" w:space="0" w:color="auto"/>
            <w:right w:val="none" w:sz="0" w:space="0" w:color="auto"/>
          </w:divBdr>
        </w:div>
      </w:divsChild>
    </w:div>
    <w:div w:id="2016494804">
      <w:bodyDiv w:val="1"/>
      <w:marLeft w:val="0"/>
      <w:marRight w:val="0"/>
      <w:marTop w:val="0"/>
      <w:marBottom w:val="0"/>
      <w:divBdr>
        <w:top w:val="none" w:sz="0" w:space="0" w:color="auto"/>
        <w:left w:val="none" w:sz="0" w:space="0" w:color="auto"/>
        <w:bottom w:val="none" w:sz="0" w:space="0" w:color="auto"/>
        <w:right w:val="none" w:sz="0" w:space="0" w:color="auto"/>
      </w:divBdr>
    </w:div>
    <w:div w:id="204814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addsimplicity.com/downloads/eBaySDForum2006-11-29.pdf" TargetMode="External"/><Relationship Id="rId26" Type="http://schemas.openxmlformats.org/officeDocument/2006/relationships/image" Target="media/image11.jpeg"/><Relationship Id="rId39" Type="http://schemas.openxmlformats.org/officeDocument/2006/relationships/header" Target="header2.xml"/><Relationship Id="rId21" Type="http://schemas.openxmlformats.org/officeDocument/2006/relationships/hyperlink" Target="https://engineering.groupon.com/2013/misc/i-tier-dismantling-the-monoliths/" TargetMode="External"/><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techblog.netflix.com/"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g.uber.com/soa/" TargetMode="External"/><Relationship Id="rId23" Type="http://schemas.openxmlformats.org/officeDocument/2006/relationships/hyperlink" Target="https://qconnewyork.com/ny2015/presentation/microservices-and-art-taming-dependency-hell-monster"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s://developers.soundcloud.com/blog/building-products-at-soundcloud-part-2-breaking-the-monolith"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sudo.hailoapp.com/services/2015/03/09/journey-into-a-microservice-world-part-1/"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highscalability.com/amazon-architectur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 Id="rId20" Type="http://schemas.openxmlformats.org/officeDocument/2006/relationships/hyperlink" Target="https://blog.yourkarma.com/building-microservices-at-karma" TargetMode="External"/><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1109</TotalTime>
  <Pages>1</Pages>
  <Words>2755</Words>
  <Characters>15709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37</cp:revision>
  <cp:lastPrinted>2020-04-23T01:57:00Z</cp:lastPrinted>
  <dcterms:created xsi:type="dcterms:W3CDTF">2020-04-23T01:55:00Z</dcterms:created>
  <dcterms:modified xsi:type="dcterms:W3CDTF">2024-09-09T15:18:00Z</dcterms:modified>
</cp:coreProperties>
</file>