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888E" w14:textId="77777777" w:rsidR="009739E4" w:rsidRDefault="009739E4" w:rsidP="005E596C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9E4">
        <w:rPr>
          <w:rFonts w:ascii="Times New Roman" w:hAnsi="Times New Roman" w:cs="Times New Roman"/>
          <w:b/>
          <w:bCs/>
          <w:sz w:val="28"/>
          <w:szCs w:val="28"/>
        </w:rPr>
        <w:t>High-Level Architecture</w:t>
      </w:r>
    </w:p>
    <w:p w14:paraId="6FE4554E" w14:textId="57B9AD12" w:rsidR="009739E4" w:rsidRDefault="009739E4" w:rsidP="005E596C">
      <w:pPr>
        <w:ind w:left="-284" w:firstLine="1004"/>
        <w:jc w:val="both"/>
        <w:rPr>
          <w:rFonts w:ascii="Times New Roman" w:hAnsi="Times New Roman" w:cs="Times New Roman"/>
        </w:rPr>
      </w:pPr>
      <w:r w:rsidRPr="009739E4">
        <w:rPr>
          <w:rFonts w:ascii="Times New Roman" w:hAnsi="Times New Roman" w:cs="Times New Roman"/>
        </w:rPr>
        <w:t>The system follows a serverless microservices architecture designed to perform AI-driven code reviews for GitLab Merge Requests. It consists of three event-driven services communicating via SQS and DynamoDB Streams:</w:t>
      </w:r>
    </w:p>
    <w:p w14:paraId="6123AF9C" w14:textId="3359BDCB" w:rsidR="009739E4" w:rsidRPr="009739E4" w:rsidRDefault="009739E4" w:rsidP="005E59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739E4">
        <w:rPr>
          <w:rFonts w:ascii="Times New Roman" w:hAnsi="Times New Roman" w:cs="Times New Roman"/>
          <w:b/>
          <w:bCs/>
        </w:rPr>
        <w:t>Webhook Listener</w:t>
      </w:r>
      <w:r w:rsidRPr="009739E4">
        <w:rPr>
          <w:rFonts w:ascii="Times New Roman" w:hAnsi="Times New Roman" w:cs="Times New Roman"/>
        </w:rPr>
        <w:t xml:space="preserve"> – triggers analysis pipeline when an MR is created or updated</w:t>
      </w:r>
    </w:p>
    <w:p w14:paraId="3114E916" w14:textId="7B9DA63D" w:rsidR="009739E4" w:rsidRPr="009739E4" w:rsidRDefault="009739E4" w:rsidP="005E59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739E4">
        <w:rPr>
          <w:rFonts w:ascii="Times New Roman" w:hAnsi="Times New Roman" w:cs="Times New Roman"/>
          <w:b/>
          <w:bCs/>
        </w:rPr>
        <w:t>Gen-AI Review Service</w:t>
      </w:r>
      <w:r w:rsidRPr="009739E4">
        <w:rPr>
          <w:rFonts w:ascii="Times New Roman" w:hAnsi="Times New Roman" w:cs="Times New Roman"/>
        </w:rPr>
        <w:t xml:space="preserve"> – performs AI-based code review and stores the result</w:t>
      </w:r>
    </w:p>
    <w:p w14:paraId="540F95BA" w14:textId="1765F378" w:rsidR="009739E4" w:rsidRDefault="009739E4" w:rsidP="005E59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739E4">
        <w:rPr>
          <w:rFonts w:ascii="Times New Roman" w:hAnsi="Times New Roman" w:cs="Times New Roman"/>
          <w:b/>
          <w:bCs/>
        </w:rPr>
        <w:t>GitLab Comment Poster</w:t>
      </w:r>
      <w:r w:rsidRPr="009739E4">
        <w:rPr>
          <w:rFonts w:ascii="Times New Roman" w:hAnsi="Times New Roman" w:cs="Times New Roman"/>
        </w:rPr>
        <w:t xml:space="preserve"> – posts the AI review as a GitLab MR comment</w:t>
      </w:r>
    </w:p>
    <w:p w14:paraId="75B7F083" w14:textId="77777777" w:rsidR="005E596C" w:rsidRDefault="005E596C" w:rsidP="005E596C">
      <w:pPr>
        <w:pStyle w:val="ListParagraph"/>
        <w:jc w:val="both"/>
        <w:rPr>
          <w:rFonts w:ascii="Times New Roman" w:hAnsi="Times New Roman" w:cs="Times New Roman"/>
        </w:rPr>
      </w:pPr>
    </w:p>
    <w:p w14:paraId="7445BAD6" w14:textId="3E9478D1" w:rsidR="009739E4" w:rsidRDefault="009739E4" w:rsidP="005E596C">
      <w:pPr>
        <w:ind w:left="-284"/>
        <w:jc w:val="both"/>
        <w:rPr>
          <w:rFonts w:ascii="Times New Roman" w:hAnsi="Times New Roman" w:cs="Times New Roman"/>
          <w:b/>
          <w:bCs/>
        </w:rPr>
      </w:pPr>
      <w:r w:rsidRPr="009739E4">
        <w:rPr>
          <w:rFonts w:ascii="Times New Roman" w:hAnsi="Times New Roman" w:cs="Times New Roman"/>
          <w:b/>
          <w:bCs/>
        </w:rPr>
        <w:t>Layered Architecture Overview</w:t>
      </w:r>
    </w:p>
    <w:tbl>
      <w:tblPr>
        <w:tblStyle w:val="PlainTable1"/>
        <w:tblW w:w="0" w:type="auto"/>
        <w:tblInd w:w="-289" w:type="dxa"/>
        <w:tblLook w:val="04A0" w:firstRow="1" w:lastRow="0" w:firstColumn="1" w:lastColumn="0" w:noHBand="0" w:noVBand="1"/>
      </w:tblPr>
      <w:tblGrid>
        <w:gridCol w:w="3472"/>
        <w:gridCol w:w="5909"/>
      </w:tblGrid>
      <w:tr w:rsidR="009739E4" w14:paraId="4D463FA2" w14:textId="77777777" w:rsidTr="005E5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4D670BC4" w14:textId="28E516DC" w:rsidR="009739E4" w:rsidRPr="005E596C" w:rsidRDefault="009739E4" w:rsidP="005E596C">
            <w:pPr>
              <w:jc w:val="both"/>
              <w:rPr>
                <w:rFonts w:ascii="Times New Roman" w:hAnsi="Times New Roman" w:cs="Times New Roman"/>
              </w:rPr>
            </w:pPr>
            <w:r w:rsidRPr="005E596C">
              <w:rPr>
                <w:rFonts w:ascii="Times New Roman" w:hAnsi="Times New Roman" w:cs="Times New Roman"/>
              </w:rPr>
              <w:t>Layer</w:t>
            </w:r>
          </w:p>
        </w:tc>
        <w:tc>
          <w:tcPr>
            <w:tcW w:w="5909" w:type="dxa"/>
          </w:tcPr>
          <w:p w14:paraId="053B4156" w14:textId="38386324" w:rsidR="009739E4" w:rsidRPr="005E596C" w:rsidRDefault="009739E4" w:rsidP="005E59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96C">
              <w:rPr>
                <w:rFonts w:ascii="Times New Roman" w:hAnsi="Times New Roman" w:cs="Times New Roman"/>
              </w:rPr>
              <w:t>Description</w:t>
            </w:r>
          </w:p>
        </w:tc>
      </w:tr>
      <w:tr w:rsidR="009739E4" w14:paraId="7E01CE6E" w14:textId="77777777" w:rsidTr="005E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B03F6F5" w14:textId="318DF0A4" w:rsidR="009739E4" w:rsidRPr="005E596C" w:rsidRDefault="005E596C" w:rsidP="005E596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5E596C">
              <w:rPr>
                <w:rFonts w:ascii="Times New Roman" w:hAnsi="Times New Roman" w:cs="Times New Roman"/>
                <w:b w:val="0"/>
                <w:bCs w:val="0"/>
              </w:rPr>
              <w:t>Presentation Layer</w:t>
            </w:r>
          </w:p>
        </w:tc>
        <w:tc>
          <w:tcPr>
            <w:tcW w:w="5909" w:type="dxa"/>
          </w:tcPr>
          <w:p w14:paraId="0225C4F6" w14:textId="5A6D9E19" w:rsidR="009739E4" w:rsidRPr="005E596C" w:rsidRDefault="005E596C" w:rsidP="005E5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96C">
              <w:rPr>
                <w:rFonts w:ascii="Times New Roman" w:hAnsi="Times New Roman" w:cs="Times New Roman"/>
              </w:rPr>
              <w:t>GitLab Merge Request UI — the entry point for developers</w:t>
            </w:r>
          </w:p>
        </w:tc>
      </w:tr>
      <w:tr w:rsidR="009739E4" w14:paraId="35A445F1" w14:textId="77777777" w:rsidTr="005E596C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26595397" w14:textId="0239A498" w:rsidR="009739E4" w:rsidRPr="005E596C" w:rsidRDefault="005E596C" w:rsidP="005E596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5E596C">
              <w:rPr>
                <w:rFonts w:ascii="Times New Roman" w:hAnsi="Times New Roman" w:cs="Times New Roman"/>
                <w:b w:val="0"/>
                <w:bCs w:val="0"/>
              </w:rPr>
              <w:t>Application Layer</w:t>
            </w:r>
          </w:p>
        </w:tc>
        <w:tc>
          <w:tcPr>
            <w:tcW w:w="5909" w:type="dxa"/>
          </w:tcPr>
          <w:p w14:paraId="4BE89B8D" w14:textId="76F7DFF3" w:rsidR="009739E4" w:rsidRPr="005E596C" w:rsidRDefault="005E596C" w:rsidP="005E5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96C">
              <w:rPr>
                <w:rFonts w:ascii="Times New Roman" w:hAnsi="Times New Roman" w:cs="Times New Roman"/>
              </w:rPr>
              <w:t>AWS Lambda functions handling MR events, reviews, and comments</w:t>
            </w:r>
          </w:p>
        </w:tc>
      </w:tr>
      <w:tr w:rsidR="009739E4" w14:paraId="5209F2E9" w14:textId="77777777" w:rsidTr="005E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7A1C0098" w14:textId="3D5A9E4F" w:rsidR="009739E4" w:rsidRPr="005E596C" w:rsidRDefault="005E596C" w:rsidP="005E596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5E596C">
              <w:rPr>
                <w:rFonts w:ascii="Times New Roman" w:hAnsi="Times New Roman" w:cs="Times New Roman"/>
                <w:b w:val="0"/>
                <w:bCs w:val="0"/>
              </w:rPr>
              <w:t>Business Logic Layer</w:t>
            </w:r>
          </w:p>
        </w:tc>
        <w:tc>
          <w:tcPr>
            <w:tcW w:w="5909" w:type="dxa"/>
          </w:tcPr>
          <w:p w14:paraId="1F4FC374" w14:textId="7651DD92" w:rsidR="009739E4" w:rsidRPr="005E596C" w:rsidRDefault="005E596C" w:rsidP="005E5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96C">
              <w:rPr>
                <w:rFonts w:ascii="Times New Roman" w:hAnsi="Times New Roman" w:cs="Times New Roman"/>
              </w:rPr>
              <w:t>Contains core AI review logic, vector search (FAISS), embedding management, and OpenAI integration</w:t>
            </w:r>
          </w:p>
        </w:tc>
      </w:tr>
      <w:tr w:rsidR="009739E4" w14:paraId="347E9BB8" w14:textId="77777777" w:rsidTr="005E596C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2B8B035" w14:textId="7DE11A7A" w:rsidR="009739E4" w:rsidRPr="005E596C" w:rsidRDefault="005E596C" w:rsidP="005E596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5E596C">
              <w:rPr>
                <w:rFonts w:ascii="Times New Roman" w:hAnsi="Times New Roman" w:cs="Times New Roman"/>
                <w:b w:val="0"/>
                <w:bCs w:val="0"/>
              </w:rPr>
              <w:t>Data Access Layer</w:t>
            </w:r>
          </w:p>
        </w:tc>
        <w:tc>
          <w:tcPr>
            <w:tcW w:w="5909" w:type="dxa"/>
          </w:tcPr>
          <w:p w14:paraId="624CB9BE" w14:textId="644210AF" w:rsidR="009739E4" w:rsidRPr="005E596C" w:rsidRDefault="005E596C" w:rsidP="005E5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96C">
              <w:rPr>
                <w:rFonts w:ascii="Times New Roman" w:hAnsi="Times New Roman" w:cs="Times New Roman"/>
              </w:rPr>
              <w:t>Interfaces with GitLab APIs, DynamoDB, and the FAISS vector index</w:t>
            </w:r>
          </w:p>
        </w:tc>
      </w:tr>
      <w:tr w:rsidR="009739E4" w14:paraId="77F090CC" w14:textId="77777777" w:rsidTr="005E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7828B8AF" w14:textId="3C013FF1" w:rsidR="009739E4" w:rsidRPr="005E596C" w:rsidRDefault="005E596C" w:rsidP="005E596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5E596C">
              <w:rPr>
                <w:rFonts w:ascii="Times New Roman" w:hAnsi="Times New Roman" w:cs="Times New Roman"/>
                <w:b w:val="0"/>
                <w:bCs w:val="0"/>
              </w:rPr>
              <w:t>Infrastructure Layer</w:t>
            </w:r>
          </w:p>
        </w:tc>
        <w:tc>
          <w:tcPr>
            <w:tcW w:w="5909" w:type="dxa"/>
          </w:tcPr>
          <w:p w14:paraId="4D41FF6B" w14:textId="2DDF1FA0" w:rsidR="009739E4" w:rsidRPr="005E596C" w:rsidRDefault="005E596C" w:rsidP="005E5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96C">
              <w:rPr>
                <w:rFonts w:ascii="Times New Roman" w:hAnsi="Times New Roman" w:cs="Times New Roman"/>
              </w:rPr>
              <w:t>Built on AWS services (Lambda, SQS, DynamoDB, ECR); Docker images stored in ECR and run in Lambda containers</w:t>
            </w:r>
          </w:p>
        </w:tc>
      </w:tr>
    </w:tbl>
    <w:p w14:paraId="58C622C9" w14:textId="77777777" w:rsidR="009739E4" w:rsidRPr="009739E4" w:rsidRDefault="009739E4" w:rsidP="005E596C">
      <w:pPr>
        <w:ind w:left="-284"/>
        <w:jc w:val="both"/>
        <w:rPr>
          <w:rFonts w:ascii="Times New Roman" w:hAnsi="Times New Roman" w:cs="Times New Roman"/>
          <w:b/>
          <w:bCs/>
        </w:rPr>
      </w:pPr>
    </w:p>
    <w:p w14:paraId="0B223155" w14:textId="77777777" w:rsidR="009739E4" w:rsidRPr="009739E4" w:rsidRDefault="009739E4" w:rsidP="005E596C">
      <w:pPr>
        <w:ind w:left="-284" w:firstLine="1004"/>
        <w:jc w:val="both"/>
        <w:rPr>
          <w:rFonts w:ascii="Times New Roman" w:hAnsi="Times New Roman" w:cs="Times New Roman"/>
        </w:rPr>
      </w:pPr>
    </w:p>
    <w:p w14:paraId="5DA11920" w14:textId="65D2C338" w:rsidR="005E596C" w:rsidRDefault="005E596C" w:rsidP="005E596C">
      <w:pPr>
        <w:ind w:left="-284"/>
        <w:jc w:val="both"/>
        <w:rPr>
          <w:rFonts w:ascii="Times New Roman" w:hAnsi="Times New Roman" w:cs="Times New Roman"/>
          <w:b/>
          <w:bCs/>
        </w:rPr>
      </w:pPr>
      <w:r w:rsidRPr="009739E4">
        <w:rPr>
          <w:rFonts w:ascii="Times New Roman" w:hAnsi="Times New Roman" w:cs="Times New Roman"/>
          <w:b/>
          <w:bCs/>
        </w:rPr>
        <w:t xml:space="preserve">Layered Architecture </w:t>
      </w:r>
      <w:r>
        <w:rPr>
          <w:rFonts w:ascii="Times New Roman" w:hAnsi="Times New Roman" w:cs="Times New Roman"/>
          <w:b/>
          <w:bCs/>
        </w:rPr>
        <w:t>Diagram</w:t>
      </w:r>
    </w:p>
    <w:p w14:paraId="25993968" w14:textId="1C158BBF" w:rsidR="005E596C" w:rsidRDefault="00C74966" w:rsidP="00C74966">
      <w:pPr>
        <w:ind w:left="1156" w:firstLine="100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9ECCC5" wp14:editId="58CD1E69">
            <wp:extent cx="2962275" cy="1974850"/>
            <wp:effectExtent l="0" t="0" r="9525" b="6350"/>
            <wp:docPr id="863633875" name="Picture 1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33875" name="Picture 1" descr="A diagram of a software proces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6472" w14:textId="4BA01EDF" w:rsidR="00C74966" w:rsidRDefault="00C74966" w:rsidP="00C74966">
      <w:pPr>
        <w:ind w:left="1156" w:firstLine="100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Service 1 : gitlab-webhook-listener</w:t>
      </w:r>
    </w:p>
    <w:p w14:paraId="3A72A238" w14:textId="77777777" w:rsidR="0059500D" w:rsidRDefault="0059500D" w:rsidP="00C74966">
      <w:pPr>
        <w:ind w:left="1156" w:firstLine="1004"/>
        <w:jc w:val="both"/>
        <w:rPr>
          <w:rFonts w:ascii="Times New Roman" w:hAnsi="Times New Roman" w:cs="Times New Roman"/>
          <w:b/>
          <w:bCs/>
        </w:rPr>
      </w:pPr>
    </w:p>
    <w:p w14:paraId="15199385" w14:textId="77777777" w:rsidR="0059500D" w:rsidRDefault="0059500D" w:rsidP="00C74966">
      <w:pPr>
        <w:ind w:left="1156" w:firstLine="1004"/>
        <w:jc w:val="both"/>
        <w:rPr>
          <w:rFonts w:ascii="Times New Roman" w:hAnsi="Times New Roman" w:cs="Times New Roman"/>
          <w:b/>
          <w:bCs/>
        </w:rPr>
      </w:pPr>
    </w:p>
    <w:p w14:paraId="6CC0CE57" w14:textId="77777777" w:rsidR="0059500D" w:rsidRDefault="0059500D" w:rsidP="00C74966">
      <w:pPr>
        <w:ind w:left="1156" w:firstLine="1004"/>
        <w:jc w:val="both"/>
        <w:rPr>
          <w:rFonts w:ascii="Times New Roman" w:hAnsi="Times New Roman" w:cs="Times New Roman"/>
          <w:b/>
          <w:bCs/>
        </w:rPr>
      </w:pPr>
    </w:p>
    <w:p w14:paraId="28D6187C" w14:textId="6E195D70" w:rsidR="0059500D" w:rsidRDefault="0059500D" w:rsidP="000E1C7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0B725C1" wp14:editId="0D19010F">
            <wp:extent cx="2171700" cy="2171700"/>
            <wp:effectExtent l="0" t="0" r="0" b="0"/>
            <wp:docPr id="1539956978" name="Picture 3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56978" name="Picture 3" descr="A diagram of a software proces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</w:t>
      </w:r>
      <w:r w:rsidR="000E1C7F">
        <w:rPr>
          <w:rFonts w:ascii="Times New Roman" w:hAnsi="Times New Roman" w:cs="Times New Roman"/>
          <w:b/>
          <w:bCs/>
        </w:rPr>
        <w:t xml:space="preserve">                       </w:t>
      </w:r>
      <w:r>
        <w:rPr>
          <w:rFonts w:ascii="Times New Roman" w:hAnsi="Times New Roman" w:cs="Times New Roman"/>
          <w:b/>
          <w:bCs/>
        </w:rPr>
        <w:t xml:space="preserve">   </w:t>
      </w:r>
      <w:r w:rsidR="000E1C7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D72A45" wp14:editId="5E227DE2">
            <wp:extent cx="2133600" cy="2317750"/>
            <wp:effectExtent l="0" t="0" r="0" b="6350"/>
            <wp:docPr id="445247058" name="Picture 4" descr="A diagram of software develop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47058" name="Picture 4" descr="A diagram of software developmen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02" cy="23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6193" w14:textId="7D686420" w:rsidR="0059500D" w:rsidRDefault="0059500D" w:rsidP="00C74966">
      <w:pPr>
        <w:ind w:left="1156" w:firstLine="100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Service 2: Pre-processor &amp; gen-AI </w:t>
      </w:r>
    </w:p>
    <w:p w14:paraId="26BC2465" w14:textId="77777777" w:rsidR="0059500D" w:rsidRDefault="0059500D" w:rsidP="00C74966">
      <w:pPr>
        <w:ind w:left="1156" w:firstLine="1004"/>
        <w:jc w:val="both"/>
        <w:rPr>
          <w:rFonts w:ascii="Times New Roman" w:hAnsi="Times New Roman" w:cs="Times New Roman"/>
          <w:b/>
          <w:bCs/>
        </w:rPr>
      </w:pPr>
    </w:p>
    <w:p w14:paraId="79533A82" w14:textId="7F381CF7" w:rsidR="0059500D" w:rsidRDefault="0059500D" w:rsidP="00C74966">
      <w:pPr>
        <w:ind w:left="1156" w:firstLine="100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B62E31" wp14:editId="22435B79">
            <wp:extent cx="2865120" cy="2865120"/>
            <wp:effectExtent l="0" t="0" r="0" b="0"/>
            <wp:docPr id="1954757204" name="Picture 2" descr="A diagram of a diagram of a wri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57204" name="Picture 2" descr="A diagram of a diagram of a wri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7654" w14:textId="63D8D93C" w:rsidR="0059500D" w:rsidRDefault="0059500D" w:rsidP="0059500D">
      <w:pPr>
        <w:ind w:left="2596" w:firstLine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Service 3 : gitlab-writer</w:t>
      </w:r>
    </w:p>
    <w:p w14:paraId="5733667F" w14:textId="77777777" w:rsidR="005E596C" w:rsidRDefault="005E596C" w:rsidP="005E596C">
      <w:pPr>
        <w:ind w:left="-284"/>
        <w:jc w:val="both"/>
        <w:rPr>
          <w:rFonts w:ascii="Times New Roman" w:hAnsi="Times New Roman" w:cs="Times New Roman"/>
          <w:b/>
          <w:bCs/>
        </w:rPr>
      </w:pPr>
    </w:p>
    <w:p w14:paraId="09BAC6F5" w14:textId="36CC3322" w:rsidR="005E596C" w:rsidRDefault="005E596C" w:rsidP="003137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596C">
        <w:rPr>
          <w:rFonts w:ascii="Times New Roman" w:hAnsi="Times New Roman" w:cs="Times New Roman"/>
          <w:b/>
          <w:bCs/>
          <w:sz w:val="28"/>
          <w:szCs w:val="28"/>
        </w:rPr>
        <w:t xml:space="preserve">System </w:t>
      </w:r>
      <w:r w:rsidRPr="005E596C">
        <w:rPr>
          <w:rFonts w:ascii="Times New Roman" w:hAnsi="Times New Roman" w:cs="Times New Roman"/>
          <w:b/>
          <w:bCs/>
          <w:sz w:val="28"/>
          <w:szCs w:val="28"/>
        </w:rPr>
        <w:t xml:space="preserve">Architecture </w:t>
      </w:r>
      <w:r w:rsidRPr="005E596C">
        <w:rPr>
          <w:rFonts w:ascii="Times New Roman" w:hAnsi="Times New Roman" w:cs="Times New Roman"/>
          <w:b/>
          <w:bCs/>
          <w:sz w:val="28"/>
          <w:szCs w:val="28"/>
        </w:rPr>
        <w:t>Patterns</w:t>
      </w:r>
    </w:p>
    <w:p w14:paraId="32D72B48" w14:textId="0F2E4DC4" w:rsidR="005E596C" w:rsidRPr="005E596C" w:rsidRDefault="005E596C" w:rsidP="005E596C">
      <w:pPr>
        <w:numPr>
          <w:ilvl w:val="0"/>
          <w:numId w:val="3"/>
        </w:numPr>
        <w:tabs>
          <w:tab w:val="clear" w:pos="720"/>
          <w:tab w:val="num" w:pos="426"/>
        </w:tabs>
        <w:ind w:hanging="720"/>
        <w:jc w:val="both"/>
        <w:rPr>
          <w:rFonts w:ascii="Times New Roman" w:hAnsi="Times New Roman" w:cs="Times New Roman"/>
          <w:b/>
          <w:bCs/>
        </w:rPr>
      </w:pPr>
      <w:r w:rsidRPr="005E596C">
        <w:rPr>
          <w:rFonts w:ascii="Times New Roman" w:hAnsi="Times New Roman" w:cs="Times New Roman"/>
          <w:b/>
          <w:bCs/>
        </w:rPr>
        <w:t xml:space="preserve">Architectural Style: </w:t>
      </w:r>
      <w:r w:rsidRPr="005E596C">
        <w:rPr>
          <w:rFonts w:ascii="Times New Roman" w:hAnsi="Times New Roman" w:cs="Times New Roman"/>
        </w:rPr>
        <w:t>Serverless Microservices</w:t>
      </w:r>
    </w:p>
    <w:p w14:paraId="574AB59A" w14:textId="77777777" w:rsidR="009042DD" w:rsidRDefault="005E596C" w:rsidP="009042DD">
      <w:pPr>
        <w:numPr>
          <w:ilvl w:val="0"/>
          <w:numId w:val="3"/>
        </w:numPr>
        <w:tabs>
          <w:tab w:val="clear" w:pos="720"/>
          <w:tab w:val="num" w:pos="426"/>
        </w:tabs>
        <w:ind w:left="709" w:hanging="720"/>
        <w:jc w:val="both"/>
        <w:rPr>
          <w:rFonts w:ascii="Times New Roman" w:hAnsi="Times New Roman" w:cs="Times New Roman"/>
          <w:b/>
          <w:bCs/>
        </w:rPr>
      </w:pPr>
      <w:r w:rsidRPr="005E596C">
        <w:rPr>
          <w:rFonts w:ascii="Times New Roman" w:hAnsi="Times New Roman" w:cs="Times New Roman"/>
          <w:b/>
          <w:bCs/>
        </w:rPr>
        <w:t xml:space="preserve">Design Patterns: </w:t>
      </w:r>
    </w:p>
    <w:p w14:paraId="72E23F3B" w14:textId="77777777" w:rsidR="009042DD" w:rsidRPr="009042DD" w:rsidRDefault="009042DD" w:rsidP="009042DD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042DD">
        <w:rPr>
          <w:rFonts w:ascii="Times New Roman" w:hAnsi="Times New Roman" w:cs="Times New Roman"/>
        </w:rPr>
        <w:t>Event-Driven Architecture</w:t>
      </w:r>
    </w:p>
    <w:p w14:paraId="57A2FA5C" w14:textId="77777777" w:rsidR="009042DD" w:rsidRPr="009042DD" w:rsidRDefault="009042DD" w:rsidP="009042DD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042DD">
        <w:rPr>
          <w:rFonts w:ascii="Times New Roman" w:hAnsi="Times New Roman" w:cs="Times New Roman"/>
        </w:rPr>
        <w:t>Retrieval-Augmented Generation (RAG)</w:t>
      </w:r>
    </w:p>
    <w:p w14:paraId="03A42866" w14:textId="5E860CB9" w:rsidR="005E596C" w:rsidRPr="0031377F" w:rsidRDefault="009042DD" w:rsidP="009042DD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042DD">
        <w:rPr>
          <w:rFonts w:ascii="Times New Roman" w:hAnsi="Times New Roman" w:cs="Times New Roman"/>
        </w:rPr>
        <w:t>Lambda Container Pattern</w:t>
      </w:r>
    </w:p>
    <w:p w14:paraId="3FDE4EF4" w14:textId="77777777" w:rsidR="0031377F" w:rsidRPr="005E596C" w:rsidRDefault="0031377F" w:rsidP="0031377F">
      <w:pPr>
        <w:spacing w:line="240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4BAE9038" w14:textId="4B0476F3" w:rsidR="005E596C" w:rsidRDefault="005E596C" w:rsidP="005E596C">
      <w:pPr>
        <w:numPr>
          <w:ilvl w:val="0"/>
          <w:numId w:val="3"/>
        </w:numPr>
        <w:tabs>
          <w:tab w:val="clear" w:pos="720"/>
          <w:tab w:val="num" w:pos="426"/>
        </w:tabs>
        <w:ind w:hanging="720"/>
        <w:jc w:val="both"/>
        <w:rPr>
          <w:rFonts w:ascii="Times New Roman" w:hAnsi="Times New Roman" w:cs="Times New Roman"/>
          <w:b/>
          <w:bCs/>
        </w:rPr>
      </w:pPr>
      <w:r w:rsidRPr="005E596C">
        <w:rPr>
          <w:rFonts w:ascii="Times New Roman" w:hAnsi="Times New Roman" w:cs="Times New Roman"/>
          <w:b/>
          <w:bCs/>
        </w:rPr>
        <w:lastRenderedPageBreak/>
        <w:t>Communication Protocols</w:t>
      </w:r>
    </w:p>
    <w:p w14:paraId="7FBE7EF3" w14:textId="0210E2D2" w:rsidR="009042DD" w:rsidRPr="009042DD" w:rsidRDefault="009042DD" w:rsidP="009042D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042DD">
        <w:rPr>
          <w:rFonts w:ascii="Times New Roman" w:hAnsi="Times New Roman" w:cs="Times New Roman"/>
        </w:rPr>
        <w:t>REST (GitLab API)</w:t>
      </w:r>
    </w:p>
    <w:p w14:paraId="406ED293" w14:textId="377FFA5D" w:rsidR="009042DD" w:rsidRPr="009042DD" w:rsidRDefault="009042DD" w:rsidP="009042D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042DD">
        <w:rPr>
          <w:rFonts w:ascii="Times New Roman" w:hAnsi="Times New Roman" w:cs="Times New Roman"/>
        </w:rPr>
        <w:t>HTTPS (OpenAI API)</w:t>
      </w:r>
    </w:p>
    <w:p w14:paraId="05F8BE3B" w14:textId="4A191CB3" w:rsidR="009042DD" w:rsidRPr="005E596C" w:rsidRDefault="009042DD" w:rsidP="009042D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042DD">
        <w:rPr>
          <w:rFonts w:ascii="Times New Roman" w:hAnsi="Times New Roman" w:cs="Times New Roman"/>
        </w:rPr>
        <w:t>Internal AWS service calls</w:t>
      </w:r>
    </w:p>
    <w:p w14:paraId="02DF92E8" w14:textId="36FFF48E" w:rsidR="005E596C" w:rsidRDefault="005E596C" w:rsidP="005E596C">
      <w:pPr>
        <w:numPr>
          <w:ilvl w:val="0"/>
          <w:numId w:val="3"/>
        </w:numPr>
        <w:tabs>
          <w:tab w:val="clear" w:pos="720"/>
          <w:tab w:val="num" w:pos="426"/>
        </w:tabs>
        <w:ind w:hanging="720"/>
        <w:jc w:val="both"/>
        <w:rPr>
          <w:rFonts w:ascii="Times New Roman" w:hAnsi="Times New Roman" w:cs="Times New Roman"/>
          <w:b/>
          <w:bCs/>
        </w:rPr>
      </w:pPr>
      <w:r w:rsidRPr="005E596C">
        <w:rPr>
          <w:rFonts w:ascii="Times New Roman" w:hAnsi="Times New Roman" w:cs="Times New Roman"/>
          <w:b/>
          <w:bCs/>
        </w:rPr>
        <w:t xml:space="preserve">Message Queuing: </w:t>
      </w:r>
    </w:p>
    <w:p w14:paraId="379DEE20" w14:textId="4FA538C5" w:rsidR="009042DD" w:rsidRPr="009042DD" w:rsidRDefault="009042DD" w:rsidP="009042D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042DD">
        <w:rPr>
          <w:rFonts w:ascii="Times New Roman" w:hAnsi="Times New Roman" w:cs="Times New Roman"/>
        </w:rPr>
        <w:t>AWS SQS (between Webhook Listener and Review Service)</w:t>
      </w:r>
    </w:p>
    <w:p w14:paraId="05CC26F2" w14:textId="1D808260" w:rsidR="009042DD" w:rsidRPr="005E596C" w:rsidRDefault="009042DD" w:rsidP="009042D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042DD">
        <w:rPr>
          <w:rFonts w:ascii="Times New Roman" w:hAnsi="Times New Roman" w:cs="Times New Roman"/>
        </w:rPr>
        <w:t>AWS DynamoDB Streams (between Review Service and Comment Poster)</w:t>
      </w:r>
    </w:p>
    <w:p w14:paraId="6B612DEF" w14:textId="77777777" w:rsidR="005E596C" w:rsidRPr="005E596C" w:rsidRDefault="005E596C" w:rsidP="005E596C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EA9CB" w14:textId="0EF872E7" w:rsidR="001E6334" w:rsidRDefault="009042DD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2DD">
        <w:rPr>
          <w:rFonts w:ascii="Times New Roman" w:hAnsi="Times New Roman" w:cs="Times New Roman"/>
          <w:b/>
          <w:bCs/>
          <w:sz w:val="28"/>
          <w:szCs w:val="28"/>
        </w:rPr>
        <w:t>Infrastructure Architecture</w:t>
      </w:r>
    </w:p>
    <w:tbl>
      <w:tblPr>
        <w:tblStyle w:val="PlainTable1"/>
        <w:tblW w:w="9717" w:type="dxa"/>
        <w:tblInd w:w="-289" w:type="dxa"/>
        <w:tblLook w:val="04A0" w:firstRow="1" w:lastRow="0" w:firstColumn="1" w:lastColumn="0" w:noHBand="0" w:noVBand="1"/>
      </w:tblPr>
      <w:tblGrid>
        <w:gridCol w:w="3295"/>
        <w:gridCol w:w="6422"/>
      </w:tblGrid>
      <w:tr w:rsidR="009042DD" w14:paraId="62FE670A" w14:textId="77777777" w:rsidTr="00C76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515D0164" w14:textId="6BCD9E9F" w:rsidR="009042DD" w:rsidRPr="006220CF" w:rsidRDefault="009042DD" w:rsidP="009042DD">
            <w:pPr>
              <w:jc w:val="both"/>
              <w:rPr>
                <w:rFonts w:ascii="Times New Roman" w:hAnsi="Times New Roman" w:cs="Times New Roman"/>
              </w:rPr>
            </w:pPr>
            <w:r w:rsidRPr="006220CF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6422" w:type="dxa"/>
          </w:tcPr>
          <w:p w14:paraId="780B4260" w14:textId="5CCEEA1E" w:rsidR="009042DD" w:rsidRPr="006220CF" w:rsidRDefault="009042DD" w:rsidP="009042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220CF">
              <w:rPr>
                <w:rFonts w:ascii="Times New Roman" w:hAnsi="Times New Roman" w:cs="Times New Roman"/>
              </w:rPr>
              <w:t>Details</w:t>
            </w:r>
          </w:p>
        </w:tc>
      </w:tr>
      <w:tr w:rsidR="009042DD" w14:paraId="5BFE57F5" w14:textId="77777777" w:rsidTr="00C7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54C3E8BC" w14:textId="34A1AD66" w:rsidR="009042DD" w:rsidRPr="006220CF" w:rsidRDefault="009042DD" w:rsidP="009042DD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6220CF">
              <w:rPr>
                <w:rFonts w:ascii="Times New Roman" w:hAnsi="Times New Roman" w:cs="Times New Roman"/>
                <w:b w:val="0"/>
                <w:bCs w:val="0"/>
              </w:rPr>
              <w:t>Deployment Environment</w:t>
            </w:r>
          </w:p>
        </w:tc>
        <w:tc>
          <w:tcPr>
            <w:tcW w:w="6422" w:type="dxa"/>
          </w:tcPr>
          <w:p w14:paraId="7AC46908" w14:textId="60027DC6" w:rsidR="009042DD" w:rsidRPr="006220CF" w:rsidRDefault="009042DD" w:rsidP="00904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0CF">
              <w:rPr>
                <w:rFonts w:ascii="Times New Roman" w:hAnsi="Times New Roman" w:cs="Times New Roman"/>
              </w:rPr>
              <w:t>AWS Cloud</w:t>
            </w:r>
          </w:p>
        </w:tc>
      </w:tr>
      <w:tr w:rsidR="009042DD" w14:paraId="2DBC9DA2" w14:textId="77777777" w:rsidTr="00C76EA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47813C2D" w14:textId="6C49A9CC" w:rsidR="009042DD" w:rsidRPr="006220CF" w:rsidRDefault="009042DD" w:rsidP="009042DD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6220CF">
              <w:rPr>
                <w:rFonts w:ascii="Times New Roman" w:hAnsi="Times New Roman" w:cs="Times New Roman"/>
                <w:b w:val="0"/>
                <w:bCs w:val="0"/>
              </w:rPr>
              <w:t>Container Strategy</w:t>
            </w:r>
          </w:p>
        </w:tc>
        <w:tc>
          <w:tcPr>
            <w:tcW w:w="6422" w:type="dxa"/>
          </w:tcPr>
          <w:p w14:paraId="43EE72F3" w14:textId="12A3CF71" w:rsidR="009042DD" w:rsidRPr="006220CF" w:rsidRDefault="009042DD" w:rsidP="00904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0CF">
              <w:rPr>
                <w:rFonts w:ascii="Times New Roman" w:hAnsi="Times New Roman" w:cs="Times New Roman"/>
              </w:rPr>
              <w:t>Docker images stored in Amazon ECR</w:t>
            </w:r>
          </w:p>
        </w:tc>
      </w:tr>
      <w:tr w:rsidR="009042DD" w14:paraId="38092594" w14:textId="77777777" w:rsidTr="00C7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37F82306" w14:textId="67CD9BEE" w:rsidR="009042DD" w:rsidRPr="006220CF" w:rsidRDefault="006220CF" w:rsidP="009042DD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6220CF">
              <w:rPr>
                <w:rFonts w:ascii="Times New Roman" w:hAnsi="Times New Roman" w:cs="Times New Roman"/>
                <w:b w:val="0"/>
                <w:bCs w:val="0"/>
              </w:rPr>
              <w:t>Load Balancing</w:t>
            </w:r>
          </w:p>
        </w:tc>
        <w:tc>
          <w:tcPr>
            <w:tcW w:w="6422" w:type="dxa"/>
          </w:tcPr>
          <w:p w14:paraId="4564687C" w14:textId="20FEA5B5" w:rsidR="009042DD" w:rsidRPr="006220CF" w:rsidRDefault="006220CF" w:rsidP="00904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0CF">
              <w:rPr>
                <w:rFonts w:ascii="Times New Roman" w:hAnsi="Times New Roman" w:cs="Times New Roman"/>
              </w:rPr>
              <w:t>AWS Lambda handles automatic scaling; SQS ensures load buffering</w:t>
            </w:r>
          </w:p>
        </w:tc>
      </w:tr>
      <w:tr w:rsidR="009042DD" w14:paraId="08794733" w14:textId="77777777" w:rsidTr="00C76EA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51F37203" w14:textId="535D0B4F" w:rsidR="009042DD" w:rsidRPr="006220CF" w:rsidRDefault="006220CF" w:rsidP="009042DD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6220CF">
              <w:rPr>
                <w:rFonts w:ascii="Times New Roman" w:hAnsi="Times New Roman" w:cs="Times New Roman"/>
                <w:b w:val="0"/>
                <w:bCs w:val="0"/>
              </w:rPr>
              <w:t>Content Delivery</w:t>
            </w:r>
          </w:p>
        </w:tc>
        <w:tc>
          <w:tcPr>
            <w:tcW w:w="6422" w:type="dxa"/>
          </w:tcPr>
          <w:p w14:paraId="0369AF5D" w14:textId="3ECD467A" w:rsidR="009042DD" w:rsidRPr="006220CF" w:rsidRDefault="006220CF" w:rsidP="00904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0CF">
              <w:rPr>
                <w:rFonts w:ascii="Times New Roman" w:hAnsi="Times New Roman" w:cs="Times New Roman"/>
              </w:rPr>
              <w:t>Not applicable; no static web content</w:t>
            </w:r>
            <w:r w:rsidR="00C76EAA">
              <w:rPr>
                <w:rFonts w:ascii="Times New Roman" w:hAnsi="Times New Roman" w:cs="Times New Roman"/>
              </w:rPr>
              <w:t>.</w:t>
            </w:r>
          </w:p>
        </w:tc>
      </w:tr>
      <w:tr w:rsidR="009042DD" w14:paraId="798770BB" w14:textId="77777777" w:rsidTr="00C7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14:paraId="2FAD1CC9" w14:textId="082CA5F4" w:rsidR="00C76EAA" w:rsidRPr="00C76EAA" w:rsidRDefault="006220CF" w:rsidP="00C76EAA">
            <w:pPr>
              <w:jc w:val="both"/>
              <w:rPr>
                <w:rFonts w:ascii="Times New Roman" w:hAnsi="Times New Roman" w:cs="Times New Roman"/>
              </w:rPr>
            </w:pPr>
            <w:r w:rsidRPr="006220CF">
              <w:rPr>
                <w:rFonts w:ascii="Times New Roman" w:hAnsi="Times New Roman" w:cs="Times New Roman"/>
                <w:b w:val="0"/>
                <w:bCs w:val="0"/>
              </w:rPr>
              <w:t>Monitoring &amp; Logging</w:t>
            </w:r>
          </w:p>
        </w:tc>
        <w:tc>
          <w:tcPr>
            <w:tcW w:w="6422" w:type="dxa"/>
          </w:tcPr>
          <w:p w14:paraId="1F3619C6" w14:textId="04C447ED" w:rsidR="009042DD" w:rsidRPr="006220CF" w:rsidRDefault="006220CF" w:rsidP="00904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20CF">
              <w:rPr>
                <w:rFonts w:ascii="Times New Roman" w:hAnsi="Times New Roman" w:cs="Times New Roman"/>
              </w:rPr>
              <w:t>AWS CloudWatch for logs and metrics</w:t>
            </w:r>
            <w:r w:rsidR="00C76EAA">
              <w:rPr>
                <w:rFonts w:ascii="Times New Roman" w:hAnsi="Times New Roman" w:cs="Times New Roman"/>
              </w:rPr>
              <w:t>.</w:t>
            </w:r>
          </w:p>
        </w:tc>
      </w:tr>
    </w:tbl>
    <w:p w14:paraId="63B4D691" w14:textId="77777777" w:rsidR="009042DD" w:rsidRDefault="009042DD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0059E" w14:textId="292D0B50" w:rsidR="00C76EAA" w:rsidRDefault="00C76EAA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Network Architecture</w:t>
      </w:r>
    </w:p>
    <w:tbl>
      <w:tblPr>
        <w:tblStyle w:val="PlainTable1"/>
        <w:tblW w:w="9782" w:type="dxa"/>
        <w:tblInd w:w="-289" w:type="dxa"/>
        <w:tblLook w:val="04A0" w:firstRow="1" w:lastRow="0" w:firstColumn="1" w:lastColumn="0" w:noHBand="0" w:noVBand="1"/>
      </w:tblPr>
      <w:tblGrid>
        <w:gridCol w:w="2405"/>
        <w:gridCol w:w="36"/>
        <w:gridCol w:w="7341"/>
      </w:tblGrid>
      <w:tr w:rsidR="00C76EAA" w14:paraId="31D661BB" w14:textId="77777777" w:rsidTr="00C76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gridSpan w:val="2"/>
          </w:tcPr>
          <w:p w14:paraId="7EB956EE" w14:textId="709F85B3" w:rsidR="00C76EAA" w:rsidRPr="00C76EAA" w:rsidRDefault="00C76EAA" w:rsidP="00C76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AA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7341" w:type="dxa"/>
          </w:tcPr>
          <w:p w14:paraId="2748E06C" w14:textId="32D90CC7" w:rsidR="00C76EAA" w:rsidRPr="00C76EAA" w:rsidRDefault="00C76EAA" w:rsidP="00C76E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EAA">
              <w:rPr>
                <w:rFonts w:ascii="Times New Roman" w:hAnsi="Times New Roman" w:cs="Times New Roman"/>
              </w:rPr>
              <w:t>Description</w:t>
            </w:r>
          </w:p>
        </w:tc>
      </w:tr>
      <w:tr w:rsidR="00C76EAA" w14:paraId="0CE66D1B" w14:textId="77777777" w:rsidTr="00C7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gridSpan w:val="2"/>
          </w:tcPr>
          <w:p w14:paraId="08701C40" w14:textId="4BCC05BC" w:rsidR="00C76EAA" w:rsidRPr="00C76EAA" w:rsidRDefault="00C76EAA" w:rsidP="00C76EA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6EAA">
              <w:rPr>
                <w:rStyle w:val="Strong"/>
                <w:rFonts w:ascii="Times New Roman" w:hAnsi="Times New Roman" w:cs="Times New Roman"/>
              </w:rPr>
              <w:t>Network Topology</w:t>
            </w:r>
          </w:p>
        </w:tc>
        <w:tc>
          <w:tcPr>
            <w:tcW w:w="7341" w:type="dxa"/>
          </w:tcPr>
          <w:p w14:paraId="4FF88A82" w14:textId="6D04D629" w:rsidR="00C76EAA" w:rsidRPr="00C76EAA" w:rsidRDefault="00C76EAA" w:rsidP="00C76E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6EAA">
              <w:rPr>
                <w:rFonts w:ascii="Times New Roman" w:hAnsi="Times New Roman" w:cs="Times New Roman"/>
              </w:rPr>
              <w:t>Distributed, event-driven with asynchronous message passing</w:t>
            </w:r>
          </w:p>
        </w:tc>
      </w:tr>
      <w:tr w:rsidR="00C76EAA" w14:paraId="5C102BF6" w14:textId="77777777" w:rsidTr="00C76EA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gridSpan w:val="2"/>
          </w:tcPr>
          <w:p w14:paraId="7EF44A0B" w14:textId="6D98CD11" w:rsidR="00C76EAA" w:rsidRPr="00C76EAA" w:rsidRDefault="00C76EAA" w:rsidP="00C76EA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6EAA">
              <w:rPr>
                <w:rStyle w:val="Strong"/>
                <w:rFonts w:ascii="Times New Roman" w:hAnsi="Times New Roman" w:cs="Times New Roman"/>
              </w:rPr>
              <w:t>API Gateway</w:t>
            </w:r>
          </w:p>
        </w:tc>
        <w:tc>
          <w:tcPr>
            <w:tcW w:w="7341" w:type="dxa"/>
          </w:tcPr>
          <w:p w14:paraId="7CC992C3" w14:textId="19FFEDDA" w:rsidR="00C76EAA" w:rsidRPr="00C76EAA" w:rsidRDefault="00C76EAA" w:rsidP="00C76E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6EAA">
              <w:rPr>
                <w:rFonts w:ascii="Times New Roman" w:hAnsi="Times New Roman" w:cs="Times New Roman"/>
              </w:rPr>
              <w:t>Exposes a secure HTTPS endpoint for GitLab Webhooks</w:t>
            </w:r>
          </w:p>
        </w:tc>
      </w:tr>
      <w:tr w:rsidR="00C76EAA" w14:paraId="13660E68" w14:textId="77777777" w:rsidTr="00C7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  <w:gridSpan w:val="2"/>
          </w:tcPr>
          <w:p w14:paraId="73737693" w14:textId="0A549499" w:rsidR="00C76EAA" w:rsidRPr="00C76EAA" w:rsidRDefault="00C76EAA" w:rsidP="00C76EA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6EAA">
              <w:rPr>
                <w:rStyle w:val="Strong"/>
                <w:rFonts w:ascii="Times New Roman" w:hAnsi="Times New Roman" w:cs="Times New Roman"/>
              </w:rPr>
              <w:t>Service Mesh</w:t>
            </w:r>
          </w:p>
        </w:tc>
        <w:tc>
          <w:tcPr>
            <w:tcW w:w="7341" w:type="dxa"/>
          </w:tcPr>
          <w:p w14:paraId="2F98C90F" w14:textId="69D5613C" w:rsidR="00C76EAA" w:rsidRPr="00C76EAA" w:rsidRDefault="00C76EAA" w:rsidP="00C76E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6EAA">
              <w:rPr>
                <w:rFonts w:ascii="Times New Roman" w:hAnsi="Times New Roman" w:cs="Times New Roman"/>
              </w:rPr>
              <w:t>Not used (no Kubernetes); loose coupling via AWS SQS and Streams</w:t>
            </w:r>
          </w:p>
        </w:tc>
      </w:tr>
      <w:tr w:rsidR="00C76EAA" w14:paraId="32A1380F" w14:textId="77777777" w:rsidTr="00C76EA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4369F9" w14:textId="3A0028B8" w:rsidR="00C76EAA" w:rsidRPr="00C76EAA" w:rsidRDefault="00C76EAA" w:rsidP="00C76EA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76EAA">
              <w:rPr>
                <w:rStyle w:val="Strong"/>
                <w:rFonts w:ascii="Times New Roman" w:hAnsi="Times New Roman" w:cs="Times New Roman"/>
              </w:rPr>
              <w:t>Security Boundaries</w:t>
            </w:r>
          </w:p>
        </w:tc>
        <w:tc>
          <w:tcPr>
            <w:tcW w:w="7377" w:type="dxa"/>
            <w:gridSpan w:val="2"/>
          </w:tcPr>
          <w:p w14:paraId="2E454628" w14:textId="4706A29A" w:rsidR="00C76EAA" w:rsidRPr="00C76EAA" w:rsidRDefault="00C76EAA" w:rsidP="00C76E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6EAA">
              <w:rPr>
                <w:rFonts w:ascii="Times New Roman" w:hAnsi="Times New Roman" w:cs="Times New Roman"/>
              </w:rPr>
              <w:t>IAM role-based access control for each Lambda Secrets (GitLab tokens, OpenAI keys) stored securely in environment variables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AE429DA" w14:textId="77777777" w:rsidR="0031377F" w:rsidRDefault="0031377F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39949" w14:textId="77777777" w:rsidR="0031377F" w:rsidRDefault="0031377F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EF49A" w14:textId="77777777" w:rsidR="0031377F" w:rsidRDefault="0031377F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0751E" w14:textId="77777777" w:rsidR="0031377F" w:rsidRDefault="0031377F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E5376" w14:textId="77777777" w:rsidR="0031377F" w:rsidRDefault="0031377F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9DB55" w14:textId="77777777" w:rsidR="0031377F" w:rsidRDefault="0031377F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8FD13" w14:textId="48F47D5B" w:rsidR="00C76EAA" w:rsidRDefault="006102F3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Architecture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31"/>
        <w:gridCol w:w="6351"/>
      </w:tblGrid>
      <w:tr w:rsidR="006102F3" w14:paraId="2E2A7E7F" w14:textId="77777777" w:rsidTr="00660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A9256F6" w14:textId="7FA68E88" w:rsidR="006102F3" w:rsidRDefault="006102F3" w:rsidP="009042D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102F3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6351" w:type="dxa"/>
          </w:tcPr>
          <w:p w14:paraId="3B1EF85B" w14:textId="23D4F0D8" w:rsidR="006102F3" w:rsidRDefault="006102F3" w:rsidP="009042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102F3">
              <w:rPr>
                <w:rFonts w:ascii="Times New Roman" w:hAnsi="Times New Roman" w:cs="Times New Roman"/>
              </w:rPr>
              <w:t>Description</w:t>
            </w:r>
          </w:p>
        </w:tc>
      </w:tr>
      <w:tr w:rsidR="006102F3" w14:paraId="28C62778" w14:textId="77777777" w:rsidTr="0066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4393E5" w14:textId="3282A5F3" w:rsidR="006102F3" w:rsidRPr="006102F3" w:rsidRDefault="006102F3" w:rsidP="009042DD">
            <w:pPr>
              <w:jc w:val="both"/>
              <w:rPr>
                <w:rFonts w:ascii="Times New Roman" w:hAnsi="Times New Roman" w:cs="Times New Roman"/>
              </w:rPr>
            </w:pPr>
            <w:r w:rsidRPr="006102F3">
              <w:rPr>
                <w:rFonts w:ascii="Times New Roman" w:hAnsi="Times New Roman" w:cs="Times New Roman"/>
              </w:rPr>
              <w:t>Data Sources</w:t>
            </w:r>
          </w:p>
        </w:tc>
        <w:tc>
          <w:tcPr>
            <w:tcW w:w="6351" w:type="dxa"/>
          </w:tcPr>
          <w:p w14:paraId="4E8D9627" w14:textId="5824B19A" w:rsidR="006102F3" w:rsidRPr="006102F3" w:rsidRDefault="006102F3" w:rsidP="0061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02F3">
              <w:rPr>
                <w:rFonts w:ascii="Times New Roman" w:hAnsi="Times New Roman" w:cs="Times New Roman"/>
              </w:rPr>
              <w:t>GitLab Merge Requests</w:t>
            </w:r>
            <w:r w:rsidRPr="006102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10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6102F3">
              <w:rPr>
                <w:rFonts w:ascii="Times New Roman" w:hAnsi="Times New Roman" w:cs="Times New Roman"/>
              </w:rPr>
              <w:t>Local indexed codebase (default branch)</w:t>
            </w:r>
          </w:p>
        </w:tc>
      </w:tr>
      <w:tr w:rsidR="006102F3" w14:paraId="29380487" w14:textId="77777777" w:rsidTr="00660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4E4DD24" w14:textId="32424CFA" w:rsidR="006102F3" w:rsidRPr="006102F3" w:rsidRDefault="006102F3" w:rsidP="009042DD">
            <w:pPr>
              <w:jc w:val="both"/>
              <w:rPr>
                <w:rFonts w:ascii="Times New Roman" w:hAnsi="Times New Roman" w:cs="Times New Roman"/>
              </w:rPr>
            </w:pPr>
            <w:r w:rsidRPr="006102F3">
              <w:rPr>
                <w:rFonts w:ascii="Times New Roman" w:hAnsi="Times New Roman" w:cs="Times New Roman"/>
              </w:rPr>
              <w:t>Data Pipeline</w:t>
            </w:r>
          </w:p>
        </w:tc>
        <w:tc>
          <w:tcPr>
            <w:tcW w:w="63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0F4E" w:rsidRPr="00660F4E" w14:paraId="597CD230" w14:textId="77777777" w:rsidTr="0066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8D8AA" w14:textId="77777777" w:rsidR="00660F4E" w:rsidRPr="00660F4E" w:rsidRDefault="00660F4E" w:rsidP="00660F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49872E0" w14:textId="77777777" w:rsidR="00660F4E" w:rsidRPr="00660F4E" w:rsidRDefault="00660F4E" w:rsidP="006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2"/>
            </w:tblGrid>
            <w:tr w:rsidR="00660F4E" w:rsidRPr="00660F4E" w14:paraId="32034F6F" w14:textId="77777777" w:rsidTr="00660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BC363" w14:textId="7D579E30" w:rsidR="00660F4E" w:rsidRPr="00660F4E" w:rsidRDefault="00660F4E" w:rsidP="00660F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60F4E">
                    <w:rPr>
                      <w:rFonts w:ascii="Times New Roman" w:hAnsi="Times New Roman" w:cs="Times New Roman"/>
                    </w:rPr>
                    <w:t xml:space="preserve">Codebase is pre-processed and embedded using OpenAI </w:t>
                  </w:r>
                  <w:r w:rsidRPr="00660F4E">
                    <w:rPr>
                      <w:rFonts w:ascii="Times New Roman" w:hAnsi="Times New Roman" w:cs="Times New Roman"/>
                    </w:rPr>
                    <w:br/>
                    <w:t>Vector data stored in FAISS index</w:t>
                  </w:r>
                </w:p>
              </w:tc>
            </w:tr>
          </w:tbl>
          <w:p w14:paraId="6B0490E8" w14:textId="77777777" w:rsidR="006102F3" w:rsidRPr="00660F4E" w:rsidRDefault="006102F3" w:rsidP="006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2F3" w14:paraId="44889A9D" w14:textId="77777777" w:rsidTr="0066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512666A" w14:textId="66F808F5" w:rsidR="006102F3" w:rsidRPr="006102F3" w:rsidRDefault="006102F3" w:rsidP="009042DD">
            <w:pPr>
              <w:jc w:val="both"/>
              <w:rPr>
                <w:rFonts w:ascii="Times New Roman" w:hAnsi="Times New Roman" w:cs="Times New Roman"/>
              </w:rPr>
            </w:pPr>
            <w:r w:rsidRPr="006102F3">
              <w:rPr>
                <w:rFonts w:ascii="Times New Roman" w:hAnsi="Times New Roman" w:cs="Times New Roman"/>
              </w:rPr>
              <w:t>Data Warehouse/Lake</w:t>
            </w:r>
          </w:p>
        </w:tc>
        <w:tc>
          <w:tcPr>
            <w:tcW w:w="6351" w:type="dxa"/>
          </w:tcPr>
          <w:p w14:paraId="0DEFD344" w14:textId="482463E8" w:rsidR="006102F3" w:rsidRPr="00660F4E" w:rsidRDefault="00660F4E" w:rsidP="0066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0F4E">
              <w:rPr>
                <w:rFonts w:ascii="Times New Roman" w:hAnsi="Times New Roman" w:cs="Times New Roman"/>
              </w:rPr>
              <w:t xml:space="preserve">Not used explicitly </w:t>
            </w:r>
            <w:r w:rsidRPr="00660F4E">
              <w:rPr>
                <w:rFonts w:ascii="Times New Roman" w:hAnsi="Times New Roman" w:cs="Times New Roman"/>
              </w:rPr>
              <w:br/>
              <w:t>Embedding storage simulated with FAISS + JSON + Pickle metadata</w:t>
            </w:r>
          </w:p>
        </w:tc>
      </w:tr>
      <w:tr w:rsidR="006102F3" w14:paraId="5FE66D44" w14:textId="77777777" w:rsidTr="00660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A05ABE" w14:textId="00E2C775" w:rsidR="006102F3" w:rsidRPr="006102F3" w:rsidRDefault="006102F3" w:rsidP="009042DD">
            <w:pPr>
              <w:jc w:val="both"/>
              <w:rPr>
                <w:rFonts w:ascii="Times New Roman" w:hAnsi="Times New Roman" w:cs="Times New Roman"/>
              </w:rPr>
            </w:pPr>
            <w:r w:rsidRPr="006102F3">
              <w:rPr>
                <w:rFonts w:ascii="Times New Roman" w:hAnsi="Times New Roman" w:cs="Times New Roman"/>
              </w:rPr>
              <w:t>Real-time Processing</w:t>
            </w:r>
          </w:p>
        </w:tc>
        <w:tc>
          <w:tcPr>
            <w:tcW w:w="6351" w:type="dxa"/>
          </w:tcPr>
          <w:p w14:paraId="6DC5FF77" w14:textId="7BDB0901" w:rsidR="006102F3" w:rsidRPr="00660F4E" w:rsidRDefault="00660F4E" w:rsidP="0066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0F4E">
              <w:rPr>
                <w:rFonts w:ascii="Times New Roman" w:hAnsi="Times New Roman" w:cs="Times New Roman"/>
              </w:rPr>
              <w:t>Yes — reviews are generated in near real-time based on incoming MR events</w:t>
            </w:r>
          </w:p>
        </w:tc>
      </w:tr>
    </w:tbl>
    <w:p w14:paraId="3CCC2E4E" w14:textId="77777777" w:rsidR="006102F3" w:rsidRDefault="006102F3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E8681" w14:textId="14623FA7" w:rsidR="00B1637E" w:rsidRDefault="00B1637E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Disaster Recovery &amp; Business Continuity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6493"/>
      </w:tblGrid>
      <w:tr w:rsidR="00B1637E" w14:paraId="15B09D8D" w14:textId="77777777" w:rsidTr="00424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75724D" w14:textId="7E879C38" w:rsidR="00B1637E" w:rsidRPr="004244AE" w:rsidRDefault="00B1637E" w:rsidP="009042DD">
            <w:pPr>
              <w:jc w:val="both"/>
              <w:rPr>
                <w:rFonts w:ascii="Times New Roman" w:hAnsi="Times New Roman" w:cs="Times New Roman"/>
              </w:rPr>
            </w:pPr>
            <w:r w:rsidRPr="004244AE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6493" w:type="dxa"/>
          </w:tcPr>
          <w:p w14:paraId="3CAEB709" w14:textId="1C7BE63F" w:rsidR="00B1637E" w:rsidRPr="004244AE" w:rsidRDefault="004244AE" w:rsidP="009042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44AE">
              <w:rPr>
                <w:rFonts w:ascii="Times New Roman" w:hAnsi="Times New Roman" w:cs="Times New Roman"/>
              </w:rPr>
              <w:t>Strategy</w:t>
            </w:r>
          </w:p>
        </w:tc>
      </w:tr>
      <w:tr w:rsidR="00B1637E" w14:paraId="42D94556" w14:textId="77777777" w:rsidTr="0042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98F66D" w14:textId="3AC61F9D" w:rsidR="00B1637E" w:rsidRPr="004244AE" w:rsidRDefault="00B1637E" w:rsidP="009042DD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4244AE">
              <w:rPr>
                <w:rFonts w:ascii="Times New Roman" w:hAnsi="Times New Roman" w:cs="Times New Roman"/>
                <w:b w:val="0"/>
                <w:bCs w:val="0"/>
              </w:rPr>
              <w:t>Backup Strategy</w:t>
            </w:r>
          </w:p>
        </w:tc>
        <w:tc>
          <w:tcPr>
            <w:tcW w:w="6493" w:type="dxa"/>
          </w:tcPr>
          <w:p w14:paraId="0E328306" w14:textId="6AC01D79" w:rsidR="00B1637E" w:rsidRPr="004244AE" w:rsidRDefault="004244AE" w:rsidP="00904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44AE">
              <w:rPr>
                <w:rFonts w:ascii="Times New Roman" w:hAnsi="Times New Roman" w:cs="Times New Roman"/>
              </w:rPr>
              <w:t>Implementation is planned as a future enhancement to support disaster recovery.</w:t>
            </w:r>
          </w:p>
        </w:tc>
      </w:tr>
      <w:tr w:rsidR="00B1637E" w14:paraId="5B2CE6D8" w14:textId="77777777" w:rsidTr="0042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45CB03" w14:textId="132FA411" w:rsidR="00B1637E" w:rsidRPr="004244AE" w:rsidRDefault="00B1637E" w:rsidP="009042DD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4244AE">
              <w:rPr>
                <w:rFonts w:ascii="Times New Roman" w:hAnsi="Times New Roman" w:cs="Times New Roman"/>
                <w:b w:val="0"/>
                <w:bCs w:val="0"/>
              </w:rPr>
              <w:t>Recovery Procedures</w:t>
            </w:r>
          </w:p>
        </w:tc>
        <w:tc>
          <w:tcPr>
            <w:tcW w:w="6493" w:type="dxa"/>
          </w:tcPr>
          <w:p w14:paraId="2489F29B" w14:textId="1FC332FD" w:rsidR="00B1637E" w:rsidRPr="004244AE" w:rsidRDefault="004244AE" w:rsidP="00904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44AE">
              <w:rPr>
                <w:rFonts w:ascii="Times New Roman" w:hAnsi="Times New Roman" w:cs="Times New Roman"/>
              </w:rPr>
              <w:t>Lambdas can be redeployed from ECR</w:t>
            </w:r>
          </w:p>
        </w:tc>
      </w:tr>
      <w:tr w:rsidR="00B1637E" w14:paraId="04387349" w14:textId="77777777" w:rsidTr="00424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A0D1B2" w14:textId="31D7236B" w:rsidR="00B1637E" w:rsidRPr="004244AE" w:rsidRDefault="00B1637E" w:rsidP="009042DD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4244AE">
              <w:rPr>
                <w:rFonts w:ascii="Times New Roman" w:hAnsi="Times New Roman" w:cs="Times New Roman"/>
                <w:b w:val="0"/>
                <w:bCs w:val="0"/>
              </w:rPr>
              <w:t>Failover Mechanisms</w:t>
            </w:r>
          </w:p>
        </w:tc>
        <w:tc>
          <w:tcPr>
            <w:tcW w:w="6493" w:type="dxa"/>
          </w:tcPr>
          <w:p w14:paraId="089982B8" w14:textId="41759FCF" w:rsidR="00B1637E" w:rsidRPr="004244AE" w:rsidRDefault="004244AE" w:rsidP="00904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44AE">
              <w:rPr>
                <w:rFonts w:ascii="Times New Roman" w:hAnsi="Times New Roman" w:cs="Times New Roman"/>
              </w:rPr>
              <w:t>AWS SQS retry logic and Lambda concurrency scaling act as automatic failover</w:t>
            </w:r>
          </w:p>
        </w:tc>
      </w:tr>
      <w:tr w:rsidR="00B1637E" w14:paraId="6D3F49EB" w14:textId="77777777" w:rsidTr="00424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AB71F8" w14:textId="37F264EF" w:rsidR="00B1637E" w:rsidRPr="004244AE" w:rsidRDefault="00B1637E" w:rsidP="009042DD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4244AE">
              <w:rPr>
                <w:rFonts w:ascii="Times New Roman" w:hAnsi="Times New Roman" w:cs="Times New Roman"/>
                <w:b w:val="0"/>
                <w:bCs w:val="0"/>
              </w:rPr>
              <w:t>Business Continuity Plan</w:t>
            </w:r>
          </w:p>
        </w:tc>
        <w:tc>
          <w:tcPr>
            <w:tcW w:w="6493" w:type="dxa"/>
          </w:tcPr>
          <w:p w14:paraId="403FDE48" w14:textId="5DECC37C" w:rsidR="00B1637E" w:rsidRPr="004244AE" w:rsidRDefault="004244AE" w:rsidP="00904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44AE">
              <w:rPr>
                <w:rFonts w:ascii="Times New Roman" w:hAnsi="Times New Roman" w:cs="Times New Roman"/>
              </w:rPr>
              <w:t>Entire pipeline is stateless and recoverable; messages can be replayed from DLQ or reprocessed with minimal downtime</w:t>
            </w:r>
          </w:p>
        </w:tc>
      </w:tr>
    </w:tbl>
    <w:p w14:paraId="1ABED4FD" w14:textId="77777777" w:rsidR="00B1637E" w:rsidRPr="009042DD" w:rsidRDefault="00B1637E" w:rsidP="009042DD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1637E" w:rsidRPr="009042DD" w:rsidSect="009739E4">
      <w:headerReference w:type="default" r:id="rId12"/>
      <w:footerReference w:type="default" r:id="rId13"/>
      <w:pgSz w:w="11906" w:h="16838"/>
      <w:pgMar w:top="1440" w:right="1274" w:bottom="1440" w:left="1440" w:header="708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D235" w14:textId="77777777" w:rsidR="004337B9" w:rsidRDefault="004337B9" w:rsidP="009739E4">
      <w:pPr>
        <w:spacing w:after="0" w:line="240" w:lineRule="auto"/>
      </w:pPr>
      <w:r>
        <w:separator/>
      </w:r>
    </w:p>
  </w:endnote>
  <w:endnote w:type="continuationSeparator" w:id="0">
    <w:p w14:paraId="2FE0030F" w14:textId="77777777" w:rsidR="004337B9" w:rsidRDefault="004337B9" w:rsidP="0097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EC63" w14:textId="67300B30" w:rsidR="009739E4" w:rsidRDefault="009739E4" w:rsidP="009739E4">
    <w:pPr>
      <w:tabs>
        <w:tab w:val="center" w:pos="4550"/>
        <w:tab w:val="left" w:pos="5818"/>
        <w:tab w:val="right" w:pos="8766"/>
      </w:tabs>
      <w:ind w:left="-284" w:right="-22"/>
      <w:rPr>
        <w:color w:val="071320" w:themeColor="text2" w:themeShade="80"/>
      </w:rPr>
    </w:pPr>
    <w:r>
      <w:rPr>
        <w:color w:val="2C7FCE" w:themeColor="text2" w:themeTint="99"/>
        <w:spacing w:val="60"/>
      </w:rPr>
      <w:t>Technical Architecture</w:t>
    </w:r>
    <w:r>
      <w:rPr>
        <w:color w:val="2C7FCE" w:themeColor="text2" w:themeTint="99"/>
        <w:spacing w:val="60"/>
      </w:rPr>
      <w:tab/>
    </w:r>
    <w:r>
      <w:rPr>
        <w:color w:val="2C7FCE" w:themeColor="text2" w:themeTint="99"/>
        <w:spacing w:val="60"/>
      </w:rPr>
      <w:tab/>
    </w:r>
    <w:r>
      <w:rPr>
        <w:color w:val="2C7FCE" w:themeColor="text2" w:themeTint="99"/>
        <w:spacing w:val="60"/>
      </w:rPr>
      <w:tab/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0CD7D8C7" w14:textId="087B05B4" w:rsidR="009739E4" w:rsidRDefault="009739E4" w:rsidP="009739E4">
    <w:pPr>
      <w:pStyle w:val="Footer"/>
      <w:ind w:left="-85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6F54" w14:textId="77777777" w:rsidR="004337B9" w:rsidRDefault="004337B9" w:rsidP="009739E4">
      <w:pPr>
        <w:spacing w:after="0" w:line="240" w:lineRule="auto"/>
      </w:pPr>
      <w:r>
        <w:separator/>
      </w:r>
    </w:p>
  </w:footnote>
  <w:footnote w:type="continuationSeparator" w:id="0">
    <w:p w14:paraId="58E4A83E" w14:textId="77777777" w:rsidR="004337B9" w:rsidRDefault="004337B9" w:rsidP="00973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E0963" w14:textId="1515410E" w:rsidR="009739E4" w:rsidRPr="009739E4" w:rsidRDefault="009739E4" w:rsidP="009739E4">
    <w:pPr>
      <w:pStyle w:val="Header"/>
      <w:ind w:left="-284"/>
      <w:rPr>
        <w:color w:val="2C7FCE" w:themeColor="text2" w:themeTint="99"/>
        <w:spacing w:val="60"/>
      </w:rPr>
    </w:pPr>
    <w:r w:rsidRPr="009739E4">
      <w:rPr>
        <w:color w:val="2C7FCE" w:themeColor="text2" w:themeTint="99"/>
        <w:spacing w:val="60"/>
      </w:rPr>
      <w:t>ReviewGenie</w:t>
    </w:r>
  </w:p>
  <w:p w14:paraId="622BB64B" w14:textId="071BA8F9" w:rsidR="009739E4" w:rsidRDefault="00973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18C"/>
    <w:multiLevelType w:val="hybridMultilevel"/>
    <w:tmpl w:val="3B9AE66E"/>
    <w:lvl w:ilvl="0" w:tplc="228822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C497C"/>
    <w:multiLevelType w:val="hybridMultilevel"/>
    <w:tmpl w:val="F0581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B09B4"/>
    <w:multiLevelType w:val="multilevel"/>
    <w:tmpl w:val="D2E2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75A10"/>
    <w:multiLevelType w:val="hybridMultilevel"/>
    <w:tmpl w:val="8EA03BCA"/>
    <w:lvl w:ilvl="0" w:tplc="0BEEE39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75C6B"/>
    <w:multiLevelType w:val="multilevel"/>
    <w:tmpl w:val="5748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264050">
    <w:abstractNumId w:val="4"/>
  </w:num>
  <w:num w:numId="2" w16cid:durableId="881281752">
    <w:abstractNumId w:val="1"/>
  </w:num>
  <w:num w:numId="3" w16cid:durableId="16276646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87148450">
    <w:abstractNumId w:val="3"/>
  </w:num>
  <w:num w:numId="5" w16cid:durableId="109320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7B"/>
    <w:rsid w:val="000E1C7F"/>
    <w:rsid w:val="0019537B"/>
    <w:rsid w:val="001B6C96"/>
    <w:rsid w:val="001E6334"/>
    <w:rsid w:val="0031377F"/>
    <w:rsid w:val="004244AE"/>
    <w:rsid w:val="004337B9"/>
    <w:rsid w:val="0059500D"/>
    <w:rsid w:val="005E596C"/>
    <w:rsid w:val="006102F3"/>
    <w:rsid w:val="006220CF"/>
    <w:rsid w:val="00660F4E"/>
    <w:rsid w:val="009042DD"/>
    <w:rsid w:val="009739E4"/>
    <w:rsid w:val="00A619A5"/>
    <w:rsid w:val="00B1637E"/>
    <w:rsid w:val="00C342FF"/>
    <w:rsid w:val="00C74966"/>
    <w:rsid w:val="00C76EAA"/>
    <w:rsid w:val="00C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03987"/>
  <w15:chartTrackingRefBased/>
  <w15:docId w15:val="{3C657CBC-3F09-4940-98BA-0A94B278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6C"/>
  </w:style>
  <w:style w:type="paragraph" w:styleId="Heading1">
    <w:name w:val="heading 1"/>
    <w:basedOn w:val="Normal"/>
    <w:next w:val="Normal"/>
    <w:link w:val="Heading1Char"/>
    <w:uiPriority w:val="9"/>
    <w:qFormat/>
    <w:rsid w:val="00195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3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3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E4"/>
  </w:style>
  <w:style w:type="paragraph" w:styleId="Footer">
    <w:name w:val="footer"/>
    <w:basedOn w:val="Normal"/>
    <w:link w:val="FooterChar"/>
    <w:uiPriority w:val="99"/>
    <w:unhideWhenUsed/>
    <w:rsid w:val="00973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E4"/>
  </w:style>
  <w:style w:type="table" w:styleId="TableGrid">
    <w:name w:val="Table Grid"/>
    <w:basedOn w:val="TableNormal"/>
    <w:uiPriority w:val="39"/>
    <w:rsid w:val="0097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E59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C76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3E32A-D8E7-4865-AD52-7AC2FEF6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Dashline Souza (dsouza)</dc:creator>
  <cp:keywords/>
  <dc:description/>
  <cp:lastModifiedBy>Dashline Souza (dsouza)</cp:lastModifiedBy>
  <cp:revision>6</cp:revision>
  <dcterms:created xsi:type="dcterms:W3CDTF">2025-06-03T11:41:00Z</dcterms:created>
  <dcterms:modified xsi:type="dcterms:W3CDTF">2025-06-03T20:44:00Z</dcterms:modified>
</cp:coreProperties>
</file>