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585E" w:rsidRPr="003553F2" w:rsidRDefault="007A54B2" w:rsidP="00F627EB">
      <w:pPr>
        <w:jc w:val="center"/>
        <w:rPr>
          <w:b/>
        </w:rPr>
      </w:pPr>
      <w:r w:rsidRPr="003553F2">
        <w:rPr>
          <w:b/>
        </w:rPr>
        <w:t xml:space="preserve">CA1 REPORT </w:t>
      </w:r>
      <w:r w:rsidR="00F627EB">
        <w:rPr>
          <w:b/>
        </w:rPr>
        <w:t>PROGRAMMING 2</w:t>
      </w:r>
    </w:p>
    <w:p w:rsidR="0079448E" w:rsidRDefault="0079448E">
      <w:r>
        <w:rPr>
          <w:b/>
        </w:rPr>
        <w:t xml:space="preserve">Objective:  </w:t>
      </w:r>
      <w:r w:rsidRPr="0079448E">
        <w:t>To search for food Recipes and their ingredients</w:t>
      </w:r>
      <w:r>
        <w:t xml:space="preserve">. </w:t>
      </w:r>
    </w:p>
    <w:p w:rsidR="0079448E" w:rsidRDefault="0079448E">
      <w:pPr>
        <w:rPr>
          <w:b/>
        </w:rPr>
      </w:pPr>
      <w:r w:rsidRPr="0079448E">
        <w:rPr>
          <w:b/>
        </w:rPr>
        <w:t>Application Name:</w:t>
      </w:r>
      <w:r>
        <w:t xml:space="preserve">  “Just Feast”</w:t>
      </w:r>
    </w:p>
    <w:p w:rsidR="007A54B2" w:rsidRPr="003553F2" w:rsidRDefault="007A54B2">
      <w:pPr>
        <w:rPr>
          <w:b/>
        </w:rPr>
      </w:pPr>
      <w:r w:rsidRPr="003553F2">
        <w:rPr>
          <w:b/>
        </w:rPr>
        <w:t xml:space="preserve">Service Description </w:t>
      </w:r>
    </w:p>
    <w:p w:rsidR="003553F2" w:rsidRDefault="003553F2">
      <w:r>
        <w:t>The</w:t>
      </w:r>
      <w:r w:rsidR="007A54B2">
        <w:t xml:space="preserve"> application is a Recipe Search Application</w:t>
      </w:r>
      <w:r w:rsidR="009234F4">
        <w:t>;</w:t>
      </w:r>
      <w:r w:rsidR="007A54B2">
        <w:t xml:space="preserve"> </w:t>
      </w:r>
      <w:r w:rsidR="009234F4">
        <w:t>t</w:t>
      </w:r>
      <w:r w:rsidR="007A54B2">
        <w:t xml:space="preserve">he App is ideally targeted at </w:t>
      </w:r>
      <w:r w:rsidR="00737CBF">
        <w:t xml:space="preserve">cooking </w:t>
      </w:r>
      <w:r w:rsidR="00737CBF" w:rsidRPr="00737CBF">
        <w:t xml:space="preserve">enthusiast </w:t>
      </w:r>
      <w:r>
        <w:t xml:space="preserve">who </w:t>
      </w:r>
      <w:proofErr w:type="gramStart"/>
      <w:r>
        <w:t>wish</w:t>
      </w:r>
      <w:proofErr w:type="gramEnd"/>
      <w:r>
        <w:t xml:space="preserve"> to search for a Recipe</w:t>
      </w:r>
      <w:r w:rsidR="007A54B2">
        <w:t>,</w:t>
      </w:r>
      <w:r>
        <w:t xml:space="preserve"> get the ingredients</w:t>
      </w:r>
      <w:r w:rsidR="00737CBF">
        <w:t>, cooking instructions</w:t>
      </w:r>
      <w:r>
        <w:t xml:space="preserve"> and</w:t>
      </w:r>
      <w:r w:rsidR="007A54B2">
        <w:t xml:space="preserve"> check the price of those ingredient</w:t>
      </w:r>
      <w:r>
        <w:t xml:space="preserve">s from Tesco.com. </w:t>
      </w:r>
    </w:p>
    <w:p w:rsidR="003553F2" w:rsidRPr="003553F2" w:rsidRDefault="003553F2">
      <w:pPr>
        <w:rPr>
          <w:b/>
        </w:rPr>
      </w:pPr>
      <w:r w:rsidRPr="003553F2">
        <w:rPr>
          <w:b/>
        </w:rPr>
        <w:t xml:space="preserve">Application Overview </w:t>
      </w:r>
    </w:p>
    <w:p w:rsidR="003553F2" w:rsidRDefault="003553F2">
      <w:r>
        <w:t xml:space="preserve">The application is designed to perform a search for any valid recipe in the “Food2Fork” api directory and return those searches for the user to select.  Upon selecting that Recipe the user </w:t>
      </w:r>
      <w:r w:rsidR="00697BE3">
        <w:t>can then get the ingredients of that recipe</w:t>
      </w:r>
      <w:r w:rsidR="00737CBF">
        <w:t xml:space="preserve"> and the cooking instructions</w:t>
      </w:r>
      <w:r w:rsidR="00697BE3">
        <w:t xml:space="preserve">.  Furthermore a user can also click any ingredient and it returns a top ten search result from Tesco of that ingredient. </w:t>
      </w:r>
    </w:p>
    <w:p w:rsidR="00697BE3" w:rsidRPr="009234F4" w:rsidRDefault="00697BE3">
      <w:pPr>
        <w:rPr>
          <w:b/>
        </w:rPr>
      </w:pPr>
      <w:r w:rsidRPr="009234F4">
        <w:rPr>
          <w:b/>
        </w:rPr>
        <w:t>Application Design</w:t>
      </w:r>
    </w:p>
    <w:p w:rsidR="00697BE3" w:rsidRDefault="00737CBF">
      <w:r>
        <w:rPr>
          <w:noProof/>
          <w:lang w:eastAsia="en-GB"/>
        </w:rPr>
        <mc:AlternateContent>
          <mc:Choice Requires="wps">
            <w:drawing>
              <wp:anchor distT="0" distB="0" distL="114300" distR="114300" simplePos="0" relativeHeight="251664384" behindDoc="0" locked="0" layoutInCell="1" allowOverlap="1" wp14:anchorId="3B8D7C77" wp14:editId="3DECA2F1">
                <wp:simplePos x="0" y="0"/>
                <wp:positionH relativeFrom="column">
                  <wp:posOffset>5314950</wp:posOffset>
                </wp:positionH>
                <wp:positionV relativeFrom="paragraph">
                  <wp:posOffset>708025</wp:posOffset>
                </wp:positionV>
                <wp:extent cx="1257300" cy="1403985"/>
                <wp:effectExtent l="19050" t="19050" r="19050" b="2476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3985"/>
                        </a:xfrm>
                        <a:prstGeom prst="rect">
                          <a:avLst/>
                        </a:prstGeom>
                        <a:solidFill>
                          <a:srgbClr val="FFFFFF"/>
                        </a:solidFill>
                        <a:ln w="28575">
                          <a:solidFill>
                            <a:srgbClr val="FF0000"/>
                          </a:solidFill>
                          <a:miter lim="800000"/>
                          <a:headEnd/>
                          <a:tailEnd/>
                        </a:ln>
                      </wps:spPr>
                      <wps:txbx>
                        <w:txbxContent>
                          <w:p w:rsidR="00C42232" w:rsidRDefault="00C42232" w:rsidP="00C42232">
                            <w:pPr>
                              <w:jc w:val="center"/>
                            </w:pPr>
                            <w:r>
                              <w:t xml:space="preserve">The Get Ingredients button enabled </w:t>
                            </w:r>
                            <w:r w:rsidR="00F50125">
                              <w:t>false -</w:t>
                            </w:r>
                            <w:r>
                              <w:t xml:space="preserve"> until the Recipes are populated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18.5pt;margin-top:55.75pt;width:99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" strokecolor="red" strokeweight="2.25pt">
                <v:textbox style="mso-fit-shape-to-text:t">
                  <w:txbxContent>
                    <w:p w:rsidR="00C42232" w:rsidRDefault="00C42232" w:rsidP="00C42232">
                      <w:pPr>
                        <w:jc w:val="center"/>
                      </w:pPr>
                      <w:r>
                        <w:t xml:space="preserve">The Get Ingredients button enabled </w:t>
                      </w:r>
                      <w:r w:rsidR="00F50125">
                        <w:t>false -</w:t>
                      </w:r>
                      <w:r>
                        <w:t xml:space="preserve"> until the Recipes are populated</w:t>
                      </w:r>
                    </w:p>
                  </w:txbxContent>
                </v:textbox>
              </v:shape>
            </w:pict>
          </mc:Fallback>
        </mc:AlternateContent>
      </w:r>
      <w:r w:rsidR="00EA5DE6">
        <w:t xml:space="preserve">Upon loading the application </w:t>
      </w:r>
      <w:r w:rsidR="005E5B74">
        <w:t xml:space="preserve">is </w:t>
      </w:r>
      <w:proofErr w:type="spellStart"/>
      <w:r w:rsidR="00EA5DE6">
        <w:t>is</w:t>
      </w:r>
      <w:proofErr w:type="spellEnd"/>
      <w:r w:rsidR="00EA5DE6">
        <w:t xml:space="preserve"> clearly laid out for users.   There is a textbox </w:t>
      </w:r>
      <w:r w:rsidR="00F50125">
        <w:t>adjacent</w:t>
      </w:r>
      <w:r w:rsidR="00EA5DE6">
        <w:t xml:space="preserve"> to a “search” button therefore it is clearly identifiable to the user to enter a recipe search &amp; click search.  </w:t>
      </w:r>
      <w:proofErr w:type="gramStart"/>
      <w:r w:rsidR="00EA5DE6">
        <w:t>The “Get Ingredients!”</w:t>
      </w:r>
      <w:proofErr w:type="gramEnd"/>
      <w:r w:rsidR="00EA5DE6">
        <w:t xml:space="preserve"> </w:t>
      </w:r>
      <w:r w:rsidR="005E5B74">
        <w:t xml:space="preserve"> &amp; “Get Cooking Instructions!” </w:t>
      </w:r>
      <w:r w:rsidR="00EA5DE6">
        <w:t>button</w:t>
      </w:r>
      <w:r w:rsidR="005E5B74">
        <w:t>s are</w:t>
      </w:r>
      <w:r w:rsidR="00EA5DE6">
        <w:t xml:space="preserve"> enabled as false until the </w:t>
      </w:r>
      <w:r w:rsidR="00F50125">
        <w:t>combo box</w:t>
      </w:r>
      <w:r w:rsidR="00EA5DE6">
        <w:t xml:space="preserve"> of recipes is populated with returned recipe searches. </w:t>
      </w:r>
    </w:p>
    <w:p w:rsidR="00697BE3" w:rsidRDefault="00737CBF" w:rsidP="00697BE3">
      <w:pPr>
        <w:jc w:val="center"/>
      </w:pPr>
      <w:r>
        <w:rPr>
          <w:noProof/>
          <w:lang w:eastAsia="en-GB"/>
        </w:rPr>
        <mc:AlternateContent>
          <mc:Choice Requires="wps">
            <w:drawing>
              <wp:anchor distT="0" distB="0" distL="114300" distR="114300" simplePos="0" relativeHeight="251683840" behindDoc="0" locked="0" layoutInCell="1" allowOverlap="1" wp14:anchorId="13F71BD4" wp14:editId="09F3634B">
                <wp:simplePos x="0" y="0"/>
                <wp:positionH relativeFrom="column">
                  <wp:posOffset>5314315</wp:posOffset>
                </wp:positionH>
                <wp:positionV relativeFrom="paragraph">
                  <wp:posOffset>1840865</wp:posOffset>
                </wp:positionV>
                <wp:extent cx="1257300" cy="1403985"/>
                <wp:effectExtent l="19050" t="19050" r="19050" b="2476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403985"/>
                        </a:xfrm>
                        <a:prstGeom prst="rect">
                          <a:avLst/>
                        </a:prstGeom>
                        <a:solidFill>
                          <a:srgbClr val="FFFFFF"/>
                        </a:solidFill>
                        <a:ln w="28575">
                          <a:solidFill>
                            <a:srgbClr val="FF0000"/>
                          </a:solidFill>
                          <a:miter lim="800000"/>
                          <a:headEnd/>
                          <a:tailEnd/>
                        </a:ln>
                      </wps:spPr>
                      <wps:txbx>
                        <w:txbxContent>
                          <w:p w:rsidR="00737CBF" w:rsidRDefault="00737CBF" w:rsidP="00737CBF">
                            <w:pPr>
                              <w:jc w:val="center"/>
                            </w:pPr>
                            <w:r>
                              <w:t>Button which links to the source website with the cooking instructions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418.45pt;margin-top:144.95pt;width:99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" strokecolor="red" strokeweight="2.25pt">
                <v:textbox style="mso-fit-shape-to-text:t">
                  <w:txbxContent>
                    <w:p w:rsidR="00737CBF" w:rsidRDefault="00737CBF" w:rsidP="00737CBF">
                      <w:pPr>
                        <w:jc w:val="center"/>
                      </w:pPr>
                      <w:r>
                        <w:t>Button which links to the source website with the cooking instructions</w:t>
                      </w:r>
                    </w:p>
                  </w:txbxContent>
                </v:textbox>
              </v:shape>
            </w:pict>
          </mc:Fallback>
        </mc:AlternateContent>
      </w:r>
      <w:r>
        <w:rPr>
          <w:noProof/>
          <w:color w:val="FF0000"/>
          <w:lang w:eastAsia="en-GB"/>
        </w:rPr>
        <mc:AlternateContent>
          <mc:Choice Requires="wps">
            <w:drawing>
              <wp:anchor distT="0" distB="0" distL="114300" distR="114300" simplePos="0" relativeHeight="251681792" behindDoc="0" locked="0" layoutInCell="1" allowOverlap="1" wp14:anchorId="14029547" wp14:editId="42256ED4">
                <wp:simplePos x="0" y="0"/>
                <wp:positionH relativeFrom="column">
                  <wp:posOffset>4581525</wp:posOffset>
                </wp:positionH>
                <wp:positionV relativeFrom="paragraph">
                  <wp:posOffset>1790700</wp:posOffset>
                </wp:positionV>
                <wp:extent cx="732790" cy="419100"/>
                <wp:effectExtent l="38100" t="38100" r="29210" b="38100"/>
                <wp:wrapNone/>
                <wp:docPr id="17" name="Straight Arrow Connector 17"/>
                <wp:cNvGraphicFramePr/>
                <a:graphic xmlns:a="http://schemas.openxmlformats.org/drawingml/2006/main">
                  <a:graphicData uri="http://schemas.microsoft.com/office/word/2010/wordprocessingShape">
                    <wps:wsp>
                      <wps:cNvCnPr/>
                      <wps:spPr>
                        <a:xfrm flipH="1" flipV="1">
                          <a:off x="0" y="0"/>
                          <a:ext cx="732790" cy="419100"/>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360.75pt;margin-top:141pt;width:57.7pt;height:33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" strokecolor="red" strokeweight="4.5pt">
                <v:stroke endarrow="open"/>
              </v:shape>
            </w:pict>
          </mc:Fallback>
        </mc:AlternateContent>
      </w:r>
      <w:r>
        <w:rPr>
          <w:noProof/>
          <w:color w:val="FF0000"/>
          <w:lang w:eastAsia="en-GB"/>
        </w:rPr>
        <mc:AlternateContent>
          <mc:Choice Requires="wps">
            <w:drawing>
              <wp:anchor distT="0" distB="0" distL="114300" distR="114300" simplePos="0" relativeHeight="251660288" behindDoc="0" locked="0" layoutInCell="1" allowOverlap="1" wp14:anchorId="3CDDCDD4" wp14:editId="242E0367">
                <wp:simplePos x="0" y="0"/>
                <wp:positionH relativeFrom="column">
                  <wp:posOffset>3495676</wp:posOffset>
                </wp:positionH>
                <wp:positionV relativeFrom="paragraph">
                  <wp:posOffset>552450</wp:posOffset>
                </wp:positionV>
                <wp:extent cx="1819274" cy="1238251"/>
                <wp:effectExtent l="38100" t="19050" r="29210" b="57150"/>
                <wp:wrapNone/>
                <wp:docPr id="4" name="Straight Arrow Connector 4"/>
                <wp:cNvGraphicFramePr/>
                <a:graphic xmlns:a="http://schemas.openxmlformats.org/drawingml/2006/main">
                  <a:graphicData uri="http://schemas.microsoft.com/office/word/2010/wordprocessingShape">
                    <wps:wsp>
                      <wps:cNvCnPr/>
                      <wps:spPr>
                        <a:xfrm flipH="1">
                          <a:off x="0" y="0"/>
                          <a:ext cx="1819274" cy="1238251"/>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275.25pt;margin-top:43.5pt;width:143.25pt;height:9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" strokecolor="red" strokeweight="4.5pt">
                <v:stroke endarrow="open"/>
              </v:shape>
            </w:pict>
          </mc:Fallback>
        </mc:AlternateContent>
      </w:r>
      <w:r w:rsidR="00C42232" w:rsidRPr="00C42232">
        <w:rPr>
          <w:noProof/>
          <w:color w:val="FFFF00"/>
          <w:sz w:val="36"/>
          <w:szCs w:val="36"/>
          <w:lang w:eastAsia="en-GB"/>
        </w:rPr>
        <mc:AlternateContent>
          <mc:Choice Requires="wps">
            <w:drawing>
              <wp:anchor distT="0" distB="0" distL="114300" distR="114300" simplePos="0" relativeHeight="251659264" behindDoc="0" locked="0" layoutInCell="1" allowOverlap="1" wp14:anchorId="3C6C691E" wp14:editId="260965B0">
                <wp:simplePos x="0" y="0"/>
                <wp:positionH relativeFrom="column">
                  <wp:posOffset>676275</wp:posOffset>
                </wp:positionH>
                <wp:positionV relativeFrom="paragraph">
                  <wp:posOffset>933451</wp:posOffset>
                </wp:positionV>
                <wp:extent cx="1200150" cy="981074"/>
                <wp:effectExtent l="19050" t="38100" r="57150" b="48260"/>
                <wp:wrapNone/>
                <wp:docPr id="3" name="Straight Arrow Connector 3"/>
                <wp:cNvGraphicFramePr/>
                <a:graphic xmlns:a="http://schemas.openxmlformats.org/drawingml/2006/main">
                  <a:graphicData uri="http://schemas.microsoft.com/office/word/2010/wordprocessingShape">
                    <wps:wsp>
                      <wps:cNvCnPr/>
                      <wps:spPr>
                        <a:xfrm flipV="1">
                          <a:off x="0" y="0"/>
                          <a:ext cx="1200150" cy="981074"/>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53.25pt;margin-top:73.5pt;width:94.5pt;height:77.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" strokecolor="red" strokeweight="4.5pt">
                <v:stroke endarrow="open"/>
              </v:shape>
            </w:pict>
          </mc:Fallback>
        </mc:AlternateContent>
      </w:r>
      <w:r w:rsidR="00C42232">
        <w:rPr>
          <w:noProof/>
          <w:lang w:eastAsia="en-GB"/>
        </w:rPr>
        <mc:AlternateContent>
          <mc:Choice Requires="wps">
            <w:drawing>
              <wp:anchor distT="0" distB="0" distL="114300" distR="114300" simplePos="0" relativeHeight="251662336" behindDoc="0" locked="0" layoutInCell="1" allowOverlap="1" wp14:anchorId="4F4EBB03" wp14:editId="1A69357D">
                <wp:simplePos x="0" y="0"/>
                <wp:positionH relativeFrom="column">
                  <wp:posOffset>-571500</wp:posOffset>
                </wp:positionH>
                <wp:positionV relativeFrom="paragraph">
                  <wp:posOffset>1895475</wp:posOffset>
                </wp:positionV>
                <wp:extent cx="1390650" cy="1403985"/>
                <wp:effectExtent l="19050" t="19050" r="1905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3985"/>
                        </a:xfrm>
                        <a:prstGeom prst="rect">
                          <a:avLst/>
                        </a:prstGeom>
                        <a:solidFill>
                          <a:srgbClr val="FFFFFF"/>
                        </a:solidFill>
                        <a:ln w="28575">
                          <a:solidFill>
                            <a:srgbClr val="FF0000"/>
                          </a:solidFill>
                          <a:miter lim="800000"/>
                          <a:headEnd/>
                          <a:tailEnd/>
                        </a:ln>
                      </wps:spPr>
                      <wps:txbx>
                        <w:txbxContent>
                          <w:p w:rsidR="00C42232" w:rsidRDefault="00C42232" w:rsidP="00C42232">
                            <w:pPr>
                              <w:jc w:val="center"/>
                            </w:pPr>
                            <w:r>
                              <w:t>The Application Search 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45pt;margin-top:149.25pt;width:109.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" strokecolor="red" strokeweight="2.25pt">
                <v:textbox style="mso-fit-shape-to-text:t">
                  <w:txbxContent>
                    <w:p w:rsidR="00C42232" w:rsidRDefault="00C42232" w:rsidP="00C42232">
                      <w:pPr>
                        <w:jc w:val="center"/>
                      </w:pPr>
                      <w:r>
                        <w:t>The Application Search Area</w:t>
                      </w:r>
                    </w:p>
                  </w:txbxContent>
                </v:textbox>
              </v:shape>
            </w:pict>
          </mc:Fallback>
        </mc:AlternateContent>
      </w:r>
      <w:r>
        <w:rPr>
          <w:noProof/>
          <w:lang w:eastAsia="en-GB"/>
        </w:rPr>
        <w:drawing>
          <wp:inline distT="0" distB="0" distL="0" distR="0" wp14:anchorId="22BF9BAA" wp14:editId="2BC3842D">
            <wp:extent cx="4657090" cy="32612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8463" t="10947" r="22160" b="15089"/>
                    <a:stretch/>
                  </pic:blipFill>
                  <pic:spPr bwMode="auto">
                    <a:xfrm>
                      <a:off x="0" y="0"/>
                      <a:ext cx="4664143" cy="3266208"/>
                    </a:xfrm>
                    <a:prstGeom prst="rect">
                      <a:avLst/>
                    </a:prstGeom>
                    <a:ln>
                      <a:noFill/>
                    </a:ln>
                    <a:extLst>
                      <a:ext uri="{53640926-AAD7-44D8-BBD7-CCE9431645EC}">
                        <a14:shadowObscured xmlns:a14="http://schemas.microsoft.com/office/drawing/2010/main"/>
                      </a:ext>
                    </a:extLst>
                  </pic:spPr>
                </pic:pic>
              </a:graphicData>
            </a:graphic>
          </wp:inline>
        </w:drawing>
      </w:r>
    </w:p>
    <w:p w:rsidR="007A54B2" w:rsidRDefault="007A54B2"/>
    <w:p w:rsidR="00737CBF" w:rsidRDefault="00737CBF"/>
    <w:p w:rsidR="00737CBF" w:rsidRDefault="00737CBF"/>
    <w:p w:rsidR="007A54B2" w:rsidRDefault="00C42232">
      <w:r>
        <w:lastRenderedPageBreak/>
        <w:t xml:space="preserve">Once a search is inputted and the search button is clicked the </w:t>
      </w:r>
      <w:r w:rsidR="00F50125">
        <w:t>combo box</w:t>
      </w:r>
      <w:r>
        <w:t xml:space="preserve"> is populated and the image automatically changes to the selected Recipe in the </w:t>
      </w:r>
      <w:r w:rsidR="00F50125">
        <w:t>combo box</w:t>
      </w:r>
      <w:r>
        <w:t xml:space="preserve">. </w:t>
      </w:r>
    </w:p>
    <w:p w:rsidR="00F627EB" w:rsidRDefault="00737CBF" w:rsidP="00737CBF">
      <w:r>
        <w:rPr>
          <w:noProof/>
          <w:lang w:eastAsia="en-GB"/>
        </w:rPr>
        <mc:AlternateContent>
          <mc:Choice Requires="wps">
            <w:drawing>
              <wp:anchor distT="0" distB="0" distL="114300" distR="114300" simplePos="0" relativeHeight="251668480" behindDoc="0" locked="0" layoutInCell="1" allowOverlap="1" wp14:anchorId="3F2709CF" wp14:editId="57B011C1">
                <wp:simplePos x="0" y="0"/>
                <wp:positionH relativeFrom="column">
                  <wp:posOffset>4838065</wp:posOffset>
                </wp:positionH>
                <wp:positionV relativeFrom="paragraph">
                  <wp:posOffset>383540</wp:posOffset>
                </wp:positionV>
                <wp:extent cx="1266825" cy="904875"/>
                <wp:effectExtent l="19050" t="19050" r="28575"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904875"/>
                        </a:xfrm>
                        <a:prstGeom prst="rect">
                          <a:avLst/>
                        </a:prstGeom>
                        <a:solidFill>
                          <a:srgbClr val="FFFFFF"/>
                        </a:solidFill>
                        <a:ln w="28575">
                          <a:solidFill>
                            <a:srgbClr val="FF0000"/>
                          </a:solidFill>
                          <a:miter lim="800000"/>
                          <a:headEnd/>
                          <a:tailEnd/>
                        </a:ln>
                      </wps:spPr>
                      <wps:txbx>
                        <w:txbxContent>
                          <w:p w:rsidR="00F627EB" w:rsidRDefault="00F627EB" w:rsidP="00F627EB">
                            <w:pPr>
                              <w:jc w:val="center"/>
                            </w:pPr>
                            <w:r>
                              <w:t>Th</w:t>
                            </w:r>
                            <w:r w:rsidR="009234F4">
                              <w:t>e button</w:t>
                            </w:r>
                            <w:r w:rsidR="00737CBF">
                              <w:t xml:space="preserve">s are </w:t>
                            </w:r>
                            <w:r w:rsidR="009234F4">
                              <w:t>now true as there’s</w:t>
                            </w:r>
                            <w:r>
                              <w:t xml:space="preserve"> Recipes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80.95pt;margin-top:30.2pt;width:99.75pt;height:7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" strokecolor="red" strokeweight="2.25pt">
                <v:textbox>
                  <w:txbxContent>
                    <w:p w:rsidR="00F627EB" w:rsidRDefault="00F627EB" w:rsidP="00F627EB">
                      <w:pPr>
                        <w:jc w:val="center"/>
                      </w:pPr>
                      <w:r>
                        <w:t>Th</w:t>
                      </w:r>
                      <w:r w:rsidR="009234F4">
                        <w:t>e button</w:t>
                      </w:r>
                      <w:r w:rsidR="00737CBF">
                        <w:t xml:space="preserve">s are </w:t>
                      </w:r>
                      <w:r w:rsidR="009234F4">
                        <w:t>now true as there’s</w:t>
                      </w:r>
                      <w:r>
                        <w:t xml:space="preserve"> Recipes to choose from</w:t>
                      </w:r>
                    </w:p>
                  </w:txbxContent>
                </v:textbox>
              </v:shape>
            </w:pict>
          </mc:Fallback>
        </mc:AlternateContent>
      </w:r>
      <w:r>
        <w:rPr>
          <w:noProof/>
          <w:color w:val="FF0000"/>
          <w:lang w:eastAsia="en-GB"/>
        </w:rPr>
        <mc:AlternateContent>
          <mc:Choice Requires="wps">
            <w:drawing>
              <wp:anchor distT="0" distB="0" distL="114300" distR="114300" simplePos="0" relativeHeight="251666432" behindDoc="0" locked="0" layoutInCell="1" allowOverlap="1" wp14:anchorId="51D332DC" wp14:editId="2E52F252">
                <wp:simplePos x="0" y="0"/>
                <wp:positionH relativeFrom="column">
                  <wp:posOffset>3838575</wp:posOffset>
                </wp:positionH>
                <wp:positionV relativeFrom="paragraph">
                  <wp:posOffset>795020</wp:posOffset>
                </wp:positionV>
                <wp:extent cx="999490" cy="580390"/>
                <wp:effectExtent l="38100" t="19050" r="29210" b="48260"/>
                <wp:wrapNone/>
                <wp:docPr id="8" name="Straight Arrow Connector 8"/>
                <wp:cNvGraphicFramePr/>
                <a:graphic xmlns:a="http://schemas.openxmlformats.org/drawingml/2006/main">
                  <a:graphicData uri="http://schemas.microsoft.com/office/word/2010/wordprocessingShape">
                    <wps:wsp>
                      <wps:cNvCnPr/>
                      <wps:spPr>
                        <a:xfrm flipH="1">
                          <a:off x="0" y="0"/>
                          <a:ext cx="999490" cy="580390"/>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302.25pt;margin-top:62.6pt;width:78.7pt;height:45.7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" strokecolor="red" strokeweight="4.5pt">
                <v:stroke endarrow="open"/>
              </v:shape>
            </w:pict>
          </mc:Fallback>
        </mc:AlternateContent>
      </w:r>
      <w:r>
        <w:rPr>
          <w:noProof/>
          <w:lang w:eastAsia="en-GB"/>
        </w:rPr>
        <w:drawing>
          <wp:inline distT="0" distB="0" distL="0" distR="0" wp14:anchorId="1C9B688D" wp14:editId="1106B308">
            <wp:extent cx="4191000" cy="151763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963" t="15976" r="22326" b="45562"/>
                    <a:stretch/>
                  </pic:blipFill>
                  <pic:spPr bwMode="auto">
                    <a:xfrm>
                      <a:off x="0" y="0"/>
                      <a:ext cx="4194500" cy="1518899"/>
                    </a:xfrm>
                    <a:prstGeom prst="rect">
                      <a:avLst/>
                    </a:prstGeom>
                    <a:ln>
                      <a:noFill/>
                    </a:ln>
                    <a:extLst>
                      <a:ext uri="{53640926-AAD7-44D8-BBD7-CCE9431645EC}">
                        <a14:shadowObscured xmlns:a14="http://schemas.microsoft.com/office/drawing/2010/main"/>
                      </a:ext>
                    </a:extLst>
                  </pic:spPr>
                </pic:pic>
              </a:graphicData>
            </a:graphic>
          </wp:inline>
        </w:drawing>
      </w:r>
    </w:p>
    <w:p w:rsidR="00C22CC3" w:rsidRDefault="009234F4" w:rsidP="009234F4">
      <w:r>
        <w:t xml:space="preserve">Once a user selects which recipe they want from the </w:t>
      </w:r>
      <w:r w:rsidR="00F50125">
        <w:t>combo box</w:t>
      </w:r>
      <w:r>
        <w:t xml:space="preserve"> (and of course the picture of that recipe automatically changes when selected) they click the “Get Ingredients” button to return the ingredients of said recipe. </w:t>
      </w:r>
      <w:r w:rsidR="00F50125">
        <w:t xml:space="preserve">  The ingredients are displayed as well as an invitation in the form of a label to click on any ingredient to return a top 10 search result from Tesco.</w:t>
      </w:r>
    </w:p>
    <w:p w:rsidR="009234F4" w:rsidRDefault="00C22CC3" w:rsidP="00C22CC3">
      <w:r>
        <w:t xml:space="preserve">The “Get Cooking Instructions!” button allows the user to click it while any recipe is selected to open a web page of the source recipe including the cooking </w:t>
      </w:r>
      <w:proofErr w:type="gramStart"/>
      <w:r>
        <w:t>instructions .</w:t>
      </w:r>
      <w:proofErr w:type="gramEnd"/>
      <w:r>
        <w:t xml:space="preserve"> </w:t>
      </w:r>
    </w:p>
    <w:p w:rsidR="00F627EB" w:rsidRDefault="00C22CC3" w:rsidP="00F50125">
      <w:pPr>
        <w:jc w:val="center"/>
      </w:pPr>
      <w:r>
        <w:rPr>
          <w:noProof/>
          <w:color w:val="FF0000"/>
          <w:lang w:eastAsia="en-GB"/>
        </w:rPr>
        <mc:AlternateContent>
          <mc:Choice Requires="wps">
            <w:drawing>
              <wp:anchor distT="0" distB="0" distL="114300" distR="114300" simplePos="0" relativeHeight="251670528" behindDoc="0" locked="0" layoutInCell="1" allowOverlap="1" wp14:anchorId="0C45959B" wp14:editId="64890DF5">
                <wp:simplePos x="0" y="0"/>
                <wp:positionH relativeFrom="column">
                  <wp:posOffset>4469130</wp:posOffset>
                </wp:positionH>
                <wp:positionV relativeFrom="paragraph">
                  <wp:posOffset>1992630</wp:posOffset>
                </wp:positionV>
                <wp:extent cx="999490" cy="332740"/>
                <wp:effectExtent l="38100" t="19050" r="29210" b="105410"/>
                <wp:wrapNone/>
                <wp:docPr id="6" name="Straight Arrow Connector 6"/>
                <wp:cNvGraphicFramePr/>
                <a:graphic xmlns:a="http://schemas.openxmlformats.org/drawingml/2006/main">
                  <a:graphicData uri="http://schemas.microsoft.com/office/word/2010/wordprocessingShape">
                    <wps:wsp>
                      <wps:cNvCnPr/>
                      <wps:spPr>
                        <a:xfrm flipH="1">
                          <a:off x="0" y="0"/>
                          <a:ext cx="999490" cy="332740"/>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351.9pt;margin-top:156.9pt;width:78.7pt;height:26.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" strokecolor="red" strokeweight="4.5pt">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2AA1C32F" wp14:editId="1AC9BCE4">
                <wp:simplePos x="0" y="0"/>
                <wp:positionH relativeFrom="column">
                  <wp:posOffset>5467350</wp:posOffset>
                </wp:positionH>
                <wp:positionV relativeFrom="paragraph">
                  <wp:posOffset>1793240</wp:posOffset>
                </wp:positionV>
                <wp:extent cx="1019175" cy="533400"/>
                <wp:effectExtent l="19050" t="19050" r="28575"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33400"/>
                        </a:xfrm>
                        <a:prstGeom prst="rect">
                          <a:avLst/>
                        </a:prstGeom>
                        <a:solidFill>
                          <a:srgbClr val="FFFFFF"/>
                        </a:solidFill>
                        <a:ln w="28575">
                          <a:solidFill>
                            <a:srgbClr val="FF0000"/>
                          </a:solidFill>
                          <a:miter lim="800000"/>
                          <a:headEnd/>
                          <a:tailEnd/>
                        </a:ln>
                      </wps:spPr>
                      <wps:txbx>
                        <w:txbxContent>
                          <w:p w:rsidR="00F50125" w:rsidRDefault="00F50125" w:rsidP="00F50125">
                            <w:pPr>
                              <w:jc w:val="center"/>
                            </w:pPr>
                            <w:r>
                              <w:t>List of ingredients!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30.5pt;margin-top:141.2pt;width:80.2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" strokecolor="red" strokeweight="2.25pt">
                <v:textbox>
                  <w:txbxContent>
                    <w:p w:rsidR="00F50125" w:rsidRDefault="00F50125" w:rsidP="00F50125">
                      <w:pPr>
                        <w:jc w:val="center"/>
                      </w:pPr>
                      <w:r>
                        <w:t>List of ingredients!</w:t>
                      </w:r>
                    </w:p>
                  </w:txbxContent>
                </v:textbox>
              </v:shape>
            </w:pict>
          </mc:Fallback>
        </mc:AlternateContent>
      </w:r>
      <w:r>
        <w:rPr>
          <w:noProof/>
          <w:color w:val="FF0000"/>
          <w:lang w:eastAsia="en-GB"/>
        </w:rPr>
        <mc:AlternateContent>
          <mc:Choice Requires="wps">
            <w:drawing>
              <wp:anchor distT="0" distB="0" distL="114300" distR="114300" simplePos="0" relativeHeight="251674624" behindDoc="0" locked="0" layoutInCell="1" allowOverlap="1" wp14:anchorId="48603000" wp14:editId="2D1E3A2E">
                <wp:simplePos x="0" y="0"/>
                <wp:positionH relativeFrom="column">
                  <wp:posOffset>438150</wp:posOffset>
                </wp:positionH>
                <wp:positionV relativeFrom="paragraph">
                  <wp:posOffset>1580515</wp:posOffset>
                </wp:positionV>
                <wp:extent cx="847725" cy="208280"/>
                <wp:effectExtent l="0" t="38100" r="47625" b="134620"/>
                <wp:wrapNone/>
                <wp:docPr id="11" name="Straight Arrow Connector 11"/>
                <wp:cNvGraphicFramePr/>
                <a:graphic xmlns:a="http://schemas.openxmlformats.org/drawingml/2006/main">
                  <a:graphicData uri="http://schemas.microsoft.com/office/word/2010/wordprocessingShape">
                    <wps:wsp>
                      <wps:cNvCnPr/>
                      <wps:spPr>
                        <a:xfrm>
                          <a:off x="0" y="0"/>
                          <a:ext cx="847725" cy="208280"/>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4.5pt;margin-top:124.45pt;width:66.75pt;height:1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" strokecolor="red" strokeweight="4.5pt">
                <v:stroke endarrow="open"/>
              </v:shape>
            </w:pict>
          </mc:Fallback>
        </mc:AlternateContent>
      </w:r>
      <w:r w:rsidR="006E4D5C">
        <w:rPr>
          <w:noProof/>
          <w:color w:val="FF0000"/>
          <w:lang w:eastAsia="en-GB"/>
        </w:rPr>
        <mc:AlternateContent>
          <mc:Choice Requires="wps">
            <w:drawing>
              <wp:anchor distT="0" distB="0" distL="114300" distR="114300" simplePos="0" relativeHeight="251679744" behindDoc="0" locked="0" layoutInCell="1" allowOverlap="1" wp14:anchorId="7BAAC9CE" wp14:editId="620CCE88">
                <wp:simplePos x="0" y="0"/>
                <wp:positionH relativeFrom="column">
                  <wp:posOffset>3838575</wp:posOffset>
                </wp:positionH>
                <wp:positionV relativeFrom="paragraph">
                  <wp:posOffset>3050541</wp:posOffset>
                </wp:positionV>
                <wp:extent cx="352425" cy="638174"/>
                <wp:effectExtent l="38100" t="38100" r="47625" b="29210"/>
                <wp:wrapNone/>
                <wp:docPr id="15" name="Straight Arrow Connector 15"/>
                <wp:cNvGraphicFramePr/>
                <a:graphic xmlns:a="http://schemas.openxmlformats.org/drawingml/2006/main">
                  <a:graphicData uri="http://schemas.microsoft.com/office/word/2010/wordprocessingShape">
                    <wps:wsp>
                      <wps:cNvCnPr/>
                      <wps:spPr>
                        <a:xfrm flipH="1" flipV="1">
                          <a:off x="0" y="0"/>
                          <a:ext cx="352425" cy="638174"/>
                        </a:xfrm>
                        <a:prstGeom prst="straightConnector1">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302.25pt;margin-top:240.2pt;width:27.75pt;height:50.2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" strokecolor="red" strokeweight="4.5pt">
                <v:stroke endarrow="open"/>
              </v:shape>
            </w:pict>
          </mc:Fallback>
        </mc:AlternateContent>
      </w:r>
      <w:r w:rsidR="00F50125">
        <w:rPr>
          <w:noProof/>
          <w:lang w:eastAsia="en-GB"/>
        </w:rPr>
        <mc:AlternateContent>
          <mc:Choice Requires="wps">
            <w:drawing>
              <wp:anchor distT="0" distB="0" distL="114300" distR="114300" simplePos="0" relativeHeight="251676672" behindDoc="0" locked="0" layoutInCell="1" allowOverlap="1" wp14:anchorId="205C2A6C" wp14:editId="0AD4441C">
                <wp:simplePos x="0" y="0"/>
                <wp:positionH relativeFrom="column">
                  <wp:posOffset>-581025</wp:posOffset>
                </wp:positionH>
                <wp:positionV relativeFrom="paragraph">
                  <wp:posOffset>1080136</wp:posOffset>
                </wp:positionV>
                <wp:extent cx="1019175" cy="895350"/>
                <wp:effectExtent l="19050" t="19050" r="28575"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95350"/>
                        </a:xfrm>
                        <a:prstGeom prst="rect">
                          <a:avLst/>
                        </a:prstGeom>
                        <a:solidFill>
                          <a:srgbClr val="FFFFFF"/>
                        </a:solidFill>
                        <a:ln w="28575">
                          <a:solidFill>
                            <a:srgbClr val="FF0000"/>
                          </a:solidFill>
                          <a:miter lim="800000"/>
                          <a:headEnd/>
                          <a:tailEnd/>
                        </a:ln>
                      </wps:spPr>
                      <wps:txbx>
                        <w:txbxContent>
                          <w:p w:rsidR="00F50125" w:rsidRDefault="00F50125" w:rsidP="00F50125">
                            <w:pPr>
                              <w:jc w:val="center"/>
                            </w:pPr>
                            <w:r>
                              <w:t>Our Tesco product search with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5.75pt;margin-top:85.05pt;width:80.25pt;height:7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" strokecolor="red" strokeweight="2.25pt">
                <v:textbox>
                  <w:txbxContent>
                    <w:p w:rsidR="00F50125" w:rsidRDefault="00F50125" w:rsidP="00F50125">
                      <w:pPr>
                        <w:jc w:val="center"/>
                      </w:pPr>
                      <w:r>
                        <w:t>Our Tesco product search with prices!</w:t>
                      </w:r>
                    </w:p>
                  </w:txbxContent>
                </v:textbox>
              </v:shape>
            </w:pict>
          </mc:Fallback>
        </mc:AlternateContent>
      </w:r>
      <w:r>
        <w:rPr>
          <w:noProof/>
          <w:lang w:eastAsia="en-GB"/>
        </w:rPr>
        <w:drawing>
          <wp:inline distT="0" distB="0" distL="0" distR="0" wp14:anchorId="45CA1D87" wp14:editId="75DB9DCE">
            <wp:extent cx="4685665" cy="3103264"/>
            <wp:effectExtent l="0" t="0" r="63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296" t="11242" r="22493" b="16398"/>
                    <a:stretch/>
                  </pic:blipFill>
                  <pic:spPr bwMode="auto">
                    <a:xfrm>
                      <a:off x="0" y="0"/>
                      <a:ext cx="4695855" cy="3110013"/>
                    </a:xfrm>
                    <a:prstGeom prst="rect">
                      <a:avLst/>
                    </a:prstGeom>
                    <a:ln>
                      <a:noFill/>
                    </a:ln>
                    <a:extLst>
                      <a:ext uri="{53640926-AAD7-44D8-BBD7-CCE9431645EC}">
                        <a14:shadowObscured xmlns:a14="http://schemas.microsoft.com/office/drawing/2010/main"/>
                      </a:ext>
                    </a:extLst>
                  </pic:spPr>
                </pic:pic>
              </a:graphicData>
            </a:graphic>
          </wp:inline>
        </w:drawing>
      </w:r>
    </w:p>
    <w:p w:rsidR="00F50125" w:rsidRDefault="00F50125" w:rsidP="00F50125"/>
    <w:p w:rsidR="00F50125" w:rsidRPr="006E4D5C" w:rsidRDefault="006E4D5C" w:rsidP="00F50125">
      <w:pPr>
        <w:rPr>
          <w:b/>
        </w:rPr>
      </w:pPr>
      <w:r w:rsidRPr="006E4D5C">
        <w:rPr>
          <w:b/>
          <w:noProof/>
          <w:lang w:eastAsia="en-GB"/>
        </w:rPr>
        <w:drawing>
          <wp:anchor distT="0" distB="0" distL="114300" distR="114300" simplePos="0" relativeHeight="251677696" behindDoc="0" locked="0" layoutInCell="1" allowOverlap="1" wp14:anchorId="0E3AD9A7" wp14:editId="02BCA0FB">
            <wp:simplePos x="0" y="0"/>
            <wp:positionH relativeFrom="column">
              <wp:posOffset>3390900</wp:posOffset>
            </wp:positionH>
            <wp:positionV relativeFrom="paragraph">
              <wp:posOffset>109220</wp:posOffset>
            </wp:positionV>
            <wp:extent cx="2076450" cy="990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6466" t="16864" r="47276" b="52367"/>
                    <a:stretch/>
                  </pic:blipFill>
                  <pic:spPr bwMode="auto">
                    <a:xfrm>
                      <a:off x="0" y="0"/>
                      <a:ext cx="2076450"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0125" w:rsidRPr="006E4D5C">
        <w:rPr>
          <w:b/>
        </w:rPr>
        <w:t>Added Extra</w:t>
      </w:r>
    </w:p>
    <w:p w:rsidR="0080632B" w:rsidRPr="0080632B" w:rsidRDefault="00F50125" w:rsidP="0080632B">
      <w:pPr>
        <w:rPr>
          <w:b/>
          <w:color w:val="FF0000"/>
        </w:rPr>
      </w:pPr>
      <w:r>
        <w:t xml:space="preserve">As an addition to the application you have the ability to convert different ingredients units.  </w:t>
      </w:r>
      <w:proofErr w:type="gramStart"/>
      <w:r>
        <w:t>E.g. if you needed to convert “2 pints (UK) to Litres.”</w:t>
      </w:r>
      <w:proofErr w:type="gramEnd"/>
      <w:r w:rsidR="0080632B">
        <w:t xml:space="preserve">   </w:t>
      </w:r>
      <w:r w:rsidR="0080632B" w:rsidRPr="0080632B">
        <w:rPr>
          <w:color w:val="FF0000"/>
        </w:rPr>
        <w:t>However the SOAP URL seems to have been updated or removed as it’s suddenly unable to function.  The attached screen image is prior to the publisher removal/update.             (</w:t>
      </w:r>
      <w:r w:rsidR="0080632B" w:rsidRPr="0080632B">
        <w:rPr>
          <w:b/>
          <w:color w:val="FF0000"/>
          <w:u w:val="single"/>
        </w:rPr>
        <w:t xml:space="preserve">Error Message now - </w:t>
      </w:r>
      <w:r w:rsidR="0080632B" w:rsidRPr="0080632B">
        <w:rPr>
          <w:color w:val="FF0000"/>
        </w:rPr>
        <w:t xml:space="preserve">  </w:t>
      </w:r>
      <w:proofErr w:type="spellStart"/>
      <w:r w:rsidR="0080632B" w:rsidRPr="0080632B">
        <w:rPr>
          <w:rFonts w:ascii="Segoe UI" w:hAnsi="Segoe UI" w:cs="Segoe UI"/>
          <w:color w:val="FF0000"/>
          <w:sz w:val="18"/>
          <w:szCs w:val="18"/>
          <w:lang w:val="en-US"/>
        </w:rPr>
        <w:t>System.Net.WebException</w:t>
      </w:r>
      <w:proofErr w:type="spellEnd"/>
      <w:r w:rsidR="0080632B" w:rsidRPr="0080632B">
        <w:rPr>
          <w:rFonts w:ascii="Segoe UI" w:hAnsi="Segoe UI" w:cs="Segoe UI"/>
          <w:b/>
          <w:color w:val="FF0000"/>
          <w:sz w:val="18"/>
          <w:szCs w:val="18"/>
          <w:lang w:val="en-US"/>
        </w:rPr>
        <w:t>:</w:t>
      </w:r>
      <w:r w:rsidR="0080632B" w:rsidRPr="0080632B">
        <w:rPr>
          <w:rFonts w:ascii="Segoe UI" w:hAnsi="Segoe UI" w:cs="Segoe UI"/>
          <w:color w:val="FF0000"/>
          <w:sz w:val="18"/>
          <w:szCs w:val="18"/>
          <w:lang w:val="en-US"/>
        </w:rPr>
        <w:t xml:space="preserve"> '</w:t>
      </w:r>
      <w:proofErr w:type="gramStart"/>
      <w:r w:rsidR="0080632B" w:rsidRPr="0080632B">
        <w:rPr>
          <w:rFonts w:ascii="Segoe UI" w:hAnsi="Segoe UI" w:cs="Segoe UI"/>
          <w:color w:val="FF0000"/>
          <w:sz w:val="18"/>
          <w:szCs w:val="18"/>
          <w:lang w:val="en-US"/>
        </w:rPr>
        <w:t>The</w:t>
      </w:r>
      <w:proofErr w:type="gramEnd"/>
      <w:r w:rsidR="0080632B" w:rsidRPr="0080632B">
        <w:rPr>
          <w:rFonts w:ascii="Segoe UI" w:hAnsi="Segoe UI" w:cs="Segoe UI"/>
          <w:color w:val="FF0000"/>
          <w:sz w:val="18"/>
          <w:szCs w:val="18"/>
          <w:lang w:val="en-US"/>
        </w:rPr>
        <w:t xml:space="preserve"> request failed with HTTP status 404: Not Found.'</w:t>
      </w:r>
      <w:r w:rsidR="0080632B" w:rsidRPr="0080632B">
        <w:rPr>
          <w:rFonts w:ascii="Segoe UI" w:hAnsi="Segoe UI" w:cs="Segoe UI"/>
          <w:color w:val="FF0000"/>
          <w:sz w:val="18"/>
          <w:szCs w:val="18"/>
          <w:lang w:val="en-US"/>
        </w:rPr>
        <w:t>)</w:t>
      </w:r>
    </w:p>
    <w:p w:rsidR="004A2C21" w:rsidRDefault="004A2C21" w:rsidP="004A2C21">
      <w:pPr>
        <w:rPr>
          <w:b/>
        </w:rPr>
      </w:pPr>
      <w:r w:rsidRPr="008968C9">
        <w:rPr>
          <w:b/>
        </w:rPr>
        <w:lastRenderedPageBreak/>
        <w:t xml:space="preserve">Application </w:t>
      </w:r>
      <w:r>
        <w:rPr>
          <w:b/>
        </w:rPr>
        <w:t>Summary</w:t>
      </w:r>
    </w:p>
    <w:p w:rsidR="004A2C21" w:rsidRPr="00672244" w:rsidRDefault="004A2C21" w:rsidP="004A2C21">
      <w:pPr>
        <w:rPr>
          <w:u w:val="single"/>
        </w:rPr>
      </w:pPr>
      <w:r w:rsidRPr="00672244">
        <w:rPr>
          <w:u w:val="single"/>
        </w:rPr>
        <w:t>REST</w:t>
      </w:r>
    </w:p>
    <w:p w:rsidR="004A2C21" w:rsidRPr="004A17B1" w:rsidRDefault="004A2C21" w:rsidP="004A2C21">
      <w:r w:rsidRPr="004A17B1">
        <w:t xml:space="preserve">The REST API Library utilised for the application </w:t>
      </w:r>
      <w:r>
        <w:t>is</w:t>
      </w:r>
      <w:r w:rsidRPr="004A17B1">
        <w:t xml:space="preserve"> RESTSHARP. </w:t>
      </w:r>
      <w:r>
        <w:t xml:space="preserve">  </w:t>
      </w:r>
    </w:p>
    <w:tbl>
      <w:tblPr>
        <w:tblStyle w:val="TableGrid"/>
        <w:tblW w:w="0" w:type="auto"/>
        <w:tblLook w:val="04A0" w:firstRow="1" w:lastRow="0" w:firstColumn="1" w:lastColumn="0" w:noHBand="0" w:noVBand="1"/>
      </w:tblPr>
      <w:tblGrid>
        <w:gridCol w:w="2561"/>
        <w:gridCol w:w="2428"/>
        <w:gridCol w:w="2270"/>
        <w:gridCol w:w="1983"/>
      </w:tblGrid>
      <w:tr w:rsidR="004A2C21" w:rsidTr="009C28CF">
        <w:tc>
          <w:tcPr>
            <w:tcW w:w="2561" w:type="dxa"/>
            <w:shd w:val="clear" w:color="auto" w:fill="BFBFBF" w:themeFill="background1" w:themeFillShade="BF"/>
          </w:tcPr>
          <w:p w:rsidR="004A2C21" w:rsidRDefault="004A2C21" w:rsidP="009C28CF">
            <w:pPr>
              <w:jc w:val="center"/>
              <w:rPr>
                <w:b/>
              </w:rPr>
            </w:pPr>
            <w:r>
              <w:rPr>
                <w:b/>
              </w:rPr>
              <w:t>REST API’S</w:t>
            </w:r>
          </w:p>
        </w:tc>
        <w:tc>
          <w:tcPr>
            <w:tcW w:w="2428" w:type="dxa"/>
            <w:shd w:val="clear" w:color="auto" w:fill="BFBFBF" w:themeFill="background1" w:themeFillShade="BF"/>
          </w:tcPr>
          <w:p w:rsidR="004A2C21" w:rsidRDefault="004A2C21" w:rsidP="009C28CF">
            <w:pPr>
              <w:jc w:val="center"/>
              <w:rPr>
                <w:b/>
              </w:rPr>
            </w:pPr>
            <w:r>
              <w:rPr>
                <w:b/>
              </w:rPr>
              <w:t>Number of calls</w:t>
            </w:r>
          </w:p>
        </w:tc>
        <w:tc>
          <w:tcPr>
            <w:tcW w:w="2270" w:type="dxa"/>
            <w:shd w:val="clear" w:color="auto" w:fill="BFBFBF" w:themeFill="background1" w:themeFillShade="BF"/>
          </w:tcPr>
          <w:p w:rsidR="004A2C21" w:rsidRDefault="004A2C21" w:rsidP="009C28CF">
            <w:pPr>
              <w:jc w:val="center"/>
              <w:rPr>
                <w:b/>
              </w:rPr>
            </w:pPr>
            <w:r>
              <w:rPr>
                <w:b/>
              </w:rPr>
              <w:t>Response Format</w:t>
            </w:r>
          </w:p>
        </w:tc>
        <w:tc>
          <w:tcPr>
            <w:tcW w:w="1983" w:type="dxa"/>
            <w:shd w:val="clear" w:color="auto" w:fill="BFBFBF" w:themeFill="background1" w:themeFillShade="BF"/>
          </w:tcPr>
          <w:p w:rsidR="004A2C21" w:rsidRDefault="004A2C21" w:rsidP="009C28CF">
            <w:pPr>
              <w:jc w:val="center"/>
              <w:rPr>
                <w:b/>
              </w:rPr>
            </w:pPr>
            <w:r>
              <w:rPr>
                <w:b/>
              </w:rPr>
              <w:t>API Key needed</w:t>
            </w:r>
          </w:p>
        </w:tc>
      </w:tr>
      <w:tr w:rsidR="004A2C21" w:rsidTr="009C28CF">
        <w:tc>
          <w:tcPr>
            <w:tcW w:w="2561" w:type="dxa"/>
          </w:tcPr>
          <w:p w:rsidR="004A2C21" w:rsidRDefault="004A2C21" w:rsidP="009C28CF">
            <w:pPr>
              <w:jc w:val="center"/>
              <w:rPr>
                <w:b/>
              </w:rPr>
            </w:pPr>
            <w:r>
              <w:rPr>
                <w:b/>
              </w:rPr>
              <w:t>Food2Fork</w:t>
            </w:r>
          </w:p>
        </w:tc>
        <w:tc>
          <w:tcPr>
            <w:tcW w:w="2428" w:type="dxa"/>
          </w:tcPr>
          <w:p w:rsidR="004A2C21" w:rsidRDefault="004A2C21" w:rsidP="009C28CF">
            <w:pPr>
              <w:jc w:val="center"/>
              <w:rPr>
                <w:b/>
              </w:rPr>
            </w:pPr>
            <w:r>
              <w:rPr>
                <w:b/>
              </w:rPr>
              <w:t>2</w:t>
            </w:r>
          </w:p>
        </w:tc>
        <w:tc>
          <w:tcPr>
            <w:tcW w:w="2270" w:type="dxa"/>
          </w:tcPr>
          <w:p w:rsidR="004A2C21" w:rsidRDefault="004A2C21" w:rsidP="009C28CF">
            <w:pPr>
              <w:jc w:val="center"/>
              <w:rPr>
                <w:b/>
              </w:rPr>
            </w:pPr>
            <w:r>
              <w:rPr>
                <w:b/>
              </w:rPr>
              <w:t>JSON</w:t>
            </w:r>
          </w:p>
        </w:tc>
        <w:tc>
          <w:tcPr>
            <w:tcW w:w="1983" w:type="dxa"/>
          </w:tcPr>
          <w:p w:rsidR="004A2C21" w:rsidRDefault="004A2C21" w:rsidP="009C28CF">
            <w:pPr>
              <w:jc w:val="center"/>
              <w:rPr>
                <w:b/>
              </w:rPr>
            </w:pPr>
            <w:r>
              <w:rPr>
                <w:b/>
              </w:rPr>
              <w:t>YES</w:t>
            </w:r>
          </w:p>
        </w:tc>
      </w:tr>
      <w:tr w:rsidR="004A2C21" w:rsidTr="009C28CF">
        <w:tc>
          <w:tcPr>
            <w:tcW w:w="2561" w:type="dxa"/>
          </w:tcPr>
          <w:p w:rsidR="004A2C21" w:rsidRDefault="004A2C21" w:rsidP="009C28CF">
            <w:pPr>
              <w:jc w:val="center"/>
              <w:rPr>
                <w:b/>
              </w:rPr>
            </w:pPr>
            <w:r>
              <w:rPr>
                <w:b/>
              </w:rPr>
              <w:t>Tesco</w:t>
            </w:r>
          </w:p>
        </w:tc>
        <w:tc>
          <w:tcPr>
            <w:tcW w:w="2428" w:type="dxa"/>
          </w:tcPr>
          <w:p w:rsidR="004A2C21" w:rsidRDefault="004A2C21" w:rsidP="009C28CF">
            <w:pPr>
              <w:jc w:val="center"/>
              <w:rPr>
                <w:b/>
              </w:rPr>
            </w:pPr>
            <w:r>
              <w:rPr>
                <w:b/>
              </w:rPr>
              <w:t>1</w:t>
            </w:r>
          </w:p>
        </w:tc>
        <w:tc>
          <w:tcPr>
            <w:tcW w:w="2270" w:type="dxa"/>
          </w:tcPr>
          <w:p w:rsidR="004A2C21" w:rsidRDefault="004A2C21" w:rsidP="009C28CF">
            <w:pPr>
              <w:jc w:val="center"/>
              <w:rPr>
                <w:b/>
              </w:rPr>
            </w:pPr>
            <w:r>
              <w:rPr>
                <w:b/>
              </w:rPr>
              <w:t>JSON</w:t>
            </w:r>
          </w:p>
        </w:tc>
        <w:tc>
          <w:tcPr>
            <w:tcW w:w="1983" w:type="dxa"/>
          </w:tcPr>
          <w:p w:rsidR="004A2C21" w:rsidRDefault="004A2C21" w:rsidP="009C28CF">
            <w:pPr>
              <w:jc w:val="center"/>
              <w:rPr>
                <w:b/>
              </w:rPr>
            </w:pPr>
            <w:r>
              <w:rPr>
                <w:b/>
              </w:rPr>
              <w:t>YES</w:t>
            </w:r>
          </w:p>
        </w:tc>
      </w:tr>
    </w:tbl>
    <w:p w:rsidR="004A2C21" w:rsidRPr="005C47AB" w:rsidRDefault="004A2C21" w:rsidP="004A2C21">
      <w:r w:rsidRPr="005C47AB">
        <w:t>The application calls to Food2Fork for both the Recipe Search and the return of Recipe Ingredients are as follows:</w:t>
      </w:r>
    </w:p>
    <w:p w:rsidR="004A2C21" w:rsidRDefault="004A2C21" w:rsidP="004A2C21">
      <w:pPr>
        <w:rPr>
          <w:rFonts w:ascii="Consolas" w:hAnsi="Consolas" w:cs="Consolas"/>
          <w:color w:val="000000"/>
          <w:sz w:val="19"/>
          <w:szCs w:val="19"/>
        </w:rPr>
      </w:pPr>
      <w:r>
        <w:rPr>
          <w:b/>
        </w:rPr>
        <w:t xml:space="preserve">Recipe Search:  </w:t>
      </w:r>
      <w:r>
        <w:rPr>
          <w:rFonts w:ascii="Consolas" w:hAnsi="Consolas" w:cs="Consolas"/>
          <w:color w:val="0000FF"/>
          <w:sz w:val="19"/>
          <w:szCs w:val="19"/>
        </w:rPr>
        <w:t xml:space="preserve">  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RestClient(</w:t>
      </w:r>
      <w:r>
        <w:rPr>
          <w:rFonts w:ascii="Consolas" w:hAnsi="Consolas" w:cs="Consolas"/>
          <w:color w:val="A31515"/>
          <w:sz w:val="19"/>
          <w:szCs w:val="19"/>
        </w:rPr>
        <w:t>"http://food2fork.com/api/search "</w:t>
      </w:r>
      <w:r>
        <w:rPr>
          <w:rFonts w:ascii="Consolas" w:hAnsi="Consolas" w:cs="Consolas"/>
          <w:color w:val="000000"/>
          <w:sz w:val="19"/>
          <w:szCs w:val="19"/>
        </w:rPr>
        <w:t>);</w:t>
      </w:r>
    </w:p>
    <w:p w:rsidR="004A2C21" w:rsidRDefault="004A2C21" w:rsidP="004A2C21">
      <w:pPr>
        <w:ind w:left="144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RestRequest();</w:t>
      </w: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myKey = </w:t>
      </w:r>
      <w:r>
        <w:rPr>
          <w:rFonts w:ascii="Consolas" w:hAnsi="Consolas" w:cs="Consolas"/>
          <w:color w:val="A31515"/>
          <w:sz w:val="19"/>
          <w:szCs w:val="19"/>
        </w:rPr>
        <w:t>"31fe84d5c583468f519efe4236df6df4"</w:t>
      </w:r>
      <w:r>
        <w:rPr>
          <w:rFonts w:ascii="Consolas" w:hAnsi="Consolas" w:cs="Consolas"/>
          <w:color w:val="000000"/>
          <w:sz w:val="19"/>
          <w:szCs w:val="19"/>
        </w:rPr>
        <w:t>;</w:t>
      </w: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request.AddParameter(</w:t>
      </w:r>
      <w:r>
        <w:rPr>
          <w:rFonts w:ascii="Consolas" w:hAnsi="Consolas" w:cs="Consolas"/>
          <w:color w:val="A31515"/>
          <w:sz w:val="19"/>
          <w:szCs w:val="19"/>
        </w:rPr>
        <w:t>"key"</w:t>
      </w:r>
      <w:r>
        <w:rPr>
          <w:rFonts w:ascii="Consolas" w:hAnsi="Consolas" w:cs="Consolas"/>
          <w:color w:val="000000"/>
          <w:sz w:val="19"/>
          <w:szCs w:val="19"/>
        </w:rPr>
        <w:t>, myKey);</w:t>
      </w: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request.AddParameter(</w:t>
      </w:r>
      <w:r>
        <w:rPr>
          <w:rFonts w:ascii="Consolas" w:hAnsi="Consolas" w:cs="Consolas"/>
          <w:color w:val="A31515"/>
          <w:sz w:val="19"/>
          <w:szCs w:val="19"/>
        </w:rPr>
        <w:t>"q"</w:t>
      </w:r>
      <w:r>
        <w:rPr>
          <w:rFonts w:ascii="Consolas" w:hAnsi="Consolas" w:cs="Consolas"/>
          <w:color w:val="000000"/>
          <w:sz w:val="19"/>
          <w:szCs w:val="19"/>
        </w:rPr>
        <w:t>, searchFeast);</w:t>
      </w:r>
    </w:p>
    <w:p w:rsidR="004A2C21" w:rsidRDefault="004A2C21" w:rsidP="004A2C21">
      <w:pPr>
        <w:autoSpaceDE w:val="0"/>
        <w:autoSpaceDN w:val="0"/>
        <w:adjustRightInd w:val="0"/>
        <w:spacing w:after="0" w:line="240" w:lineRule="auto"/>
        <w:rPr>
          <w:rFonts w:ascii="Consolas" w:hAnsi="Consolas" w:cs="Consolas"/>
          <w:color w:val="000000"/>
          <w:sz w:val="19"/>
          <w:szCs w:val="19"/>
        </w:rPr>
      </w:pPr>
    </w:p>
    <w:p w:rsidR="004A2C21" w:rsidRDefault="004A2C21" w:rsidP="004A2C21">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response = client.Execute(request);</w:t>
      </w:r>
    </w:p>
    <w:p w:rsidR="004A2C21" w:rsidRPr="00DD66CB" w:rsidRDefault="004A2C21" w:rsidP="004A2C21">
      <w:r w:rsidRPr="00DD66CB">
        <w:t xml:space="preserve">The GET ingredients request is based on a </w:t>
      </w:r>
      <w:r>
        <w:t xml:space="preserve">unique </w:t>
      </w:r>
      <w:r w:rsidRPr="00DD66CB">
        <w:t>Recipe ID return</w:t>
      </w:r>
      <w:r>
        <w:t>ed in the search.  Therefore onc</w:t>
      </w:r>
      <w:r w:rsidRPr="00DD66CB">
        <w:t>e a recipe has been selected from the returned search its unique ID number is utilised to GET the recipe ingredient</w:t>
      </w:r>
      <w:r>
        <w:t>s</w:t>
      </w:r>
      <w:r w:rsidRPr="00DD66CB">
        <w:t xml:space="preserve"> data. </w:t>
      </w:r>
    </w:p>
    <w:p w:rsidR="004A2C21" w:rsidRDefault="004A2C21" w:rsidP="004A2C21">
      <w:pPr>
        <w:rPr>
          <w:rFonts w:ascii="Consolas" w:hAnsi="Consolas" w:cs="Consolas"/>
          <w:color w:val="000000"/>
          <w:sz w:val="19"/>
          <w:szCs w:val="19"/>
        </w:rPr>
      </w:pPr>
      <w:r>
        <w:rPr>
          <w:b/>
        </w:rPr>
        <w:t>Get Ingredients:</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RestClient(</w:t>
      </w:r>
      <w:r>
        <w:rPr>
          <w:rFonts w:ascii="Consolas" w:hAnsi="Consolas" w:cs="Consolas"/>
          <w:color w:val="A31515"/>
          <w:sz w:val="19"/>
          <w:szCs w:val="19"/>
        </w:rPr>
        <w:t>"http://food2fork.com/api/get"</w:t>
      </w:r>
      <w:r>
        <w:rPr>
          <w:rFonts w:ascii="Consolas" w:hAnsi="Consolas" w:cs="Consolas"/>
          <w:color w:val="00000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t xml:space="preserve"> </w:t>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RestRequest();            </w:t>
      </w: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string</w:t>
      </w:r>
      <w:r>
        <w:rPr>
          <w:rFonts w:ascii="Consolas" w:hAnsi="Consolas" w:cs="Consolas"/>
          <w:color w:val="000000"/>
          <w:sz w:val="19"/>
          <w:szCs w:val="19"/>
        </w:rPr>
        <w:t xml:space="preserve"> myKey = </w:t>
      </w:r>
      <w:r>
        <w:rPr>
          <w:rFonts w:ascii="Consolas" w:hAnsi="Consolas" w:cs="Consolas"/>
          <w:color w:val="A31515"/>
          <w:sz w:val="19"/>
          <w:szCs w:val="19"/>
        </w:rPr>
        <w:t>"31fe84d5c583468f519efe4236df6df4"</w:t>
      </w:r>
      <w:r>
        <w:rPr>
          <w:rFonts w:ascii="Consolas" w:hAnsi="Consolas" w:cs="Consolas"/>
          <w:color w:val="000000"/>
          <w:sz w:val="19"/>
          <w:szCs w:val="19"/>
        </w:rPr>
        <w:t>;</w:t>
      </w: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request.AddParameter(</w:t>
      </w:r>
      <w:r>
        <w:rPr>
          <w:rFonts w:ascii="Consolas" w:hAnsi="Consolas" w:cs="Consolas"/>
          <w:color w:val="A31515"/>
          <w:sz w:val="19"/>
          <w:szCs w:val="19"/>
        </w:rPr>
        <w:t>"key"</w:t>
      </w:r>
      <w:r>
        <w:rPr>
          <w:rFonts w:ascii="Consolas" w:hAnsi="Consolas" w:cs="Consolas"/>
          <w:color w:val="000000"/>
          <w:sz w:val="19"/>
          <w:szCs w:val="19"/>
        </w:rPr>
        <w:t>, myKey);</w:t>
      </w:r>
    </w:p>
    <w:p w:rsidR="004A2C21" w:rsidRDefault="004A2C21" w:rsidP="004A2C21">
      <w:pPr>
        <w:autoSpaceDE w:val="0"/>
        <w:autoSpaceDN w:val="0"/>
        <w:adjustRightInd w:val="0"/>
        <w:spacing w:after="0" w:line="240" w:lineRule="auto"/>
        <w:rPr>
          <w:rFonts w:ascii="Consolas" w:hAnsi="Consolas" w:cs="Consolas"/>
          <w:color w:val="000000"/>
          <w:sz w:val="19"/>
          <w:szCs w:val="19"/>
        </w:rPr>
      </w:pP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string</w:t>
      </w:r>
      <w:r>
        <w:rPr>
          <w:rFonts w:ascii="Consolas" w:hAnsi="Consolas" w:cs="Consolas"/>
          <w:color w:val="000000"/>
          <w:sz w:val="19"/>
          <w:szCs w:val="19"/>
        </w:rPr>
        <w:t xml:space="preserve"> recipeID = myVariables.recipeIDS[comboRecipeList.SelectedIndex];</w:t>
      </w:r>
    </w:p>
    <w:p w:rsidR="004A2C21" w:rsidRDefault="004A2C21" w:rsidP="004A2C21">
      <w:pPr>
        <w:autoSpaceDE w:val="0"/>
        <w:autoSpaceDN w:val="0"/>
        <w:adjustRightInd w:val="0"/>
        <w:spacing w:after="0" w:line="240" w:lineRule="auto"/>
        <w:rPr>
          <w:rFonts w:ascii="Consolas" w:hAnsi="Consolas" w:cs="Consolas"/>
          <w:color w:val="000000"/>
          <w:sz w:val="19"/>
          <w:szCs w:val="19"/>
        </w:rPr>
      </w:pP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request.AddParameter(</w:t>
      </w:r>
      <w:r>
        <w:rPr>
          <w:rFonts w:ascii="Consolas" w:hAnsi="Consolas" w:cs="Consolas"/>
          <w:color w:val="A31515"/>
          <w:sz w:val="19"/>
          <w:szCs w:val="19"/>
        </w:rPr>
        <w:t>"rId"</w:t>
      </w:r>
      <w:r>
        <w:rPr>
          <w:rFonts w:ascii="Consolas" w:hAnsi="Consolas" w:cs="Consolas"/>
          <w:color w:val="000000"/>
          <w:sz w:val="19"/>
          <w:szCs w:val="19"/>
        </w:rPr>
        <w:t>, recipeID);</w:t>
      </w: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A2C21" w:rsidRDefault="004A2C21" w:rsidP="004A2C21">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response = client.Execute(request);</w:t>
      </w:r>
    </w:p>
    <w:p w:rsidR="004A2C21" w:rsidRDefault="004A2C21" w:rsidP="004A2C21">
      <w:pPr>
        <w:rPr>
          <w:rFonts w:ascii="Consolas" w:hAnsi="Consolas" w:cs="Consolas"/>
          <w:color w:val="000000"/>
          <w:sz w:val="19"/>
          <w:szCs w:val="19"/>
        </w:rPr>
      </w:pPr>
      <w:r w:rsidRPr="005C47AB">
        <w:t xml:space="preserve">The application calls to </w:t>
      </w:r>
      <w:r>
        <w:t>Tesco</w:t>
      </w:r>
      <w:r w:rsidRPr="005C47AB">
        <w:t xml:space="preserve"> for </w:t>
      </w:r>
      <w:r>
        <w:t xml:space="preserve">a top ten search of the selected Recipe </w:t>
      </w:r>
      <w:r w:rsidR="007977F7">
        <w:t>Ingredient along</w:t>
      </w:r>
      <w:r>
        <w:t xml:space="preserve"> with its respective price</w:t>
      </w:r>
      <w:r w:rsidRPr="005C47AB">
        <w:t>:</w:t>
      </w: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b/>
        </w:rPr>
        <w:t xml:space="preserve">Tesco:          </w:t>
      </w:r>
      <w:r>
        <w:rPr>
          <w:rFonts w:ascii="Consolas" w:hAnsi="Consolas" w:cs="Consolas"/>
          <w:color w:val="0000FF"/>
          <w:sz w:val="19"/>
          <w:szCs w:val="19"/>
        </w:rPr>
        <w:t xml:space="preserve"> var</w:t>
      </w: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RestClient(</w:t>
      </w:r>
      <w:r>
        <w:rPr>
          <w:rFonts w:ascii="Consolas" w:hAnsi="Consolas" w:cs="Consolas"/>
          <w:color w:val="A31515"/>
          <w:sz w:val="19"/>
          <w:szCs w:val="19"/>
        </w:rPr>
        <w:t>"https://dev.tescolabs.com/grocery/products/"</w:t>
      </w:r>
      <w:r>
        <w:rPr>
          <w:rFonts w:ascii="Consolas" w:hAnsi="Consolas" w:cs="Consolas"/>
          <w:color w:val="000000"/>
          <w:sz w:val="19"/>
          <w:szCs w:val="19"/>
        </w:rPr>
        <w:t>);</w:t>
      </w:r>
    </w:p>
    <w:p w:rsidR="004A2C21" w:rsidRDefault="004A2C21" w:rsidP="004A2C21">
      <w:pPr>
        <w:autoSpaceDE w:val="0"/>
        <w:autoSpaceDN w:val="0"/>
        <w:adjustRightInd w:val="0"/>
        <w:spacing w:after="0" w:line="240" w:lineRule="auto"/>
        <w:rPr>
          <w:rFonts w:ascii="Consolas" w:hAnsi="Consolas" w:cs="Consolas"/>
          <w:color w:val="000000"/>
          <w:sz w:val="19"/>
          <w:szCs w:val="19"/>
        </w:rPr>
      </w:pP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RestRequest();</w:t>
      </w:r>
    </w:p>
    <w:p w:rsidR="004A2C21" w:rsidRDefault="004A2C21" w:rsidP="004A2C21">
      <w:pPr>
        <w:autoSpaceDE w:val="0"/>
        <w:autoSpaceDN w:val="0"/>
        <w:adjustRightInd w:val="0"/>
        <w:spacing w:after="0" w:line="240" w:lineRule="auto"/>
        <w:rPr>
          <w:rFonts w:ascii="Consolas" w:hAnsi="Consolas" w:cs="Consolas"/>
          <w:color w:val="000000"/>
          <w:sz w:val="19"/>
          <w:szCs w:val="19"/>
        </w:rPr>
      </w:pP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myKey = </w:t>
      </w:r>
      <w:r>
        <w:rPr>
          <w:rFonts w:ascii="Consolas" w:hAnsi="Consolas" w:cs="Consolas"/>
          <w:color w:val="A31515"/>
          <w:sz w:val="19"/>
          <w:szCs w:val="19"/>
        </w:rPr>
        <w:t>"eee761bf115044b795d3eab923c9222f"</w:t>
      </w:r>
      <w:r>
        <w:rPr>
          <w:rFonts w:ascii="Consolas" w:hAnsi="Consolas" w:cs="Consolas"/>
          <w:color w:val="000000"/>
          <w:sz w:val="19"/>
          <w:szCs w:val="19"/>
        </w:rPr>
        <w:t>;</w:t>
      </w: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client.AddDefaultHeader(</w:t>
      </w:r>
      <w:r>
        <w:rPr>
          <w:rFonts w:ascii="Consolas" w:hAnsi="Consolas" w:cs="Consolas"/>
          <w:color w:val="A31515"/>
          <w:sz w:val="19"/>
          <w:szCs w:val="19"/>
        </w:rPr>
        <w:t>"Ocp-Apim-Subscription-Key"</w:t>
      </w:r>
      <w:r>
        <w:rPr>
          <w:rFonts w:ascii="Consolas" w:hAnsi="Consolas" w:cs="Consolas"/>
          <w:color w:val="000000"/>
          <w:sz w:val="19"/>
          <w:szCs w:val="19"/>
        </w:rPr>
        <w:t>, myKey);</w:t>
      </w:r>
    </w:p>
    <w:p w:rsidR="004A2C21" w:rsidRDefault="004A2C21" w:rsidP="004A2C21">
      <w:pPr>
        <w:autoSpaceDE w:val="0"/>
        <w:autoSpaceDN w:val="0"/>
        <w:adjustRightInd w:val="0"/>
        <w:spacing w:after="0" w:line="240" w:lineRule="auto"/>
        <w:rPr>
          <w:rFonts w:ascii="Consolas" w:hAnsi="Consolas" w:cs="Consolas"/>
          <w:color w:val="000000"/>
          <w:sz w:val="19"/>
          <w:szCs w:val="19"/>
        </w:rPr>
      </w:pP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offset = 0;</w:t>
      </w: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limit = 10;</w:t>
      </w:r>
    </w:p>
    <w:p w:rsidR="004A2C21" w:rsidRDefault="004A2C21" w:rsidP="004A2C21">
      <w:pPr>
        <w:autoSpaceDE w:val="0"/>
        <w:autoSpaceDN w:val="0"/>
        <w:adjustRightInd w:val="0"/>
        <w:spacing w:after="0" w:line="240" w:lineRule="auto"/>
        <w:rPr>
          <w:rFonts w:ascii="Consolas" w:hAnsi="Consolas" w:cs="Consolas"/>
          <w:color w:val="000000"/>
          <w:sz w:val="19"/>
          <w:szCs w:val="19"/>
        </w:rPr>
      </w:pP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request.AddParameter(</w:t>
      </w:r>
      <w:r>
        <w:rPr>
          <w:rFonts w:ascii="Consolas" w:hAnsi="Consolas" w:cs="Consolas"/>
          <w:color w:val="A31515"/>
          <w:sz w:val="19"/>
          <w:szCs w:val="19"/>
        </w:rPr>
        <w:t>"query"</w:t>
      </w:r>
      <w:r>
        <w:rPr>
          <w:rFonts w:ascii="Consolas" w:hAnsi="Consolas" w:cs="Consolas"/>
          <w:color w:val="000000"/>
          <w:sz w:val="19"/>
          <w:szCs w:val="19"/>
        </w:rPr>
        <w:t>, ingredientListBx.SelectedItem);</w:t>
      </w: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request.AddParameter(</w:t>
      </w:r>
      <w:r>
        <w:rPr>
          <w:rFonts w:ascii="Consolas" w:hAnsi="Consolas" w:cs="Consolas"/>
          <w:color w:val="A31515"/>
          <w:sz w:val="19"/>
          <w:szCs w:val="19"/>
        </w:rPr>
        <w:t>"offset"</w:t>
      </w:r>
      <w:r>
        <w:rPr>
          <w:rFonts w:ascii="Consolas" w:hAnsi="Consolas" w:cs="Consolas"/>
          <w:color w:val="000000"/>
          <w:sz w:val="19"/>
          <w:szCs w:val="19"/>
        </w:rPr>
        <w:t>, offset);</w:t>
      </w:r>
    </w:p>
    <w:p w:rsidR="004A2C21" w:rsidRDefault="004A2C21" w:rsidP="004A2C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request.AddParameter(</w:t>
      </w:r>
      <w:r>
        <w:rPr>
          <w:rFonts w:ascii="Consolas" w:hAnsi="Consolas" w:cs="Consolas"/>
          <w:color w:val="A31515"/>
          <w:sz w:val="19"/>
          <w:szCs w:val="19"/>
        </w:rPr>
        <w:t>"limit"</w:t>
      </w:r>
      <w:r>
        <w:rPr>
          <w:rFonts w:ascii="Consolas" w:hAnsi="Consolas" w:cs="Consolas"/>
          <w:color w:val="000000"/>
          <w:sz w:val="19"/>
          <w:szCs w:val="19"/>
        </w:rPr>
        <w:t>, limit);</w:t>
      </w:r>
    </w:p>
    <w:p w:rsidR="004A2C21" w:rsidRDefault="004A2C21" w:rsidP="004A2C21">
      <w:pPr>
        <w:autoSpaceDE w:val="0"/>
        <w:autoSpaceDN w:val="0"/>
        <w:adjustRightInd w:val="0"/>
        <w:spacing w:after="0" w:line="240" w:lineRule="auto"/>
        <w:rPr>
          <w:rFonts w:ascii="Consolas" w:hAnsi="Consolas" w:cs="Consolas"/>
          <w:color w:val="000000"/>
          <w:sz w:val="19"/>
          <w:szCs w:val="19"/>
        </w:rPr>
      </w:pPr>
    </w:p>
    <w:p w:rsidR="004A2C21" w:rsidRDefault="004A2C21" w:rsidP="004A2C21">
      <w:pPr>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response = </w:t>
      </w:r>
      <w:proofErr w:type="spellStart"/>
      <w:r>
        <w:rPr>
          <w:rFonts w:ascii="Consolas" w:hAnsi="Consolas" w:cs="Consolas"/>
          <w:color w:val="000000"/>
          <w:sz w:val="19"/>
          <w:szCs w:val="19"/>
        </w:rPr>
        <w:t>client.Execute</w:t>
      </w:r>
      <w:proofErr w:type="spellEnd"/>
      <w:r>
        <w:rPr>
          <w:rFonts w:ascii="Consolas" w:hAnsi="Consolas" w:cs="Consolas"/>
          <w:color w:val="000000"/>
          <w:sz w:val="19"/>
          <w:szCs w:val="19"/>
        </w:rPr>
        <w:t>(request);</w:t>
      </w:r>
    </w:p>
    <w:p w:rsidR="00DD0969" w:rsidRPr="001D6FCC" w:rsidRDefault="00DD0969" w:rsidP="00DD0969">
      <w:pPr>
        <w:autoSpaceDE w:val="0"/>
        <w:autoSpaceDN w:val="0"/>
        <w:adjustRightInd w:val="0"/>
        <w:spacing w:after="0" w:line="240" w:lineRule="auto"/>
        <w:rPr>
          <w:b/>
        </w:rPr>
      </w:pPr>
      <w:r w:rsidRPr="001D6FCC">
        <w:rPr>
          <w:b/>
        </w:rPr>
        <w:lastRenderedPageBreak/>
        <w:t>Source U</w:t>
      </w:r>
      <w:r w:rsidR="001D6FCC">
        <w:rPr>
          <w:b/>
        </w:rPr>
        <w:t>RL for the Cooking Instructions:</w:t>
      </w:r>
    </w:p>
    <w:p w:rsidR="00DD0969" w:rsidRDefault="00DD0969" w:rsidP="00DD0969">
      <w:pPr>
        <w:autoSpaceDE w:val="0"/>
        <w:autoSpaceDN w:val="0"/>
        <w:adjustRightInd w:val="0"/>
        <w:spacing w:after="0" w:line="240" w:lineRule="auto"/>
      </w:pPr>
    </w:p>
    <w:p w:rsidR="00DD0969" w:rsidRDefault="00DD0969" w:rsidP="00DD0969">
      <w:pPr>
        <w:autoSpaceDE w:val="0"/>
        <w:autoSpaceDN w:val="0"/>
        <w:adjustRightInd w:val="0"/>
        <w:spacing w:after="0" w:line="240" w:lineRule="auto"/>
      </w:pPr>
      <w:r w:rsidRPr="00DD0969">
        <w:t xml:space="preserve">The application accesses the source </w:t>
      </w:r>
      <w:proofErr w:type="spellStart"/>
      <w:proofErr w:type="gramStart"/>
      <w:r w:rsidRPr="00DD0969">
        <w:t>url</w:t>
      </w:r>
      <w:proofErr w:type="spellEnd"/>
      <w:proofErr w:type="gramEnd"/>
      <w:r w:rsidRPr="00DD0969">
        <w:t xml:space="preserve"> of the </w:t>
      </w:r>
      <w:r w:rsidR="001D6FCC">
        <w:t>cooking instructions</w:t>
      </w:r>
      <w:r w:rsidRPr="00DD0969">
        <w:t xml:space="preserve"> from a List Array which is populated upon searching.  The selected index of the Recipe </w:t>
      </w:r>
      <w:proofErr w:type="spellStart"/>
      <w:r w:rsidRPr="00DD0969">
        <w:t>ComboBox</w:t>
      </w:r>
      <w:proofErr w:type="spellEnd"/>
      <w:r w:rsidRPr="00DD0969">
        <w:t xml:space="preserve"> is then used as the selector of the </w:t>
      </w:r>
      <w:r w:rsidR="001D6FCC">
        <w:t>cooking instructions</w:t>
      </w:r>
      <w:r w:rsidR="001D6FCC" w:rsidRPr="00DD0969">
        <w:t xml:space="preserve"> </w:t>
      </w:r>
      <w:proofErr w:type="spellStart"/>
      <w:proofErr w:type="gramStart"/>
      <w:r w:rsidRPr="00DD0969">
        <w:t>url</w:t>
      </w:r>
      <w:proofErr w:type="spellEnd"/>
      <w:proofErr w:type="gramEnd"/>
      <w:r w:rsidRPr="00DD0969">
        <w:t xml:space="preserve"> List array to load the address into the opened web page</w:t>
      </w:r>
      <w:r>
        <w:t>.  The code once the “Get Cooking Instructions!” button is pressed is simply one line!</w:t>
      </w:r>
    </w:p>
    <w:p w:rsidR="00DD0969" w:rsidRPr="001D6FCC" w:rsidRDefault="00DD0969" w:rsidP="00DD0969">
      <w:pPr>
        <w:autoSpaceDE w:val="0"/>
        <w:autoSpaceDN w:val="0"/>
        <w:adjustRightInd w:val="0"/>
        <w:spacing w:after="0" w:line="240" w:lineRule="auto"/>
        <w:rPr>
          <w:rFonts w:ascii="Consolas" w:hAnsi="Consolas" w:cs="Consolas"/>
          <w:b/>
          <w:color w:val="000000"/>
          <w:sz w:val="17"/>
          <w:szCs w:val="17"/>
        </w:rPr>
      </w:pPr>
      <w:r>
        <w:rPr>
          <w:rFonts w:ascii="Consolas" w:hAnsi="Consolas" w:cs="Consolas"/>
          <w:color w:val="000000"/>
          <w:sz w:val="19"/>
          <w:szCs w:val="19"/>
        </w:rPr>
        <w:t xml:space="preserve">            </w:t>
      </w:r>
      <w:proofErr w:type="gramStart"/>
      <w:r w:rsidRPr="001D6FCC">
        <w:rPr>
          <w:rFonts w:ascii="Consolas" w:hAnsi="Consolas" w:cs="Consolas"/>
          <w:b/>
          <w:color w:val="000000"/>
          <w:sz w:val="17"/>
          <w:szCs w:val="17"/>
        </w:rPr>
        <w:t>System.Diagnostics.Process.Start(</w:t>
      </w:r>
      <w:proofErr w:type="gramEnd"/>
      <w:r w:rsidRPr="001D6FCC">
        <w:rPr>
          <w:rFonts w:ascii="Consolas" w:hAnsi="Consolas" w:cs="Consolas"/>
          <w:b/>
          <w:color w:val="000000"/>
          <w:sz w:val="17"/>
          <w:szCs w:val="17"/>
        </w:rPr>
        <w:t>myVariables.cookInstructions[comboRecipeList.SelectedIndex]);</w:t>
      </w:r>
    </w:p>
    <w:p w:rsidR="00DD0969" w:rsidRPr="00DD0969" w:rsidRDefault="00DD0969" w:rsidP="00DD0969">
      <w:pPr>
        <w:autoSpaceDE w:val="0"/>
        <w:autoSpaceDN w:val="0"/>
        <w:adjustRightInd w:val="0"/>
        <w:spacing w:after="0" w:line="240" w:lineRule="auto"/>
      </w:pPr>
    </w:p>
    <w:p w:rsidR="004A2C21" w:rsidRPr="00672244" w:rsidRDefault="004A2C21" w:rsidP="004A2C21">
      <w:pPr>
        <w:rPr>
          <w:u w:val="single"/>
        </w:rPr>
      </w:pPr>
      <w:r w:rsidRPr="00672244">
        <w:rPr>
          <w:u w:val="single"/>
        </w:rPr>
        <w:t>SOAP</w:t>
      </w:r>
    </w:p>
    <w:p w:rsidR="004A2C21" w:rsidRDefault="004A2C21" w:rsidP="004A2C21">
      <w:r w:rsidRPr="00786736">
        <w:t xml:space="preserve">Finally the SOAP </w:t>
      </w:r>
      <w:r>
        <w:t xml:space="preserve">API </w:t>
      </w:r>
      <w:r w:rsidRPr="00786736">
        <w:t>in the application is to convert cooking units</w:t>
      </w:r>
      <w:r>
        <w:t xml:space="preserve"> from one to another.  The entire class added in the service reference and the application creates an instance of the class enabling it to use the convert cooking unit method. </w:t>
      </w:r>
    </w:p>
    <w:p w:rsidR="004A2C21" w:rsidRDefault="004A2C21" w:rsidP="004A2C21">
      <w:pPr>
        <w:rPr>
          <w:rFonts w:ascii="Consolas" w:hAnsi="Consolas" w:cs="Consolas"/>
          <w:color w:val="000000"/>
          <w:sz w:val="19"/>
          <w:szCs w:val="19"/>
        </w:rPr>
      </w:pPr>
      <w:r>
        <w:rPr>
          <w:rFonts w:ascii="Consolas" w:hAnsi="Consolas" w:cs="Consolas"/>
          <w:color w:val="000000"/>
          <w:sz w:val="19"/>
          <w:szCs w:val="19"/>
        </w:rPr>
        <w:t xml:space="preserve">cookConvert.CookingUnit myConvert = </w:t>
      </w:r>
      <w:r>
        <w:rPr>
          <w:rFonts w:ascii="Consolas" w:hAnsi="Consolas" w:cs="Consolas"/>
          <w:color w:val="0000FF"/>
          <w:sz w:val="19"/>
          <w:szCs w:val="19"/>
        </w:rPr>
        <w:t>new</w:t>
      </w:r>
      <w:r>
        <w:rPr>
          <w:rFonts w:ascii="Consolas" w:hAnsi="Consolas" w:cs="Consolas"/>
          <w:color w:val="000000"/>
          <w:sz w:val="19"/>
          <w:szCs w:val="19"/>
        </w:rPr>
        <w:t xml:space="preserve"> cookConvert.CookingUnit();</w:t>
      </w:r>
    </w:p>
    <w:p w:rsidR="004A2C21" w:rsidRDefault="004A2C21" w:rsidP="004A2C21">
      <w:pPr>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result = myConvert.ChangeCookingUnit(input, fromUnit, toUnit);</w:t>
      </w:r>
    </w:p>
    <w:p w:rsidR="004A2C21" w:rsidRPr="008968C9" w:rsidRDefault="004A2C21" w:rsidP="004A2C21">
      <w:pPr>
        <w:rPr>
          <w:b/>
        </w:rPr>
      </w:pPr>
    </w:p>
    <w:tbl>
      <w:tblPr>
        <w:tblStyle w:val="TableGrid"/>
        <w:tblW w:w="0" w:type="auto"/>
        <w:tblLook w:val="04A0" w:firstRow="1" w:lastRow="0" w:firstColumn="1" w:lastColumn="0" w:noHBand="0" w:noVBand="1"/>
      </w:tblPr>
      <w:tblGrid>
        <w:gridCol w:w="5625"/>
        <w:gridCol w:w="2031"/>
        <w:gridCol w:w="1586"/>
      </w:tblGrid>
      <w:tr w:rsidR="004A2C21" w:rsidTr="009C28CF">
        <w:tc>
          <w:tcPr>
            <w:tcW w:w="5625" w:type="dxa"/>
            <w:shd w:val="clear" w:color="auto" w:fill="BFBFBF" w:themeFill="background1" w:themeFillShade="BF"/>
          </w:tcPr>
          <w:p w:rsidR="004A2C21" w:rsidRDefault="004A2C21" w:rsidP="009C28CF">
            <w:pPr>
              <w:jc w:val="center"/>
              <w:rPr>
                <w:b/>
              </w:rPr>
            </w:pPr>
            <w:r>
              <w:rPr>
                <w:b/>
              </w:rPr>
              <w:t>SOAP API’S</w:t>
            </w:r>
          </w:p>
        </w:tc>
        <w:tc>
          <w:tcPr>
            <w:tcW w:w="2031" w:type="dxa"/>
            <w:shd w:val="clear" w:color="auto" w:fill="BFBFBF" w:themeFill="background1" w:themeFillShade="BF"/>
          </w:tcPr>
          <w:p w:rsidR="004A2C21" w:rsidRDefault="004A2C21" w:rsidP="009C28CF">
            <w:pPr>
              <w:jc w:val="center"/>
              <w:rPr>
                <w:b/>
              </w:rPr>
            </w:pPr>
            <w:r>
              <w:rPr>
                <w:b/>
              </w:rPr>
              <w:t>Number of calls</w:t>
            </w:r>
          </w:p>
        </w:tc>
        <w:tc>
          <w:tcPr>
            <w:tcW w:w="1586" w:type="dxa"/>
            <w:shd w:val="clear" w:color="auto" w:fill="BFBFBF" w:themeFill="background1" w:themeFillShade="BF"/>
          </w:tcPr>
          <w:p w:rsidR="004A2C21" w:rsidRDefault="004A2C21" w:rsidP="009C28CF">
            <w:pPr>
              <w:jc w:val="center"/>
              <w:rPr>
                <w:b/>
              </w:rPr>
            </w:pPr>
            <w:r>
              <w:rPr>
                <w:b/>
              </w:rPr>
              <w:t>Response Format</w:t>
            </w:r>
          </w:p>
        </w:tc>
      </w:tr>
      <w:tr w:rsidR="004A2C21" w:rsidTr="009C28CF">
        <w:tc>
          <w:tcPr>
            <w:tcW w:w="5625" w:type="dxa"/>
          </w:tcPr>
          <w:p w:rsidR="004A2C21" w:rsidRDefault="004A2C21" w:rsidP="009C28CF">
            <w:pPr>
              <w:jc w:val="center"/>
              <w:rPr>
                <w:b/>
              </w:rPr>
            </w:pPr>
            <w:r w:rsidRPr="008968C9">
              <w:rPr>
                <w:b/>
              </w:rPr>
              <w:t>http://www.webservicex.net/ConvertCooking.asmx?WSDL</w:t>
            </w:r>
          </w:p>
        </w:tc>
        <w:tc>
          <w:tcPr>
            <w:tcW w:w="2031" w:type="dxa"/>
          </w:tcPr>
          <w:p w:rsidR="004A2C21" w:rsidRDefault="004A2C21" w:rsidP="009C28CF">
            <w:pPr>
              <w:jc w:val="center"/>
              <w:rPr>
                <w:b/>
              </w:rPr>
            </w:pPr>
            <w:r>
              <w:rPr>
                <w:b/>
              </w:rPr>
              <w:t>1</w:t>
            </w:r>
          </w:p>
        </w:tc>
        <w:tc>
          <w:tcPr>
            <w:tcW w:w="1586" w:type="dxa"/>
          </w:tcPr>
          <w:p w:rsidR="004A2C21" w:rsidRDefault="004A2C21" w:rsidP="009C28CF">
            <w:pPr>
              <w:jc w:val="center"/>
              <w:rPr>
                <w:b/>
              </w:rPr>
            </w:pPr>
            <w:r>
              <w:rPr>
                <w:b/>
              </w:rPr>
              <w:t>XML</w:t>
            </w:r>
          </w:p>
        </w:tc>
      </w:tr>
    </w:tbl>
    <w:p w:rsidR="004A2C21" w:rsidRDefault="004A2C21" w:rsidP="00F50125"/>
    <w:p w:rsidR="004A2C21" w:rsidRDefault="004A2C21" w:rsidP="00F50125">
      <w:pPr>
        <w:rPr>
          <w:b/>
        </w:rPr>
      </w:pPr>
      <w:r w:rsidRPr="004A2C21">
        <w:rPr>
          <w:b/>
        </w:rPr>
        <w:t>Testing</w:t>
      </w:r>
    </w:p>
    <w:p w:rsidR="004A2C21" w:rsidRPr="004A2C21" w:rsidRDefault="004A2C21" w:rsidP="00F50125">
      <w:pPr>
        <w:rPr>
          <w:u w:val="single"/>
        </w:rPr>
      </w:pPr>
      <w:r w:rsidRPr="004A2C21">
        <w:rPr>
          <w:u w:val="single"/>
        </w:rPr>
        <w:t>Recipe Search</w:t>
      </w:r>
    </w:p>
    <w:tbl>
      <w:tblPr>
        <w:tblStyle w:val="TableGrid"/>
        <w:tblW w:w="0" w:type="auto"/>
        <w:tblLook w:val="04A0" w:firstRow="1" w:lastRow="0" w:firstColumn="1" w:lastColumn="0" w:noHBand="0" w:noVBand="1"/>
      </w:tblPr>
      <w:tblGrid>
        <w:gridCol w:w="3080"/>
        <w:gridCol w:w="3081"/>
        <w:gridCol w:w="3081"/>
      </w:tblGrid>
      <w:tr w:rsidR="004A2C21" w:rsidTr="004A2C21">
        <w:tc>
          <w:tcPr>
            <w:tcW w:w="3080" w:type="dxa"/>
            <w:shd w:val="clear" w:color="auto" w:fill="BFBFBF" w:themeFill="background1" w:themeFillShade="BF"/>
          </w:tcPr>
          <w:p w:rsidR="004A2C21" w:rsidRDefault="004A2C21" w:rsidP="004A2C21">
            <w:pPr>
              <w:jc w:val="center"/>
            </w:pPr>
            <w:r>
              <w:t>Input</w:t>
            </w:r>
          </w:p>
        </w:tc>
        <w:tc>
          <w:tcPr>
            <w:tcW w:w="3081" w:type="dxa"/>
            <w:shd w:val="clear" w:color="auto" w:fill="BFBFBF" w:themeFill="background1" w:themeFillShade="BF"/>
          </w:tcPr>
          <w:p w:rsidR="004A2C21" w:rsidRDefault="004A2C21" w:rsidP="004A2C21">
            <w:pPr>
              <w:jc w:val="center"/>
            </w:pPr>
            <w:r>
              <w:t>Expected OutPut</w:t>
            </w:r>
          </w:p>
        </w:tc>
        <w:tc>
          <w:tcPr>
            <w:tcW w:w="3081" w:type="dxa"/>
            <w:shd w:val="clear" w:color="auto" w:fill="BFBFBF" w:themeFill="background1" w:themeFillShade="BF"/>
          </w:tcPr>
          <w:p w:rsidR="004A2C21" w:rsidRDefault="004A2C21" w:rsidP="004A2C21">
            <w:pPr>
              <w:jc w:val="center"/>
            </w:pPr>
            <w:r>
              <w:t>Pass/Fail</w:t>
            </w:r>
          </w:p>
        </w:tc>
      </w:tr>
      <w:tr w:rsidR="004A2C21" w:rsidTr="004A2C21">
        <w:tc>
          <w:tcPr>
            <w:tcW w:w="3080" w:type="dxa"/>
          </w:tcPr>
          <w:p w:rsidR="004A2C21" w:rsidRDefault="004A2C21" w:rsidP="004A2C21">
            <w:pPr>
              <w:jc w:val="center"/>
            </w:pPr>
            <w:r>
              <w:t>Lasagne</w:t>
            </w:r>
          </w:p>
        </w:tc>
        <w:tc>
          <w:tcPr>
            <w:tcW w:w="3081" w:type="dxa"/>
          </w:tcPr>
          <w:p w:rsidR="004A2C21" w:rsidRDefault="004A2C21" w:rsidP="004A2C21">
            <w:pPr>
              <w:jc w:val="center"/>
            </w:pPr>
            <w:r>
              <w:t>Recipes for Lasagne</w:t>
            </w:r>
          </w:p>
        </w:tc>
        <w:tc>
          <w:tcPr>
            <w:tcW w:w="3081" w:type="dxa"/>
          </w:tcPr>
          <w:p w:rsidR="004A2C21" w:rsidRDefault="004A2C21" w:rsidP="004A2C21">
            <w:pPr>
              <w:jc w:val="center"/>
            </w:pPr>
            <w:r>
              <w:t>Pass</w:t>
            </w:r>
          </w:p>
        </w:tc>
      </w:tr>
      <w:tr w:rsidR="004A2C21" w:rsidTr="004A2C21">
        <w:tc>
          <w:tcPr>
            <w:tcW w:w="3080" w:type="dxa"/>
          </w:tcPr>
          <w:p w:rsidR="004A2C21" w:rsidRDefault="004A2C21" w:rsidP="004A2C21">
            <w:pPr>
              <w:jc w:val="center"/>
            </w:pPr>
            <w:r>
              <w:t>Chicken Curry</w:t>
            </w:r>
          </w:p>
        </w:tc>
        <w:tc>
          <w:tcPr>
            <w:tcW w:w="3081" w:type="dxa"/>
          </w:tcPr>
          <w:p w:rsidR="004A2C21" w:rsidRDefault="004A2C21" w:rsidP="004A2C21">
            <w:pPr>
              <w:jc w:val="center"/>
            </w:pPr>
            <w:r>
              <w:t>Recipes for Chicken Curry</w:t>
            </w:r>
          </w:p>
        </w:tc>
        <w:tc>
          <w:tcPr>
            <w:tcW w:w="3081" w:type="dxa"/>
          </w:tcPr>
          <w:p w:rsidR="004A2C21" w:rsidRDefault="004A2C21" w:rsidP="004A2C21">
            <w:pPr>
              <w:jc w:val="center"/>
            </w:pPr>
            <w:r>
              <w:t>Pass</w:t>
            </w:r>
          </w:p>
        </w:tc>
      </w:tr>
      <w:tr w:rsidR="004A2C21" w:rsidTr="004A2C21">
        <w:tc>
          <w:tcPr>
            <w:tcW w:w="3080" w:type="dxa"/>
          </w:tcPr>
          <w:p w:rsidR="004A2C21" w:rsidRDefault="004A2C21" w:rsidP="004A2C21">
            <w:pPr>
              <w:jc w:val="center"/>
            </w:pPr>
            <w:r>
              <w:t>2564864</w:t>
            </w:r>
          </w:p>
        </w:tc>
        <w:tc>
          <w:tcPr>
            <w:tcW w:w="3081" w:type="dxa"/>
          </w:tcPr>
          <w:p w:rsidR="004A2C21" w:rsidRDefault="004A2C21" w:rsidP="004A2C21">
            <w:pPr>
              <w:jc w:val="center"/>
            </w:pPr>
            <w:r>
              <w:t>Error Message</w:t>
            </w:r>
          </w:p>
        </w:tc>
        <w:tc>
          <w:tcPr>
            <w:tcW w:w="3081" w:type="dxa"/>
          </w:tcPr>
          <w:p w:rsidR="004A2C21" w:rsidRDefault="004A2C21" w:rsidP="004A2C21">
            <w:pPr>
              <w:jc w:val="center"/>
            </w:pPr>
            <w:r>
              <w:t>Pass</w:t>
            </w:r>
          </w:p>
        </w:tc>
      </w:tr>
      <w:tr w:rsidR="004A2C21" w:rsidTr="004A2C21">
        <w:tc>
          <w:tcPr>
            <w:tcW w:w="3080" w:type="dxa"/>
          </w:tcPr>
          <w:p w:rsidR="004A2C21" w:rsidRDefault="004A2C21" w:rsidP="004A2C21">
            <w:pPr>
              <w:jc w:val="center"/>
            </w:pPr>
            <w:r>
              <w:t>Hgeyflndjsl</w:t>
            </w:r>
          </w:p>
        </w:tc>
        <w:tc>
          <w:tcPr>
            <w:tcW w:w="3081" w:type="dxa"/>
          </w:tcPr>
          <w:p w:rsidR="004A2C21" w:rsidRDefault="004A2C21" w:rsidP="004A2C21">
            <w:pPr>
              <w:jc w:val="center"/>
            </w:pPr>
            <w:r>
              <w:t>Error Message</w:t>
            </w:r>
          </w:p>
        </w:tc>
        <w:tc>
          <w:tcPr>
            <w:tcW w:w="3081" w:type="dxa"/>
          </w:tcPr>
          <w:p w:rsidR="004A2C21" w:rsidRDefault="004A2C21" w:rsidP="004A2C21">
            <w:pPr>
              <w:jc w:val="center"/>
            </w:pPr>
            <w:r>
              <w:t>Pass</w:t>
            </w:r>
          </w:p>
        </w:tc>
      </w:tr>
    </w:tbl>
    <w:p w:rsidR="004A2C21" w:rsidRDefault="004A2C21" w:rsidP="00F50125"/>
    <w:p w:rsidR="00244063" w:rsidRPr="00244063" w:rsidRDefault="00244063" w:rsidP="00244063">
      <w:pPr>
        <w:rPr>
          <w:u w:val="single"/>
        </w:rPr>
      </w:pPr>
      <w:r w:rsidRPr="00244063">
        <w:rPr>
          <w:u w:val="single"/>
        </w:rPr>
        <w:t>Get Ingredients</w:t>
      </w:r>
    </w:p>
    <w:tbl>
      <w:tblPr>
        <w:tblStyle w:val="TableGrid"/>
        <w:tblW w:w="0" w:type="auto"/>
        <w:tblLook w:val="04A0" w:firstRow="1" w:lastRow="0" w:firstColumn="1" w:lastColumn="0" w:noHBand="0" w:noVBand="1"/>
      </w:tblPr>
      <w:tblGrid>
        <w:gridCol w:w="3080"/>
        <w:gridCol w:w="3081"/>
        <w:gridCol w:w="3081"/>
      </w:tblGrid>
      <w:tr w:rsidR="00244063" w:rsidTr="008F686C">
        <w:tc>
          <w:tcPr>
            <w:tcW w:w="3080" w:type="dxa"/>
            <w:shd w:val="clear" w:color="auto" w:fill="BFBFBF" w:themeFill="background1" w:themeFillShade="BF"/>
          </w:tcPr>
          <w:p w:rsidR="00244063" w:rsidRDefault="00244063" w:rsidP="008F686C">
            <w:pPr>
              <w:jc w:val="center"/>
            </w:pPr>
            <w:r>
              <w:t>Input Index from Recipe List</w:t>
            </w:r>
          </w:p>
        </w:tc>
        <w:tc>
          <w:tcPr>
            <w:tcW w:w="3081" w:type="dxa"/>
            <w:shd w:val="clear" w:color="auto" w:fill="BFBFBF" w:themeFill="background1" w:themeFillShade="BF"/>
          </w:tcPr>
          <w:p w:rsidR="00244063" w:rsidRDefault="00244063" w:rsidP="008F686C">
            <w:pPr>
              <w:jc w:val="center"/>
            </w:pPr>
            <w:r>
              <w:t xml:space="preserve">Expected </w:t>
            </w:r>
            <w:proofErr w:type="spellStart"/>
            <w:r>
              <w:t>OutPut</w:t>
            </w:r>
            <w:proofErr w:type="spellEnd"/>
          </w:p>
        </w:tc>
        <w:tc>
          <w:tcPr>
            <w:tcW w:w="3081" w:type="dxa"/>
            <w:shd w:val="clear" w:color="auto" w:fill="BFBFBF" w:themeFill="background1" w:themeFillShade="BF"/>
          </w:tcPr>
          <w:p w:rsidR="00244063" w:rsidRDefault="00244063" w:rsidP="008F686C">
            <w:pPr>
              <w:jc w:val="center"/>
            </w:pPr>
            <w:r>
              <w:t>Pass/Fail</w:t>
            </w:r>
          </w:p>
        </w:tc>
      </w:tr>
      <w:tr w:rsidR="00244063" w:rsidTr="008F686C">
        <w:tc>
          <w:tcPr>
            <w:tcW w:w="3080" w:type="dxa"/>
          </w:tcPr>
          <w:p w:rsidR="00244063" w:rsidRDefault="00244063" w:rsidP="008F686C">
            <w:pPr>
              <w:jc w:val="center"/>
            </w:pPr>
            <w:r>
              <w:t>“Classic Lasagne”</w:t>
            </w:r>
          </w:p>
        </w:tc>
        <w:tc>
          <w:tcPr>
            <w:tcW w:w="3081" w:type="dxa"/>
          </w:tcPr>
          <w:p w:rsidR="00244063" w:rsidRDefault="00244063" w:rsidP="008F686C">
            <w:pPr>
              <w:jc w:val="center"/>
            </w:pPr>
            <w:r>
              <w:t>Full ingredients for Classic Lasagne</w:t>
            </w:r>
          </w:p>
        </w:tc>
        <w:tc>
          <w:tcPr>
            <w:tcW w:w="3081" w:type="dxa"/>
          </w:tcPr>
          <w:p w:rsidR="00244063" w:rsidRDefault="00244063" w:rsidP="008F686C">
            <w:pPr>
              <w:jc w:val="center"/>
            </w:pPr>
            <w:r>
              <w:t>Pass</w:t>
            </w:r>
          </w:p>
        </w:tc>
      </w:tr>
    </w:tbl>
    <w:p w:rsidR="00244063" w:rsidRDefault="00244063" w:rsidP="00F50125"/>
    <w:p w:rsidR="00B8115E" w:rsidRPr="00B8115E" w:rsidRDefault="00B8115E" w:rsidP="00B8115E">
      <w:pPr>
        <w:rPr>
          <w:u w:val="single"/>
        </w:rPr>
      </w:pPr>
      <w:r w:rsidRPr="00B8115E">
        <w:rPr>
          <w:u w:val="single"/>
        </w:rPr>
        <w:t>Get Cooking Instructions</w:t>
      </w:r>
    </w:p>
    <w:tbl>
      <w:tblPr>
        <w:tblStyle w:val="TableGrid"/>
        <w:tblW w:w="0" w:type="auto"/>
        <w:tblLook w:val="04A0" w:firstRow="1" w:lastRow="0" w:firstColumn="1" w:lastColumn="0" w:noHBand="0" w:noVBand="1"/>
      </w:tblPr>
      <w:tblGrid>
        <w:gridCol w:w="3080"/>
        <w:gridCol w:w="3081"/>
        <w:gridCol w:w="3081"/>
      </w:tblGrid>
      <w:tr w:rsidR="00B8115E" w:rsidTr="00E73C94">
        <w:tc>
          <w:tcPr>
            <w:tcW w:w="3080" w:type="dxa"/>
            <w:shd w:val="clear" w:color="auto" w:fill="BFBFBF" w:themeFill="background1" w:themeFillShade="BF"/>
          </w:tcPr>
          <w:p w:rsidR="00B8115E" w:rsidRDefault="00B8115E" w:rsidP="00E73C94">
            <w:pPr>
              <w:jc w:val="center"/>
            </w:pPr>
            <w:r>
              <w:t>Input Index from Recipe List</w:t>
            </w:r>
          </w:p>
        </w:tc>
        <w:tc>
          <w:tcPr>
            <w:tcW w:w="3081" w:type="dxa"/>
            <w:shd w:val="clear" w:color="auto" w:fill="BFBFBF" w:themeFill="background1" w:themeFillShade="BF"/>
          </w:tcPr>
          <w:p w:rsidR="00B8115E" w:rsidRDefault="00B8115E" w:rsidP="00E73C94">
            <w:pPr>
              <w:jc w:val="center"/>
            </w:pPr>
            <w:r>
              <w:t xml:space="preserve">Expected </w:t>
            </w:r>
            <w:proofErr w:type="spellStart"/>
            <w:r>
              <w:t>OutPut</w:t>
            </w:r>
            <w:proofErr w:type="spellEnd"/>
          </w:p>
        </w:tc>
        <w:tc>
          <w:tcPr>
            <w:tcW w:w="3081" w:type="dxa"/>
            <w:shd w:val="clear" w:color="auto" w:fill="BFBFBF" w:themeFill="background1" w:themeFillShade="BF"/>
          </w:tcPr>
          <w:p w:rsidR="00B8115E" w:rsidRDefault="00B8115E" w:rsidP="00E73C94">
            <w:pPr>
              <w:jc w:val="center"/>
            </w:pPr>
            <w:r>
              <w:t>Pass/Fail</w:t>
            </w:r>
          </w:p>
        </w:tc>
      </w:tr>
      <w:tr w:rsidR="00B8115E" w:rsidTr="00E73C94">
        <w:tc>
          <w:tcPr>
            <w:tcW w:w="3080" w:type="dxa"/>
          </w:tcPr>
          <w:p w:rsidR="00B8115E" w:rsidRDefault="00B8115E" w:rsidP="00E73C94">
            <w:pPr>
              <w:jc w:val="center"/>
            </w:pPr>
            <w:r>
              <w:t>“Classic Lasagne”</w:t>
            </w:r>
          </w:p>
        </w:tc>
        <w:tc>
          <w:tcPr>
            <w:tcW w:w="3081" w:type="dxa"/>
          </w:tcPr>
          <w:p w:rsidR="00B8115E" w:rsidRDefault="00B8115E" w:rsidP="00E73C94">
            <w:pPr>
              <w:jc w:val="center"/>
            </w:pPr>
            <w:r>
              <w:t xml:space="preserve">Automatic opened webpage to source </w:t>
            </w:r>
            <w:proofErr w:type="spellStart"/>
            <w:r>
              <w:t>url</w:t>
            </w:r>
            <w:proofErr w:type="spellEnd"/>
            <w:r>
              <w:t xml:space="preserve"> including the cooking method</w:t>
            </w:r>
          </w:p>
        </w:tc>
        <w:tc>
          <w:tcPr>
            <w:tcW w:w="3081" w:type="dxa"/>
          </w:tcPr>
          <w:p w:rsidR="00B8115E" w:rsidRDefault="00B8115E" w:rsidP="00E73C94">
            <w:pPr>
              <w:jc w:val="center"/>
            </w:pPr>
            <w:r>
              <w:t>Pass</w:t>
            </w:r>
          </w:p>
        </w:tc>
      </w:tr>
    </w:tbl>
    <w:p w:rsidR="00B8115E" w:rsidRDefault="00B8115E" w:rsidP="00F50125"/>
    <w:p w:rsidR="00B8115E" w:rsidRDefault="00B8115E" w:rsidP="00F50125"/>
    <w:p w:rsidR="00244063" w:rsidRPr="00244063" w:rsidRDefault="00244063" w:rsidP="00F50125">
      <w:pPr>
        <w:rPr>
          <w:u w:val="single"/>
        </w:rPr>
      </w:pPr>
      <w:proofErr w:type="spellStart"/>
      <w:r>
        <w:rPr>
          <w:u w:val="single"/>
        </w:rPr>
        <w:lastRenderedPageBreak/>
        <w:t>Onclick</w:t>
      </w:r>
      <w:proofErr w:type="spellEnd"/>
      <w:r>
        <w:rPr>
          <w:u w:val="single"/>
        </w:rPr>
        <w:t xml:space="preserve"> Tesco Search</w:t>
      </w:r>
    </w:p>
    <w:tbl>
      <w:tblPr>
        <w:tblStyle w:val="TableGrid"/>
        <w:tblW w:w="0" w:type="auto"/>
        <w:tblLook w:val="04A0" w:firstRow="1" w:lastRow="0" w:firstColumn="1" w:lastColumn="0" w:noHBand="0" w:noVBand="1"/>
      </w:tblPr>
      <w:tblGrid>
        <w:gridCol w:w="3080"/>
        <w:gridCol w:w="3081"/>
        <w:gridCol w:w="3081"/>
      </w:tblGrid>
      <w:tr w:rsidR="00244063" w:rsidTr="008F686C">
        <w:tc>
          <w:tcPr>
            <w:tcW w:w="3080" w:type="dxa"/>
            <w:shd w:val="clear" w:color="auto" w:fill="BFBFBF" w:themeFill="background1" w:themeFillShade="BF"/>
          </w:tcPr>
          <w:p w:rsidR="00244063" w:rsidRDefault="00244063" w:rsidP="008F686C">
            <w:pPr>
              <w:jc w:val="center"/>
            </w:pPr>
            <w:r>
              <w:t>Ingredient Index search string</w:t>
            </w:r>
          </w:p>
        </w:tc>
        <w:tc>
          <w:tcPr>
            <w:tcW w:w="3081" w:type="dxa"/>
            <w:shd w:val="clear" w:color="auto" w:fill="BFBFBF" w:themeFill="background1" w:themeFillShade="BF"/>
          </w:tcPr>
          <w:p w:rsidR="00244063" w:rsidRDefault="00244063" w:rsidP="008F686C">
            <w:pPr>
              <w:jc w:val="center"/>
            </w:pPr>
            <w:r>
              <w:t xml:space="preserve">Expected </w:t>
            </w:r>
            <w:proofErr w:type="spellStart"/>
            <w:r>
              <w:t>OutPut</w:t>
            </w:r>
            <w:proofErr w:type="spellEnd"/>
          </w:p>
        </w:tc>
        <w:tc>
          <w:tcPr>
            <w:tcW w:w="3081" w:type="dxa"/>
            <w:shd w:val="clear" w:color="auto" w:fill="BFBFBF" w:themeFill="background1" w:themeFillShade="BF"/>
          </w:tcPr>
          <w:p w:rsidR="00244063" w:rsidRDefault="00244063" w:rsidP="008F686C">
            <w:pPr>
              <w:jc w:val="center"/>
            </w:pPr>
            <w:r>
              <w:t>Pass/Fail</w:t>
            </w:r>
          </w:p>
        </w:tc>
      </w:tr>
      <w:tr w:rsidR="00244063" w:rsidTr="008F686C">
        <w:tc>
          <w:tcPr>
            <w:tcW w:w="3080" w:type="dxa"/>
          </w:tcPr>
          <w:p w:rsidR="00244063" w:rsidRDefault="00244063" w:rsidP="008F686C">
            <w:pPr>
              <w:jc w:val="center"/>
            </w:pPr>
            <w:r>
              <w:t>“750g lean beef mince”</w:t>
            </w:r>
          </w:p>
        </w:tc>
        <w:tc>
          <w:tcPr>
            <w:tcW w:w="3081" w:type="dxa"/>
          </w:tcPr>
          <w:p w:rsidR="00244063" w:rsidRDefault="00244063" w:rsidP="008F686C">
            <w:pPr>
              <w:jc w:val="center"/>
            </w:pPr>
            <w:r>
              <w:t>10 results of “lean beef mine” from Tesco with their price</w:t>
            </w:r>
          </w:p>
        </w:tc>
        <w:tc>
          <w:tcPr>
            <w:tcW w:w="3081" w:type="dxa"/>
          </w:tcPr>
          <w:p w:rsidR="00244063" w:rsidRDefault="00244063" w:rsidP="008F686C">
            <w:pPr>
              <w:jc w:val="center"/>
            </w:pPr>
            <w:r>
              <w:t>Pass</w:t>
            </w:r>
          </w:p>
        </w:tc>
      </w:tr>
    </w:tbl>
    <w:p w:rsidR="00B8115E" w:rsidRDefault="00B8115E" w:rsidP="00F50125"/>
    <w:p w:rsidR="00244063" w:rsidRPr="00244063" w:rsidRDefault="00244063" w:rsidP="00244063">
      <w:pPr>
        <w:rPr>
          <w:u w:val="single"/>
        </w:rPr>
      </w:pPr>
      <w:r>
        <w:rPr>
          <w:u w:val="single"/>
        </w:rPr>
        <w:t>Convert Assistant</w:t>
      </w:r>
    </w:p>
    <w:tbl>
      <w:tblPr>
        <w:tblStyle w:val="TableGrid"/>
        <w:tblW w:w="0" w:type="auto"/>
        <w:tblLook w:val="04A0" w:firstRow="1" w:lastRow="0" w:firstColumn="1" w:lastColumn="0" w:noHBand="0" w:noVBand="1"/>
      </w:tblPr>
      <w:tblGrid>
        <w:gridCol w:w="1942"/>
        <w:gridCol w:w="2037"/>
        <w:gridCol w:w="1799"/>
        <w:gridCol w:w="1842"/>
        <w:gridCol w:w="1622"/>
      </w:tblGrid>
      <w:tr w:rsidR="00244063" w:rsidTr="00244063">
        <w:tc>
          <w:tcPr>
            <w:tcW w:w="1942" w:type="dxa"/>
            <w:shd w:val="clear" w:color="auto" w:fill="BFBFBF" w:themeFill="background1" w:themeFillShade="BF"/>
          </w:tcPr>
          <w:p w:rsidR="00244063" w:rsidRDefault="00244063" w:rsidP="008F686C">
            <w:pPr>
              <w:jc w:val="center"/>
            </w:pPr>
            <w:r>
              <w:t>input</w:t>
            </w:r>
          </w:p>
        </w:tc>
        <w:tc>
          <w:tcPr>
            <w:tcW w:w="2037" w:type="dxa"/>
            <w:shd w:val="clear" w:color="auto" w:fill="BFBFBF" w:themeFill="background1" w:themeFillShade="BF"/>
          </w:tcPr>
          <w:p w:rsidR="00244063" w:rsidRDefault="00244063" w:rsidP="008F686C">
            <w:pPr>
              <w:jc w:val="center"/>
            </w:pPr>
            <w:r>
              <w:t>Selected from Unit</w:t>
            </w:r>
          </w:p>
        </w:tc>
        <w:tc>
          <w:tcPr>
            <w:tcW w:w="1799" w:type="dxa"/>
            <w:shd w:val="clear" w:color="auto" w:fill="BFBFBF" w:themeFill="background1" w:themeFillShade="BF"/>
          </w:tcPr>
          <w:p w:rsidR="00244063" w:rsidRDefault="00244063" w:rsidP="00244063">
            <w:pPr>
              <w:jc w:val="center"/>
            </w:pPr>
            <w:r>
              <w:t>Selected To Unit</w:t>
            </w:r>
          </w:p>
        </w:tc>
        <w:tc>
          <w:tcPr>
            <w:tcW w:w="1842" w:type="dxa"/>
            <w:shd w:val="clear" w:color="auto" w:fill="BFBFBF" w:themeFill="background1" w:themeFillShade="BF"/>
          </w:tcPr>
          <w:p w:rsidR="00244063" w:rsidRDefault="00244063" w:rsidP="008F686C">
            <w:pPr>
              <w:jc w:val="center"/>
            </w:pPr>
            <w:r>
              <w:t xml:space="preserve">Expected </w:t>
            </w:r>
            <w:proofErr w:type="spellStart"/>
            <w:r>
              <w:t>OutPut</w:t>
            </w:r>
            <w:proofErr w:type="spellEnd"/>
          </w:p>
        </w:tc>
        <w:tc>
          <w:tcPr>
            <w:tcW w:w="1622" w:type="dxa"/>
            <w:shd w:val="clear" w:color="auto" w:fill="BFBFBF" w:themeFill="background1" w:themeFillShade="BF"/>
          </w:tcPr>
          <w:p w:rsidR="00244063" w:rsidRDefault="00244063" w:rsidP="008F686C">
            <w:pPr>
              <w:jc w:val="center"/>
            </w:pPr>
            <w:r>
              <w:t>Pass/Fail</w:t>
            </w:r>
          </w:p>
        </w:tc>
      </w:tr>
      <w:tr w:rsidR="00244063" w:rsidTr="00244063">
        <w:tc>
          <w:tcPr>
            <w:tcW w:w="1942" w:type="dxa"/>
          </w:tcPr>
          <w:p w:rsidR="00244063" w:rsidRDefault="00244063" w:rsidP="008F686C">
            <w:pPr>
              <w:jc w:val="center"/>
            </w:pPr>
            <w:r>
              <w:t>1</w:t>
            </w:r>
          </w:p>
        </w:tc>
        <w:tc>
          <w:tcPr>
            <w:tcW w:w="2037" w:type="dxa"/>
          </w:tcPr>
          <w:p w:rsidR="00244063" w:rsidRDefault="00244063" w:rsidP="008F686C">
            <w:pPr>
              <w:jc w:val="center"/>
            </w:pPr>
            <w:r>
              <w:t>Pint UK</w:t>
            </w:r>
          </w:p>
        </w:tc>
        <w:tc>
          <w:tcPr>
            <w:tcW w:w="1799" w:type="dxa"/>
          </w:tcPr>
          <w:p w:rsidR="00244063" w:rsidRDefault="00244063" w:rsidP="008F686C">
            <w:pPr>
              <w:jc w:val="center"/>
            </w:pPr>
            <w:proofErr w:type="spellStart"/>
            <w:r>
              <w:t>Liter</w:t>
            </w:r>
            <w:proofErr w:type="spellEnd"/>
          </w:p>
        </w:tc>
        <w:tc>
          <w:tcPr>
            <w:tcW w:w="1842" w:type="dxa"/>
          </w:tcPr>
          <w:p w:rsidR="00244063" w:rsidRDefault="00244063" w:rsidP="008F686C">
            <w:pPr>
              <w:jc w:val="center"/>
            </w:pPr>
            <w:r>
              <w:t>0.57</w:t>
            </w:r>
          </w:p>
        </w:tc>
        <w:tc>
          <w:tcPr>
            <w:tcW w:w="1622" w:type="dxa"/>
          </w:tcPr>
          <w:p w:rsidR="00244063" w:rsidRDefault="00244063" w:rsidP="008F686C">
            <w:pPr>
              <w:jc w:val="center"/>
            </w:pPr>
            <w:r>
              <w:t>Pass</w:t>
            </w:r>
          </w:p>
        </w:tc>
      </w:tr>
    </w:tbl>
    <w:p w:rsidR="00244063" w:rsidRDefault="00244063" w:rsidP="00F50125"/>
    <w:p w:rsidR="004A2C21" w:rsidRPr="004A2C21" w:rsidRDefault="004A2C21" w:rsidP="00F50125">
      <w:pPr>
        <w:rPr>
          <w:b/>
        </w:rPr>
      </w:pPr>
      <w:r w:rsidRPr="004A2C21">
        <w:rPr>
          <w:b/>
        </w:rPr>
        <w:t>Conclusion</w:t>
      </w:r>
    </w:p>
    <w:p w:rsidR="004A2C21" w:rsidRDefault="004A2C21" w:rsidP="00F50125">
      <w:r>
        <w:t xml:space="preserve">The Just Feast application satisfies </w:t>
      </w:r>
      <w:r w:rsidR="0079448E">
        <w:t>the requirements of t</w:t>
      </w:r>
      <w:r w:rsidR="00B8115E">
        <w:t>he objective to obtain Recipes</w:t>
      </w:r>
      <w:proofErr w:type="gramStart"/>
      <w:r w:rsidR="00B8115E">
        <w:t xml:space="preserve">, </w:t>
      </w:r>
      <w:r w:rsidR="0079448E">
        <w:t xml:space="preserve"> their</w:t>
      </w:r>
      <w:proofErr w:type="gramEnd"/>
      <w:r w:rsidR="0079448E">
        <w:t xml:space="preserve"> ingredients</w:t>
      </w:r>
      <w:r w:rsidR="00B8115E">
        <w:t xml:space="preserve"> and cooking instructions</w:t>
      </w:r>
      <w:r w:rsidR="0079448E">
        <w:t>.  In addition to this it not only allows the user</w:t>
      </w:r>
      <w:r w:rsidR="00DF63DC">
        <w:t xml:space="preserve"> to</w:t>
      </w:r>
      <w:r w:rsidR="0079448E">
        <w:t xml:space="preserve"> view the results but also to price individual ingredients from a large retail grocery provider (Tesco).   The lay out is intuitive &amp; easy to use and </w:t>
      </w:r>
      <w:r w:rsidR="005A2D31">
        <w:t xml:space="preserve">the </w:t>
      </w:r>
      <w:r w:rsidR="0079448E">
        <w:t xml:space="preserve">required task can be completed with ease.  </w:t>
      </w:r>
    </w:p>
    <w:p w:rsidR="001F373B" w:rsidRDefault="001F373B" w:rsidP="00F50125">
      <w:r>
        <w:t xml:space="preserve">However although the application meets the objective requirements it does have one highlighted flaw; it does not provide cooking </w:t>
      </w:r>
      <w:r w:rsidR="00DF63DC">
        <w:t>instructions</w:t>
      </w:r>
      <w:r>
        <w:t xml:space="preserve"> </w:t>
      </w:r>
      <w:r w:rsidR="00353139">
        <w:t xml:space="preserve">built into the app to run as an independent entity.  </w:t>
      </w:r>
      <w:r>
        <w:t>This was not an intentional omission as the API does not return any</w:t>
      </w:r>
      <w:r w:rsidR="00353139">
        <w:t xml:space="preserve"> cooking</w:t>
      </w:r>
      <w:r>
        <w:t xml:space="preserve"> instructions in the JSON</w:t>
      </w:r>
      <w:r w:rsidR="00353139">
        <w:t xml:space="preserve">. </w:t>
      </w:r>
      <w:r w:rsidR="00DF63DC">
        <w:t xml:space="preserve"> </w:t>
      </w:r>
    </w:p>
    <w:p w:rsidR="00DF63DC" w:rsidRPr="00DF63DC" w:rsidRDefault="00DF63DC" w:rsidP="00F50125">
      <w:pPr>
        <w:rPr>
          <w:b/>
        </w:rPr>
      </w:pPr>
      <w:r w:rsidRPr="00DF63DC">
        <w:rPr>
          <w:b/>
        </w:rPr>
        <w:t xml:space="preserve">Recommendation </w:t>
      </w:r>
    </w:p>
    <w:p w:rsidR="00DF63DC" w:rsidRDefault="00DF63DC" w:rsidP="00F50125">
      <w:r>
        <w:t xml:space="preserve">Due to the fact that the instructions are not returned it is recommended the publisher be contacted to highlight this flaw &amp; ask them to address.  Therefore the application can use the same API with the addition of the updated instructions returned in the JSON to be utilised.  However if the publisher was unwilling to fulfil this task the only other alternative would be to search for a new API that does </w:t>
      </w:r>
      <w:r w:rsidR="003C29B9">
        <w:t xml:space="preserve">include instructions in its JSON along with recipes &amp; ingredients. </w:t>
      </w:r>
      <w:r>
        <w:t xml:space="preserve"> </w:t>
      </w:r>
    </w:p>
    <w:p w:rsidR="00FB36D4" w:rsidRDefault="00FB36D4" w:rsidP="00F50125">
      <w:r>
        <w:t xml:space="preserve">Due to the publisher removing/updating their SOAP it is proposed they are contacted to discover the new URL or sourcing an alternative SOAP provider of converting cooking units. </w:t>
      </w:r>
      <w:bookmarkStart w:id="0" w:name="_GoBack"/>
      <w:bookmarkEnd w:id="0"/>
    </w:p>
    <w:p w:rsidR="00737CBF" w:rsidRDefault="00737CBF" w:rsidP="00F50125"/>
    <w:sectPr w:rsidR="00737CBF">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868" w:rsidRDefault="00846868" w:rsidP="007977F7">
      <w:pPr>
        <w:spacing w:after="0" w:line="240" w:lineRule="auto"/>
      </w:pPr>
      <w:r>
        <w:separator/>
      </w:r>
    </w:p>
  </w:endnote>
  <w:endnote w:type="continuationSeparator" w:id="0">
    <w:p w:rsidR="00846868" w:rsidRDefault="00846868" w:rsidP="0079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174346"/>
      <w:docPartObj>
        <w:docPartGallery w:val="Page Numbers (Bottom of Page)"/>
        <w:docPartUnique/>
      </w:docPartObj>
    </w:sdtPr>
    <w:sdtEndPr/>
    <w:sdtContent>
      <w:p w:rsidR="007977F7" w:rsidRDefault="007977F7">
        <w:pPr>
          <w:pStyle w:val="Footer"/>
          <w:jc w:val="right"/>
        </w:pPr>
        <w:r>
          <w:t xml:space="preserve">Page | </w:t>
        </w:r>
        <w:r>
          <w:fldChar w:fldCharType="begin"/>
        </w:r>
        <w:r>
          <w:instrText xml:space="preserve"> PAGE   \* MERGEFORMAT </w:instrText>
        </w:r>
        <w:r>
          <w:fldChar w:fldCharType="separate"/>
        </w:r>
        <w:r w:rsidR="00FB36D4">
          <w:rPr>
            <w:noProof/>
          </w:rPr>
          <w:t>5</w:t>
        </w:r>
        <w:r>
          <w:rPr>
            <w:noProof/>
          </w:rPr>
          <w:fldChar w:fldCharType="end"/>
        </w:r>
        <w:r>
          <w:t xml:space="preserve"> </w:t>
        </w:r>
      </w:p>
    </w:sdtContent>
  </w:sdt>
  <w:p w:rsidR="007977F7" w:rsidRDefault="007977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868" w:rsidRDefault="00846868" w:rsidP="007977F7">
      <w:pPr>
        <w:spacing w:after="0" w:line="240" w:lineRule="auto"/>
      </w:pPr>
      <w:r>
        <w:separator/>
      </w:r>
    </w:p>
  </w:footnote>
  <w:footnote w:type="continuationSeparator" w:id="0">
    <w:p w:rsidR="00846868" w:rsidRDefault="00846868" w:rsidP="007977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7F7" w:rsidRDefault="007977F7">
    <w:pPr>
      <w:pStyle w:val="Header"/>
    </w:pPr>
    <w:r>
      <w:t>Declan Doherty &amp; Adrian Campbell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4B2"/>
    <w:rsid w:val="001D6FCC"/>
    <w:rsid w:val="001F373B"/>
    <w:rsid w:val="00244063"/>
    <w:rsid w:val="00353139"/>
    <w:rsid w:val="003553F2"/>
    <w:rsid w:val="003C29B9"/>
    <w:rsid w:val="004A17B1"/>
    <w:rsid w:val="004A2C21"/>
    <w:rsid w:val="005A2D31"/>
    <w:rsid w:val="005C47AB"/>
    <w:rsid w:val="005E5B74"/>
    <w:rsid w:val="00656300"/>
    <w:rsid w:val="00672244"/>
    <w:rsid w:val="00697BE3"/>
    <w:rsid w:val="006E4D5C"/>
    <w:rsid w:val="00737CBF"/>
    <w:rsid w:val="00786736"/>
    <w:rsid w:val="0079448E"/>
    <w:rsid w:val="007977F7"/>
    <w:rsid w:val="007A54B2"/>
    <w:rsid w:val="007F0799"/>
    <w:rsid w:val="0080632B"/>
    <w:rsid w:val="00846868"/>
    <w:rsid w:val="008968C9"/>
    <w:rsid w:val="009234F4"/>
    <w:rsid w:val="00B8115E"/>
    <w:rsid w:val="00BA5400"/>
    <w:rsid w:val="00C031D0"/>
    <w:rsid w:val="00C22CC3"/>
    <w:rsid w:val="00C42232"/>
    <w:rsid w:val="00C74A6A"/>
    <w:rsid w:val="00CF184B"/>
    <w:rsid w:val="00DC01C5"/>
    <w:rsid w:val="00DD0969"/>
    <w:rsid w:val="00DD66CB"/>
    <w:rsid w:val="00DF63DC"/>
    <w:rsid w:val="00E2625C"/>
    <w:rsid w:val="00EA5DE6"/>
    <w:rsid w:val="00EF135C"/>
    <w:rsid w:val="00EF3D04"/>
    <w:rsid w:val="00F50125"/>
    <w:rsid w:val="00F627EB"/>
    <w:rsid w:val="00F9585E"/>
    <w:rsid w:val="00FB36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7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BE3"/>
    <w:rPr>
      <w:rFonts w:ascii="Tahoma" w:hAnsi="Tahoma" w:cs="Tahoma"/>
      <w:sz w:val="16"/>
      <w:szCs w:val="16"/>
    </w:rPr>
  </w:style>
  <w:style w:type="table" w:styleId="TableGrid">
    <w:name w:val="Table Grid"/>
    <w:basedOn w:val="TableNormal"/>
    <w:uiPriority w:val="59"/>
    <w:rsid w:val="00896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77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7F7"/>
  </w:style>
  <w:style w:type="paragraph" w:styleId="Footer">
    <w:name w:val="footer"/>
    <w:basedOn w:val="Normal"/>
    <w:link w:val="FooterChar"/>
    <w:uiPriority w:val="99"/>
    <w:unhideWhenUsed/>
    <w:rsid w:val="007977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7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7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BE3"/>
    <w:rPr>
      <w:rFonts w:ascii="Tahoma" w:hAnsi="Tahoma" w:cs="Tahoma"/>
      <w:sz w:val="16"/>
      <w:szCs w:val="16"/>
    </w:rPr>
  </w:style>
  <w:style w:type="table" w:styleId="TableGrid">
    <w:name w:val="Table Grid"/>
    <w:basedOn w:val="TableNormal"/>
    <w:uiPriority w:val="59"/>
    <w:rsid w:val="00896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77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7F7"/>
  </w:style>
  <w:style w:type="paragraph" w:styleId="Footer">
    <w:name w:val="footer"/>
    <w:basedOn w:val="Normal"/>
    <w:link w:val="FooterChar"/>
    <w:uiPriority w:val="99"/>
    <w:unhideWhenUsed/>
    <w:rsid w:val="007977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5</Pages>
  <Words>1123</Words>
  <Characters>6405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Declan Doherty</dc:creator>
  <cp:lastModifiedBy>Declan Doherty</cp:lastModifiedBy>
  <cp:revision>20</cp:revision>
  <dcterms:created xsi:type="dcterms:W3CDTF">2018-03-02T17:15:00Z</dcterms:created>
  <dcterms:modified xsi:type="dcterms:W3CDTF">2018-04-12T19:12:00Z</dcterms:modified>
</cp:coreProperties>
</file>