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00" w:after="120"/>
        <w:jc w:val="center"/>
        <w:rPr/>
      </w:pPr>
      <w:bookmarkStart w:id="0" w:name="_sepeazxycmk3"/>
      <w:bookmarkEnd w:id="0"/>
      <w:r>
        <w:rPr/>
        <w:t>How to use the DECENOMY wallets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this guide we explain the main functions to use Decenomy wallets.</w:t>
      </w:r>
    </w:p>
    <w:p>
      <w:pPr>
        <w:pStyle w:val="Normal1"/>
        <w:rPr/>
      </w:pPr>
      <w:r>
        <w:rPr/>
        <w:t>So let's open our Decenomy wallet (in this case the Trittium).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073400"/>
            <wp:effectExtent l="0" t="0" r="0" b="0"/>
            <wp:docPr id="1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Now we are going to explain the following functions step by step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Home</w:t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Send</w:t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Receive</w:t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Contacts</w:t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Masternodes</w:t>
      </w:r>
    </w:p>
    <w:p>
      <w:pPr>
        <w:pStyle w:val="Normal1"/>
        <w:numPr>
          <w:ilvl w:val="0"/>
          <w:numId w:val="20"/>
        </w:numPr>
        <w:ind w:left="720" w:hanging="360"/>
        <w:rPr>
          <w:u w:val="none"/>
        </w:rPr>
      </w:pPr>
      <w:r>
        <w:rPr/>
        <w:t>Settings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940300"/>
            <wp:effectExtent l="0" t="0" r="0" b="0"/>
            <wp:docPr id="2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Home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the Home section we can see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4"/>
        </w:numPr>
        <w:ind w:left="720" w:hanging="360"/>
        <w:rPr>
          <w:u w:val="none"/>
        </w:rPr>
      </w:pPr>
      <w:r>
        <w:rPr/>
        <w:t>Total (the total of the coins owned)</w:t>
      </w:r>
    </w:p>
    <w:p>
      <w:pPr>
        <w:pStyle w:val="Normal1"/>
        <w:numPr>
          <w:ilvl w:val="0"/>
          <w:numId w:val="14"/>
        </w:numPr>
        <w:ind w:left="720" w:hanging="360"/>
        <w:rPr>
          <w:u w:val="none"/>
        </w:rPr>
      </w:pPr>
      <w:r>
        <w:rPr/>
        <w:t>Available (the total amount of coins that can be spent)</w:t>
      </w:r>
    </w:p>
    <w:p>
      <w:pPr>
        <w:pStyle w:val="Normal1"/>
        <w:numPr>
          <w:ilvl w:val="0"/>
          <w:numId w:val="14"/>
        </w:numPr>
        <w:ind w:left="720" w:hanging="360"/>
        <w:rPr>
          <w:u w:val="none"/>
        </w:rPr>
      </w:pPr>
      <w:r>
        <w:rPr/>
        <w:t>Locked (the total number of coins locked in the Masternodes)</w:t>
      </w:r>
    </w:p>
    <w:p>
      <w:pPr>
        <w:pStyle w:val="Normal1"/>
        <w:numPr>
          <w:ilvl w:val="0"/>
          <w:numId w:val="14"/>
        </w:numPr>
        <w:ind w:left="720" w:hanging="360"/>
        <w:rPr>
          <w:u w:val="none"/>
        </w:rPr>
      </w:pPr>
      <w:r>
        <w:rPr/>
        <w:t>Immature (the coins that do not yet have enough confirmations to generate staking)</w:t>
      </w:r>
    </w:p>
    <w:p>
      <w:pPr>
        <w:pStyle w:val="Normal1"/>
        <w:numPr>
          <w:ilvl w:val="0"/>
          <w:numId w:val="14"/>
        </w:numPr>
        <w:ind w:left="720" w:hanging="360"/>
        <w:rPr>
          <w:u w:val="none"/>
        </w:rPr>
      </w:pPr>
      <w:r>
        <w:rPr/>
        <w:t>Pending (coins received in unconfirmed transactions)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905000"/>
            <wp:effectExtent l="0" t="0" r="0" b="0"/>
            <wp:docPr id="3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Also in the Home we can see more information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1"/>
        </w:numPr>
        <w:ind w:left="720" w:hanging="360"/>
        <w:rPr>
          <w:u w:val="none"/>
        </w:rPr>
      </w:pPr>
      <w:r>
        <w:rPr/>
        <w:t>All (you can see all transactions)</w:t>
      </w:r>
    </w:p>
    <w:p>
      <w:pPr>
        <w:pStyle w:val="Normal1"/>
        <w:numPr>
          <w:ilvl w:val="0"/>
          <w:numId w:val="21"/>
        </w:numPr>
        <w:ind w:left="720" w:hanging="360"/>
        <w:rPr>
          <w:u w:val="none"/>
        </w:rPr>
      </w:pPr>
      <w:r>
        <w:rPr/>
        <w:t>Received</w:t>
      </w:r>
    </w:p>
    <w:p>
      <w:pPr>
        <w:pStyle w:val="Normal1"/>
        <w:numPr>
          <w:ilvl w:val="0"/>
          <w:numId w:val="21"/>
        </w:numPr>
        <w:ind w:left="720" w:hanging="360"/>
        <w:rPr>
          <w:u w:val="none"/>
        </w:rPr>
      </w:pPr>
      <w:r>
        <w:rPr/>
        <w:t>Sent (transactions sent)</w:t>
      </w:r>
    </w:p>
    <w:p>
      <w:pPr>
        <w:pStyle w:val="Normal1"/>
        <w:numPr>
          <w:ilvl w:val="0"/>
          <w:numId w:val="21"/>
        </w:numPr>
        <w:ind w:left="720" w:hanging="360"/>
        <w:rPr>
          <w:u w:val="none"/>
        </w:rPr>
      </w:pPr>
      <w:r>
        <w:rPr/>
        <w:t>Mined (coin mined or generated through mining)</w:t>
      </w:r>
    </w:p>
    <w:p>
      <w:pPr>
        <w:pStyle w:val="Normal1"/>
        <w:numPr>
          <w:ilvl w:val="0"/>
          <w:numId w:val="21"/>
        </w:numPr>
        <w:ind w:left="720" w:hanging="360"/>
        <w:rPr>
          <w:u w:val="none"/>
        </w:rPr>
      </w:pPr>
      <w:r>
        <w:rPr/>
        <w:t>Minted (coin generated by staking)</w:t>
      </w:r>
    </w:p>
    <w:p>
      <w:pPr>
        <w:pStyle w:val="Normal1"/>
        <w:numPr>
          <w:ilvl w:val="0"/>
          <w:numId w:val="21"/>
        </w:numPr>
        <w:ind w:left="720" w:hanging="360"/>
        <w:rPr>
          <w:u w:val="none"/>
        </w:rPr>
      </w:pPr>
      <w:r>
        <w:rPr/>
        <w:t>MN reward (coin generated by the masternode)</w:t>
      </w:r>
    </w:p>
    <w:p>
      <w:pPr>
        <w:pStyle w:val="Normal1"/>
        <w:numPr>
          <w:ilvl w:val="0"/>
          <w:numId w:val="21"/>
        </w:numPr>
        <w:ind w:left="720" w:hanging="360"/>
        <w:rPr>
          <w:u w:val="none"/>
        </w:rPr>
      </w:pPr>
      <w:r>
        <w:rPr/>
        <w:t>To yourself (transactions sent to ourselves)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Through this filter we can only view the transactions that interest us.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81940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this other dropdown there is the following information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8"/>
        </w:numPr>
        <w:ind w:left="720" w:hanging="360"/>
        <w:rPr>
          <w:u w:val="none"/>
        </w:rPr>
      </w:pPr>
      <w:r>
        <w:rPr/>
        <w:t>Date desc (from the most recent to the oldest transaction)</w:t>
      </w:r>
    </w:p>
    <w:p>
      <w:pPr>
        <w:pStyle w:val="Normal1"/>
        <w:numPr>
          <w:ilvl w:val="0"/>
          <w:numId w:val="18"/>
        </w:numPr>
        <w:ind w:left="720" w:hanging="360"/>
        <w:rPr>
          <w:u w:val="none"/>
        </w:rPr>
      </w:pPr>
      <w:r>
        <w:rPr/>
        <w:t>Date asc (oldest to newest)</w:t>
      </w:r>
    </w:p>
    <w:p>
      <w:pPr>
        <w:pStyle w:val="Normal1"/>
        <w:numPr>
          <w:ilvl w:val="0"/>
          <w:numId w:val="18"/>
        </w:numPr>
        <w:ind w:left="720" w:hanging="360"/>
        <w:rPr>
          <w:u w:val="none"/>
        </w:rPr>
      </w:pPr>
      <w:r>
        <w:rPr/>
        <w:t>Amount desc (from largest to smallest transaction)</w:t>
      </w:r>
    </w:p>
    <w:p>
      <w:pPr>
        <w:pStyle w:val="Normal1"/>
        <w:numPr>
          <w:ilvl w:val="0"/>
          <w:numId w:val="18"/>
        </w:numPr>
        <w:ind w:left="720" w:hanging="360"/>
        <w:rPr>
          <w:u w:val="none"/>
        </w:rPr>
      </w:pPr>
      <w:r>
        <w:rPr/>
        <w:t>Amount asc (from smallest to largest)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222500"/>
            <wp:effectExtent l="0" t="0" r="0" b="0"/>
            <wp:docPr id="5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the right section of the wallet Home we can see the following functions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2"/>
        </w:numPr>
        <w:ind w:left="720" w:hanging="360"/>
        <w:rPr>
          <w:u w:val="none"/>
        </w:rPr>
      </w:pPr>
      <w:r>
        <w:rPr/>
        <w:t>Synchronized Block (shows us the status of the wallet synchronization)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247900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9"/>
        </w:numPr>
        <w:ind w:left="720" w:hanging="360"/>
        <w:rPr>
          <w:u w:val="none"/>
        </w:rPr>
      </w:pPr>
      <w:r>
        <w:rPr/>
        <w:t>Staking active (shows the active status of staking)</w:t>
      </w:r>
    </w:p>
    <w:p>
      <w:pPr>
        <w:pStyle w:val="Normal1"/>
        <w:numPr>
          <w:ilvl w:val="0"/>
          <w:numId w:val="19"/>
        </w:numPr>
        <w:ind w:left="720" w:hanging="360"/>
        <w:rPr>
          <w:u w:val="none"/>
        </w:rPr>
      </w:pPr>
      <w:r>
        <w:rPr/>
        <w:t>Staking disabled (staking is disabled)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273300"/>
            <wp:effectExtent l="0" t="0" r="0" b="0"/>
            <wp:docPr id="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9"/>
        </w:numPr>
        <w:ind w:left="720" w:hanging="360"/>
        <w:rPr>
          <w:u w:val="none"/>
        </w:rPr>
      </w:pPr>
      <w:r>
        <w:rPr/>
        <w:t>trittium.conf (used to open the wallet configuration file)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260600"/>
            <wp:effectExtent l="0" t="0" r="0" b="0"/>
            <wp:docPr id="8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2"/>
        </w:numPr>
        <w:ind w:left="720" w:hanging="360"/>
        <w:rPr>
          <w:u w:val="none"/>
        </w:rPr>
      </w:pPr>
      <w:r>
        <w:rPr/>
        <w:t>masternode.conf (used to open the masternode configuration file)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260600"/>
            <wp:effectExtent l="0" t="0" r="0" b="0"/>
            <wp:docPr id="9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Debug Console (to give commands to the wallet manually)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362200"/>
            <wp:effectExtent l="0" t="0" r="0" b="0"/>
            <wp:docPr id="1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4"/>
        </w:numPr>
        <w:ind w:left="720" w:hanging="360"/>
        <w:rPr>
          <w:u w:val="none"/>
        </w:rPr>
      </w:pPr>
      <w:r>
        <w:rPr/>
        <w:t>Active connection(s) (the active connections in our wallet)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324100"/>
            <wp:effectExtent l="0" t="0" r="0" b="0"/>
            <wp:docPr id="1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Unlocked Wallet (used to unlock the wallet for any operation)</w:t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Lock Wallet (used to lock the wallet)</w:t>
      </w:r>
    </w:p>
    <w:p>
      <w:pPr>
        <w:pStyle w:val="Normal1"/>
        <w:numPr>
          <w:ilvl w:val="0"/>
          <w:numId w:val="15"/>
        </w:numPr>
        <w:ind w:left="720" w:hanging="360"/>
        <w:rPr>
          <w:u w:val="none"/>
        </w:rPr>
      </w:pPr>
      <w:r>
        <w:rPr/>
        <w:t>Staking Only (the wallet is unlocked only to allow staking)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362200"/>
            <wp:effectExtent l="0" t="0" r="0" b="0"/>
            <wp:docPr id="12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4"/>
        </w:numPr>
        <w:ind w:left="720" w:hanging="360"/>
        <w:rPr>
          <w:u w:val="none"/>
        </w:rPr>
      </w:pPr>
      <w:r>
        <w:rPr/>
        <w:t>Dark Theme (used to switch from dark to light theme)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222500"/>
            <wp:effectExtent l="0" t="0" r="0" b="0"/>
            <wp:docPr id="13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ind w:left="720" w:hanging="360"/>
        <w:rPr>
          <w:u w:val="none"/>
        </w:rPr>
      </w:pPr>
      <w:r>
        <w:rPr/>
      </w:r>
    </w:p>
    <w:p>
      <w:pPr>
        <w:pStyle w:val="Normal1"/>
        <w:numPr>
          <w:ilvl w:val="0"/>
          <w:numId w:val="25"/>
        </w:numPr>
        <w:ind w:left="720" w:hanging="360"/>
        <w:rPr>
          <w:u w:val="none"/>
        </w:rPr>
      </w:pPr>
      <w:r>
        <w:rPr/>
        <w:t>FAQ (frequently asked questions about the wallet)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260600"/>
            <wp:effectExtent l="0" t="0" r="0" b="0"/>
            <wp:docPr id="14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1"/>
        </w:numPr>
        <w:ind w:left="720" w:hanging="360"/>
        <w:rPr>
          <w:u w:val="none"/>
        </w:rPr>
      </w:pPr>
      <w:r>
        <w:rPr/>
        <w:t>Masternode (you can see the number of masternodes owned)</w:t>
      </w:r>
    </w:p>
    <w:p>
      <w:pPr>
        <w:pStyle w:val="Normal1"/>
        <w:numPr>
          <w:ilvl w:val="0"/>
          <w:numId w:val="31"/>
        </w:numPr>
        <w:ind w:left="720" w:hanging="360"/>
        <w:rPr>
          <w:u w:val="none"/>
        </w:rPr>
      </w:pPr>
      <w:r>
        <w:rPr/>
        <w:t>Next Collateral (value of the next collateral)</w:t>
      </w:r>
    </w:p>
    <w:p>
      <w:pPr>
        <w:pStyle w:val="Normal1"/>
        <w:numPr>
          <w:ilvl w:val="0"/>
          <w:numId w:val="31"/>
        </w:numPr>
        <w:ind w:left="720" w:hanging="360"/>
        <w:rPr>
          <w:u w:val="none"/>
        </w:rPr>
      </w:pPr>
      <w:r>
        <w:rPr/>
        <w:t>Collateral (value of current collateral)</w:t>
      </w:r>
    </w:p>
    <w:p>
      <w:pPr>
        <w:pStyle w:val="Normal1"/>
        <w:numPr>
          <w:ilvl w:val="0"/>
          <w:numId w:val="31"/>
        </w:numPr>
        <w:ind w:left="720" w:hanging="360"/>
        <w:rPr>
          <w:u w:val="none"/>
        </w:rPr>
      </w:pPr>
      <w:r>
        <w:rPr/>
        <w:t>In (in how many blocks will the collateral increase)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311400"/>
            <wp:effectExtent l="0" t="0" r="0" b="0"/>
            <wp:docPr id="1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this section we find the statistics of both staking rewards and masternodes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7213600"/>
            <wp:effectExtent l="0" t="0" r="0" b="0"/>
            <wp:docPr id="1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Send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the Send section we can see.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TRTT address or contact label (used to enter the address to which you want to send the coins)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Amount (to enter the amount of coins to be sent)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>Address label (optional field, if the address is in our contact list the label will be displayed)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546600"/>
            <wp:effectExtent l="0" t="0" r="0" b="0"/>
            <wp:docPr id="17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3"/>
        </w:numPr>
        <w:ind w:left="720" w:hanging="360"/>
        <w:rPr>
          <w:u w:val="none"/>
        </w:rPr>
      </w:pPr>
      <w:r>
        <w:rPr/>
        <w:t>Customize Fee (this option is used to customize the fee with which we send our transaction.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612900"/>
            <wp:effectExtent l="0" t="0" r="0" b="0"/>
            <wp:docPr id="18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It is advisable to use this option only if you are an expert user.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559300"/>
            <wp:effectExtent l="0" t="0" r="0" b="0"/>
            <wp:docPr id="19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5"/>
        </w:numPr>
        <w:ind w:left="720" w:hanging="360"/>
        <w:rPr>
          <w:u w:val="none"/>
        </w:rPr>
      </w:pPr>
      <w:r>
        <w:rPr/>
        <w:t>Clear all (used to clear the fields seen previously)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447800"/>
            <wp:effectExtent l="0" t="0" r="0" b="0"/>
            <wp:docPr id="2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ind w:left="720" w:hanging="360"/>
        <w:rPr>
          <w:u w:val="none"/>
        </w:rPr>
      </w:pPr>
      <w:r>
        <w:rPr/>
      </w:r>
    </w:p>
    <w:p>
      <w:pPr>
        <w:pStyle w:val="Normal1"/>
        <w:numPr>
          <w:ilvl w:val="0"/>
          <w:numId w:val="38"/>
        </w:numPr>
        <w:ind w:left="720" w:hanging="360"/>
        <w:rPr>
          <w:u w:val="none"/>
        </w:rPr>
      </w:pPr>
      <w:r>
        <w:rPr/>
        <w:t>Add recipient (used to add additional recipients)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485900"/>
            <wp:effectExtent l="0" t="0" r="0" b="0"/>
            <wp:docPr id="2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As we can see, a field has been added where you can enter both the address and the amount of coins for a second recipient of our TRTT.</w:t>
      </w:r>
    </w:p>
    <w:p>
      <w:pPr>
        <w:pStyle w:val="Normal1"/>
        <w:rPr/>
      </w:pPr>
      <w:r>
        <w:rPr/>
        <w:t>On the right we find three dots where there is the possibility to add or remove this address from the contacts.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409700"/>
            <wp:effectExtent l="0" t="0" r="0" b="0"/>
            <wp:docPr id="22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6"/>
        </w:numPr>
        <w:ind w:left="720" w:hanging="360"/>
        <w:rPr>
          <w:u w:val="none"/>
        </w:rPr>
      </w:pPr>
      <w:r>
        <w:rPr/>
        <w:t>Send (used to send the coins)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485900"/>
            <wp:effectExtent l="0" t="0" r="0" b="0"/>
            <wp:docPr id="23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ind w:left="720" w:hanging="360"/>
        <w:rPr>
          <w:u w:val="none"/>
        </w:rPr>
      </w:pPr>
      <w:r>
        <w:rPr/>
      </w:r>
    </w:p>
    <w:p>
      <w:pPr>
        <w:pStyle w:val="Normal1"/>
        <w:numPr>
          <w:ilvl w:val="0"/>
          <w:numId w:val="36"/>
        </w:numPr>
        <w:ind w:left="720" w:hanging="360"/>
        <w:rPr>
          <w:u w:val="none"/>
        </w:rPr>
      </w:pPr>
      <w:r>
        <w:rPr/>
        <w:t>Coin Control (used to select the inputs to spend and to block or unblock them)</w:t>
      </w:r>
    </w:p>
    <w:p>
      <w:pPr>
        <w:pStyle w:val="Normal1"/>
        <w:numPr>
          <w:ilvl w:val="0"/>
          <w:numId w:val="36"/>
        </w:numPr>
        <w:ind w:left="720" w:hanging="360"/>
        <w:rPr>
          <w:u w:val="none"/>
        </w:rPr>
      </w:pPr>
      <w:r>
        <w:rPr/>
        <w:t>Change Address (to select a custom change address)</w:t>
      </w:r>
    </w:p>
    <w:p>
      <w:pPr>
        <w:pStyle w:val="Normal1"/>
        <w:numPr>
          <w:ilvl w:val="0"/>
          <w:numId w:val="36"/>
        </w:numPr>
        <w:ind w:left="720" w:hanging="360"/>
        <w:rPr>
          <w:u w:val="none"/>
        </w:rPr>
      </w:pPr>
      <w:r>
        <w:rPr/>
        <w:t>Open URI (used to open a payment request from the web)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505200"/>
            <wp:effectExtent l="0" t="0" r="0" b="0"/>
            <wp:docPr id="24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Coin Control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1"/>
        </w:numPr>
        <w:ind w:left="720" w:hanging="360"/>
        <w:rPr>
          <w:u w:val="none"/>
        </w:rPr>
      </w:pPr>
      <w:r>
        <w:rPr/>
        <w:t>Amount (the sum of the coins of the selected inputs)</w:t>
      </w:r>
    </w:p>
    <w:p>
      <w:pPr>
        <w:pStyle w:val="Normal1"/>
        <w:numPr>
          <w:ilvl w:val="0"/>
          <w:numId w:val="11"/>
        </w:numPr>
        <w:ind w:left="720" w:hanging="360"/>
        <w:rPr>
          <w:u w:val="none"/>
        </w:rPr>
      </w:pPr>
      <w:r>
        <w:rPr/>
        <w:t>Quantity (the number of inputs selected)</w:t>
      </w:r>
    </w:p>
    <w:p>
      <w:pPr>
        <w:pStyle w:val="Normal1"/>
        <w:numPr>
          <w:ilvl w:val="0"/>
          <w:numId w:val="11"/>
        </w:numPr>
        <w:ind w:left="720" w:hanging="360"/>
        <w:rPr>
          <w:u w:val="none"/>
        </w:rPr>
      </w:pPr>
      <w:r>
        <w:rPr/>
        <w:t>Fee (the preview of the transaction fees)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By clicking on the checkbox you can select or deselect the inputs that will be spent to send our funds.</w:t>
      </w:r>
    </w:p>
    <w:p>
      <w:pPr>
        <w:pStyle w:val="Normal1"/>
        <w:rPr/>
      </w:pPr>
      <w:r>
        <w:rPr/>
        <w:t>Pressing OK confirms the changes made.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962400"/>
            <wp:effectExtent l="0" t="0" r="0" b="0"/>
            <wp:docPr id="2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Change Address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is used to customize the address for receiving the unspent coins from a transaction sent.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762500" cy="3829050"/>
            <wp:effectExtent l="0" t="0" r="0" b="0"/>
            <wp:docPr id="2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Open URI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It is used to open a payment request from the web.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372100" cy="2476500"/>
            <wp:effectExtent l="0" t="0" r="0" b="0"/>
            <wp:docPr id="27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Reset to default (is used to cancel all changes made)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679700"/>
            <wp:effectExtent l="0" t="0" r="0" b="0"/>
            <wp:docPr id="2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Receive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4"/>
        </w:numPr>
        <w:ind w:left="720" w:hanging="360"/>
        <w:rPr>
          <w:u w:val="none"/>
        </w:rPr>
      </w:pPr>
      <w:r>
        <w:rPr/>
        <w:t>QR (the QR code associated with our TRTT receiving address)</w:t>
      </w:r>
    </w:p>
    <w:p>
      <w:pPr>
        <w:pStyle w:val="Normal1"/>
        <w:numPr>
          <w:ilvl w:val="0"/>
          <w:numId w:val="34"/>
        </w:numPr>
        <w:ind w:left="720" w:hanging="360"/>
        <w:rPr>
          <w:u w:val="none"/>
        </w:rPr>
      </w:pPr>
      <w:r>
        <w:rPr/>
        <w:t>Add Label (used to assign a label to a generated address)</w:t>
      </w:r>
    </w:p>
    <w:p>
      <w:pPr>
        <w:pStyle w:val="Normal1"/>
        <w:numPr>
          <w:ilvl w:val="0"/>
          <w:numId w:val="34"/>
        </w:numPr>
        <w:ind w:left="720" w:hanging="360"/>
        <w:rPr>
          <w:u w:val="none"/>
        </w:rPr>
      </w:pPr>
      <w:r>
        <w:rPr/>
        <w:t>Generate Address (used to generate a new address)</w:t>
      </w:r>
    </w:p>
    <w:p>
      <w:pPr>
        <w:pStyle w:val="Normal1"/>
        <w:numPr>
          <w:ilvl w:val="0"/>
          <w:numId w:val="34"/>
        </w:numPr>
        <w:ind w:left="720" w:hanging="360"/>
        <w:rPr>
          <w:u w:val="none"/>
        </w:rPr>
      </w:pPr>
      <w:r>
        <w:rPr/>
        <w:t>Copy (to copy the address)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546600"/>
            <wp:effectExtent l="0" t="0" r="0" b="0"/>
            <wp:docPr id="2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3"/>
        </w:numPr>
        <w:ind w:left="720" w:hanging="360"/>
        <w:rPr>
          <w:u w:val="none"/>
        </w:rPr>
      </w:pPr>
      <w:r>
        <w:rPr/>
        <w:t>Create Request (used to generate a QR to request a payment)</w:t>
      </w:r>
    </w:p>
    <w:p>
      <w:pPr>
        <w:pStyle w:val="Normal1"/>
        <w:numPr>
          <w:ilvl w:val="0"/>
          <w:numId w:val="33"/>
        </w:numPr>
        <w:ind w:left="720" w:hanging="360"/>
        <w:rPr>
          <w:u w:val="none"/>
        </w:rPr>
      </w:pPr>
      <w:r>
        <w:rPr/>
        <w:t>My Addresses (list of our addresses)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686300"/>
            <wp:effectExtent l="0" t="0" r="0" b="0"/>
            <wp:docPr id="30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Create Request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6"/>
        </w:numPr>
        <w:ind w:left="720" w:hanging="360"/>
        <w:rPr>
          <w:u w:val="none"/>
        </w:rPr>
      </w:pPr>
      <w:r>
        <w:rPr/>
        <w:t>Amount (insert the coins we want to request)</w:t>
      </w:r>
    </w:p>
    <w:p>
      <w:pPr>
        <w:pStyle w:val="Normal1"/>
        <w:numPr>
          <w:ilvl w:val="0"/>
          <w:numId w:val="16"/>
        </w:numPr>
        <w:ind w:left="720" w:hanging="360"/>
        <w:rPr>
          <w:u w:val="none"/>
        </w:rPr>
      </w:pPr>
      <w:r>
        <w:rPr/>
        <w:t>Label (label to be associated with our payment request)</w:t>
      </w:r>
    </w:p>
    <w:p>
      <w:pPr>
        <w:pStyle w:val="Normal1"/>
        <w:numPr>
          <w:ilvl w:val="0"/>
          <w:numId w:val="16"/>
        </w:numPr>
        <w:ind w:left="720" w:hanging="360"/>
        <w:rPr>
          <w:u w:val="none"/>
        </w:rPr>
      </w:pPr>
      <w:r>
        <w:rPr/>
        <w:t>Description (optional comment)</w:t>
      </w:r>
    </w:p>
    <w:p>
      <w:pPr>
        <w:pStyle w:val="Normal1"/>
        <w:numPr>
          <w:ilvl w:val="0"/>
          <w:numId w:val="16"/>
        </w:numPr>
        <w:ind w:left="720" w:hanging="360"/>
        <w:rPr>
          <w:u w:val="none"/>
        </w:rPr>
      </w:pPr>
      <w:r>
        <w:rPr/>
        <w:t>Generate (used to generate the QR code)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5727700"/>
            <wp:effectExtent l="0" t="0" r="0" b="0"/>
            <wp:docPr id="3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My Addresses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7"/>
        </w:numPr>
        <w:ind w:left="720" w:hanging="360"/>
        <w:rPr>
          <w:u w:val="none"/>
        </w:rPr>
      </w:pPr>
      <w:r>
        <w:rPr/>
        <w:t>by Label (order by label)</w:t>
      </w:r>
    </w:p>
    <w:p>
      <w:pPr>
        <w:pStyle w:val="Normal1"/>
        <w:numPr>
          <w:ilvl w:val="0"/>
          <w:numId w:val="17"/>
        </w:numPr>
        <w:ind w:left="720" w:hanging="360"/>
        <w:rPr>
          <w:u w:val="none"/>
        </w:rPr>
      </w:pPr>
      <w:r>
        <w:rPr/>
        <w:t>by Address (order by address)</w:t>
      </w:r>
    </w:p>
    <w:p>
      <w:pPr>
        <w:pStyle w:val="Normal1"/>
        <w:numPr>
          <w:ilvl w:val="0"/>
          <w:numId w:val="17"/>
        </w:numPr>
        <w:ind w:left="720" w:hanging="360"/>
        <w:rPr>
          <w:u w:val="none"/>
        </w:rPr>
      </w:pPr>
      <w:r>
        <w:rPr/>
        <w:t>by Date (order by date)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648325" cy="4667250"/>
            <wp:effectExtent l="0" t="0" r="0" b="0"/>
            <wp:docPr id="32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Contacts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2"/>
        </w:numPr>
        <w:ind w:left="720" w:hanging="360"/>
        <w:rPr>
          <w:u w:val="none"/>
        </w:rPr>
      </w:pPr>
      <w:r>
        <w:rPr/>
        <w:t>Add new contact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You can add a contact and save it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5575300"/>
            <wp:effectExtent l="0" t="0" r="0" b="0"/>
            <wp:docPr id="33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Masternodes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the masternodes section we can check the status of our masternodes and access some functions for their control.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>Info (used to see the information of your masternode)</w:t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>Start (to start the masternode)</w:t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>Delete (to delete the masternode)</w:t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>Create Masternode Controller (used to access a guided configuration of your masternode)</w:t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>Start All (to start all masternodes)</w:t>
      </w:r>
    </w:p>
    <w:p>
      <w:pPr>
        <w:pStyle w:val="Normal1"/>
        <w:numPr>
          <w:ilvl w:val="0"/>
          <w:numId w:val="13"/>
        </w:numPr>
        <w:ind w:left="720" w:hanging="360"/>
        <w:rPr>
          <w:u w:val="none"/>
        </w:rPr>
      </w:pPr>
      <w:r>
        <w:rPr/>
        <w:t>Start Inactive (to start only inactive masternodes)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318000"/>
            <wp:effectExtent l="0" t="0" r="0" b="0"/>
            <wp:docPr id="34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Here are some of the masternode states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ENABLED Your masternode has been enabled and is running on the network</w:t>
      </w:r>
    </w:p>
    <w:p>
      <w:pPr>
        <w:pStyle w:val="Normal1"/>
        <w:rPr/>
      </w:pPr>
      <w:r>
        <w:rPr/>
        <w:t>ACTIVE Your masternode has been activated and is running on the network</w:t>
      </w:r>
    </w:p>
    <w:p>
      <w:pPr>
        <w:pStyle w:val="Normal1"/>
        <w:rPr/>
      </w:pPr>
      <w:r>
        <w:rPr/>
        <w:t>NEW_START_REQUIRED Your masternode needs to be restarted. Go to your local wallet and start your masternode</w:t>
      </w:r>
    </w:p>
    <w:p>
      <w:pPr>
        <w:pStyle w:val="Normal1"/>
        <w:rPr/>
      </w:pPr>
      <w:r>
        <w:rPr/>
        <w:t>EXPIRED Your masternode is not on the network. Simply restart the alias and wait 15 minutes. If that doesn't work, set up your masternode from scratch using a new transaction ID</w:t>
      </w:r>
    </w:p>
    <w:p>
      <w:pPr>
        <w:pStyle w:val="Normal1"/>
        <w:rPr/>
      </w:pPr>
      <w:r>
        <w:rPr/>
        <w:t>REMOVE Your masternode is down and removed from the network. Simply restart the alias and wait 15 minutes. If that doesn't work, set up your masternode from scratch using a new transaction ID</w:t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</w:rPr>
      </w:pPr>
      <w:r>
        <w:rPr>
          <w:b/>
        </w:rPr>
        <w:t>Settings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7"/>
        </w:numPr>
        <w:ind w:left="720" w:hanging="360"/>
        <w:rPr>
          <w:u w:val="none"/>
        </w:rPr>
      </w:pPr>
      <w:r>
        <w:rPr/>
        <w:t>Wallet Data (access wallet features)</w:t>
      </w:r>
    </w:p>
    <w:p>
      <w:pPr>
        <w:pStyle w:val="Normal1"/>
        <w:numPr>
          <w:ilvl w:val="0"/>
          <w:numId w:val="37"/>
        </w:numPr>
        <w:ind w:left="720" w:hanging="360"/>
        <w:rPr>
          <w:u w:val="none"/>
        </w:rPr>
      </w:pPr>
      <w:r>
        <w:rPr/>
        <w:t>Tools (access some utilities)</w:t>
      </w:r>
    </w:p>
    <w:p>
      <w:pPr>
        <w:pStyle w:val="Normal1"/>
        <w:numPr>
          <w:ilvl w:val="0"/>
          <w:numId w:val="37"/>
        </w:numPr>
        <w:ind w:left="720" w:hanging="360"/>
        <w:rPr>
          <w:u w:val="none"/>
        </w:rPr>
      </w:pPr>
      <w:r>
        <w:rPr/>
        <w:t>Options (generic wallet settings)</w:t>
      </w:r>
    </w:p>
    <w:p>
      <w:pPr>
        <w:pStyle w:val="Normal1"/>
        <w:numPr>
          <w:ilvl w:val="0"/>
          <w:numId w:val="37"/>
        </w:numPr>
        <w:ind w:left="720" w:hanging="360"/>
        <w:rPr>
          <w:u w:val="none"/>
        </w:rPr>
      </w:pPr>
      <w:r>
        <w:rPr/>
        <w:t>Debug (access console and repair options)</w:t>
      </w:r>
    </w:p>
    <w:p>
      <w:pPr>
        <w:pStyle w:val="Normal1"/>
        <w:numPr>
          <w:ilvl w:val="0"/>
          <w:numId w:val="37"/>
        </w:numPr>
        <w:ind w:left="720" w:hanging="360"/>
        <w:rPr>
          <w:u w:val="none"/>
        </w:rPr>
      </w:pPr>
      <w:r>
        <w:rPr/>
        <w:t>Help (frequently asked questions)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683000"/>
            <wp:effectExtent l="0" t="0" r="0" b="0"/>
            <wp:docPr id="3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Wallet Data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5"/>
        </w:numPr>
        <w:ind w:left="720" w:hanging="360"/>
        <w:rPr>
          <w:u w:val="none"/>
        </w:rPr>
      </w:pPr>
      <w:r>
        <w:rPr/>
        <w:t>Wallet (from this section you can backup your wallet or change your password if encrypted)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663700"/>
            <wp:effectExtent l="0" t="0" r="0" b="0"/>
            <wp:docPr id="36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Export Accounting (you can export the history of transactions or your contacts in Excel format)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1638300"/>
            <wp:effectExtent l="0" t="0" r="0" b="0"/>
            <wp:docPr id="37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Tools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>Sign / Verify Message (from this section it is possible to sign a message to prove that you are the owner of an address, or to verify a signed message)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111500"/>
            <wp:effectExtent l="0" t="0" r="0" b="0"/>
            <wp:docPr id="38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7"/>
        </w:numPr>
        <w:ind w:left="720" w:hanging="360"/>
        <w:rPr>
          <w:u w:val="none"/>
        </w:rPr>
      </w:pPr>
      <w:r>
        <w:rPr/>
        <w:t>BIP38 Tool (in this section it is possible to encrypt or decrypt a private key address pair)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136900"/>
            <wp:effectExtent l="0" t="0" r="0" b="0"/>
            <wp:docPr id="39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Options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6"/>
        </w:numPr>
        <w:ind w:left="720" w:hanging="360"/>
        <w:rPr>
          <w:u w:val="none"/>
        </w:rPr>
      </w:pPr>
      <w:r>
        <w:rPr/>
        <w:t>Main (generic wallet options, for example, such as automatic start when the PC is turned on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111500"/>
            <wp:effectExtent l="0" t="0" r="0" b="0"/>
            <wp:docPr id="40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0"/>
        </w:numPr>
        <w:ind w:left="720" w:hanging="360"/>
        <w:rPr>
          <w:u w:val="none"/>
        </w:rPr>
      </w:pPr>
      <w:r>
        <w:rPr/>
        <w:t>Wallet (from here you can change some connectivity options or staking settings)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136900"/>
            <wp:effectExtent l="0" t="0" r="0" b="0"/>
            <wp:docPr id="4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7"/>
        </w:numPr>
        <w:ind w:left="720" w:hanging="360"/>
        <w:rPr>
          <w:u w:val="none"/>
        </w:rPr>
      </w:pPr>
      <w:r>
        <w:rPr/>
        <w:t>Display (you can change the language, the amount of decimal units visible, or hide the staking graph)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136900"/>
            <wp:effectExtent l="0" t="0" r="0" b="0"/>
            <wp:docPr id="42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Debug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8"/>
        </w:numPr>
        <w:ind w:left="720" w:hanging="360"/>
        <w:rPr>
          <w:u w:val="none"/>
        </w:rPr>
      </w:pPr>
      <w:r>
        <w:rPr/>
        <w:t>Information (wallet information such as synchronization status, number of connections and wallet version)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146300"/>
            <wp:effectExtent l="0" t="0" r="0" b="0"/>
            <wp:docPr id="4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ind w:left="720" w:hanging="360"/>
        <w:rPr>
          <w:u w:val="none"/>
        </w:rPr>
      </w:pPr>
      <w:r>
        <w:rPr/>
      </w:r>
    </w:p>
    <w:p>
      <w:pPr>
        <w:pStyle w:val="Normal1"/>
        <w:numPr>
          <w:ilvl w:val="0"/>
          <w:numId w:val="30"/>
        </w:numPr>
        <w:ind w:left="720" w:hanging="360"/>
        <w:rPr>
          <w:u w:val="none"/>
        </w:rPr>
      </w:pPr>
      <w:r>
        <w:rPr/>
        <w:t>Console (used to access various wallet control commands)</w:t>
      </w:r>
    </w:p>
    <w:p>
      <w:pPr>
        <w:pStyle w:val="Normal1"/>
        <w:numPr>
          <w:ilvl w:val="0"/>
          <w:numId w:val="30"/>
        </w:numPr>
        <w:ind w:left="720" w:hanging="360"/>
        <w:rPr>
          <w:u w:val="none"/>
        </w:rPr>
      </w:pPr>
      <w:r>
        <w:rPr/>
        <w:t>Console input (here you can type the desired command)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3111500"/>
            <wp:effectExtent l="0" t="0" r="0" b="0"/>
            <wp:docPr id="44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Below we list some of the most frequent commands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9"/>
        </w:numPr>
        <w:ind w:left="720" w:hanging="360"/>
        <w:rPr>
          <w:u w:val="none"/>
        </w:rPr>
      </w:pPr>
      <w:r>
        <w:rPr/>
        <w:t>help (command that shows us the list of all available commands)</w:t>
      </w:r>
    </w:p>
    <w:p>
      <w:pPr>
        <w:pStyle w:val="Normal1"/>
        <w:numPr>
          <w:ilvl w:val="0"/>
          <w:numId w:val="29"/>
        </w:numPr>
        <w:ind w:left="720" w:hanging="360"/>
        <w:rPr>
          <w:u w:val="none"/>
        </w:rPr>
      </w:pPr>
      <w:r>
        <w:rPr/>
        <w:t>getinfo (show wallet information such as version, protocol, blocks and connections)</w:t>
      </w:r>
    </w:p>
    <w:p>
      <w:pPr>
        <w:pStyle w:val="Normal1"/>
        <w:numPr>
          <w:ilvl w:val="0"/>
          <w:numId w:val="29"/>
        </w:numPr>
        <w:ind w:left="720" w:hanging="360"/>
        <w:rPr>
          <w:u w:val="none"/>
        </w:rPr>
      </w:pPr>
      <w:r>
        <w:rPr/>
        <w:t>listtransactions (show a list of the most recent transactions)</w:t>
      </w:r>
    </w:p>
    <w:p>
      <w:pPr>
        <w:pStyle w:val="Normal1"/>
        <w:numPr>
          <w:ilvl w:val="0"/>
          <w:numId w:val="29"/>
        </w:numPr>
        <w:ind w:left="720" w:hanging="360"/>
        <w:rPr>
          <w:u w:val="none"/>
        </w:rPr>
      </w:pPr>
      <w:r>
        <w:rPr/>
        <w:t>addnode (to add new peers)</w:t>
      </w:r>
    </w:p>
    <w:p>
      <w:pPr>
        <w:pStyle w:val="Normal1"/>
        <w:numPr>
          <w:ilvl w:val="0"/>
          <w:numId w:val="29"/>
        </w:numPr>
        <w:ind w:left="720" w:hanging="360"/>
        <w:rPr>
          <w:u w:val="none"/>
        </w:rPr>
      </w:pPr>
      <w:r>
        <w:rPr/>
        <w:t>createmasternodekey (to generate a new masternode key)</w:t>
      </w:r>
    </w:p>
    <w:p>
      <w:pPr>
        <w:pStyle w:val="Normal1"/>
        <w:numPr>
          <w:ilvl w:val="0"/>
          <w:numId w:val="29"/>
        </w:numPr>
        <w:ind w:left="720" w:hanging="360"/>
        <w:rPr>
          <w:u w:val="none"/>
        </w:rPr>
      </w:pPr>
      <w:r>
        <w:rPr/>
        <w:t>getmasternodeoutputs (to see the list of eligible transactions to start a masternode)</w:t>
      </w:r>
    </w:p>
    <w:p>
      <w:pPr>
        <w:pStyle w:val="Normal1"/>
        <w:numPr>
          <w:ilvl w:val="0"/>
          <w:numId w:val="29"/>
        </w:numPr>
        <w:ind w:left="720" w:hanging="360"/>
        <w:rPr>
          <w:u w:val="none"/>
        </w:rPr>
      </w:pPr>
      <w:r>
        <w:rPr/>
        <w:t>setstakesplitthreshold (used to divide your coins to optimize staking)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Wallet Repair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8"/>
        </w:numPr>
        <w:ind w:left="720" w:hanging="360"/>
        <w:rPr>
          <w:u w:val="none"/>
        </w:rPr>
      </w:pPr>
      <w:r>
        <w:rPr/>
        <w:t>Salvage wallet (try to recover private keys from a corrupt wallet)</w:t>
      </w:r>
    </w:p>
    <w:p>
      <w:pPr>
        <w:pStyle w:val="Normal1"/>
        <w:numPr>
          <w:ilvl w:val="0"/>
          <w:numId w:val="8"/>
        </w:numPr>
        <w:ind w:left="720" w:hanging="360"/>
        <w:rPr>
          <w:u w:val="none"/>
        </w:rPr>
      </w:pPr>
      <w:r>
        <w:rPr/>
        <w:t>Rescan blockchain file (search for missing transactions in the entire blockchain)</w:t>
      </w:r>
    </w:p>
    <w:p>
      <w:pPr>
        <w:pStyle w:val="Normal1"/>
        <w:numPr>
          <w:ilvl w:val="0"/>
          <w:numId w:val="8"/>
        </w:numPr>
        <w:ind w:left="720" w:hanging="360"/>
        <w:rPr>
          <w:u w:val="none"/>
        </w:rPr>
      </w:pPr>
      <w:r>
        <w:rPr/>
        <w:t>Recover transactions 1 (recover transactions from the blockchain while keeping the metadata)</w:t>
      </w:r>
    </w:p>
    <w:p>
      <w:pPr>
        <w:pStyle w:val="Normal1"/>
        <w:numPr>
          <w:ilvl w:val="0"/>
          <w:numId w:val="8"/>
        </w:numPr>
        <w:ind w:left="720" w:hanging="360"/>
        <w:rPr>
          <w:u w:val="none"/>
        </w:rPr>
      </w:pPr>
      <w:r>
        <w:rPr/>
        <w:t>Recover transactions 2 (recover transactions from the blockchain without keeping the metadata)</w:t>
      </w:r>
    </w:p>
    <w:p>
      <w:pPr>
        <w:pStyle w:val="Normal1"/>
        <w:numPr>
          <w:ilvl w:val="0"/>
          <w:numId w:val="8"/>
        </w:numPr>
        <w:ind w:left="720" w:hanging="360"/>
        <w:rPr>
          <w:u w:val="none"/>
        </w:rPr>
      </w:pPr>
      <w:r>
        <w:rPr/>
        <w:t>Upgrade wallet format (updates the wallet.dat to the latest format)</w:t>
      </w:r>
    </w:p>
    <w:p>
      <w:pPr>
        <w:pStyle w:val="Normal1"/>
        <w:numPr>
          <w:ilvl w:val="0"/>
          <w:numId w:val="8"/>
        </w:numPr>
        <w:ind w:left="720" w:hanging="360"/>
        <w:rPr>
          <w:u w:val="none"/>
        </w:rPr>
      </w:pPr>
      <w:r>
        <w:rPr/>
        <w:t>Rebuild index (rebuilds the blockchain indexes)</w:t>
      </w:r>
    </w:p>
    <w:p>
      <w:pPr>
        <w:pStyle w:val="Normal1"/>
        <w:numPr>
          <w:ilvl w:val="0"/>
          <w:numId w:val="8"/>
        </w:numPr>
        <w:ind w:left="720" w:hanging="360"/>
        <w:rPr>
          <w:u w:val="none"/>
        </w:rPr>
      </w:pPr>
      <w:r>
        <w:rPr/>
        <w:t>Delete local blockchain (deletes all local blockchain files to synchronize the wallet from scratch)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2006600"/>
            <wp:effectExtent l="0" t="0" r="0" b="0"/>
            <wp:docPr id="4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All DECENOMY coins use the same base code (DECENOMY standard wallet).</w:t>
      </w:r>
    </w:p>
    <w:p>
      <w:pPr>
        <w:pStyle w:val="Normal1"/>
        <w:rPr/>
      </w:pPr>
      <w:r>
        <w:rPr/>
        <w:t>So this guide is valid for all DECENOMY coins!</w:t>
      </w:r>
    </w:p>
    <w:p>
      <w:pPr>
        <w:pStyle w:val="Normal1"/>
        <w:rPr/>
      </w:pPr>
      <w:r>
        <w:rPr/>
      </w:r>
    </w:p>
    <w:sectPr>
      <w:headerReference w:type="default" r:id="rId47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30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header" Target="header1.xml"/><Relationship Id="rId48" Type="http://schemas.openxmlformats.org/officeDocument/2006/relationships/numbering" Target="numbering.xml"/><Relationship Id="rId49" Type="http://schemas.openxmlformats.org/officeDocument/2006/relationships/fontTable" Target="fontTable.xml"/><Relationship Id="rId50" Type="http://schemas.openxmlformats.org/officeDocument/2006/relationships/settings" Target="settings.xml"/><Relationship Id="rId5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LibreOffice/7.1.4.2$Windows_X86_64 LibreOffice_project/a529a4fab45b75fefc5b6226684193eb000654f6</Application>
  <AppVersion>15.0000</AppVersion>
  <Pages>30</Pages>
  <Words>1369</Words>
  <Characters>6616</Characters>
  <CharactersWithSpaces>7739</CharactersWithSpaces>
  <Paragraphs>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2021-08-29T19:27:07Z</dcterms:modified>
  <cp:revision>1</cp:revision>
  <dc:subject/>
  <dc:title/>
</cp:coreProperties>
</file>