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120"/>
        <w:jc w:val="center"/>
      </w:pPr>
      <w:r>
        <w:rPr>
          <w:rFonts w:ascii="Georgia" w:cs="Georgia" w:eastAsia="Georgia" w:hAnsi="Georgia"/>
          <w:b/>
          <w:bCs/>
          <w:color w:val="090807"/>
          <w:sz w:val="72"/>
          <w:szCs w:val="72"/>
        </w:rPr>
        <w:t xml:space="preserve">EDETRI</w:t>
      </w:r>
    </w:p>
    <w:p>
      <w:pPr>
        <w:spacing w:before="0" w:after="120"/>
        <w:jc w:val="center"/>
      </w:pPr>
      <w:r>
        <w:rPr>
          <w:rFonts w:ascii="Georgia" w:cs="Georgia" w:eastAsia="Georgia" w:hAnsi="Georgia"/>
          <w:i/>
          <w:iCs/>
          <w:color w:val="a86828"/>
          <w:sz w:val="36"/>
          <w:szCs w:val="36"/>
        </w:rPr>
        <w:t xml:space="preserve">Kürasyon Raporu</w:t>
      </w:r>
    </w:p>
    <w:p>
      <w:pPr>
        <w:spacing w:before="0" w:after="80"/>
        <w:jc w:val="center"/>
      </w:pPr>
      <w:r>
        <w:rPr>
          <w:rFonts w:ascii="Arial" w:cs="Arial" w:eastAsia="Arial" w:hAnsi="Arial"/>
          <w:color w:val="b0a890"/>
          <w:sz w:val="22"/>
          <w:szCs w:val="22"/>
        </w:rPr>
        <w:t xml:space="preserve">Görsel Araştırma &amp; Küratöryel Analiz</w:t>
      </w:r>
    </w:p>
    <w:p>
      <w:pPr>
        <w:spacing w:before="0" w:after="2400"/>
        <w:jc w:val="center"/>
      </w:pPr>
      <w:r>
        <w:rPr>
          <w:rFonts w:ascii="Courier New" w:cs="Courier New" w:eastAsia="Courier New" w:hAnsi="Courier New"/>
          <w:color w:val="b0a890"/>
          <w:sz w:val="18"/>
          <w:szCs w:val="18"/>
        </w:rPr>
        <w:t xml:space="preserve">2026</w:t>
      </w:r>
    </w:p>
    <w:p>
      <w:pPr>
        <w:pBdr>
          <w:bottom w:val="single" w:color="b0a890" w:sz="4" w:space="1"/>
        </w:pBdr>
        <w:spacing w:before="320" w:after="320"/>
      </w:pPr>
    </w:p>
    <w:p>
      <w:pPr>
        <w:spacing w:before="200" w:after="200"/>
        <w:jc w:val="center"/>
      </w:pPr>
      <w:r>
        <w:rPr>
          <w:rFonts w:ascii="Courier New" w:cs="Courier New" w:eastAsia="Courier New" w:hAnsi="Courier New"/>
          <w:color w:val="b0a890"/>
          <w:sz w:val="18"/>
          <w:szCs w:val="18"/>
        </w:rPr>
        <w:t xml:space="preserve">Istanbul — Paris</w:t>
      </w:r>
    </w:p>
    <w:p>
      <w:r>
        <w:br w:type="page"/>
      </w:r>
    </w:p>
    <w:p>
      <w:pPr>
        <w:pBdr>
          <w:bottom w:val="single" w:color="a86828" w:sz="6" w:space="4"/>
        </w:pBdr>
        <w:spacing w:before="560" w:after="240"/>
      </w:pPr>
      <w:r>
        <w:rPr>
          <w:rFonts w:ascii="Georgia" w:cs="Georgia" w:eastAsia="Georgia" w:hAnsi="Georgia"/>
          <w:b/>
          <w:bCs/>
          <w:color w:val="090807"/>
          <w:sz w:val="36"/>
          <w:szCs w:val="36"/>
        </w:rPr>
        <w:t xml:space="preserve">Giriş: Bir Kürasyon Nasıl Okunur</w:t>
      </w:r>
    </w:p>
    <w:p>
      <w:pPr>
        <w:spacing w:before="80" w:after="160"/>
        <w:jc w:val="both"/>
      </w:pPr>
      <w:r>
        <w:rPr>
          <w:rFonts w:ascii="Arial" w:cs="Arial" w:eastAsia="Arial" w:hAnsi="Arial"/>
          <w:color w:val="1a1816"/>
          <w:sz w:val="22"/>
          <w:szCs w:val="22"/>
        </w:rPr>
        <w:t xml:space="preserve">Bu rapor, EDETRI için yürütülen görsel araştırma sürecinin küratöryel bir okumasıdır. Yedi kategoride toplanan görseller ve onlara düşülen notlar, bir estetik manifesto değil, bir malzeme düşüncesidir. Her kategori aynı soruyu farklı ölçeklerde ve farklı yüzeylerden soruyor: bir şey kendi doğasından koptuğunda ne olur?</w:t>
      </w:r>
    </w:p>
    <w:p>
      <w:pPr>
        <w:spacing w:before="80" w:after="160"/>
        <w:jc w:val="both"/>
      </w:pPr>
      <w:r>
        <w:rPr>
          <w:rFonts w:ascii="Arial" w:cs="Arial" w:eastAsia="Arial" w:hAnsi="Arial"/>
          <w:color w:val="1a1816"/>
          <w:sz w:val="22"/>
          <w:szCs w:val="22"/>
        </w:rPr>
        <w:t xml:space="preserve">Bu soru, EDETRI'nin ürettiği nesnelerin özünde zaten vardır. Cam ateşte şekil alır, sonra donar. Seramik yumuşakken biçimlenir, sonra sertleşir. Malzeme dönüşüm anında yakalanmıştır. Kürasyon bu dönüşüm anını farklı bağlamlarda, farklı malzemelerde, farklı ölçeklerde aramaktadır.</w:t>
      </w:r>
    </w:p>
    <w:p>
      <w:pPr>
        <w:spacing w:before="80" w:after="160"/>
        <w:jc w:val="both"/>
      </w:pPr>
      <w:r>
        <w:rPr>
          <w:rFonts w:ascii="Arial" w:cs="Arial" w:eastAsia="Arial" w:hAnsi="Arial"/>
          <w:color w:val="1a1816"/>
          <w:sz w:val="22"/>
          <w:szCs w:val="22"/>
        </w:rPr>
        <w:t xml:space="preserve">Rapor iki ana bölümden oluşmaktadır. Birinci bölüm, yedi kategoriyi sırasıyla ele alır: her kategorinin karakterini, öne çıkan referansları ve yapılan yorumları küratöryel bir dille tanımlar. İkinci bölüm tüm bu bulguları birleştirerek EDETRI'nin yaratıcı yönü için bir ana çerçeve kurar. Bu çerçeve görsellerden tümevarımla, notlardan doğrudan çıkan bir sistemdir.</w:t>
      </w:r>
    </w:p>
    <w:p>
      <w:r>
        <w:br w:type="page"/>
      </w:r>
    </w:p>
    <w:p>
      <w:pPr>
        <w:spacing w:before="0" w:after="120"/>
      </w:pPr>
      <w:r>
        <w:rPr>
          <w:rFonts w:ascii="Courier New" w:cs="Courier New" w:eastAsia="Courier New" w:hAnsi="Courier New"/>
          <w:b/>
          <w:bCs/>
          <w:color w:val="b0a890"/>
          <w:sz w:val="20"/>
          <w:szCs w:val="20"/>
        </w:rPr>
        <w:t xml:space="preserve">BÖLÜM I</w:t>
      </w:r>
    </w:p>
    <w:p>
      <w:pPr>
        <w:pBdr>
          <w:bottom w:val="single" w:color="a86828" w:sz="6" w:space="4"/>
        </w:pBdr>
        <w:spacing w:before="560" w:after="240"/>
      </w:pPr>
      <w:r>
        <w:rPr>
          <w:rFonts w:ascii="Georgia" w:cs="Georgia" w:eastAsia="Georgia" w:hAnsi="Georgia"/>
          <w:b/>
          <w:bCs/>
          <w:color w:val="090807"/>
          <w:sz w:val="36"/>
          <w:szCs w:val="36"/>
        </w:rPr>
        <w:t xml:space="preserve">Kategoriler: Küratöryel Okuma</w:t>
      </w:r>
    </w:p>
    <w:p>
      <w:pPr>
        <w:spacing w:before="400" w:after="160"/>
      </w:pPr>
      <w:r>
        <w:rPr>
          <w:rFonts w:ascii="Georgia" w:cs="Georgia" w:eastAsia="Georgia" w:hAnsi="Georgia"/>
          <w:b/>
          <w:bCs/>
          <w:i/>
          <w:iCs/>
          <w:color w:val="a86828"/>
          <w:sz w:val="26"/>
          <w:szCs w:val="26"/>
        </w:rPr>
        <w:t xml:space="preserve">01 — Drape / İp / Kaplama</w:t>
      </w:r>
    </w:p>
    <w:p>
      <w:pPr>
        <w:spacing w:before="200" w:after="80"/>
      </w:pPr>
      <w:r>
        <w:rPr>
          <w:rFonts w:ascii="Courier New" w:cs="Courier New" w:eastAsia="Courier New" w:hAnsi="Courier New"/>
          <w:b/>
          <w:bCs/>
          <w:color w:val="b0a890"/>
          <w:sz w:val="16"/>
          <w:szCs w:val="16"/>
        </w:rPr>
        <w:t xml:space="preserve">KATEGORININ KARAKTERI</w:t>
      </w:r>
    </w:p>
    <w:p>
      <w:pPr>
        <w:spacing w:before="80" w:after="160"/>
        <w:jc w:val="both"/>
      </w:pPr>
      <w:r>
        <w:rPr>
          <w:rFonts w:ascii="Arial" w:cs="Arial" w:eastAsia="Arial" w:hAnsi="Arial"/>
          <w:color w:val="1a1816"/>
          <w:sz w:val="22"/>
          <w:szCs w:val="22"/>
        </w:rPr>
        <w:t xml:space="preserve">Bu kategori sahne kurmak üzerinedir. Kumaş burada bir yüzey değil, bir eylemdir: örter, sarar, biçim verir, ağırlar. Referansların büyük çoğunluğu kumaşın pasif değil aktif bir malzeme olduğunu gösteriyor — taşıyan, kuran, tanımlayan bir malzeme.</w:t>
      </w:r>
    </w:p>
    <w:p>
      <w:pPr>
        <w:spacing w:before="80" w:after="160"/>
        <w:jc w:val="both"/>
      </w:pPr>
      <w:r>
        <w:rPr>
          <w:rFonts w:ascii="Arial" w:cs="Arial" w:eastAsia="Arial" w:hAnsi="Arial"/>
          <w:color w:val="1a1816"/>
          <w:sz w:val="22"/>
          <w:szCs w:val="22"/>
        </w:rPr>
        <w:t xml:space="preserve">Kategorideki en tekrarlayan hareket örtmedir, ama bu örtme gizlemek için değil, dönüştürmek için yapılmaktadır. Bir masa kumaş giydiğinde masa olmaktan çıkmaz — başka bir şey haline gelir. Bu "başka şey" olma hali, EDETRI'nin sergi masası tasarımının ve sahne kurma anlayışının tam kalbindedir.</w:t>
      </w:r>
    </w:p>
    <w:p>
      <w:pPr>
        <w:spacing w:before="200" w:after="80"/>
      </w:pPr>
      <w:r>
        <w:rPr>
          <w:rFonts w:ascii="Courier New" w:cs="Courier New" w:eastAsia="Courier New" w:hAnsi="Courier New"/>
          <w:b/>
          <w:bCs/>
          <w:color w:val="b0a890"/>
          <w:sz w:val="16"/>
          <w:szCs w:val="16"/>
        </w:rPr>
        <w:t xml:space="preserve">ÖNE ÇIKAN REFERANSLAR VE YORUMLAR</w:t>
      </w:r>
    </w:p>
    <w:p>
      <w:pPr>
        <w:spacing w:before="80" w:after="160"/>
        <w:jc w:val="both"/>
      </w:pPr>
      <w:r>
        <w:rPr>
          <w:rFonts w:ascii="Arial" w:cs="Arial" w:eastAsia="Arial" w:hAnsi="Arial"/>
          <w:color w:val="1a1816"/>
          <w:sz w:val="22"/>
          <w:szCs w:val="22"/>
        </w:rPr>
        <w:t xml:space="preserve">İp ve kumaşla kaplanmış masaya düşülen not bu kategorinin en net ifadesidir: "burdaaki ipin rastgeleliği ve kumaşın drapeleşmesi en minimal şekilde yasaklanmış arzu nesnesine çeviriyor. bulutla sansürlenmiş gibi. sadeleştiriyor ve dererinletiyor aynı zamanda." Bu yorum aynı zamanda bir tasarım kararıdır. Minimal müdahale maksimum dönüşüm sağlayabilir; fazlası objeyi değil efekti öne çıkarır.</w:t>
      </w:r>
    </w:p>
    <w:p>
      <w:pPr>
        <w:spacing w:before="80" w:after="160"/>
        <w:jc w:val="both"/>
      </w:pPr>
      <w:r>
        <w:rPr>
          <w:rFonts w:ascii="Arial" w:cs="Arial" w:eastAsia="Arial" w:hAnsi="Arial"/>
          <w:color w:val="1a1816"/>
          <w:sz w:val="22"/>
          <w:szCs w:val="22"/>
        </w:rPr>
        <w:t xml:space="preserve">"Clean bondage" olarak nitelendirilen referans — ip ve korse biçiminde sıkıştırılmış form — kısıtlamanın estetik değer taşıdığını söylüyor. Baskı görünür, ama şiddetli değil. Biçim korunmuş, ama özgürlüğü kısıtlanmış. Bu paradoks EDETRI'nin malzeme diline yakındır.</w:t>
      </w:r>
    </w:p>
    <w:p>
      <w:pPr>
        <w:spacing w:before="80" w:after="160"/>
        <w:jc w:val="both"/>
      </w:pPr>
      <w:r>
        <w:rPr>
          <w:rFonts w:ascii="Arial" w:cs="Arial" w:eastAsia="Arial" w:hAnsi="Arial"/>
          <w:color w:val="1a1816"/>
          <w:sz w:val="22"/>
          <w:szCs w:val="22"/>
        </w:rPr>
        <w:t xml:space="preserve">Oversize drape örtü referansına düşülen not "oversize olması ve yamuk olması güzel" diyor. Burada bir oran kararı var: tam simetri reddediliyor, hafif kayıklık, hafif fazlalık tercih ediliyor. Bu kürasyon boyunca tekrarlayan bir eğilimdir.</w:t>
      </w:r>
    </w:p>
    <w:p>
      <w:pPr>
        <w:spacing w:before="80" w:after="160"/>
        <w:jc w:val="both"/>
      </w:pPr>
      <w:r>
        <w:rPr>
          <w:rFonts w:ascii="Arial" w:cs="Arial" w:eastAsia="Arial" w:hAnsi="Arial"/>
          <w:color w:val="1a1816"/>
          <w:sz w:val="22"/>
          <w:szCs w:val="22"/>
        </w:rPr>
        <w:t xml:space="preserve">Etek giymiş masa referansına düşülen not ise sınırı da çiziyor: "çok abartı olsa da, aranılan o ikiliğin bir örneği. çok daha saadeleşip tabula rasa ile net mesaj." Konsept doğru, ama ölçek yanlış. Sadeleştirme zorunluluğu bu kategorinin içten gelen kısıtıdır.</w:t>
      </w:r>
    </w:p>
    <w:p>
      <w:pPr>
        <w:spacing w:before="200" w:after="80"/>
      </w:pPr>
      <w:r>
        <w:rPr>
          <w:rFonts w:ascii="Courier New" w:cs="Courier New" w:eastAsia="Courier New" w:hAnsi="Courier New"/>
          <w:b/>
          <w:bCs/>
          <w:color w:val="b0a890"/>
          <w:sz w:val="16"/>
          <w:szCs w:val="16"/>
        </w:rPr>
        <w:t xml:space="preserve">KATEGORININ REDDETTIKLERI</w:t>
      </w:r>
    </w:p>
    <w:p>
      <w:pPr>
        <w:spacing w:before="80" w:after="160"/>
        <w:jc w:val="both"/>
      </w:pPr>
      <w:r>
        <w:rPr>
          <w:rFonts w:ascii="Arial" w:cs="Arial" w:eastAsia="Arial" w:hAnsi="Arial"/>
          <w:color w:val="1a1816"/>
          <w:sz w:val="22"/>
          <w:szCs w:val="22"/>
        </w:rPr>
        <w:t xml:space="preserve">Madame Bovary'e dönmüş aşırı drape duvar için söylenen "daha sert şeyler lazım, tek başına fazla karakterli" notu eşiği belirliyor. Kumaş sahneyi kurmalı ama sahnenin kendisi olmamalıdır.</w:t>
      </w:r>
    </w:p>
    <w:p>
      <w:pPr>
        <w:spacing w:before="200" w:after="80"/>
      </w:pPr>
      <w:r>
        <w:rPr>
          <w:rFonts w:ascii="Courier New" w:cs="Courier New" w:eastAsia="Courier New" w:hAnsi="Courier New"/>
          <w:b/>
          <w:bCs/>
          <w:color w:val="b0a890"/>
          <w:sz w:val="16"/>
          <w:szCs w:val="16"/>
        </w:rPr>
        <w:t xml:space="preserve">KÜRATÖRYEL KONUM</w:t>
      </w:r>
    </w:p>
    <w:p>
      <w:pPr>
        <w:spacing w:before="80" w:after="160"/>
        <w:jc w:val="both"/>
      </w:pPr>
      <w:r>
        <w:rPr>
          <w:rFonts w:ascii="Arial" w:cs="Arial" w:eastAsia="Arial" w:hAnsi="Arial"/>
          <w:color w:val="1a1816"/>
          <w:sz w:val="22"/>
          <w:szCs w:val="22"/>
        </w:rPr>
        <w:t xml:space="preserve">Drape kategorisi dışarıdan içeri çalışır. Mekânı, strüktürü, sahneyi kuşatır. Metal Kumaş İlişkisi kategorisinin içeriden dışarı çalışmasıyla tamamlanır. Birlikte EDETRI'nin fiziksel varoluşunun iki yönünü tanımlarlar.</w:t>
      </w:r>
    </w:p>
    <w:p>
      <w:pPr>
        <w:pBdr>
          <w:bottom w:val="single" w:color="b0a890" w:sz="4" w:space="1"/>
        </w:pBdr>
        <w:spacing w:before="320" w:after="320"/>
      </w:pPr>
    </w:p>
    <w:p>
      <w:pPr>
        <w:spacing w:before="400" w:after="160"/>
      </w:pPr>
      <w:r>
        <w:rPr>
          <w:rFonts w:ascii="Georgia" w:cs="Georgia" w:eastAsia="Georgia" w:hAnsi="Georgia"/>
          <w:b/>
          <w:bCs/>
          <w:i/>
          <w:iCs/>
          <w:color w:val="a86828"/>
          <w:sz w:val="26"/>
          <w:szCs w:val="26"/>
        </w:rPr>
        <w:t xml:space="preserve">02 — Metal Kumaş İlişkisi</w:t>
      </w:r>
    </w:p>
    <w:p>
      <w:pPr>
        <w:spacing w:before="200" w:after="80"/>
      </w:pPr>
      <w:r>
        <w:rPr>
          <w:rFonts w:ascii="Courier New" w:cs="Courier New" w:eastAsia="Courier New" w:hAnsi="Courier New"/>
          <w:b/>
          <w:bCs/>
          <w:color w:val="b0a890"/>
          <w:sz w:val="16"/>
          <w:szCs w:val="16"/>
        </w:rPr>
        <w:t xml:space="preserve">KATEGORININ KARAKTERI</w:t>
      </w:r>
    </w:p>
    <w:p>
      <w:pPr>
        <w:spacing w:before="80" w:after="160"/>
        <w:jc w:val="both"/>
      </w:pPr>
      <w:r>
        <w:rPr>
          <w:rFonts w:ascii="Arial" w:cs="Arial" w:eastAsia="Arial" w:hAnsi="Arial"/>
          <w:color w:val="1a1816"/>
          <w:sz w:val="22"/>
          <w:szCs w:val="22"/>
        </w:rPr>
        <w:t xml:space="preserve">Bu kategoride iki malzeme birbirinin dilini konuşuyor. Kumaş metal gibi duruyor, metal kumaş gibi akıyor. Bazen ikisi fiziksel olarak birleşmiş, bazen sadece aynı hareketi paylaşıyorlar. Drape kategorisinin mekânsal ölçeğinden farklı olarak bu kategori malzemenin özüne bakıyor: dönüşüm formu değil, maddenin kendisini etkiliyor.</w:t>
      </w:r>
    </w:p>
    <w:p>
      <w:pPr>
        <w:spacing w:before="80" w:after="160"/>
        <w:jc w:val="both"/>
      </w:pPr>
      <w:r>
        <w:rPr>
          <w:rFonts w:ascii="Arial" w:cs="Arial" w:eastAsia="Arial" w:hAnsi="Arial"/>
          <w:color w:val="1a1816"/>
          <w:sz w:val="22"/>
          <w:szCs w:val="22"/>
        </w:rPr>
        <w:t xml:space="preserve">Kürasyon boyunca en çok tekrarlayan isim birlikteliği Cristo ve Margiela'dır. Bu iki referans birden fazla notta, aynı cümle içinde geçiyor: Cristo'nun sarma pratiği mimari ölçekte, Margiela'nın dekonstruksiyonu bedensel ölçekte çalışıyor. EDETRI bu ikisini sofra ölçeğinde buluşturabilir. Bir yüzeyi, bir nesneyi, kumaşın üzerinde amorf biçimde sararak onun şeklini almanın sofra nesneleriyle ilişkisi bu kategorinin ana sorusudur.</w:t>
      </w:r>
    </w:p>
    <w:p>
      <w:pPr>
        <w:spacing w:before="200" w:after="80"/>
      </w:pPr>
      <w:r>
        <w:rPr>
          <w:rFonts w:ascii="Courier New" w:cs="Courier New" w:eastAsia="Courier New" w:hAnsi="Courier New"/>
          <w:b/>
          <w:bCs/>
          <w:color w:val="b0a890"/>
          <w:sz w:val="16"/>
          <w:szCs w:val="16"/>
        </w:rPr>
        <w:t xml:space="preserve">ÖNE ÇIKAN REFERANSLAR VE YORUMLAR</w:t>
      </w:r>
    </w:p>
    <w:p>
      <w:pPr>
        <w:spacing w:before="80" w:after="160"/>
        <w:jc w:val="both"/>
      </w:pPr>
      <w:r>
        <w:rPr>
          <w:rFonts w:ascii="Arial" w:cs="Arial" w:eastAsia="Arial" w:hAnsi="Arial"/>
          <w:color w:val="1a1816"/>
          <w:sz w:val="22"/>
          <w:szCs w:val="22"/>
        </w:rPr>
        <w:t xml:space="preserve">Tel ve drapeli göğüs parçasına düşülen not bu kategorinin özetidir: "zanaat ve arsızlık kokuyor. o cam demir dönmesinin özeti gibi. ayna - cam ikiliği kullanılmalıdır." Zanaat ve arsızlık — bu ikilik EDETRI'nin tüm görsel dilinin içindedir. Kontrollü teknik ile bırakılmış jest bir arada.</w:t>
      </w:r>
    </w:p>
    <w:p>
      <w:pPr>
        <w:spacing w:before="80" w:after="160"/>
        <w:jc w:val="both"/>
      </w:pPr>
      <w:r>
        <w:rPr>
          <w:rFonts w:ascii="Arial" w:cs="Arial" w:eastAsia="Arial" w:hAnsi="Arial"/>
          <w:color w:val="1a1816"/>
          <w:sz w:val="22"/>
          <w:szCs w:val="22"/>
        </w:rPr>
        <w:t xml:space="preserve">"Fermuar" olarak etiketlenen referans tek kelimeyle geçiyor ama ağır bir metafor taşıyor. Fermuar iki dünyayı birleştirir ve aynı zamanda geçişi kontrol eder. Açılabilir, kapanabilir. The Split'in bir araç olarak somutlaşmasıdır.</w:t>
      </w:r>
    </w:p>
    <w:p>
      <w:pPr>
        <w:spacing w:before="80" w:after="160"/>
        <w:jc w:val="both"/>
      </w:pPr>
      <w:r>
        <w:rPr>
          <w:rFonts w:ascii="Arial" w:cs="Arial" w:eastAsia="Arial" w:hAnsi="Arial"/>
          <w:color w:val="1a1816"/>
          <w:sz w:val="22"/>
          <w:szCs w:val="22"/>
        </w:rPr>
        <w:t xml:space="preserve">Metal borular ve cam akraba görseline düşülen not malzeme ailesini genişletiyor: "metal kumaş ile, taş cam akraba gibi, aynı benzer ikilileri üretiyorlar. hele bu inşaat taşı, çok havalı. içlerinden bir tanesi metalik spreyle boyansa güzel durur." Bu not malzemenin sadece nesneyle değil, mekânla, zeminle, strüktürle de konuşabileceğini söylüyor.</w:t>
      </w:r>
    </w:p>
    <w:p>
      <w:pPr>
        <w:spacing w:before="80" w:after="160"/>
        <w:jc w:val="both"/>
      </w:pPr>
      <w:r>
        <w:rPr>
          <w:rFonts w:ascii="Arial" w:cs="Arial" w:eastAsia="Arial" w:hAnsi="Arial"/>
          <w:color w:val="1a1816"/>
          <w:sz w:val="22"/>
          <w:szCs w:val="22"/>
        </w:rPr>
        <w:t xml:space="preserve">"Metalin kumaşlaşması güzel bir durum" notu ise tam tersi yönde çalışıyor: metal, kumaşın duygusunu alıyor. Soğuk olan yumuşuyor, sert olan akmaya başlıyor. EDETRI'nin cam ürünleri zaten bu geçişin nesneleridir — ateşte sıvı, masada katı.</w:t>
      </w:r>
    </w:p>
    <w:p>
      <w:pPr>
        <w:spacing w:before="200" w:after="80"/>
      </w:pPr>
      <w:r>
        <w:rPr>
          <w:rFonts w:ascii="Courier New" w:cs="Courier New" w:eastAsia="Courier New" w:hAnsi="Courier New"/>
          <w:b/>
          <w:bCs/>
          <w:color w:val="b0a890"/>
          <w:sz w:val="16"/>
          <w:szCs w:val="16"/>
        </w:rPr>
        <w:t xml:space="preserve">KATEGORININ SINIRLARI</w:t>
      </w:r>
    </w:p>
    <w:p>
      <w:pPr>
        <w:spacing w:before="80" w:after="160"/>
        <w:jc w:val="both"/>
      </w:pPr>
      <w:r>
        <w:rPr>
          <w:rFonts w:ascii="Arial" w:cs="Arial" w:eastAsia="Arial" w:hAnsi="Arial"/>
          <w:color w:val="1a1816"/>
          <w:sz w:val="22"/>
          <w:szCs w:val="22"/>
        </w:rPr>
        <w:t xml:space="preserve">"Fazla hightech ama metal kumaş akrabalığı, bizlik değil" notu sağ sınırı çiziyor. Metal soğuk olabilir, endüstriyel olabilir, ama teknolojik olmamalıdır. Bu kategorinin sağ duvarıdır.</w:t>
      </w:r>
    </w:p>
    <w:p>
      <w:pPr>
        <w:spacing w:before="80" w:after="160"/>
        <w:jc w:val="both"/>
      </w:pPr>
      <w:r>
        <w:rPr>
          <w:rFonts w:ascii="Arial" w:cs="Arial" w:eastAsia="Arial" w:hAnsi="Arial"/>
          <w:color w:val="1a1816"/>
          <w:sz w:val="22"/>
          <w:szCs w:val="22"/>
        </w:rPr>
        <w:t xml:space="preserve">CD referansı farklı bir gerilim açıyor: "cd çok iyi item aslında, kumaşla da çok iyi çalışabilir. nerdeyse gothic dönemden çünkü hala hayatımızda gothic dönem birşeklerinde- daha nostaljik cd çünkü gerçekten yok." Malzemenin zamansallığı burada bir kriter oluyor. CD hem endüstriyel hem artık kaybolmuş — bu çift kimlik ilginç, ama sisteme tam olarak dahil edilip edilmeyeceği açık bırakılmış.</w:t>
      </w:r>
    </w:p>
    <w:p>
      <w:pPr>
        <w:spacing w:before="200" w:after="80"/>
      </w:pPr>
      <w:r>
        <w:rPr>
          <w:rFonts w:ascii="Courier New" w:cs="Courier New" w:eastAsia="Courier New" w:hAnsi="Courier New"/>
          <w:b/>
          <w:bCs/>
          <w:color w:val="b0a890"/>
          <w:sz w:val="16"/>
          <w:szCs w:val="16"/>
        </w:rPr>
        <w:t xml:space="preserve">KÜRATÖRYEL KONUM</w:t>
      </w:r>
    </w:p>
    <w:p>
      <w:pPr>
        <w:spacing w:before="80" w:after="160"/>
        <w:jc w:val="both"/>
      </w:pPr>
      <w:r>
        <w:rPr>
          <w:rFonts w:ascii="Arial" w:cs="Arial" w:eastAsia="Arial" w:hAnsi="Arial"/>
          <w:color w:val="1a1816"/>
          <w:sz w:val="22"/>
          <w:szCs w:val="22"/>
        </w:rPr>
        <w:t xml:space="preserve">Metal Kumaş İlişkisi içeriden dışarı çalışır. Malzemenin özünden başlar, forma ulaşır. Drape kategorisinin tamamlayıcısıdır. Sergi masasında bu iki kategori fiziksel olarak buluşur: dıştan drape, içten metal yapı.</w:t>
      </w:r>
    </w:p>
    <w:p>
      <w:pPr>
        <w:pBdr>
          <w:bottom w:val="single" w:color="b0a890" w:sz="4" w:space="1"/>
        </w:pBdr>
        <w:spacing w:before="320" w:after="320"/>
      </w:pPr>
    </w:p>
    <w:p>
      <w:pPr>
        <w:spacing w:before="400" w:after="160"/>
      </w:pPr>
      <w:r>
        <w:rPr>
          <w:rFonts w:ascii="Georgia" w:cs="Georgia" w:eastAsia="Georgia" w:hAnsi="Georgia"/>
          <w:b/>
          <w:bCs/>
          <w:i/>
          <w:iCs/>
          <w:color w:val="a86828"/>
          <w:sz w:val="26"/>
          <w:szCs w:val="26"/>
        </w:rPr>
        <w:t xml:space="preserve">03 — Sergi Platform</w:t>
      </w:r>
    </w:p>
    <w:p>
      <w:pPr>
        <w:spacing w:before="200" w:after="80"/>
      </w:pPr>
      <w:r>
        <w:rPr>
          <w:rFonts w:ascii="Courier New" w:cs="Courier New" w:eastAsia="Courier New" w:hAnsi="Courier New"/>
          <w:b/>
          <w:bCs/>
          <w:color w:val="b0a890"/>
          <w:sz w:val="16"/>
          <w:szCs w:val="16"/>
        </w:rPr>
        <w:t xml:space="preserve">KATEGORININ KARAKTERI</w:t>
      </w:r>
    </w:p>
    <w:p>
      <w:pPr>
        <w:spacing w:before="80" w:after="160"/>
        <w:jc w:val="both"/>
      </w:pPr>
      <w:r>
        <w:rPr>
          <w:rFonts w:ascii="Arial" w:cs="Arial" w:eastAsia="Arial" w:hAnsi="Arial"/>
          <w:color w:val="1a1816"/>
          <w:sz w:val="22"/>
          <w:szCs w:val="22"/>
        </w:rPr>
        <w:t xml:space="preserve">Bu kategori diğer tüm kategorilerin taşıyıcısını soruyor: strüktür nedir, iskelet nasıl kurulur, nesne nereye konulur? Bir anlamda altyapı kürasyonudur. Ama bu altyapı görünmez olmak zorunda değil — aksine, strüktürün kendisi içerik olabilir.</w:t>
      </w:r>
    </w:p>
    <w:p>
      <w:pPr>
        <w:spacing w:before="80" w:after="160"/>
        <w:jc w:val="both"/>
      </w:pPr>
      <w:r>
        <w:rPr>
          <w:rFonts w:ascii="Arial" w:cs="Arial" w:eastAsia="Arial" w:hAnsi="Arial"/>
          <w:color w:val="1a1816"/>
          <w:sz w:val="22"/>
          <w:szCs w:val="22"/>
        </w:rPr>
        <w:t xml:space="preserve">Kategorideki referanslar çok geniş bir yelpazeyi kapsıyor: tuğla ve mum gibi ham ve organik malzemelerden jenga dizilimine, kağıt kulelerinden metal borulara. Bu genişlik kasıtlıdır — strüktürün sabit bir formülü yoktur, her bağlamda yeniden kurulur.</w:t>
      </w:r>
    </w:p>
    <w:p>
      <w:pPr>
        <w:spacing w:before="200" w:after="80"/>
      </w:pPr>
      <w:r>
        <w:rPr>
          <w:rFonts w:ascii="Courier New" w:cs="Courier New" w:eastAsia="Courier New" w:hAnsi="Courier New"/>
          <w:b/>
          <w:bCs/>
          <w:color w:val="b0a890"/>
          <w:sz w:val="16"/>
          <w:szCs w:val="16"/>
        </w:rPr>
        <w:t xml:space="preserve">ÖNE ÇIKAN REFERANSLAR VE YORUMLAR</w:t>
      </w:r>
    </w:p>
    <w:p>
      <w:pPr>
        <w:spacing w:before="80" w:after="160"/>
        <w:jc w:val="both"/>
      </w:pPr>
      <w:r>
        <w:rPr>
          <w:rFonts w:ascii="Arial" w:cs="Arial" w:eastAsia="Arial" w:hAnsi="Arial"/>
          <w:color w:val="1a1816"/>
          <w:sz w:val="22"/>
          <w:szCs w:val="22"/>
        </w:rPr>
        <w:t xml:space="preserve">Üst üste kağıt kulesi referansına düşülen not çok net bir estetik tutum ortaya koyuyor: "üst üste top kağıtlar temiz birşeyin tekrarlanarak palimpsez olması. o temizliğin içinde sensenliği veriyor." Palimpsest — üzerine yenisi yazılmış eski yazı. Katmanlanma hem mimari hem zamansal bir kavram burada.</w:t>
      </w:r>
    </w:p>
    <w:p>
      <w:pPr>
        <w:spacing w:before="80" w:after="160"/>
        <w:jc w:val="both"/>
      </w:pPr>
      <w:r>
        <w:rPr>
          <w:rFonts w:ascii="Arial" w:cs="Arial" w:eastAsia="Arial" w:hAnsi="Arial"/>
          <w:color w:val="1a1816"/>
          <w:sz w:val="22"/>
          <w:szCs w:val="22"/>
        </w:rPr>
        <w:t xml:space="preserve">Ana referans olarak işaretlenen tel kafes sergi alanına düşülen not kategorinin en önemli cümlesidir: "kontrollü bir dünyada kumaşların flörtözlük ve yaşanmışlık eklemesi. temiz ve güçlü. mekansallaşması için farklı düzlem ve formatlarda denenebilir." Bu not hem bir gözlem hem bir üretim kararıdır. Kontrol ve flörtözlük bir arada — bu denge bu kategorinin ve EDETRI'nin genel estetiğinin tam merkezi.</w:t>
      </w:r>
    </w:p>
    <w:p>
      <w:pPr>
        <w:spacing w:before="80" w:after="160"/>
        <w:jc w:val="both"/>
      </w:pPr>
      <w:r>
        <w:rPr>
          <w:rFonts w:ascii="Arial" w:cs="Arial" w:eastAsia="Arial" w:hAnsi="Arial"/>
          <w:color w:val="1a1816"/>
          <w:sz w:val="22"/>
          <w:szCs w:val="22"/>
        </w:rPr>
        <w:t xml:space="preserve">"Taş ve cam, herşey çok düzenli gibi ama asla değil, aynı zamanda rastgele, bu güzel bir ikilik" notu düzensizliğin kasıtlı kullanımını söylüyor. Düzen ve düzensizlik aynı anda var, hiçbiri diğerini yutmuyor.</w:t>
      </w:r>
    </w:p>
    <w:p>
      <w:pPr>
        <w:spacing w:before="80" w:after="160"/>
        <w:jc w:val="both"/>
      </w:pPr>
      <w:r>
        <w:rPr>
          <w:rFonts w:ascii="Arial" w:cs="Arial" w:eastAsia="Arial" w:hAnsi="Arial"/>
          <w:color w:val="1a1816"/>
          <w:sz w:val="22"/>
          <w:szCs w:val="22"/>
        </w:rPr>
        <w:t xml:space="preserve">Grid referansına düşülen not sınırı belirliyor: "fazla raw. bu boşlukları gridaliği kumaşla kırılsa çok çalışabilecek bir sistem. solid void da denenmeli- eksilterek." Ham strüktür tek başına yeterli değil — başka bir malzemeyle tamamlanmayı bekliyor.</w:t>
      </w:r>
    </w:p>
    <w:p>
      <w:pPr>
        <w:spacing w:before="200" w:after="80"/>
      </w:pPr>
      <w:r>
        <w:rPr>
          <w:rFonts w:ascii="Courier New" w:cs="Courier New" w:eastAsia="Courier New" w:hAnsi="Courier New"/>
          <w:b/>
          <w:bCs/>
          <w:color w:val="b0a890"/>
          <w:sz w:val="16"/>
          <w:szCs w:val="16"/>
        </w:rPr>
        <w:t xml:space="preserve">KATEGORININ REDDETTIKLERI</w:t>
      </w:r>
    </w:p>
    <w:p>
      <w:pPr>
        <w:spacing w:before="80" w:after="160"/>
        <w:jc w:val="both"/>
      </w:pPr>
      <w:r>
        <w:rPr>
          <w:rFonts w:ascii="Arial" w:cs="Arial" w:eastAsia="Arial" w:hAnsi="Arial"/>
          <w:color w:val="1a1816"/>
          <w:sz w:val="22"/>
          <w:szCs w:val="22"/>
        </w:rPr>
        <w:t xml:space="preserve">"Güncel objelerin absürtçe dönüşümü - edetri için doğru bir örnek olmayabilir fakat gariplığı ve basitliği güzel bir çıkış noktası" notu ilginç bir ayrım koyuyor. Estetik olarak ilgi çekici ama EDETRI'nin bağlamına tam oturmuyor. Bu kürasyon boyunca "güzel ama bizlik değil" hükmü sık tekrarlanıyor ve sistemin sınırlarını çiziyor.</w:t>
      </w:r>
    </w:p>
    <w:p>
      <w:pPr>
        <w:spacing w:before="200" w:after="80"/>
      </w:pPr>
      <w:r>
        <w:rPr>
          <w:rFonts w:ascii="Courier New" w:cs="Courier New" w:eastAsia="Courier New" w:hAnsi="Courier New"/>
          <w:b/>
          <w:bCs/>
          <w:color w:val="b0a890"/>
          <w:sz w:val="16"/>
          <w:szCs w:val="16"/>
        </w:rPr>
        <w:t xml:space="preserve">KÜRATÖRYEL KONUM</w:t>
      </w:r>
    </w:p>
    <w:p>
      <w:pPr>
        <w:spacing w:before="80" w:after="160"/>
        <w:jc w:val="both"/>
      </w:pPr>
      <w:r>
        <w:rPr>
          <w:rFonts w:ascii="Arial" w:cs="Arial" w:eastAsia="Arial" w:hAnsi="Arial"/>
          <w:color w:val="1a1816"/>
          <w:sz w:val="22"/>
          <w:szCs w:val="22"/>
        </w:rPr>
        <w:t xml:space="preserve">Sergi Platform hem fiziksel hem kavramsal altyapıdır. Diğer kategorilerin içinde yaşadığı iskelet. Ama bu iskelet görünür ve anlamlı — bir araç değil, bir ifade.</w:t>
      </w:r>
    </w:p>
    <w:p>
      <w:pPr>
        <w:pBdr>
          <w:bottom w:val="single" w:color="b0a890" w:sz="4" w:space="1"/>
        </w:pBdr>
        <w:spacing w:before="320" w:after="320"/>
      </w:pPr>
    </w:p>
    <w:p>
      <w:pPr>
        <w:spacing w:before="400" w:after="160"/>
      </w:pPr>
      <w:r>
        <w:rPr>
          <w:rFonts w:ascii="Georgia" w:cs="Georgia" w:eastAsia="Georgia" w:hAnsi="Georgia"/>
          <w:b/>
          <w:bCs/>
          <w:i/>
          <w:iCs/>
          <w:color w:val="a86828"/>
          <w:sz w:val="26"/>
          <w:szCs w:val="26"/>
        </w:rPr>
        <w:t xml:space="preserve">04 — Yaşanmışlık</w:t>
      </w:r>
    </w:p>
    <w:p>
      <w:pPr>
        <w:spacing w:before="200" w:after="80"/>
      </w:pPr>
      <w:r>
        <w:rPr>
          <w:rFonts w:ascii="Courier New" w:cs="Courier New" w:eastAsia="Courier New" w:hAnsi="Courier New"/>
          <w:b/>
          <w:bCs/>
          <w:color w:val="b0a890"/>
          <w:sz w:val="16"/>
          <w:szCs w:val="16"/>
        </w:rPr>
        <w:t xml:space="preserve">KATEGORININ KARAKTERI</w:t>
      </w:r>
    </w:p>
    <w:p>
      <w:pPr>
        <w:spacing w:before="80" w:after="160"/>
        <w:jc w:val="both"/>
      </w:pPr>
      <w:r>
        <w:rPr>
          <w:rFonts w:ascii="Arial" w:cs="Arial" w:eastAsia="Arial" w:hAnsi="Arial"/>
          <w:color w:val="1a1816"/>
          <w:sz w:val="22"/>
          <w:szCs w:val="22"/>
        </w:rPr>
        <w:t xml:space="preserve">Bu kategori diğer tüm kategorilerden farklı bir zamansallıkta çalışıyor. Diğerleri üretim öncesine bakıyor — neyin nasıl yapılacağına. Bu kategori üretim sonrasına bakıyor: kullanıldıktan sonra, bittikten sonra, bırakıldıktan sonra ne kalıyor?</w:t>
      </w:r>
    </w:p>
    <w:p>
      <w:pPr>
        <w:spacing w:before="80" w:after="160"/>
        <w:jc w:val="both"/>
      </w:pPr>
      <w:r>
        <w:rPr>
          <w:rFonts w:ascii="Arial" w:cs="Arial" w:eastAsia="Arial" w:hAnsi="Arial"/>
          <w:color w:val="1a1816"/>
          <w:sz w:val="22"/>
          <w:szCs w:val="22"/>
        </w:rPr>
        <w:t xml:space="preserve">Kürasyon içindeki en küçük kategoridir, ama en yoğun anlamı taşıyan. Her görsel birer soru sormaktadır: kim bu masada oturuyordu? Ne içti, ne yedi, ne bıraktı? Nesnenin hikâyesi nesnenin kendisinde değil, bıraktığı izde saklıdır.</w:t>
      </w:r>
    </w:p>
    <w:p>
      <w:pPr>
        <w:spacing w:before="200" w:after="80"/>
      </w:pPr>
      <w:r>
        <w:rPr>
          <w:rFonts w:ascii="Courier New" w:cs="Courier New" w:eastAsia="Courier New" w:hAnsi="Courier New"/>
          <w:b/>
          <w:bCs/>
          <w:color w:val="b0a890"/>
          <w:sz w:val="16"/>
          <w:szCs w:val="16"/>
        </w:rPr>
        <w:t xml:space="preserve">ÖNE ÇIKAN REFERANSLAR VE YORUMLAR</w:t>
      </w:r>
    </w:p>
    <w:p>
      <w:pPr>
        <w:spacing w:before="80" w:after="160"/>
        <w:jc w:val="both"/>
      </w:pPr>
      <w:r>
        <w:rPr>
          <w:rFonts w:ascii="Arial" w:cs="Arial" w:eastAsia="Arial" w:hAnsi="Arial"/>
          <w:color w:val="1a1816"/>
          <w:sz w:val="22"/>
          <w:szCs w:val="22"/>
        </w:rPr>
        <w:t xml:space="preserve">Kirli bardaklara düşülen not bu kategorinin manifestosudur: "kirli bardaklar hot." Tek cümle, iki kelime. Kullanılmışlık güzeldir. İz estetiktir. Bu cümle EDETRI'nin fotoğraf ve sergi diline doğrudan bir yön verir.</w:t>
      </w:r>
    </w:p>
    <w:p>
      <w:pPr>
        <w:spacing w:before="80" w:after="160"/>
        <w:jc w:val="both"/>
      </w:pPr>
      <w:r>
        <w:rPr>
          <w:rFonts w:ascii="Arial" w:cs="Arial" w:eastAsia="Arial" w:hAnsi="Arial"/>
          <w:color w:val="1a1816"/>
          <w:sz w:val="22"/>
          <w:szCs w:val="22"/>
        </w:rPr>
        <w:t xml:space="preserve">Bulaşıktaki üst üste bardak görseline düşülen not: "bulaşıkta üst üste kirli bardaklar. çok havalı." Nesne alışılageldik bağlamının dışında — mutfakta, çalkalanmayı beklerken, birden fazla, üst üste. Bu yerinden edilme güzellik yaratıyor.</w:t>
      </w:r>
    </w:p>
    <w:p>
      <w:pPr>
        <w:spacing w:before="80" w:after="160"/>
        <w:jc w:val="both"/>
      </w:pPr>
      <w:r>
        <w:rPr>
          <w:rFonts w:ascii="Arial" w:cs="Arial" w:eastAsia="Arial" w:hAnsi="Arial"/>
          <w:color w:val="1a1816"/>
          <w:sz w:val="22"/>
          <w:szCs w:val="22"/>
        </w:rPr>
        <w:t xml:space="preserve">Bitmiş masa görseline düşülen not kategorinin en stratejik notudur: "bitmiş masanın, clean dokunulmamış masadan daha fazla söyleyeceği şeyi var. edetrinin aradığı kontrollü kaos olabilir mi." Ve hemen arkasından gelen karar: "acaba kim ne yedi? dolu küllük. kirli peçete. kirli masa örtüsü. edetri bir yemek düzenlese ve sonrasında masaları çekse, sırf masaları çekmek için yemek düzenlese."</w:t>
      </w:r>
    </w:p>
    <w:p>
      <w:pPr>
        <w:spacing w:before="80" w:after="160"/>
        <w:jc w:val="both"/>
      </w:pPr>
      <w:r>
        <w:rPr>
          <w:rFonts w:ascii="Arial" w:cs="Arial" w:eastAsia="Arial" w:hAnsi="Arial"/>
          <w:color w:val="1a1816"/>
          <w:sz w:val="22"/>
          <w:szCs w:val="22"/>
        </w:rPr>
        <w:t xml:space="preserve">Bu son not bir üretim önerisidir. Bir etkinlik sadece etkinlik için değil, etkinlik sonrası için düzenlenir. Sonuç — kullanılmış masa — başlı başına bir içeriktir. Bu yaklaşım hem fotoğraf diline hem sosyal medya içeriğine hem sergi tasarımına doğrudan uygulanabilir.</w:t>
      </w:r>
    </w:p>
    <w:p>
      <w:pPr>
        <w:spacing w:before="200" w:after="80"/>
      </w:pPr>
      <w:r>
        <w:rPr>
          <w:rFonts w:ascii="Courier New" w:cs="Courier New" w:eastAsia="Courier New" w:hAnsi="Courier New"/>
          <w:b/>
          <w:bCs/>
          <w:color w:val="b0a890"/>
          <w:sz w:val="16"/>
          <w:szCs w:val="16"/>
        </w:rPr>
        <w:t xml:space="preserve">KÜRATÖRYEL KONUM</w:t>
      </w:r>
    </w:p>
    <w:p>
      <w:pPr>
        <w:spacing w:before="80" w:after="160"/>
        <w:jc w:val="both"/>
      </w:pPr>
      <w:r>
        <w:rPr>
          <w:rFonts w:ascii="Arial" w:cs="Arial" w:eastAsia="Arial" w:hAnsi="Arial"/>
          <w:color w:val="1a1816"/>
          <w:sz w:val="22"/>
          <w:szCs w:val="22"/>
        </w:rPr>
        <w:t xml:space="preserve">Yaşanmışlık kategorisi zamansal bir katmandır. Diğer kategoriler kurma ve üretme üzerine konuşurken bu kategori bırakma ve kalıntı üzerine konuşuyor. EDETRI'nin görsel dilinde bu katman hem en az üretim gerektiren hem de en fazla anlam taşıyandır.</w:t>
      </w:r>
    </w:p>
    <w:p>
      <w:pPr>
        <w:pBdr>
          <w:bottom w:val="single" w:color="b0a890" w:sz="4" w:space="1"/>
        </w:pBdr>
        <w:spacing w:before="320" w:after="320"/>
      </w:pPr>
    </w:p>
    <w:p>
      <w:pPr>
        <w:spacing w:before="400" w:after="160"/>
      </w:pPr>
      <w:r>
        <w:rPr>
          <w:rFonts w:ascii="Georgia" w:cs="Georgia" w:eastAsia="Georgia" w:hAnsi="Georgia"/>
          <w:b/>
          <w:bCs/>
          <w:i/>
          <w:iCs/>
          <w:color w:val="a86828"/>
          <w:sz w:val="26"/>
          <w:szCs w:val="26"/>
        </w:rPr>
        <w:t xml:space="preserve">05 — Mekan</w:t>
      </w:r>
    </w:p>
    <w:p>
      <w:pPr>
        <w:spacing w:before="200" w:after="80"/>
      </w:pPr>
      <w:r>
        <w:rPr>
          <w:rFonts w:ascii="Courier New" w:cs="Courier New" w:eastAsia="Courier New" w:hAnsi="Courier New"/>
          <w:b/>
          <w:bCs/>
          <w:color w:val="b0a890"/>
          <w:sz w:val="16"/>
          <w:szCs w:val="16"/>
        </w:rPr>
        <w:t xml:space="preserve">KATEGORININ KARAKTERI</w:t>
      </w:r>
    </w:p>
    <w:p>
      <w:pPr>
        <w:spacing w:before="80" w:after="160"/>
        <w:jc w:val="both"/>
      </w:pPr>
      <w:r>
        <w:rPr>
          <w:rFonts w:ascii="Arial" w:cs="Arial" w:eastAsia="Arial" w:hAnsi="Arial"/>
          <w:color w:val="1a1816"/>
          <w:sz w:val="22"/>
          <w:szCs w:val="22"/>
        </w:rPr>
        <w:t xml:space="preserve">Mekan kategorisi diğer tüm kategorilerin içinde yaşadığı atmosferi tanımlıyor. Ama bu atmosfer pasif bir arka plan değil — mekânın kendisi aktif bir katılımcı. Strüktürler, kolonlar, duvarlar, tavanlar EDETRI'nin nesneleriyle eşit ağırlıkta düşünülüyor.</w:t>
      </w:r>
    </w:p>
    <w:p>
      <w:pPr>
        <w:spacing w:before="80" w:after="160"/>
        <w:jc w:val="both"/>
      </w:pPr>
      <w:r>
        <w:rPr>
          <w:rFonts w:ascii="Arial" w:cs="Arial" w:eastAsia="Arial" w:hAnsi="Arial"/>
          <w:color w:val="1a1816"/>
          <w:sz w:val="22"/>
          <w:szCs w:val="22"/>
        </w:rPr>
        <w:t xml:space="preserve">Bu kategorideki referanslar önemli bir soru soruyor: bir EDETRI nesnesi nerede en güçlü konuşur? Beyaz küp galeride mi, endüstriyel depoda mı, tarihi bir salonda mı? Kürasyon bu soruya net bir cevap veriyor.</w:t>
      </w:r>
    </w:p>
    <w:p>
      <w:pPr>
        <w:spacing w:before="200" w:after="80"/>
      </w:pPr>
      <w:r>
        <w:rPr>
          <w:rFonts w:ascii="Courier New" w:cs="Courier New" w:eastAsia="Courier New" w:hAnsi="Courier New"/>
          <w:b/>
          <w:bCs/>
          <w:color w:val="b0a890"/>
          <w:sz w:val="16"/>
          <w:szCs w:val="16"/>
        </w:rPr>
        <w:t xml:space="preserve">ÖNE ÇIKAN REFERANSLAR VE YORUMLAR</w:t>
      </w:r>
    </w:p>
    <w:p>
      <w:pPr>
        <w:spacing w:before="80" w:after="160"/>
        <w:jc w:val="both"/>
      </w:pPr>
      <w:r>
        <w:rPr>
          <w:rFonts w:ascii="Arial" w:cs="Arial" w:eastAsia="Arial" w:hAnsi="Arial"/>
          <w:color w:val="1a1816"/>
          <w:sz w:val="22"/>
          <w:szCs w:val="22"/>
        </w:rPr>
        <w:t xml:space="preserve">Margiela kolona düşülen not bu kategorinin anahtar cümlesidir: "rigid birşeyin doğasından kopması balonlaşması - cam ve metal arasında güzel bir köprü." Taşıyıcı bir strüktürel elementin kendi işlevinden kopması — sertliğin yumuşaması, geometrinin organikleşmesi. Bu tam olarak EDETRI'nin malzeme dilinin mekânsal karşılığıdır.</w:t>
      </w:r>
    </w:p>
    <w:p>
      <w:pPr>
        <w:spacing w:before="80" w:after="160"/>
        <w:jc w:val="both"/>
      </w:pPr>
      <w:r>
        <w:rPr>
          <w:rFonts w:ascii="Arial" w:cs="Arial" w:eastAsia="Arial" w:hAnsi="Arial"/>
          <w:color w:val="1a1816"/>
          <w:sz w:val="22"/>
          <w:szCs w:val="22"/>
        </w:rPr>
        <w:t xml:space="preserve">Koolhaas tarzı contemporary bölünme olarak nitelendirilen Margiela Galliera fotoğrafı — plastik örtülü, bölünmüş mekân — farklı bir dil öneriyor. Sergi mekânı hem var hem yok, hem açık hem kapalı. Bu bölünme EDETRI'nin The Split konseptinin mekânsal versiyonudur.</w:t>
      </w:r>
    </w:p>
    <w:p>
      <w:pPr>
        <w:spacing w:before="80" w:after="160"/>
        <w:jc w:val="both"/>
      </w:pPr>
      <w:r>
        <w:rPr>
          <w:rFonts w:ascii="Arial" w:cs="Arial" w:eastAsia="Arial" w:hAnsi="Arial"/>
          <w:color w:val="1a1816"/>
          <w:sz w:val="22"/>
          <w:szCs w:val="22"/>
        </w:rPr>
        <w:t xml:space="preserve">Tepeden kumaşla mekân yaratmaya düşülen not: "tepeden kumaşla mekan yaratma, rastgele exhibition topography." Bu doğrudan bir sergi tasarım önerisidir. Tavan ile zemin arasındaki kumaş hareketi hem drape kategorisiyle hem mekan kategorisiyle konuşuyor.</w:t>
      </w:r>
    </w:p>
    <w:p>
      <w:pPr>
        <w:spacing w:before="200" w:after="80"/>
      </w:pPr>
      <w:r>
        <w:rPr>
          <w:rFonts w:ascii="Courier New" w:cs="Courier New" w:eastAsia="Courier New" w:hAnsi="Courier New"/>
          <w:b/>
          <w:bCs/>
          <w:color w:val="b0a890"/>
          <w:sz w:val="16"/>
          <w:szCs w:val="16"/>
        </w:rPr>
        <w:t xml:space="preserve">NET REDDIYELER</w:t>
      </w:r>
    </w:p>
    <w:p>
      <w:pPr>
        <w:spacing w:before="80" w:after="160"/>
        <w:jc w:val="both"/>
      </w:pPr>
      <w:r>
        <w:rPr>
          <w:rFonts w:ascii="Arial" w:cs="Arial" w:eastAsia="Arial" w:hAnsi="Arial"/>
          <w:color w:val="1a1816"/>
          <w:sz w:val="22"/>
          <w:szCs w:val="22"/>
        </w:rPr>
        <w:t xml:space="preserve">Bu kategorinin en kısa ve en net notu "hayır"dır — tek kelime, herhangi bir gerekçe olmadan. Ve "fazla vintage", "bu kadar keskin geometrik olmasa olabilirdi" gibi notlar sınırı çiziyor. EDETRI mekânı tarihin içinde çalışabilir ama tarihe teslim olmaz.</w:t>
      </w:r>
    </w:p>
    <w:p>
      <w:pPr>
        <w:spacing w:before="200" w:after="80"/>
      </w:pPr>
      <w:r>
        <w:rPr>
          <w:rFonts w:ascii="Courier New" w:cs="Courier New" w:eastAsia="Courier New" w:hAnsi="Courier New"/>
          <w:b/>
          <w:bCs/>
          <w:color w:val="b0a890"/>
          <w:sz w:val="16"/>
          <w:szCs w:val="16"/>
        </w:rPr>
        <w:t xml:space="preserve">KÜRATÖRYEL KONUM</w:t>
      </w:r>
    </w:p>
    <w:p>
      <w:pPr>
        <w:spacing w:before="80" w:after="160"/>
        <w:jc w:val="both"/>
      </w:pPr>
      <w:r>
        <w:rPr>
          <w:rFonts w:ascii="Arial" w:cs="Arial" w:eastAsia="Arial" w:hAnsi="Arial"/>
          <w:color w:val="1a1816"/>
          <w:sz w:val="22"/>
          <w:szCs w:val="22"/>
        </w:rPr>
        <w:t xml:space="preserve">Mekan kategorisi diğer tüm kategorilerin çerçevesidir. Ama bu çerçeve sabit değil, her bağlamda yeniden kurulur. Raw/endüstriyel mekân ve içine yerleştirilen zarafet — bu gerilim hem görsel hem fiziksel hem kavramsal düzeyde çalışır.</w:t>
      </w:r>
    </w:p>
    <w:p>
      <w:pPr>
        <w:pBdr>
          <w:bottom w:val="single" w:color="b0a890" w:sz="4" w:space="1"/>
        </w:pBdr>
        <w:spacing w:before="320" w:after="320"/>
      </w:pPr>
    </w:p>
    <w:p>
      <w:pPr>
        <w:spacing w:before="400" w:after="160"/>
      </w:pPr>
      <w:r>
        <w:rPr>
          <w:rFonts w:ascii="Georgia" w:cs="Georgia" w:eastAsia="Georgia" w:hAnsi="Georgia"/>
          <w:b/>
          <w:bCs/>
          <w:i/>
          <w:iCs/>
          <w:color w:val="a86828"/>
          <w:sz w:val="26"/>
          <w:szCs w:val="26"/>
        </w:rPr>
        <w:t xml:space="preserve">06 — Editöryel</w:t>
      </w:r>
    </w:p>
    <w:p>
      <w:pPr>
        <w:spacing w:before="200" w:after="80"/>
      </w:pPr>
      <w:r>
        <w:rPr>
          <w:rFonts w:ascii="Courier New" w:cs="Courier New" w:eastAsia="Courier New" w:hAnsi="Courier New"/>
          <w:b/>
          <w:bCs/>
          <w:color w:val="b0a890"/>
          <w:sz w:val="16"/>
          <w:szCs w:val="16"/>
        </w:rPr>
        <w:t xml:space="preserve">KATEGORININ KARAKTERI</w:t>
      </w:r>
    </w:p>
    <w:p>
      <w:pPr>
        <w:spacing w:before="80" w:after="160"/>
        <w:jc w:val="both"/>
      </w:pPr>
      <w:r>
        <w:rPr>
          <w:rFonts w:ascii="Arial" w:cs="Arial" w:eastAsia="Arial" w:hAnsi="Arial"/>
          <w:color w:val="1a1816"/>
          <w:sz w:val="22"/>
          <w:szCs w:val="22"/>
        </w:rPr>
        <w:t xml:space="preserve">Editöryel kategori en geniş ve en çok yönlü olanıdır. Diğer kategoriler malzeme, strüktür veya atmosfer üzerine konuşurken bu kategori temsil üzerine konuşuyor: nasıl gösterilir, nasıl anlatılır, nasıl çerçevelenir?</w:t>
      </w:r>
    </w:p>
    <w:p>
      <w:pPr>
        <w:spacing w:before="80" w:after="160"/>
        <w:jc w:val="both"/>
      </w:pPr>
      <w:r>
        <w:rPr>
          <w:rFonts w:ascii="Arial" w:cs="Arial" w:eastAsia="Arial" w:hAnsi="Arial"/>
          <w:color w:val="1a1816"/>
          <w:sz w:val="22"/>
          <w:szCs w:val="22"/>
        </w:rPr>
        <w:t xml:space="preserve">Bu kategorideki referanslar ve notlar birlikte EDETRI'nin görsel dilini tanımlıyor. Fotoğraf dili, kompozisyon kararları, ton, nesnenin sahneyle ilişkisi, ölçek — hepsi burada sorgulanıyor.</w:t>
      </w:r>
    </w:p>
    <w:p>
      <w:pPr>
        <w:spacing w:before="200" w:after="80"/>
      </w:pPr>
      <w:r>
        <w:rPr>
          <w:rFonts w:ascii="Courier New" w:cs="Courier New" w:eastAsia="Courier New" w:hAnsi="Courier New"/>
          <w:b/>
          <w:bCs/>
          <w:color w:val="b0a890"/>
          <w:sz w:val="16"/>
          <w:szCs w:val="16"/>
        </w:rPr>
        <w:t xml:space="preserve">ÖNE ÇIKAN REFERANSLAR VE YORUMLAR</w:t>
      </w:r>
    </w:p>
    <w:p>
      <w:pPr>
        <w:spacing w:before="80" w:after="160"/>
        <w:jc w:val="both"/>
      </w:pPr>
      <w:r>
        <w:rPr>
          <w:rFonts w:ascii="Arial" w:cs="Arial" w:eastAsia="Arial" w:hAnsi="Arial"/>
          <w:color w:val="1a1816"/>
          <w:sz w:val="22"/>
          <w:szCs w:val="22"/>
        </w:rPr>
        <w:t xml:space="preserve">Midjourney prompt görseline düşülen not bu kategorinin en önemli küratöryel kararını içeriyor: "prompt - ama, şurdaki tereyağı tüm sahneye anlamını veren şey. sahnenin yüzde 10undan az. ürün tanıtımında tek noktadan vurulmalı. ve tereyağı tanımlıyor ama önüne geçmiyor." Bu bir kompozisyon kuralıdır. Tek odak noktası, minimal yüzde, maksimum anlam. Nesne sahneyi tanımlar ama sahneyi yutmaz.</w:t>
      </w:r>
    </w:p>
    <w:p>
      <w:pPr>
        <w:spacing w:before="80" w:after="160"/>
        <w:jc w:val="both"/>
      </w:pPr>
      <w:r>
        <w:rPr>
          <w:rFonts w:ascii="Arial" w:cs="Arial" w:eastAsia="Arial" w:hAnsi="Arial"/>
          <w:color w:val="1a1816"/>
          <w:sz w:val="22"/>
          <w:szCs w:val="22"/>
        </w:rPr>
        <w:t xml:space="preserve">Yeşil zeytin sprezzatura notu: "yeşil zeytin tam sprezzatura. alttaki mendil de tam heritage. orasındki metal şey de güzeli bağlıyor. edetri bardaklardan biriyle denenebilir." Sprezzatura — kasıtsız görünen ama aslında hesaplanmış zarafet. Bu kavram EDETRI'nin tüm görsel dilini özetliyor.</w:t>
      </w:r>
    </w:p>
    <w:p>
      <w:pPr>
        <w:spacing w:before="80" w:after="160"/>
        <w:jc w:val="both"/>
      </w:pPr>
      <w:r>
        <w:rPr>
          <w:rFonts w:ascii="Arial" w:cs="Arial" w:eastAsia="Arial" w:hAnsi="Arial"/>
          <w:color w:val="1a1816"/>
          <w:sz w:val="22"/>
          <w:szCs w:val="22"/>
        </w:rPr>
        <w:t xml:space="preserve">Office çekimi videosuna düşülen not ise hareketle anlatım hakkında: "artık o kadar fresh değil belki ama, güzel bonce hara. birisi böyle gidiyor gidiyor, sonra evine gidiyor, garaba açıyor, tıpa sesi, öğlen 3 buçuk falan, edetrin bardağına şakır şakır doldururyor, bitiyor." Bu bir video konseptidir. Gündelik hayatın içinde nesnenin ritüele dönüşme anı.</w:t>
      </w:r>
    </w:p>
    <w:p>
      <w:pPr>
        <w:spacing w:before="80" w:after="160"/>
        <w:jc w:val="both"/>
      </w:pPr>
      <w:r>
        <w:rPr>
          <w:rFonts w:ascii="Arial" w:cs="Arial" w:eastAsia="Arial" w:hAnsi="Arial"/>
          <w:color w:val="1a1816"/>
          <w:sz w:val="22"/>
          <w:szCs w:val="22"/>
        </w:rPr>
        <w:t xml:space="preserve">Dümdüz meyhane referansı: "dümdüz meyhane. burda edetri bardakları güzel durur. istanbul paris sentezi. bardaklarda herşey olabilir, çay rakı şarap ayran." Bu not EDETRI'nin coğrafi kimliğini de tanımlıyor. Istanbul'un sıradanlığı Paris'in zarafetiyle bir arada — ne birini ne diğerini kopyalayanı.</w:t>
      </w:r>
    </w:p>
    <w:p>
      <w:pPr>
        <w:spacing w:before="200" w:after="80"/>
      </w:pPr>
      <w:r>
        <w:rPr>
          <w:rFonts w:ascii="Courier New" w:cs="Courier New" w:eastAsia="Courier New" w:hAnsi="Courier New"/>
          <w:b/>
          <w:bCs/>
          <w:color w:val="b0a890"/>
          <w:sz w:val="16"/>
          <w:szCs w:val="16"/>
        </w:rPr>
        <w:t xml:space="preserve">KATEGORININ REDDETTIKLERI</w:t>
      </w:r>
    </w:p>
    <w:p>
      <w:pPr>
        <w:spacing w:before="80" w:after="160"/>
        <w:jc w:val="both"/>
      </w:pPr>
      <w:r>
        <w:rPr>
          <w:rFonts w:ascii="Arial" w:cs="Arial" w:eastAsia="Arial" w:hAnsi="Arial"/>
          <w:color w:val="1a1816"/>
          <w:sz w:val="22"/>
          <w:szCs w:val="22"/>
        </w:rPr>
        <w:t xml:space="preserve">"Y2k gibi- burda dijital çabaya + , yoksa anladık biliyoruz knki" notu dijital efektin tuzağını gösteriyor. Teknolojik görünüm, retro dijital estetik — bunlar bir şey söylemiyor, sadece tanıdık görünüyor. Tanıdık görünmek EDETRI için bir değer değil.</w:t>
      </w:r>
    </w:p>
    <w:p>
      <w:pPr>
        <w:spacing w:before="200" w:after="80"/>
      </w:pPr>
      <w:r>
        <w:rPr>
          <w:rFonts w:ascii="Courier New" w:cs="Courier New" w:eastAsia="Courier New" w:hAnsi="Courier New"/>
          <w:b/>
          <w:bCs/>
          <w:color w:val="b0a890"/>
          <w:sz w:val="16"/>
          <w:szCs w:val="16"/>
        </w:rPr>
        <w:t xml:space="preserve">KÜRATÖRYEL KONUM</w:t>
      </w:r>
    </w:p>
    <w:p>
      <w:pPr>
        <w:spacing w:before="80" w:after="160"/>
        <w:jc w:val="both"/>
      </w:pPr>
      <w:r>
        <w:rPr>
          <w:rFonts w:ascii="Arial" w:cs="Arial" w:eastAsia="Arial" w:hAnsi="Arial"/>
          <w:color w:val="1a1816"/>
          <w:sz w:val="22"/>
          <w:szCs w:val="22"/>
        </w:rPr>
        <w:t xml:space="preserve">Editöryel kategori diğer tüm kategorilerin görsel çevirisidir. Drape, metal, strüktür, yaşanmışlık, mekân — bunların hepsi sonunda bir karede, bir videoda, bir basılı yüzeyde temsil edilmek zorundadır. Bu kategorideki kararlar o temsilin dilini kuruyor.</w:t>
      </w:r>
    </w:p>
    <w:p>
      <w:pPr>
        <w:pBdr>
          <w:bottom w:val="single" w:color="b0a890" w:sz="4" w:space="1"/>
        </w:pBdr>
        <w:spacing w:before="320" w:after="320"/>
      </w:pPr>
    </w:p>
    <w:p>
      <w:pPr>
        <w:spacing w:before="400" w:after="160"/>
      </w:pPr>
      <w:r>
        <w:rPr>
          <w:rFonts w:ascii="Georgia" w:cs="Georgia" w:eastAsia="Georgia" w:hAnsi="Georgia"/>
          <w:b/>
          <w:bCs/>
          <w:i/>
          <w:iCs/>
          <w:color w:val="a86828"/>
          <w:sz w:val="26"/>
          <w:szCs w:val="26"/>
        </w:rPr>
        <w:t xml:space="preserve">07 — Booklet</w:t>
      </w:r>
    </w:p>
    <w:p>
      <w:pPr>
        <w:spacing w:before="200" w:after="80"/>
      </w:pPr>
      <w:r>
        <w:rPr>
          <w:rFonts w:ascii="Courier New" w:cs="Courier New" w:eastAsia="Courier New" w:hAnsi="Courier New"/>
          <w:b/>
          <w:bCs/>
          <w:color w:val="b0a890"/>
          <w:sz w:val="16"/>
          <w:szCs w:val="16"/>
        </w:rPr>
        <w:t xml:space="preserve">KATEGORININ KARAKTERI</w:t>
      </w:r>
    </w:p>
    <w:p>
      <w:pPr>
        <w:spacing w:before="80" w:after="160"/>
        <w:jc w:val="both"/>
      </w:pPr>
      <w:r>
        <w:rPr>
          <w:rFonts w:ascii="Arial" w:cs="Arial" w:eastAsia="Arial" w:hAnsi="Arial"/>
          <w:color w:val="1a1816"/>
          <w:sz w:val="22"/>
          <w:szCs w:val="22"/>
        </w:rPr>
        <w:t xml:space="preserve">Booklet kategorisi bu kürasyonun en spesifik ve en somut sorusunu soruyor: fiziksel bir yayın nasıl olur? Sayfa, cilt, baskı tekniği, kağıt, format, tipografi — bunlar hem estetik hem üretim kararlarıdır.</w:t>
      </w:r>
    </w:p>
    <w:p>
      <w:pPr>
        <w:spacing w:before="80" w:after="160"/>
        <w:jc w:val="both"/>
      </w:pPr>
      <w:r>
        <w:rPr>
          <w:rFonts w:ascii="Arial" w:cs="Arial" w:eastAsia="Arial" w:hAnsi="Arial"/>
          <w:color w:val="1a1816"/>
          <w:sz w:val="22"/>
          <w:szCs w:val="22"/>
        </w:rPr>
        <w:t xml:space="preserve">Bu kategorideki referanslar son derece çeşitli. Arşiv kutuları ve portfolyo boxlardan cut-up tekniklere, jenga yapılarından ASCII sanatına. Bu çeşitlilik booklet'in tek bir formüle sıkışmaması gerektiğini söylüyor.</w:t>
      </w:r>
    </w:p>
    <w:p>
      <w:pPr>
        <w:spacing w:before="200" w:after="80"/>
      </w:pPr>
      <w:r>
        <w:rPr>
          <w:rFonts w:ascii="Courier New" w:cs="Courier New" w:eastAsia="Courier New" w:hAnsi="Courier New"/>
          <w:b/>
          <w:bCs/>
          <w:color w:val="b0a890"/>
          <w:sz w:val="16"/>
          <w:szCs w:val="16"/>
        </w:rPr>
        <w:t xml:space="preserve">ÖNE ÇIKAN REFERANSLAR VE YORUMLAR</w:t>
      </w:r>
    </w:p>
    <w:p>
      <w:pPr>
        <w:spacing w:before="80" w:after="160"/>
        <w:jc w:val="both"/>
      </w:pPr>
      <w:r>
        <w:rPr>
          <w:rFonts w:ascii="Arial" w:cs="Arial" w:eastAsia="Arial" w:hAnsi="Arial"/>
          <w:color w:val="1a1816"/>
          <w:sz w:val="22"/>
          <w:szCs w:val="22"/>
        </w:rPr>
        <w:t xml:space="preserve">"Sketch kağıdına siyah leke baskı. aşırı seksi ve sade." Bu iki kelime — seksi ve sade — birlikte EDETRI'nin baskı dilini tanımlıyor. Minimalizm soğuk değil, soğukluk değil. Minimalizm çıplak ve güçlü.</w:t>
      </w:r>
    </w:p>
    <w:p>
      <w:pPr>
        <w:spacing w:before="80" w:after="160"/>
        <w:jc w:val="both"/>
      </w:pPr>
      <w:r>
        <w:rPr>
          <w:rFonts w:ascii="Arial" w:cs="Arial" w:eastAsia="Arial" w:hAnsi="Arial"/>
          <w:color w:val="1a1816"/>
          <w:sz w:val="22"/>
          <w:szCs w:val="22"/>
        </w:rPr>
        <w:t xml:space="preserve">Kol saati mekanik referansına düşülen not sistem düşüncesini getiriyor: "kolsaati gibi mekanik birşey ile, tek sistemde çoklu smart anlatım." Booklet sadece içerik taşımıyor — kendi içinde bir sistem. Her parça diğeriyle konuşuyor.</w:t>
      </w:r>
    </w:p>
    <w:p>
      <w:pPr>
        <w:spacing w:before="80" w:after="160"/>
        <w:jc w:val="both"/>
      </w:pPr>
      <w:r>
        <w:rPr>
          <w:rFonts w:ascii="Arial" w:cs="Arial" w:eastAsia="Arial" w:hAnsi="Arial"/>
          <w:color w:val="1a1816"/>
          <w:sz w:val="22"/>
          <w:szCs w:val="22"/>
        </w:rPr>
        <w:t xml:space="preserve">"Piercing kitabın binding i . baya secy. cover bu kadar serseri olması, sakin olsa, daha güçlü olurdu." Bu not bir denge kararıdır. Cilt arsız olabilir, cover sakin olmalı. Bir yerde kontrol, bir yerde bırakış — her zaman aynı anda ama farklı yerlerde.</w:t>
      </w:r>
    </w:p>
    <w:p>
      <w:pPr>
        <w:spacing w:before="80" w:after="160"/>
        <w:jc w:val="both"/>
      </w:pPr>
      <w:r>
        <w:rPr>
          <w:rFonts w:ascii="Arial" w:cs="Arial" w:eastAsia="Arial" w:hAnsi="Arial"/>
          <w:color w:val="1a1816"/>
          <w:sz w:val="22"/>
          <w:szCs w:val="22"/>
        </w:rPr>
        <w:t xml:space="preserve">Cut-up referansları üç kez tekrarlıyor. Bu tekrar bir kararı değil, bir soruyu gösteriyor. Cut-up bir teknik olarak booklet'in içinde bir yerde var — ama nasıl ve nerede henüz netleşmemiş.</w:t>
      </w:r>
    </w:p>
    <w:p>
      <w:pPr>
        <w:spacing w:before="80" w:after="160"/>
        <w:jc w:val="both"/>
      </w:pPr>
      <w:r>
        <w:rPr>
          <w:rFonts w:ascii="Arial" w:cs="Arial" w:eastAsia="Arial" w:hAnsi="Arial"/>
          <w:color w:val="1a1816"/>
          <w:sz w:val="22"/>
          <w:szCs w:val="22"/>
        </w:rPr>
        <w:t xml:space="preserve">"Blur çoğu şeyi poeticleştirebiliyor. zaten karahindibağ çok romantik birşey, daha da romantikleşmiş, ve ilginç yani yalınlaşmış." Blur — bulanıklık — bir hata değil, bir araç. Keskinliği azaltmak bazen anlamı artırır. Bu fotoğraf ve baskı diline uygulanabilir bir karar.</w:t>
      </w:r>
    </w:p>
    <w:p>
      <w:pPr>
        <w:spacing w:before="200" w:after="80"/>
      </w:pPr>
      <w:r>
        <w:rPr>
          <w:rFonts w:ascii="Courier New" w:cs="Courier New" w:eastAsia="Courier New" w:hAnsi="Courier New"/>
          <w:b/>
          <w:bCs/>
          <w:color w:val="b0a890"/>
          <w:sz w:val="16"/>
          <w:szCs w:val="16"/>
        </w:rPr>
        <w:t xml:space="preserve">KÜRATÖRYEL KONUM</w:t>
      </w:r>
    </w:p>
    <w:p>
      <w:pPr>
        <w:spacing w:before="80" w:after="160"/>
        <w:jc w:val="both"/>
      </w:pPr>
      <w:r>
        <w:rPr>
          <w:rFonts w:ascii="Arial" w:cs="Arial" w:eastAsia="Arial" w:hAnsi="Arial"/>
          <w:color w:val="1a1816"/>
          <w:sz w:val="22"/>
          <w:szCs w:val="22"/>
        </w:rPr>
        <w:t xml:space="preserve">Booklet bu kürasyonun çıktılarından biridir. Ama aynı zamanda kürasyonun kendisini taşıyan nesne olabilir. Hangi kategoriden hangi görselin nasıl booklet'e girdiği — bu kararlar da küratöryel bir eylemdir.</w:t>
      </w:r>
    </w:p>
    <w:p>
      <w:r>
        <w:br w:type="page"/>
      </w:r>
    </w:p>
    <w:p>
      <w:pPr>
        <w:spacing w:before="0" w:after="120"/>
      </w:pPr>
      <w:r>
        <w:rPr>
          <w:rFonts w:ascii="Courier New" w:cs="Courier New" w:eastAsia="Courier New" w:hAnsi="Courier New"/>
          <w:b/>
          <w:bCs/>
          <w:color w:val="b0a890"/>
          <w:sz w:val="20"/>
          <w:szCs w:val="20"/>
        </w:rPr>
        <w:t xml:space="preserve">BÖLÜM II</w:t>
      </w:r>
    </w:p>
    <w:p>
      <w:pPr>
        <w:pBdr>
          <w:bottom w:val="single" w:color="a86828" w:sz="6" w:space="4"/>
        </w:pBdr>
        <w:spacing w:before="560" w:after="240"/>
      </w:pPr>
      <w:r>
        <w:rPr>
          <w:rFonts w:ascii="Georgia" w:cs="Georgia" w:eastAsia="Georgia" w:hAnsi="Georgia"/>
          <w:b/>
          <w:bCs/>
          <w:color w:val="090807"/>
          <w:sz w:val="36"/>
          <w:szCs w:val="36"/>
        </w:rPr>
        <w:t xml:space="preserve">Ana Çerçeve: Sistem</w:t>
      </w:r>
    </w:p>
    <w:p>
      <w:pPr>
        <w:spacing w:before="80" w:after="160"/>
        <w:jc w:val="both"/>
      </w:pPr>
      <w:r>
        <w:rPr>
          <w:rFonts w:ascii="Arial" w:cs="Arial" w:eastAsia="Arial" w:hAnsi="Arial"/>
          <w:color w:val="1a1816"/>
          <w:sz w:val="22"/>
          <w:szCs w:val="22"/>
        </w:rPr>
        <w:t xml:space="preserve">Yedi kategorinin tümü okunduktan sonra bir sistem ortaya çıkıyor. Bu sistem kürasyon yapılırken tasarlanmamış; görseller seçilirken, notlar düşülürken kendiliğinden oluşmuş. Tümevarımsal bir sistemdir — önceden kurulmamış, bulunmuştur.</w:t>
      </w:r>
    </w:p>
    <w:p>
      <w:pPr>
        <w:spacing w:before="400" w:after="160"/>
      </w:pPr>
      <w:r>
        <w:rPr>
          <w:rFonts w:ascii="Georgia" w:cs="Georgia" w:eastAsia="Georgia" w:hAnsi="Georgia"/>
          <w:b/>
          <w:bCs/>
          <w:i/>
          <w:iCs/>
          <w:color w:val="a86828"/>
          <w:sz w:val="26"/>
          <w:szCs w:val="26"/>
        </w:rPr>
        <w:t xml:space="preserve">I. Temel Hareket: Doğadan Kopuş</w:t>
      </w:r>
    </w:p>
    <w:p>
      <w:pPr>
        <w:spacing w:before="80" w:after="160"/>
        <w:jc w:val="both"/>
      </w:pPr>
      <w:r>
        <w:rPr>
          <w:rFonts w:ascii="Arial" w:cs="Arial" w:eastAsia="Arial" w:hAnsi="Arial"/>
          <w:color w:val="1a1816"/>
          <w:sz w:val="22"/>
          <w:szCs w:val="22"/>
        </w:rPr>
        <w:t xml:space="preserve">Bu kürasyonun en güçlü, en tekrarlayan hareketi şudur: bir şey kendi doğasından kopar. Kumaş taşır. Metal akar. Taş cam gibi konuşur. Masa etek giyer. Bardak kirlidir ve bu kirlilik güzeldir.</w:t>
      </w:r>
    </w:p>
    <w:p>
      <w:pPr>
        <w:spacing w:before="80" w:after="160"/>
        <w:jc w:val="both"/>
      </w:pPr>
      <w:r>
        <w:rPr>
          <w:rFonts w:ascii="Arial" w:cs="Arial" w:eastAsia="Arial" w:hAnsi="Arial"/>
          <w:color w:val="1a1816"/>
          <w:sz w:val="22"/>
          <w:szCs w:val="22"/>
        </w:rPr>
        <w:t xml:space="preserve">Bu hareket EDETRI'nin üretim pratiğiyle doğrudan örtüşüyor. Cam ateşte sıvıdır, elde şekil alır, sonra donar. Seramik yumuşakken biçimlenir, sertleşir. Her EDETRI nesnesi bir dönüşüm anının donmuş halidir.</w:t>
      </w:r>
    </w:p>
    <w:p>
      <w:pPr>
        <w:spacing w:before="80" w:after="160"/>
        <w:jc w:val="both"/>
      </w:pPr>
      <w:r>
        <w:rPr>
          <w:rFonts w:ascii="Arial" w:cs="Arial" w:eastAsia="Arial" w:hAnsi="Arial"/>
          <w:color w:val="1a1816"/>
          <w:sz w:val="22"/>
          <w:szCs w:val="22"/>
        </w:rPr>
        <w:t xml:space="preserve">Kürasyon bu dönüşüm anını farklı malzemelerde, farklı ölçeklerde, farklı bağlamlarda arıyor. Mimari elemanlardan sofra objelerine, moda referanslarından basılı yayınlara. Soru her seferinde aynı: bu nesne kendi doğasından ne kadar kopmuş ve bu kopuş nerede güzelleşiyor?</w:t>
      </w:r>
    </w:p>
    <w:p>
      <w:pPr>
        <w:pBdr>
          <w:left w:val="single" w:color="a86828" w:sz="12" w:space="8"/>
        </w:pBdr>
        <w:spacing w:before="160" w:after="160"/>
        <w:ind w:left="720"/>
      </w:pPr>
      <w:r>
        <w:rPr>
          <w:rFonts w:ascii="Georgia" w:cs="Georgia" w:eastAsia="Georgia" w:hAnsi="Georgia"/>
          <w:i/>
          <w:iCs/>
          <w:color w:val="a86828"/>
          <w:sz w:val="21"/>
          <w:szCs w:val="21"/>
        </w:rPr>
        <w:t xml:space="preserve">"Doğasından kopma güzelliğin kendisi değil, güzelliğin koşuludur."</w:t>
      </w:r>
    </w:p>
    <w:p>
      <w:pPr>
        <w:spacing w:before="400" w:after="160"/>
      </w:pPr>
      <w:r>
        <w:rPr>
          <w:rFonts w:ascii="Georgia" w:cs="Georgia" w:eastAsia="Georgia" w:hAnsi="Georgia"/>
          <w:b/>
          <w:bCs/>
          <w:i/>
          <w:iCs/>
          <w:color w:val="a86828"/>
          <w:sz w:val="26"/>
          <w:szCs w:val="26"/>
        </w:rPr>
        <w:t xml:space="preserve">II. Üç Eksen</w:t>
      </w:r>
    </w:p>
    <w:p>
      <w:pPr>
        <w:spacing w:before="280" w:after="120"/>
      </w:pPr>
      <w:r>
        <w:rPr>
          <w:rFonts w:ascii="Arial" w:cs="Arial" w:eastAsia="Arial" w:hAnsi="Arial"/>
          <w:b/>
          <w:bCs/>
          <w:color w:val="2a2720"/>
          <w:sz w:val="20"/>
          <w:szCs w:val="20"/>
        </w:rPr>
        <w:t xml:space="preserve">1. Dönüşüm Ekseni</w:t>
      </w:r>
    </w:p>
    <w:p>
      <w:pPr>
        <w:spacing w:before="80" w:after="160"/>
        <w:jc w:val="both"/>
      </w:pPr>
      <w:r>
        <w:rPr>
          <w:rFonts w:ascii="Arial" w:cs="Arial" w:eastAsia="Arial" w:hAnsi="Arial"/>
          <w:color w:val="1a1816"/>
          <w:sz w:val="22"/>
          <w:szCs w:val="22"/>
        </w:rPr>
        <w:t xml:space="preserve">Malzeme başka bir malzemenin dilini konuştuğunda ne olur? Bu eksen en çok Metal Kumaş İlişkisi ve Drape kategorilerinde görünür, ama tüm kategorilerde mevcuttur. Fermuar iki dünyayı birleştiriyor. Cristo × Margiela bir yüzeyi sarıp onun biçimini alıyor. Tuğla ve eriyen mum hem ham hem organik. Her örnekte iki farklı "dil" aynı bedende yaşıyor.</w:t>
      </w:r>
    </w:p>
    <w:p>
      <w:pPr>
        <w:spacing w:before="80" w:after="160"/>
        <w:jc w:val="both"/>
      </w:pPr>
      <w:r>
        <w:rPr>
          <w:rFonts w:ascii="Arial" w:cs="Arial" w:eastAsia="Arial" w:hAnsi="Arial"/>
          <w:color w:val="1a1816"/>
          <w:sz w:val="22"/>
          <w:szCs w:val="22"/>
        </w:rPr>
        <w:t xml:space="preserve">Bu eksen EDETRI'nin temel estetik kararını da belirliyor: hibrit malzeme kullanımı, beklenmedik yüzey birleşimleri, kendi kategorisinin dışına çıkan objeler.</w:t>
      </w:r>
    </w:p>
    <w:p>
      <w:pPr>
        <w:spacing w:before="280" w:after="120"/>
      </w:pPr>
      <w:r>
        <w:rPr>
          <w:rFonts w:ascii="Arial" w:cs="Arial" w:eastAsia="Arial" w:hAnsi="Arial"/>
          <w:b/>
          <w:bCs/>
          <w:color w:val="2a2720"/>
          <w:sz w:val="20"/>
          <w:szCs w:val="20"/>
        </w:rPr>
        <w:t xml:space="preserve">2. Kontrol — Bırakış Ekseni</w:t>
      </w:r>
    </w:p>
    <w:p>
      <w:pPr>
        <w:spacing w:before="80" w:after="160"/>
        <w:jc w:val="both"/>
      </w:pPr>
      <w:r>
        <w:rPr>
          <w:rFonts w:ascii="Arial" w:cs="Arial" w:eastAsia="Arial" w:hAnsi="Arial"/>
          <w:color w:val="1a1816"/>
          <w:sz w:val="22"/>
          <w:szCs w:val="22"/>
        </w:rPr>
        <w:t xml:space="preserve">Kürasyon boyunca en dikkatli gerilim bu ikisi arasında kurulmuş. "Kontrollü bir dünyada kumaşların flörtözlük ve yaşanmışlık eklemesi" — bu cümle bu eksenin tam ortasını tarif ediyor. Tam kontrol istenmez: steril, vitrin gibi, dokunulmamış. Tam bırakış da istenmez: çok layerlı, efekt objeyi yutmuş, kaybolmuş.</w:t>
      </w:r>
    </w:p>
    <w:p>
      <w:pPr>
        <w:spacing w:before="80" w:after="160"/>
        <w:jc w:val="both"/>
      </w:pPr>
      <w:r>
        <w:rPr>
          <w:rFonts w:ascii="Arial" w:cs="Arial" w:eastAsia="Arial" w:hAnsi="Arial"/>
          <w:color w:val="1a1816"/>
          <w:sz w:val="22"/>
          <w:szCs w:val="22"/>
        </w:rPr>
        <w:t xml:space="preserve">İstenen eşiktir. Bu eşik matematiksel olarak tarif edilebilir: nesne sahnede okunabilir olmalı, ama sahne nesneyi yutmamış olmalı. Sahne yaşanmış görünmeli, ama kurulmamış görünmemelidir.</w:t>
      </w:r>
    </w:p>
    <w:p>
      <w:pPr>
        <w:spacing w:before="80" w:after="160"/>
        <w:jc w:val="both"/>
      </w:pPr>
      <w:r>
        <w:rPr>
          <w:rFonts w:ascii="Arial" w:cs="Arial" w:eastAsia="Arial" w:hAnsi="Arial"/>
          <w:color w:val="1a1816"/>
          <w:sz w:val="22"/>
          <w:szCs w:val="22"/>
        </w:rPr>
        <w:t xml:space="preserve">Red edilen görsellerin büyük çoğunluğu bu eşiğin iki tarafında aşırıya kaçanlardır. "Çok layerlı, o kadar layerlı ki kendinden çıkmış" bir yanda. "Fazla clean, dokunulmamış" diğer yanda.</w:t>
      </w:r>
    </w:p>
    <w:p>
      <w:pPr>
        <w:spacing w:before="280" w:after="120"/>
      </w:pPr>
      <w:r>
        <w:rPr>
          <w:rFonts w:ascii="Arial" w:cs="Arial" w:eastAsia="Arial" w:hAnsi="Arial"/>
          <w:b/>
          <w:bCs/>
          <w:color w:val="2a2720"/>
          <w:sz w:val="20"/>
          <w:szCs w:val="20"/>
        </w:rPr>
        <w:t xml:space="preserve">3. Ölçek Ekseni</w:t>
      </w:r>
    </w:p>
    <w:p>
      <w:pPr>
        <w:spacing w:before="80" w:after="160"/>
        <w:jc w:val="both"/>
      </w:pPr>
      <w:r>
        <w:rPr>
          <w:rFonts w:ascii="Arial" w:cs="Arial" w:eastAsia="Arial" w:hAnsi="Arial"/>
          <w:color w:val="1a1816"/>
          <w:sz w:val="22"/>
          <w:szCs w:val="22"/>
        </w:rPr>
        <w:t xml:space="preserve">Kürasyon büyük mimari jestlerden çok küçük anlamlara sürekli hareket ediyor. Ve en güçlü notlar çoğunlukla küçük ölçekte düşülmüş. "Tek noktadan vurulmalı ve o nokta her şeyi tanımlıyor." "Küçük ölçekte de çalışabilecek bir fikir." "Sahnenin yüzde 10undan az."</w:t>
      </w:r>
    </w:p>
    <w:p>
      <w:pPr>
        <w:spacing w:before="80" w:after="160"/>
        <w:jc w:val="both"/>
      </w:pPr>
      <w:r>
        <w:rPr>
          <w:rFonts w:ascii="Arial" w:cs="Arial" w:eastAsia="Arial" w:hAnsi="Arial"/>
          <w:color w:val="1a1816"/>
          <w:sz w:val="22"/>
          <w:szCs w:val="22"/>
        </w:rPr>
        <w:t xml:space="preserve">Bu bir ölçek tercihi değil, bir yoğunlaşma kararıdır. Büyük jest dağıtır, küçük jest yoğunlaştırır. EDETRI'nin nesneleri zaten küçük ölçeklidir. Bu küçüklük bir kısıt değil, bir güçtür. Sofra nesnesinin sahneyi nasıl tanımladığı, büyük prodüksiyona ihtiyaç duymadan nasıl anlam kurduğu — bu kürasyonun sürekli döndüğü sorudur.</w:t>
      </w:r>
    </w:p>
    <w:p>
      <w:pPr>
        <w:spacing w:before="400" w:after="160"/>
      </w:pPr>
      <w:r>
        <w:rPr>
          <w:rFonts w:ascii="Georgia" w:cs="Georgia" w:eastAsia="Georgia" w:hAnsi="Georgia"/>
          <w:b/>
          <w:bCs/>
          <w:i/>
          <w:iCs/>
          <w:color w:val="a86828"/>
          <w:sz w:val="26"/>
          <w:szCs w:val="26"/>
        </w:rPr>
        <w:t xml:space="preserve">III. Kategoriler Arası Sistem</w:t>
      </w:r>
    </w:p>
    <w:p>
      <w:pPr>
        <w:spacing w:before="80" w:after="160"/>
        <w:jc w:val="both"/>
      </w:pPr>
      <w:r>
        <w:rPr>
          <w:rFonts w:ascii="Arial" w:cs="Arial" w:eastAsia="Arial" w:hAnsi="Arial"/>
          <w:color w:val="1a1816"/>
          <w:sz w:val="22"/>
          <w:szCs w:val="22"/>
        </w:rPr>
        <w:t xml:space="preserve">Yedi kategori rastgele bir küme değil. Birbirleriyle ilişkili, birbirini tamamlayan yedi katmandır. Bu ilişkiyi şöyle tanımlamak mümkün:</w:t>
      </w:r>
    </w:p>
    <w:p>
      <w:pPr>
        <w:spacing w:before="80" w:after="160"/>
        <w:jc w:val="both"/>
      </w:pPr>
      <w:r>
        <w:rPr>
          <w:rFonts w:ascii="Arial" w:cs="Arial" w:eastAsia="Arial" w:hAnsi="Arial"/>
          <w:color w:val="1a1816"/>
          <w:sz w:val="22"/>
          <w:szCs w:val="22"/>
        </w:rPr>
        <w:t xml:space="preserve">Drape dışarıdan içeri çalışır: mekânı, sahneyi, atmosferi kuşatır. Metal Kumaş İlişkisi içeriden dışarı çalışır: malzemenin özünden başlar, forma ulaşır. Bu iki kategori sergi masasında fiziksel olarak buluşur — dıştan kumaş, içten metal yapı.</w:t>
      </w:r>
    </w:p>
    <w:p>
      <w:pPr>
        <w:spacing w:before="80" w:after="160"/>
        <w:jc w:val="both"/>
      </w:pPr>
      <w:r>
        <w:rPr>
          <w:rFonts w:ascii="Arial" w:cs="Arial" w:eastAsia="Arial" w:hAnsi="Arial"/>
          <w:color w:val="1a1816"/>
          <w:sz w:val="22"/>
          <w:szCs w:val="22"/>
        </w:rPr>
        <w:t xml:space="preserve">Sergi Platform bu ikisinin iskeletidir: taşıyan, düzenleyen, ölçeklendiren. Mekan bu iskeletin içinde nefes aldığı atmosferdir. Yaşanmışlık ise bunların hepsinin zamansal boyutudur: kullanım sonrası, iz, kalıntı.</w:t>
      </w:r>
    </w:p>
    <w:p>
      <w:pPr>
        <w:spacing w:before="80" w:after="160"/>
        <w:jc w:val="both"/>
      </w:pPr>
      <w:r>
        <w:rPr>
          <w:rFonts w:ascii="Arial" w:cs="Arial" w:eastAsia="Arial" w:hAnsi="Arial"/>
          <w:color w:val="1a1816"/>
          <w:sz w:val="22"/>
          <w:szCs w:val="22"/>
        </w:rPr>
        <w:t xml:space="preserve">Editöryel bu sistemin görsel çevirisidir: nasıl gösterilir, nasıl çerçevelenir, nasıl temsil edilir. Booklet ise bu sistemin fiziksel ve kalıcı halidir: nesne olarak belge, belge olarak nesne.</w:t>
      </w:r>
    </w:p>
    <w:p>
      <w:pPr>
        <w:pBdr>
          <w:left w:val="single" w:color="a86828" w:sz="12" w:space="8"/>
        </w:pBdr>
        <w:spacing w:before="160" w:after="160"/>
        <w:ind w:left="720"/>
      </w:pPr>
      <w:r>
        <w:rPr>
          <w:rFonts w:ascii="Georgia" w:cs="Georgia" w:eastAsia="Georgia" w:hAnsi="Georgia"/>
          <w:i/>
          <w:iCs/>
          <w:color w:val="a86828"/>
          <w:sz w:val="21"/>
          <w:szCs w:val="21"/>
        </w:rPr>
        <w:t xml:space="preserve">"Yedi kategori tek bir sorunun yedi katmanıdır: EDETRI bir sahne kurarken neye bakıyor, neyle bakıyor, ne bırakıyor?"</w:t>
      </w:r>
    </w:p>
    <w:p>
      <w:pPr>
        <w:spacing w:before="400" w:after="160"/>
      </w:pPr>
      <w:r>
        <w:rPr>
          <w:rFonts w:ascii="Georgia" w:cs="Georgia" w:eastAsia="Georgia" w:hAnsi="Georgia"/>
          <w:b/>
          <w:bCs/>
          <w:i/>
          <w:iCs/>
          <w:color w:val="a86828"/>
          <w:sz w:val="26"/>
          <w:szCs w:val="26"/>
        </w:rPr>
        <w:t xml:space="preserve">IV. Reddiyeler Sistemi: Sınırın Haritası</w:t>
      </w:r>
    </w:p>
    <w:p>
      <w:pPr>
        <w:spacing w:before="80" w:after="160"/>
        <w:jc w:val="both"/>
      </w:pPr>
      <w:r>
        <w:rPr>
          <w:rFonts w:ascii="Arial" w:cs="Arial" w:eastAsia="Arial" w:hAnsi="Arial"/>
          <w:color w:val="1a1816"/>
          <w:sz w:val="22"/>
          <w:szCs w:val="22"/>
        </w:rPr>
        <w:t xml:space="preserve">Bu kürasyon neyi istediği kadar neyi istemediği konusunda da son derece nettir. Reddiyeler rastgele değil — tutarlı bir sınır çiziyorlar. Bu sınırı üç grupla tanımlamak mümkün:</w:t>
      </w:r>
    </w:p>
    <w:p>
      <w:pPr>
        <w:spacing w:before="280" w:after="120"/>
      </w:pPr>
      <w:r>
        <w:rPr>
          <w:rFonts w:ascii="Arial" w:cs="Arial" w:eastAsia="Arial" w:hAnsi="Arial"/>
          <w:b/>
          <w:bCs/>
          <w:color w:val="2a2720"/>
          <w:sz w:val="20"/>
          <w:szCs w:val="20"/>
        </w:rPr>
        <w:t xml:space="preserve">Çok Temiz Olanlar</w:t>
      </w:r>
    </w:p>
    <w:p>
      <w:pPr>
        <w:spacing w:before="80" w:after="160"/>
        <w:jc w:val="both"/>
      </w:pPr>
      <w:r>
        <w:rPr>
          <w:rFonts w:ascii="Arial" w:cs="Arial" w:eastAsia="Arial" w:hAnsi="Arial"/>
          <w:color w:val="1a1816"/>
          <w:sz w:val="22"/>
          <w:szCs w:val="22"/>
        </w:rPr>
        <w:t xml:space="preserve">Steril, simetrik, dokunulmamış, vitrin gibi. "Beyaz küp estetik." "Fazla clean." "Dokunulmamış masa." Bu görseller güzel ama sessiz. EDETRI sessizliğin içindeki gürültüyü arar — tam tersi değil.</w:t>
      </w:r>
    </w:p>
    <w:p>
      <w:pPr>
        <w:spacing w:before="280" w:after="120"/>
      </w:pPr>
      <w:r>
        <w:rPr>
          <w:rFonts w:ascii="Arial" w:cs="Arial" w:eastAsia="Arial" w:hAnsi="Arial"/>
          <w:b/>
          <w:bCs/>
          <w:color w:val="2a2720"/>
          <w:sz w:val="20"/>
          <w:szCs w:val="20"/>
        </w:rPr>
        <w:t xml:space="preserve">Çok Kaotik Olanlar</w:t>
      </w:r>
    </w:p>
    <w:p>
      <w:pPr>
        <w:spacing w:before="80" w:after="160"/>
        <w:jc w:val="both"/>
      </w:pPr>
      <w:r>
        <w:rPr>
          <w:rFonts w:ascii="Arial" w:cs="Arial" w:eastAsia="Arial" w:hAnsi="Arial"/>
          <w:color w:val="1a1816"/>
          <w:sz w:val="22"/>
          <w:szCs w:val="22"/>
        </w:rPr>
        <w:t xml:space="preserve">"Çok layerlı, o kadar layerlı ki kendinden çıkmış." "Efekt objeyi boğmuş." "Drip miktarı objeyi tanınmaz kılıyor." Bu görsellerde anlam kaybolmuş, yalnızca estetik jest kalmış. EDETRI jest değil, anlam arar.</w:t>
      </w:r>
    </w:p>
    <w:p>
      <w:pPr>
        <w:spacing w:before="280" w:after="120"/>
      </w:pPr>
      <w:r>
        <w:rPr>
          <w:rFonts w:ascii="Arial" w:cs="Arial" w:eastAsia="Arial" w:hAnsi="Arial"/>
          <w:b/>
          <w:bCs/>
          <w:color w:val="2a2720"/>
          <w:sz w:val="20"/>
          <w:szCs w:val="20"/>
        </w:rPr>
        <w:t xml:space="preserve">Yanlış Referans Taşıyanlar</w:t>
      </w:r>
    </w:p>
    <w:p>
      <w:pPr>
        <w:spacing w:before="80" w:after="160"/>
        <w:jc w:val="both"/>
      </w:pPr>
      <w:r>
        <w:rPr>
          <w:rFonts w:ascii="Arial" w:cs="Arial" w:eastAsia="Arial" w:hAnsi="Arial"/>
          <w:color w:val="1a1816"/>
          <w:sz w:val="22"/>
          <w:szCs w:val="22"/>
        </w:rPr>
        <w:t xml:space="preserve">"Fazla vintage." "Fazla hightech." "Fazla flörtöz." "Bizlik değil." Bu görseller başka bir sisteme ait çağrışımlar taşıyor. Doğru estetik ama yanlış kimlik. EDETRI'nin sınırı yalnızca görsellikle değil, anlamsal çağrışımla da çiziliyor.</w:t>
      </w:r>
    </w:p>
    <w:p>
      <w:pPr>
        <w:spacing w:before="400" w:after="160"/>
      </w:pPr>
      <w:r>
        <w:rPr>
          <w:rFonts w:ascii="Georgia" w:cs="Georgia" w:eastAsia="Georgia" w:hAnsi="Georgia"/>
          <w:b/>
          <w:bCs/>
          <w:i/>
          <w:iCs/>
          <w:color w:val="a86828"/>
          <w:sz w:val="26"/>
          <w:szCs w:val="26"/>
        </w:rPr>
        <w:t xml:space="preserve">V. Sprezzatura: Sistemin Adı</w:t>
      </w:r>
    </w:p>
    <w:p>
      <w:pPr>
        <w:spacing w:before="80" w:after="160"/>
        <w:jc w:val="both"/>
      </w:pPr>
      <w:r>
        <w:rPr>
          <w:rFonts w:ascii="Arial" w:cs="Arial" w:eastAsia="Arial" w:hAnsi="Arial"/>
          <w:color w:val="1a1816"/>
          <w:sz w:val="22"/>
          <w:szCs w:val="22"/>
        </w:rPr>
        <w:t xml:space="preserve">Editöryel kategorisinde yeşil zeytin görseline düşülen tek kelime bu kürasyonun tamamını özetliyor: sprezzatura.</w:t>
      </w:r>
    </w:p>
    <w:p>
      <w:pPr>
        <w:spacing w:before="80" w:after="160"/>
        <w:jc w:val="both"/>
      </w:pPr>
      <w:r>
        <w:rPr>
          <w:rFonts w:ascii="Arial" w:cs="Arial" w:eastAsia="Arial" w:hAnsi="Arial"/>
          <w:color w:val="1a1816"/>
          <w:sz w:val="22"/>
          <w:szCs w:val="22"/>
        </w:rPr>
        <w:t xml:space="preserve">Sprezzatura, Rönesans dönemi İtalyan kültüründen gelen bir kavramdır. Kasıtsız görünen ama aslında hesaplanmış zarafet. Çabanın gizlenmesi. Kolaymış gibi görünen ama arkasında ustalık olan durum.</w:t>
      </w:r>
    </w:p>
    <w:p>
      <w:pPr>
        <w:spacing w:before="80" w:after="160"/>
        <w:jc w:val="both"/>
      </w:pPr>
      <w:r>
        <w:rPr>
          <w:rFonts w:ascii="Arial" w:cs="Arial" w:eastAsia="Arial" w:hAnsi="Arial"/>
          <w:color w:val="1a1816"/>
          <w:sz w:val="22"/>
          <w:szCs w:val="22"/>
        </w:rPr>
        <w:t xml:space="preserve">Bu kürasyon boyunca aranan şeyin adı budur. Kumaş metal gibi duruyorsa, bu tesadüf görünmeli ama tesadüf olmamalı. Masa kumaşla kaplıysa, bu spontan görünmeli ama spontan olmamalı. Bardaklar kirliyse, bu kaçınılmaz görünmeli ama kaçınılmaz olmamalı.</w:t>
      </w:r>
    </w:p>
    <w:p>
      <w:pPr>
        <w:spacing w:before="80" w:after="160"/>
        <w:jc w:val="both"/>
      </w:pPr>
      <w:r>
        <w:rPr>
          <w:rFonts w:ascii="Arial" w:cs="Arial" w:eastAsia="Arial" w:hAnsi="Arial"/>
          <w:color w:val="1a1816"/>
          <w:sz w:val="22"/>
          <w:szCs w:val="22"/>
        </w:rPr>
        <w:t xml:space="preserve">Sprezzatura EDETRI için hem bir estetik karar hem bir üretim yöntemi hem de bir sunum dilidir. Çabanın gizlenmesi — ama çaba var. Kontrolün gizlenmesi — ama kontrol var.</w:t>
      </w:r>
    </w:p>
    <w:p>
      <w:pPr>
        <w:pBdr>
          <w:left w:val="single" w:color="a86828" w:sz="12" w:space="8"/>
        </w:pBdr>
        <w:spacing w:before="160" w:after="160"/>
        <w:ind w:left="720"/>
      </w:pPr>
      <w:r>
        <w:rPr>
          <w:rFonts w:ascii="Georgia" w:cs="Georgia" w:eastAsia="Georgia" w:hAnsi="Georgia"/>
          <w:i/>
          <w:iCs/>
          <w:color w:val="a86828"/>
          <w:sz w:val="21"/>
          <w:szCs w:val="21"/>
        </w:rPr>
        <w:t xml:space="preserve">"Kasıtsız görünen ama hesaplanmış olan. Bırakılmış görünen ama kurulmuş olan. Yaşanmış görünen ama üretilmiş olan."</w:t>
      </w:r>
    </w:p>
    <w:p>
      <w:pPr>
        <w:spacing w:before="400" w:after="160"/>
      </w:pPr>
      <w:r>
        <w:rPr>
          <w:rFonts w:ascii="Georgia" w:cs="Georgia" w:eastAsia="Georgia" w:hAnsi="Georgia"/>
          <w:b/>
          <w:bCs/>
          <w:i/>
          <w:iCs/>
          <w:color w:val="a86828"/>
          <w:sz w:val="26"/>
          <w:szCs w:val="26"/>
        </w:rPr>
        <w:t xml:space="preserve">VI. Zamansal Katman: Önce, Sırası, Sonra</w:t>
      </w:r>
    </w:p>
    <w:p>
      <w:pPr>
        <w:spacing w:before="80" w:after="160"/>
        <w:jc w:val="both"/>
      </w:pPr>
      <w:r>
        <w:rPr>
          <w:rFonts w:ascii="Arial" w:cs="Arial" w:eastAsia="Arial" w:hAnsi="Arial"/>
          <w:color w:val="1a1816"/>
          <w:sz w:val="22"/>
          <w:szCs w:val="22"/>
        </w:rPr>
        <w:t xml:space="preserve">Bu kürasyon üç zaman diliminde çalışıyor. Bu üç zaman dilimi EDETRI'nin içerik üretimine doğrudan uygulanabilir.</w:t>
      </w:r>
    </w:p>
    <w:p>
      <w:pPr>
        <w:spacing w:before="280" w:after="120"/>
      </w:pPr>
      <w:r>
        <w:rPr>
          <w:rFonts w:ascii="Arial" w:cs="Arial" w:eastAsia="Arial" w:hAnsi="Arial"/>
          <w:b/>
          <w:bCs/>
          <w:color w:val="2a2720"/>
          <w:sz w:val="20"/>
          <w:szCs w:val="20"/>
        </w:rPr>
        <w:t xml:space="preserve">Önce</w:t>
      </w:r>
    </w:p>
    <w:p>
      <w:pPr>
        <w:spacing w:before="80" w:after="160"/>
        <w:jc w:val="both"/>
      </w:pPr>
      <w:r>
        <w:rPr>
          <w:rFonts w:ascii="Arial" w:cs="Arial" w:eastAsia="Arial" w:hAnsi="Arial"/>
          <w:color w:val="1a1816"/>
          <w:sz w:val="22"/>
          <w:szCs w:val="22"/>
        </w:rPr>
        <w:t xml:space="preserve">Strüktür kurulmadan önce: malzeme, iskelet, ham hal. Sergi Platform kategorisi burada. Tel kafes, tuğla, ham ahşap. Henüz hiçbir şey giyinmemiş, henüz hiçbir şey hazır değil.</w:t>
      </w:r>
    </w:p>
    <w:p>
      <w:pPr>
        <w:spacing w:before="280" w:after="120"/>
      </w:pPr>
      <w:r>
        <w:rPr>
          <w:rFonts w:ascii="Arial" w:cs="Arial" w:eastAsia="Arial" w:hAnsi="Arial"/>
          <w:b/>
          <w:bCs/>
          <w:color w:val="2a2720"/>
          <w:sz w:val="20"/>
          <w:szCs w:val="20"/>
        </w:rPr>
        <w:t xml:space="preserve">Sırasında</w:t>
      </w:r>
    </w:p>
    <w:p>
      <w:pPr>
        <w:spacing w:before="80" w:after="160"/>
        <w:jc w:val="both"/>
      </w:pPr>
      <w:r>
        <w:rPr>
          <w:rFonts w:ascii="Arial" w:cs="Arial" w:eastAsia="Arial" w:hAnsi="Arial"/>
          <w:color w:val="1a1816"/>
          <w:sz w:val="22"/>
          <w:szCs w:val="22"/>
        </w:rPr>
        <w:t xml:space="preserve">Sahne kurulurken, nesne yerleştirilirken: Drape, Metal Kumaş, Mekan kategorileri burada. Kumaş sarılıyor, metal akıyor, nesne konumlanıyor. Dönüşüm anı.</w:t>
      </w:r>
    </w:p>
    <w:p>
      <w:pPr>
        <w:spacing w:before="280" w:after="120"/>
      </w:pPr>
      <w:r>
        <w:rPr>
          <w:rFonts w:ascii="Arial" w:cs="Arial" w:eastAsia="Arial" w:hAnsi="Arial"/>
          <w:b/>
          <w:bCs/>
          <w:color w:val="2a2720"/>
          <w:sz w:val="20"/>
          <w:szCs w:val="20"/>
        </w:rPr>
        <w:t xml:space="preserve">Sonra</w:t>
      </w:r>
    </w:p>
    <w:p>
      <w:pPr>
        <w:spacing w:before="80" w:after="160"/>
        <w:jc w:val="both"/>
      </w:pPr>
      <w:r>
        <w:rPr>
          <w:rFonts w:ascii="Arial" w:cs="Arial" w:eastAsia="Arial" w:hAnsi="Arial"/>
          <w:color w:val="1a1816"/>
          <w:sz w:val="22"/>
          <w:szCs w:val="22"/>
        </w:rPr>
        <w:t xml:space="preserve">Her şey bittikten sonra: Yaşanmışlık kategorisi burada. Kirli bardaklar, bitmiş masa, dökülen şey. Nesnenin hikâyesi nesnenin kullanılmışlığında yazılı.</w:t>
      </w:r>
    </w:p>
    <w:p>
      <w:pPr>
        <w:spacing w:before="80" w:after="160"/>
        <w:jc w:val="both"/>
      </w:pPr>
      <w:r>
        <w:rPr>
          <w:rFonts w:ascii="Arial" w:cs="Arial" w:eastAsia="Arial" w:hAnsi="Arial"/>
          <w:color w:val="1a1816"/>
          <w:sz w:val="22"/>
          <w:szCs w:val="22"/>
        </w:rPr>
        <w:t xml:space="preserve">Bu üç zaman dilimi ayrı ayrı içerik olabilir, ama güçleri bir arada görüldüklerinde ortaya çıkar. Fotoğraf serilerinde, videolarda, sergi belgelerinde bu üçünün bir arada sunulması EDETRI'nin zamansal derinliğini gösterir.</w:t>
      </w:r>
    </w:p>
    <w:p>
      <w:pPr>
        <w:spacing w:before="400" w:after="160"/>
      </w:pPr>
      <w:r>
        <w:rPr>
          <w:rFonts w:ascii="Georgia" w:cs="Georgia" w:eastAsia="Georgia" w:hAnsi="Georgia"/>
          <w:b/>
          <w:bCs/>
          <w:i/>
          <w:iCs/>
          <w:color w:val="a86828"/>
          <w:sz w:val="26"/>
          <w:szCs w:val="26"/>
        </w:rPr>
        <w:t xml:space="preserve">VII. Ölçek Kararı: Küçük Jest, Büyük Anlam</w:t>
      </w:r>
    </w:p>
    <w:p>
      <w:pPr>
        <w:spacing w:before="80" w:after="160"/>
        <w:jc w:val="both"/>
      </w:pPr>
      <w:r>
        <w:rPr>
          <w:rFonts w:ascii="Arial" w:cs="Arial" w:eastAsia="Arial" w:hAnsi="Arial"/>
          <w:color w:val="1a1816"/>
          <w:sz w:val="22"/>
          <w:szCs w:val="22"/>
        </w:rPr>
        <w:t xml:space="preserve">Bu kürasyonun sürekli döndüğü bir gerilim var: büyük prodüksiyon mu, küçük jest mi? Mimari ölçek mi, sofra ölçeği mi? Büyük kampanya mı, tek bir bardak mı?</w:t>
      </w:r>
    </w:p>
    <w:p>
      <w:pPr>
        <w:spacing w:before="80" w:after="160"/>
        <w:jc w:val="both"/>
      </w:pPr>
      <w:r>
        <w:rPr>
          <w:rFonts w:ascii="Arial" w:cs="Arial" w:eastAsia="Arial" w:hAnsi="Arial"/>
          <w:color w:val="1a1816"/>
          <w:sz w:val="22"/>
          <w:szCs w:val="22"/>
        </w:rPr>
        <w:t xml:space="preserve">Kürasyon bu soruya net bir cevap veriyor: küçük jest. Tek noktadan vurulmalı. Sahnenin yüzde onu. Bir nesne tüm sahneyi tanımlar.</w:t>
      </w:r>
    </w:p>
    <w:p>
      <w:pPr>
        <w:spacing w:before="80" w:after="160"/>
        <w:jc w:val="both"/>
      </w:pPr>
      <w:r>
        <w:rPr>
          <w:rFonts w:ascii="Arial" w:cs="Arial" w:eastAsia="Arial" w:hAnsi="Arial"/>
          <w:color w:val="1a1816"/>
          <w:sz w:val="22"/>
          <w:szCs w:val="22"/>
        </w:rPr>
        <w:t xml:space="preserve">Bu karar hem pratik hem estetiktir. EDETRI'nin nesneleri küçük ölçeklidir — sofra nesneleri, el boyutunda, gündelik kullanım için. Bu nesnelerin gücü sahnede işgal ettikleri alandan değil, taşıdıkları anlam yoğunluğundan gelir. Çok az yer kaplayan ama çok fazla şey söyleyen nesne.</w:t>
      </w:r>
    </w:p>
    <w:p>
      <w:pPr>
        <w:spacing w:before="80" w:after="160"/>
        <w:jc w:val="both"/>
      </w:pPr>
      <w:r>
        <w:rPr>
          <w:rFonts w:ascii="Arial" w:cs="Arial" w:eastAsia="Arial" w:hAnsi="Arial"/>
          <w:color w:val="1a1816"/>
          <w:sz w:val="22"/>
          <w:szCs w:val="22"/>
        </w:rPr>
        <w:t xml:space="preserve">Küçük jest büyük prodüksiyon gerektirmez. Ama küçük jest hassas bir göz gerektirir. Neyin nereye konulacağını bilmek, hangi anın fotoğraflanacağını bilmek, ne kadar az'ın yeterli olduğunu bilmek — bu kürasyonun öğrettiği şey budur.</w:t>
      </w:r>
    </w:p>
    <w:p>
      <w:pPr>
        <w:spacing w:before="400" w:after="160"/>
      </w:pPr>
      <w:r>
        <w:rPr>
          <w:rFonts w:ascii="Georgia" w:cs="Georgia" w:eastAsia="Georgia" w:hAnsi="Georgia"/>
          <w:b/>
          <w:bCs/>
          <w:i/>
          <w:iCs/>
          <w:color w:val="a86828"/>
          <w:sz w:val="26"/>
          <w:szCs w:val="26"/>
        </w:rPr>
        <w:t xml:space="preserve">VIII. Son: Bu Kürasyon Ne Söylüyor?</w:t>
      </w:r>
    </w:p>
    <w:p>
      <w:pPr>
        <w:spacing w:before="80" w:after="160"/>
        <w:jc w:val="both"/>
      </w:pPr>
      <w:r>
        <w:rPr>
          <w:rFonts w:ascii="Arial" w:cs="Arial" w:eastAsia="Arial" w:hAnsi="Arial"/>
          <w:color w:val="1a1816"/>
          <w:sz w:val="22"/>
          <w:szCs w:val="22"/>
        </w:rPr>
        <w:t xml:space="preserve">Bu kürasyon yedi kategoride, yüz altmışı aşkın görselde, onlarca notta tek bir şeyi söylüyor:</w:t>
      </w:r>
    </w:p>
    <w:p>
      <w:pPr>
        <w:spacing w:before="80" w:after="160"/>
        <w:jc w:val="both"/>
      </w:pPr>
      <w:r>
        <w:rPr>
          <w:rFonts w:ascii="Arial" w:cs="Arial" w:eastAsia="Arial" w:hAnsi="Arial"/>
          <w:color w:val="1a1816"/>
          <w:sz w:val="22"/>
          <w:szCs w:val="22"/>
        </w:rPr>
        <w:t xml:space="preserve">EDETRI bir sahne kurucu, ama sahnesi hayatın içinden geçiyor. Ne beyaz küp galeri ne mükemmel stüdyo fotoğrafı. Ateşin yanında şekillenmiş cam, birileri az önce kalkmış sofra, kumaşla sarılmış metal yapı. Temiz ama yaşanmış. Kontrollü ama bırakılmış. Kasıtlı ama spontan görünen.</w:t>
      </w:r>
    </w:p>
    <w:p>
      <w:pPr>
        <w:spacing w:before="80" w:after="160"/>
        <w:jc w:val="both"/>
      </w:pPr>
      <w:r>
        <w:rPr>
          <w:rFonts w:ascii="Arial" w:cs="Arial" w:eastAsia="Arial" w:hAnsi="Arial"/>
          <w:color w:val="1a1816"/>
          <w:sz w:val="22"/>
          <w:szCs w:val="22"/>
        </w:rPr>
        <w:t xml:space="preserve">Bu ikililerin her birini aynı anda taşımak — bu EDETRI'nin görsel dilinin temel matematiğidir. Kürasyon bu matematiği öğretti. Sıradaki adım bu matematiği üretim kararlarına, görsel dile, fiziksel nesnelere ve sahne tasarımına uygulamaktır.</w:t>
      </w:r>
    </w:p>
    <w:p>
      <w:pPr>
        <w:pBdr>
          <w:left w:val="single" w:color="a86828" w:sz="12" w:space="8"/>
        </w:pBdr>
        <w:spacing w:before="160" w:after="160"/>
        <w:ind w:left="720"/>
      </w:pPr>
      <w:r>
        <w:rPr>
          <w:rFonts w:ascii="Georgia" w:cs="Georgia" w:eastAsia="Georgia" w:hAnsi="Georgia"/>
          <w:i/>
          <w:iCs/>
          <w:color w:val="a86828"/>
          <w:sz w:val="21"/>
          <w:szCs w:val="21"/>
        </w:rPr>
        <w:t xml:space="preserve">"Bir sofra nesnesi. Ama o nesne tüm sahneyi tanımlıyor. Ve sahne, birileri kalktıktan sonra daha güzel."</w:t>
      </w:r>
    </w:p>
    <w:p>
      <w:pPr>
        <w:pBdr>
          <w:bottom w:val="single" w:color="b0a890" w:sz="4" w:space="1"/>
        </w:pBdr>
        <w:spacing w:before="320" w:after="320"/>
      </w:pPr>
    </w:p>
    <w:p>
      <w:pPr>
        <w:spacing w:before="400" w:after="80"/>
        <w:jc w:val="center"/>
      </w:pPr>
      <w:r>
        <w:rPr>
          <w:rFonts w:ascii="Courier New" w:cs="Courier New" w:eastAsia="Courier New" w:hAnsi="Courier New"/>
          <w:color w:val="b0a890"/>
          <w:sz w:val="16"/>
          <w:szCs w:val="16"/>
        </w:rPr>
        <w:t xml:space="preserve">EDETRI — ISTANBUL — PARIS — 2026</w:t>
      </w:r>
    </w:p>
    <w:p>
      <w:pPr>
        <w:spacing w:before="0" w:after="400"/>
        <w:jc w:val="center"/>
      </w:pPr>
      <w:r>
        <w:rPr>
          <w:rFonts w:ascii="Courier New" w:cs="Courier New" w:eastAsia="Courier New" w:hAnsi="Courier New"/>
          <w:color w:val="b0a890"/>
          <w:sz w:val="16"/>
          <w:szCs w:val="16"/>
        </w:rPr>
        <w:t xml:space="preserve">Kürasyon Raporu — Gizli Belge</w:t>
      </w:r>
    </w:p>
    <w:sectPr>
      <w:pgSz w:w="11906" w:h="16838" w:orient="portrait"/>
      <w:pgMar w:top="1800" w:right="1800" w:bottom="18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2026-03-24T00:45:20.032Z</dcterms:created>
  <dcterms:modified xsi:type="dcterms:W3CDTF">2026-03-24T00:45:20.033Z</dcterms:modified>
</cp:coreProperties>
</file>

<file path=docProps/custom.xml><?xml version="1.0" encoding="utf-8"?>
<Properties xmlns="http://schemas.openxmlformats.org/officeDocument/2006/custom-properties" xmlns:vt="http://schemas.openxmlformats.org/officeDocument/2006/docPropsVTypes"/>
</file>