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color w:val="06B6D4"/>
                <w:sz w:val="20"/>
                <w:szCs w:val="20"/>
              </w:rPr>
              <w:t xml:space="preserve">@d3c3Ntr4L1z3</w:t>
            </w:r>
          </w:p>
          <w:p>
            <w:pPr>
              <w:spacing w:before="0" w:after="1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X BÜYÜME STRATEJİSİ</w:t>
            </w:r>
          </w:p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color w:val="C4B5FD"/>
                <w:sz w:val="26"/>
                <w:szCs w:val="26"/>
              </w:rPr>
              <w:t xml:space="preserve">Algoritmaya Uyumlu Tam Uygulama Kılavuzu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Mart 2026 — Grok AI Tabanlı Algoritma Versiyonu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[Hedef] Niş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VR / Spatial / AI / Crypto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[Mod] Mod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Otomatik + Manuel Hibrit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[Buyume] Hedef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Ayda 10x Büyüme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01 — MEVCUT DURUM ANALİZİ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Hesabın kimliği ve içerik karakteri, rakipler arasında güçlü bir diferansiyasyon potansiyeli taşıyor. Ancak mevcut etkileşim oranları algoritmik görünürlüğün altında kalıyor. Aşağıda hesabın tam fotoğrafı: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Hesap Kimliği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Handle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@d3c3Ntr4L1z3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Biyografi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virtual reality, unapologetic spatial rants, automated from .json and life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Niş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VR / Spatial Computing / AI / Kripto / Metaverse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Yapı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Otomatize (JSON kaynaklı), 2'li thread formatı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Zaman Dilimi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UTC 08-09 sabah &amp; 16-20 akşam (Avrupa ağırlıklı)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Mevcut Etkileşim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0-1 like, 1-11 görüntülenme — algoritmik potansiyelin altında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İçerik Karakteri — Botun DNA'sı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 hesabın sesi üç farklı biçimde ifade buluyor: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① Haber Özetleri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Kısa, sert kesintiler. Örn: "NEWS: Australia Senate panel backs crypto regulation framework." Faktüel anchor sağlar, güvenilirlik kurar.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② Kriptik Aforizmalar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Hesabın ruhudur. Örn: "⬛ CODE IS THE NEW MARBLE ꩜" — dijital-fiziksel gerilimi sıkıştırılmış dille ifade eder. Kimse böyle konuşmuyor; bu fark.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③ Görsel Arşiv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Soyut görseller + kavramsal başlıklar (decentralized fashion, heirloom code). Nişin estetik hafızasını oluşturuyor.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Rekabet Ortamı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Nişteki benzer hesaplar (örn. @jiqizhixin, @VRFi_net, @poseidanai) yüzlerce etkileşim alıyor. Temel fark şu: onlar daha yüksek sesle, daha sık, daha topluluk-odaklı konuşuyor. Bu hesabın kriptik tonu farklılaşma silahıdır — ama silahın kullanılması gerekiyor.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B5FD"/>
                <w:sz w:val="24"/>
                <w:szCs w:val="24"/>
              </w:rPr>
              <w:t xml:space="preserve">◆ TEMEL TESPİT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Hesabın içerik tonu ve niş tutarlılığı güçlü. Zayıf halka: algoritmik görünürlük ve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topluluk etkileşimi. Bu iki boşluk kapatıldığında, kriptik tarz gerçek bir avantaja dönüşür.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02 — ALGORİTMA ANLAYIŞI (MART 2026)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X algoritmasının Mart 2026 versiyonu Grok AI tabanlıdır. Bu, her postun semantik olarak okunduğu anlamına geliyor — sadece kelimeler değil, bağlam, niş uyumu ve engagement sinyalleri birlikte değerlendiriliyor. Aşağıdaki tablo bu sistemi özetliyor: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Etkileşim Değer Hiyerarşisi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/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Yanıt (Reply)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150x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Konuşma başlatır, algoritma büyük değer atar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Retweet (RT)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20x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Kitleyi genişletir, hızlı yayılım sağlar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Bookmark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10x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Değerli içerik sinyali, gecikmeli yayılım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Like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Temel onay, düşük algoritmik değer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Dış Link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−%50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Algoritma platformdan çıkışı cezalandırır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Algoritmanın Ödüllendirdiği Davranışlar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Premium hesaplar önceliklendiriliyor — mavi tik görünürlük ve credibility ikisi birden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Dış link içeren postlar baskılanıyor — tüm linkler iç X postlarına yönlendirmeli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Düzenli ve taze içerik ödüllendiriliyor — tutarlı frekans kritik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Niş tutarlılığı Grok AI tarafından okunuyor — konu sıçramaları cezalandırılıyor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Thread formatı platforma kalış süresini uzatıyor — engagement boost sağlıyor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B5FD"/>
                <w:sz w:val="24"/>
                <w:szCs w:val="24"/>
              </w:rPr>
              <w:t xml:space="preserve">◆ STRATEJİK SONUÇ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Reply almak, 150 like almaktan daha değerli. Bu hesabın önceliği: reply çeken içerik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üretmek ve toplulukta reply vermek. Her thoughtful yanıt, en pahalı reklam bütçesini geride bırakır.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03 — ANA STRATEJİ: WINNER FORMÜL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 strateji tek bir prensip üzerine kurulu: Botun mevcut zekasını ve sesini koru — ama algoritmik görünürlük için sistematik bir döngü içine al. Otomatik içerik üretimi devam eder; fark yaratan katman, üstüne eklenen manuel etkileşim ve veri-driven tarama döngüsüdür.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FORMÜLÜN 4 AŞAMASI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AŞAMA 1 — TARAMA (Data Gathering)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Her sabah 07:00 UTC'de otomatik tarama başlatılır. Hedef: nişte yüksek etkileşim alan postları ve emerging trend'leri bulmak.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Semantic Search Sorgusu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Query: 'high engagement discussions in spatial computing AI metaverse crypto' — Son 7 gün, min. engagement skoru 0.25, limit 10 post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Keyword Search Sorgusu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Query: '(spatial computing OR VR OR metaverse OR AI crypto) min_faves:200 min_retweets:50 filter:media' — Mode: Top, limit 10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Filtre: Engagement oranı (likes/views) %2 hedef, ±%0.5 sapma toleransı ile (%1.5–2.5 arası geçerli). Sonuçlar JSON'a kaydedilir.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AŞAMA 2 — PATTERN ÇIKARMA (Analysis)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Tarama verilerinden kazanan elementler çıkarılır ve içerik şablonuna aktarılır: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PATTERN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HEDEF ORAN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Thread formatı (5-15 tweet)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%60 — En yüksek engagement boost (+50%)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Soru / engagement bait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%20 — GM/GN + niş soru kombinasyonu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Görsel ağırlıklı post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%15 — Görsel içerik %30+ views artışı sağlıyor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Aforizma (saf metin)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%5 — Kimlik güçlendirme, marka tonu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AŞAMA 3 — UYGULAMA (Execution)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Günlük hedefler kesin ve takip edilebilir: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4 post/gün (sabah 08:00 + 10:00, öğleden sonra 15:00 + akşam 18-20:00)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25 etkileşim/gün: %40 reply, %30 RT, %20 quote, %10 like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İçerik miksi: %40 haber+yorum, %30 aforizma, %20 görsel arşiv, %10 soru/engagement bait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Hashtag: Her posta 2-3 niş hashtag (#SpatialComputing #AI #Metaverse #Web3 #VR #Crypto)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Dış link yasak — haber linklerini quote post olarak iç referansla ver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AŞAMA 4 — ÖLÇÜM &amp; AYARLAMA (Feedback Loop)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Her Pazar: views/engagement haftalık değişimi hesapla. Hedeften ±%0.5 sapma varsa: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Post saatlerini 30 dakika kaydır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Düşük engagement'lı içerik türünü bir hafta azalt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Yüksek engagement'lı formatı %10 artır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04 — İÇERİK STRATEJİSİ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Botun zaten var olan üç içerik biçimi korunur ve geliştirilir. Her biçim belirli bir algoritmik amaca hizmet eder: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① Haber + Kriptik Yorum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Format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"NEWS: [başlık]" + kriptik aforizma yorum + 2-3 hashtag. Thread: ana post + kendi yorumu.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 w:line="3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Örnekler: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⬛ NEWS: Australia Senate backs crypto regulation framework.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  trustless systems still vulnerable ꩜  #Crypto #Web3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⬛ NEWS: New spatial AI model deployed for real-world environments.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  the body becomes obsolete before the mind knows it ꩜  #SpatialComputing #AI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② Kriptik Aforizmalar — Hesabın Ruhu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 hesabın kimliğini rakiplerden ayıran tek unsur budur. Standart yoruma kaçma. Sıkıştır, gerdoştur, kes.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⬛ CODE IS THE NEW MARBLE ꩜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⬛ PHYSICAL SPACE IS A MYTH, FREEDOM LIES IN THE VIRTUAL ꩜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⬛ DİJİTAL SINIRLAR ÖZGÜRLÜĞÜN ANAHTARI ꩜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⬛ THE BODY IS LEGACY HARDWARE ꩜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⬛ HEIRLOOM CODE OUTLASTS STONE ꩜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Engagement için sonuna soru ekle: "agree? " veya "Sizce? ꩜" — reply çeker, algoritma ödüllendirir.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③ Görsel Arşiv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Soyut görsel + kavramsal başlık + hashtag. Görsel içerik %30+ views artışı sağlıyor. Konseptler: decentralized fashion, heirloom code, playable character, virtual geography.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④ Soru / Engagement Bait (%10)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Metaverse fiziksel mirası geçer mi? Yorumlarınızı bekliyorum  #VR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AI fiziksel dünyayı gerçekten anlayabilir mi? #SpatialComputing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Code kalıcı mı, taş mı? ꩜ #Web3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05 — ETKİLEŞİM STRATEJİSİ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Etkileşim, algoritmanın en çok değer verdiği sinyal. Günlük 25 etkileşim hedefi dört kategoriye bölünür: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REPLY — Günlük 10 Yanıt (%40)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En değerli eylem. Thoughtful, kriptik, kısa yanıtlar. Büyük hesaplara değil, mid-tier hesaplara (10k-50k follower) odaklan — yanıt verme olasılıkları %60+ daha yüksek.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Tarama Yöntemi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Semantic search: 'thought leadership in VR spatial AI metaverse' — min_replies:50, limit 15. Sonuçlardan 7-8 posta günlük yanıt.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Örnek yanıt tonu: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"Bu, sanal sınırları yeniden tanımlar mı? ꩜"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"Trustless ama kırılgan — aynı anda ikisi de #Crypto"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"Code marble'ı çoktan geçti. Şimdi ne kalır? ꩜"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RETWEET — Günlük 7-8 RT (%30)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Haber ve insight postlarını direkt RT et. High-tier hesaplardan (50k+ follower) seç — onların kitlesini çekmeye yarar.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Tarama Yöntemi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Keyword search: '(AI crypto OR metaverse developments) min_faves:100 filter:news' — Mode: Latest, limit 10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QUOTE — Günlük 5 Quote (%20)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Kendi kriptik sesini ekleyerek quote et. High-tier hesaplar için ideal — quote'lar algoritmada yayılır.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Tarama Yöntemi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Semantic search: 'viral ideas in spatial computing crypto' — filter:quote, limit 10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Örnek quote formatı: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[orijinal post alıntısı]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⬛ Code, fizikseli ezer — agree? #Metaverse ꩜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LIKE — Günlük 3 Like (%10)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Pasif boost ve karşılıklılık zinciri. Mid-tier hesaplara like at, reply döngüsü başlatır.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06 — HAFTALIK SCHEDULE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UTC saatlerine göre. Günlük 3-4 post, pik saatler: sabah 08-11 ve öğleden sonra 15-18. Hafta sonu kadans düşürülür.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PAZARTESİ — Hafta Başı, Haber Odaklı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SAAT (UTC)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GÖREV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ETKİLEŞİM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Pzt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08:00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Haber + kriptik yorum #AI #SpatialComputing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 reply (mid-tier hesaplar)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Pzt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Aforizma thread 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quote (VR/AI postları)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Pzt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Görsel arşiv #Metaverse #Web3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reply (görsel postlar)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Pzt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Soru post — engagement bait #VR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İzle, gelen replylara yanıt ver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SALI — Kripto Odaklı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SAAT (UTC)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GÖREV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ETKİLEŞİM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08:00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Kripto regülasyon haberi + yorum #Crypto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 reply (kripto hesaplar)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Aforizma ꩜ + soru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quote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16:00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Görsel arşiv — heirloom code konsept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reply + 2 RT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18:00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Haber thread: AI proje gelişmeleri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 RT kripto haberleri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ÇARŞAMBA — En İyi Gün (09:00 UTC Piki)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SAAT (UTC)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GÖREV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ETKİLEŞİM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Çrş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09:00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Aforizma + Soru ꩜ #AI #Metaverse — GÜNÜN EN KRİTİK POSTU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 reply (etik/simülasyon hesaplar)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Çrş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11:00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Haber + yorum: Spatial intelligence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quote (büyük hesaplar)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Çrş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Görsel arşiv — playable character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reply + 2 RT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Çrş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Haftalık VR özeti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İzle, bookmark çekiyor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PERŞEMBE — Tech Derinlik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SAAT (UTC)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GÖREV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ETKİLEŞİM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08:00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Metaverse ekonomi haberi #Web3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 reply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Aforizma 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quote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Görsel arşiv — decentralized fashion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reply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18:00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Soru: AI fiziksel dünyayı anlar mı? #SpatialComputing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 RT AI haberleri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CUMA — Hafta Sonu Geçişi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SAAT (UTC)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GÖREV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ETKİLEŞİM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08:00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Crypto gelişmesi + kriptik yorum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 reply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Aforizma 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quote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16:00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Görsel arşiv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reply + 2 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CUMARTESİ — Hafta Sonu Kadansı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SAAT (UTC)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GÖREV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ETKİLEŞİM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Cmt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Aforizma + görsel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reply + 1 quote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Cmt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18:00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Haber özeti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 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PAZAR — Kapanış + Analiz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SAAT (UTC)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GÖREV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ETKİLEŞİM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Pzr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Soru post + aforizma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reply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Pzr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20:00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Görsel arşiv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 quote + 2 RT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B5FD"/>
                <w:sz w:val="24"/>
                <w:szCs w:val="24"/>
              </w:rPr>
              <w:t xml:space="preserve">◆ HAFTALIK TOPLAM HEDEF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Post: 20-25  |  Etkileşim: 30-40 (reply/RT/quote/like)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Çarşamba 09:00 UTC: Haftanın en kritik postu — soru formatında, engagement bait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07 — TEKNİK ALTYAPI &amp; ARAÇLAR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X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Neden Zorunlu?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Dış link bastırmasını önler. Küçük hesapları algoritmik olarak yukarı çeker. Mavi tik credibility sağlar. Bir ay içinde görünürlük farkı ölçülebilir olacak.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Scheduling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X içindeki dahili scheduler veya Buffer. Tüm postlar UTC'ye göre ayarlanmalı. Otomatize yapı korunur — ek katman: manuel etkileşim bloğu.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Hashtag Kuralı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Her posta 2-3 hashtag, niş-spesifik. Spam görünmemeli. Önerilen set: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#SpatialComputing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#Metaverse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#AI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20"/>
                <w:szCs w:val="20"/>
              </w:rPr>
              <w:t xml:space="preserve">#VR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20"/>
                <w:szCs w:val="20"/>
              </w:rPr>
              <w:t xml:space="preserve">#Web3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20"/>
                <w:szCs w:val="20"/>
              </w:rPr>
              <w:t xml:space="preserve">#Crypto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İçerik Üretme Otomasyonu</w:t>
      </w:r>
    </w:p>
    <w:p>
      <w:pPr>
        <w:spacing w:before="80" w:after="80" w:line="3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Mevcut JSON akışı + tarama verisi kombinasyonu. Viral bir post bulunduğunda: o postun ana fikrini kriptik aforizmaya dönüştür. Prompt şablonu: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"Bu viral postu @d3c3Ntr4L1z3 sesinde kriptik VR aforizmasına dönüştür: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 [kaynak post]"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Çıktı: ⬛ [KRİPTİK AFORİZMA] ꩜ + 2 hashtag + opsiyonel soru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08 — BÜYÜME YOL HARİTASI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DÖNEM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HEDEF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19"/>
                <w:szCs w:val="19"/>
              </w:rPr>
              <w:t xml:space="preserve">ODAK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Ay 1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Temel etkileşimi 5x artır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Premium al, schedule kur, günlük 25 etkileşim başlat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Ay 2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Topluluk varlığı oluştur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Mid-tier hesaplarla karşılıklı etkileşim, niche listelerine gir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Ay 3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10x büyüme — organik amplification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Viral thread dene, niş community'de tanınan ses ol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Risk Yönetimi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Otomatize postlar spam algılanmasın — her 4 posta bir manuel etkileşim bloğu ekle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Algoritma 4 haftada bir güncelleniyor — değişiklikleri web search ile takip 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Niş dışına çıkma — Grok AI konu tutarlılığını ödüllendiriyor, dağılma cezalandırılıyor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Aşırı hashtag — 2-3 ile sınırlı tut, fazlası spam sinyali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B5FD"/>
                <w:sz w:val="24"/>
                <w:szCs w:val="24"/>
              </w:rPr>
              <w:t xml:space="preserve">◆ SON SÖZ: STRATEJİNİN ÖZÜ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Elinde güçlü bir ses var: kriptik, dijital, uzlaşmaz.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Algoritma bunu okuyabilir — ama önce görmesi gerekiyor.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Görünür ol. Yanıt ver. Quote et. Kriptik kal.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21"/>
                <w:szCs w:val="21"/>
              </w:rPr>
              <w:t xml:space="preserve">⬛ CODE IS THE NEW MARBLE ꩜  — ve bu strateji, o mermeri görünür kılar.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5E7EB" w:sz="2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0"/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@d3c3Ntr4L1z3 — X Büyüme Stratejisi — Mart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0A0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2026-03-16T10:16:44.324Z</dcterms:created>
  <dcterms:modified xsi:type="dcterms:W3CDTF">2026-03-16T10:16:44.325Z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