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F8F41" w14:textId="11040C87" w:rsidR="00755C90" w:rsidRDefault="00755C90">
      <w:pPr>
        <w:shd w:val="pct10" w:color="auto" w:fill="auto"/>
        <w:tabs>
          <w:tab w:val="left" w:pos="1080"/>
        </w:tabs>
        <w:rPr>
          <w:sz w:val="36"/>
        </w:rPr>
      </w:pPr>
      <w:r>
        <w:rPr>
          <w:sz w:val="36"/>
        </w:rPr>
        <w:t xml:space="preserve">Title: </w:t>
      </w:r>
      <w:r>
        <w:rPr>
          <w:sz w:val="36"/>
        </w:rPr>
        <w:tab/>
      </w:r>
      <w:r w:rsidR="001408D2">
        <w:rPr>
          <w:color w:val="993366"/>
          <w:sz w:val="36"/>
        </w:rPr>
        <w:fldChar w:fldCharType="begin"/>
      </w:r>
      <w:r w:rsidR="001408D2">
        <w:rPr>
          <w:color w:val="993366"/>
          <w:sz w:val="36"/>
        </w:rPr>
        <w:instrText xml:space="preserve"> TITLE  "HATPRo Version Control Requirements"  \* MERGEFORMAT </w:instrText>
      </w:r>
      <w:r w:rsidR="001408D2">
        <w:rPr>
          <w:color w:val="993366"/>
          <w:sz w:val="36"/>
        </w:rPr>
        <w:fldChar w:fldCharType="separate"/>
      </w:r>
      <w:r w:rsidR="001408D2">
        <w:rPr>
          <w:color w:val="993366"/>
          <w:sz w:val="36"/>
        </w:rPr>
        <w:t>HATPRo Future Version Control Requirements</w:t>
      </w:r>
      <w:r w:rsidR="001408D2">
        <w:rPr>
          <w:color w:val="993366"/>
          <w:sz w:val="36"/>
        </w:rPr>
        <w:fldChar w:fldCharType="end"/>
      </w:r>
    </w:p>
    <w:p w14:paraId="4B677672" w14:textId="77777777" w:rsidR="00755C90" w:rsidRDefault="00755C90"/>
    <w:tbl>
      <w:tblPr>
        <w:tblW w:w="8856" w:type="dxa"/>
        <w:tblInd w:w="8" w:type="dxa"/>
        <w:tblLayout w:type="fixed"/>
        <w:tblCellMar>
          <w:left w:w="0" w:type="dxa"/>
          <w:right w:w="0" w:type="dxa"/>
        </w:tblCellMar>
        <w:tblLook w:val="0000" w:firstRow="0" w:lastRow="0" w:firstColumn="0" w:lastColumn="0" w:noHBand="0" w:noVBand="0"/>
      </w:tblPr>
      <w:tblGrid>
        <w:gridCol w:w="1620"/>
        <w:gridCol w:w="7236"/>
      </w:tblGrid>
      <w:tr w:rsidR="00755C90" w14:paraId="5061E9BA" w14:textId="77777777">
        <w:tblPrEx>
          <w:tblCellMar>
            <w:top w:w="0" w:type="dxa"/>
            <w:left w:w="0" w:type="dxa"/>
            <w:bottom w:w="0" w:type="dxa"/>
            <w:right w:w="0" w:type="dxa"/>
          </w:tblCellMar>
        </w:tblPrEx>
        <w:tc>
          <w:tcPr>
            <w:tcW w:w="1620" w:type="dxa"/>
          </w:tcPr>
          <w:p w14:paraId="5B37D857" w14:textId="77777777" w:rsidR="00755C90" w:rsidRDefault="00755C90">
            <w:r>
              <w:t xml:space="preserve">Document ID:   </w:t>
            </w:r>
          </w:p>
        </w:tc>
        <w:tc>
          <w:tcPr>
            <w:tcW w:w="7236" w:type="dxa"/>
          </w:tcPr>
          <w:p w14:paraId="08737526" w14:textId="77777777" w:rsidR="00755C90" w:rsidRDefault="00755C90">
            <w:r>
              <w:rPr>
                <w:b/>
              </w:rPr>
              <w:fldChar w:fldCharType="begin"/>
            </w:r>
            <w:r>
              <w:rPr>
                <w:b/>
              </w:rPr>
              <w:instrText xml:space="preserve"> DOCPROPERTY "DocID"  \* MERGEFORMAT </w:instrText>
            </w:r>
            <w:r>
              <w:rPr>
                <w:b/>
              </w:rPr>
              <w:fldChar w:fldCharType="separate"/>
            </w:r>
            <w:r w:rsidR="001408D2">
              <w:rPr>
                <w:b/>
              </w:rPr>
              <w:t>DocID001</w:t>
            </w:r>
            <w:r>
              <w:rPr>
                <w:b/>
              </w:rPr>
              <w:fldChar w:fldCharType="end"/>
            </w:r>
          </w:p>
        </w:tc>
      </w:tr>
      <w:tr w:rsidR="00755C90" w14:paraId="290D6456" w14:textId="77777777">
        <w:tblPrEx>
          <w:tblCellMar>
            <w:top w:w="0" w:type="dxa"/>
            <w:left w:w="0" w:type="dxa"/>
            <w:bottom w:w="0" w:type="dxa"/>
            <w:right w:w="0" w:type="dxa"/>
          </w:tblCellMar>
        </w:tblPrEx>
        <w:tc>
          <w:tcPr>
            <w:tcW w:w="1620" w:type="dxa"/>
          </w:tcPr>
          <w:p w14:paraId="575063E1" w14:textId="77777777" w:rsidR="00755C90" w:rsidRDefault="00755C90">
            <w:r>
              <w:t xml:space="preserve">Version: </w:t>
            </w:r>
            <w:r>
              <w:rPr>
                <w:rStyle w:val="CommentReference"/>
                <w:vanish/>
              </w:rPr>
              <w:t xml:space="preserve"> </w:t>
            </w:r>
            <w:r>
              <w:t xml:space="preserve"> </w:t>
            </w:r>
          </w:p>
        </w:tc>
        <w:tc>
          <w:tcPr>
            <w:tcW w:w="7236" w:type="dxa"/>
          </w:tcPr>
          <w:p w14:paraId="42148A60" w14:textId="77777777" w:rsidR="00755C90" w:rsidRDefault="00755C90">
            <w:r>
              <w:rPr>
                <w:b/>
              </w:rPr>
              <w:fldChar w:fldCharType="begin"/>
            </w:r>
            <w:r>
              <w:rPr>
                <w:b/>
              </w:rPr>
              <w:instrText xml:space="preserve"> DOCPROPERTY "RevisionNumber"  \* MERGEFORMAT </w:instrText>
            </w:r>
            <w:r>
              <w:rPr>
                <w:b/>
              </w:rPr>
              <w:fldChar w:fldCharType="separate"/>
            </w:r>
            <w:r w:rsidR="001408D2">
              <w:rPr>
                <w:b/>
              </w:rPr>
              <w:t>1.0</w:t>
            </w:r>
            <w:r>
              <w:rPr>
                <w:b/>
              </w:rPr>
              <w:fldChar w:fldCharType="end"/>
            </w:r>
          </w:p>
        </w:tc>
      </w:tr>
      <w:tr w:rsidR="00755C90" w14:paraId="319F8C63" w14:textId="77777777">
        <w:tblPrEx>
          <w:tblCellMar>
            <w:top w:w="0" w:type="dxa"/>
            <w:left w:w="0" w:type="dxa"/>
            <w:bottom w:w="0" w:type="dxa"/>
            <w:right w:w="0" w:type="dxa"/>
          </w:tblCellMar>
        </w:tblPrEx>
        <w:tc>
          <w:tcPr>
            <w:tcW w:w="1620" w:type="dxa"/>
          </w:tcPr>
          <w:p w14:paraId="01CEFA75" w14:textId="77777777" w:rsidR="00755C90" w:rsidRDefault="00755C90">
            <w:pPr>
              <w:rPr>
                <w:b/>
              </w:rPr>
            </w:pPr>
            <w:r>
              <w:t xml:space="preserve">Last Saved: </w:t>
            </w:r>
            <w:r>
              <w:rPr>
                <w:b/>
              </w:rPr>
              <w:t xml:space="preserve"> </w:t>
            </w:r>
          </w:p>
        </w:tc>
        <w:tc>
          <w:tcPr>
            <w:tcW w:w="7236" w:type="dxa"/>
          </w:tcPr>
          <w:p w14:paraId="7C6B0B5B" w14:textId="77777777" w:rsidR="00755C90" w:rsidRDefault="00755C90">
            <w:r>
              <w:rPr>
                <w:b/>
              </w:rPr>
              <w:fldChar w:fldCharType="begin"/>
            </w:r>
            <w:r>
              <w:rPr>
                <w:b/>
              </w:rPr>
              <w:instrText xml:space="preserve"> SAVEDATE \@ "yyyy-MM-dd H:mm:ss" \* MERGEFORMAT </w:instrText>
            </w:r>
            <w:r>
              <w:rPr>
                <w:b/>
              </w:rPr>
              <w:fldChar w:fldCharType="separate"/>
            </w:r>
            <w:r w:rsidR="001408D2">
              <w:rPr>
                <w:b/>
                <w:noProof/>
              </w:rPr>
              <w:t>0000-00-00 0:00:00</w:t>
            </w:r>
            <w:r>
              <w:rPr>
                <w:b/>
              </w:rPr>
              <w:fldChar w:fldCharType="end"/>
            </w:r>
          </w:p>
        </w:tc>
      </w:tr>
      <w:tr w:rsidR="00755C90" w14:paraId="61AE4022" w14:textId="77777777">
        <w:tblPrEx>
          <w:tblCellMar>
            <w:top w:w="0" w:type="dxa"/>
            <w:left w:w="0" w:type="dxa"/>
            <w:bottom w:w="0" w:type="dxa"/>
            <w:right w:w="0" w:type="dxa"/>
          </w:tblCellMar>
        </w:tblPrEx>
        <w:tc>
          <w:tcPr>
            <w:tcW w:w="1620" w:type="dxa"/>
          </w:tcPr>
          <w:p w14:paraId="50D972C7" w14:textId="77777777" w:rsidR="00755C90" w:rsidRDefault="00755C90">
            <w:r>
              <w:t xml:space="preserve">Document Status:  </w:t>
            </w:r>
          </w:p>
        </w:tc>
        <w:tc>
          <w:tcPr>
            <w:tcW w:w="7236" w:type="dxa"/>
          </w:tcPr>
          <w:p w14:paraId="41151AB4" w14:textId="77777777" w:rsidR="00755C90" w:rsidRDefault="00755C90">
            <w:r>
              <w:rPr>
                <w:b/>
              </w:rPr>
              <w:fldChar w:fldCharType="begin"/>
            </w:r>
            <w:r>
              <w:rPr>
                <w:b/>
              </w:rPr>
              <w:instrText xml:space="preserve"> DOCPROPERTY "Status"  \* MERGEFORMAT </w:instrText>
            </w:r>
            <w:r>
              <w:rPr>
                <w:b/>
              </w:rPr>
              <w:fldChar w:fldCharType="separate"/>
            </w:r>
            <w:r w:rsidR="001408D2">
              <w:rPr>
                <w:b/>
              </w:rPr>
              <w:t>Draft</w:t>
            </w:r>
            <w:r>
              <w:rPr>
                <w:b/>
              </w:rPr>
              <w:fldChar w:fldCharType="end"/>
            </w:r>
          </w:p>
        </w:tc>
      </w:tr>
      <w:tr w:rsidR="00755C90" w14:paraId="5806600A" w14:textId="77777777">
        <w:tblPrEx>
          <w:tblCellMar>
            <w:top w:w="0" w:type="dxa"/>
            <w:left w:w="0" w:type="dxa"/>
            <w:bottom w:w="0" w:type="dxa"/>
            <w:right w:w="0" w:type="dxa"/>
          </w:tblCellMar>
        </w:tblPrEx>
        <w:tc>
          <w:tcPr>
            <w:tcW w:w="1620" w:type="dxa"/>
          </w:tcPr>
          <w:p w14:paraId="74DF42E6" w14:textId="77777777" w:rsidR="00755C90" w:rsidRDefault="00755C90">
            <w:r>
              <w:t xml:space="preserve">Author:  </w:t>
            </w:r>
          </w:p>
        </w:tc>
        <w:tc>
          <w:tcPr>
            <w:tcW w:w="7236" w:type="dxa"/>
          </w:tcPr>
          <w:p w14:paraId="341656A2" w14:textId="77777777" w:rsidR="00755C90" w:rsidRDefault="00755C90">
            <w:r>
              <w:rPr>
                <w:b/>
              </w:rPr>
              <w:t>Neil Thomson</w:t>
            </w:r>
          </w:p>
        </w:tc>
      </w:tr>
      <w:tr w:rsidR="00755C90" w14:paraId="1B8800B6" w14:textId="77777777">
        <w:tblPrEx>
          <w:tblCellMar>
            <w:top w:w="0" w:type="dxa"/>
            <w:left w:w="0" w:type="dxa"/>
            <w:bottom w:w="0" w:type="dxa"/>
            <w:right w:w="0" w:type="dxa"/>
          </w:tblCellMar>
        </w:tblPrEx>
        <w:tc>
          <w:tcPr>
            <w:tcW w:w="1620" w:type="dxa"/>
          </w:tcPr>
          <w:p w14:paraId="079F3BA6" w14:textId="77777777" w:rsidR="00755C90" w:rsidRDefault="00755C90">
            <w:r>
              <w:t>Product/Release</w:t>
            </w:r>
          </w:p>
        </w:tc>
        <w:tc>
          <w:tcPr>
            <w:tcW w:w="7236" w:type="dxa"/>
          </w:tcPr>
          <w:p w14:paraId="02C004E2" w14:textId="77777777" w:rsidR="00755C90" w:rsidRDefault="00755C90">
            <w:pPr>
              <w:rPr>
                <w:b/>
              </w:rPr>
            </w:pPr>
          </w:p>
        </w:tc>
      </w:tr>
    </w:tbl>
    <w:p w14:paraId="4B8FF8D8" w14:textId="77777777" w:rsidR="00755C90" w:rsidRDefault="00755C90"/>
    <w:tbl>
      <w:tblPr>
        <w:tblW w:w="8856" w:type="dxa"/>
        <w:tblInd w:w="8" w:type="dxa"/>
        <w:tblLayout w:type="fixed"/>
        <w:tblCellMar>
          <w:left w:w="0" w:type="dxa"/>
          <w:right w:w="0" w:type="dxa"/>
        </w:tblCellMar>
        <w:tblLook w:val="0000" w:firstRow="0" w:lastRow="0" w:firstColumn="0" w:lastColumn="0" w:noHBand="0" w:noVBand="0"/>
      </w:tblPr>
      <w:tblGrid>
        <w:gridCol w:w="1440"/>
        <w:gridCol w:w="7416"/>
      </w:tblGrid>
      <w:tr w:rsidR="00755C90" w14:paraId="2F8CC018" w14:textId="77777777">
        <w:tblPrEx>
          <w:tblCellMar>
            <w:top w:w="0" w:type="dxa"/>
            <w:left w:w="0" w:type="dxa"/>
            <w:bottom w:w="0" w:type="dxa"/>
            <w:right w:w="0" w:type="dxa"/>
          </w:tblCellMar>
        </w:tblPrEx>
        <w:tc>
          <w:tcPr>
            <w:tcW w:w="1440" w:type="dxa"/>
          </w:tcPr>
          <w:p w14:paraId="6D4A662F" w14:textId="77777777" w:rsidR="00755C90" w:rsidRDefault="00755C90">
            <w:r>
              <w:t>Abstract:</w:t>
            </w:r>
          </w:p>
          <w:p w14:paraId="5A3F129B" w14:textId="77777777" w:rsidR="00755C90" w:rsidRDefault="00755C90">
            <w:r>
              <w:t xml:space="preserve">(Comments)  </w:t>
            </w:r>
          </w:p>
        </w:tc>
        <w:tc>
          <w:tcPr>
            <w:tcW w:w="7416" w:type="dxa"/>
          </w:tcPr>
          <w:p w14:paraId="40B9B620" w14:textId="77777777" w:rsidR="00755C90" w:rsidRDefault="00755C90">
            <w:r>
              <w:rPr>
                <w:sz w:val="24"/>
              </w:rPr>
              <w:fldChar w:fldCharType="begin"/>
            </w:r>
            <w:r>
              <w:rPr>
                <w:sz w:val="24"/>
              </w:rPr>
              <w:instrText xml:space="preserve"> COMMENTS  \* MERGEFORMAT </w:instrText>
            </w:r>
            <w:r>
              <w:rPr>
                <w:sz w:val="24"/>
              </w:rPr>
              <w:fldChar w:fldCharType="separate"/>
            </w:r>
            <w:r w:rsidR="001408D2">
              <w:rPr>
                <w:sz w:val="24"/>
              </w:rPr>
              <w:t>&lt;Enter the abstract in Properties/Summary/Comments&gt;</w:t>
            </w:r>
            <w:r>
              <w:rPr>
                <w:sz w:val="24"/>
              </w:rPr>
              <w:fldChar w:fldCharType="end"/>
            </w:r>
          </w:p>
        </w:tc>
      </w:tr>
    </w:tbl>
    <w:p w14:paraId="45B223B9" w14:textId="77777777" w:rsidR="00755C90" w:rsidRDefault="00755C90">
      <w:pPr>
        <w:pStyle w:val="Pre-heading"/>
        <w:numPr>
          <w:ilvl w:val="0"/>
          <w:numId w:val="0"/>
        </w:numPr>
      </w:pPr>
      <w:r>
        <w:t>Detailed History of Changes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3" w:firstRow="1" w:lastRow="0" w:firstColumn="0" w:lastColumn="0" w:noHBand="0" w:noVBand="0"/>
      </w:tblPr>
      <w:tblGrid>
        <w:gridCol w:w="648"/>
        <w:gridCol w:w="1350"/>
        <w:gridCol w:w="712"/>
        <w:gridCol w:w="7029"/>
      </w:tblGrid>
      <w:tr w:rsidR="00755C90" w14:paraId="6D9007EA" w14:textId="77777777">
        <w:tblPrEx>
          <w:tblCellMar>
            <w:top w:w="0" w:type="dxa"/>
            <w:bottom w:w="0" w:type="dxa"/>
          </w:tblCellMar>
        </w:tblPrEx>
        <w:tc>
          <w:tcPr>
            <w:tcW w:w="648" w:type="dxa"/>
            <w:tcBorders>
              <w:bottom w:val="single" w:sz="12" w:space="0" w:color="000000"/>
            </w:tcBorders>
          </w:tcPr>
          <w:p w14:paraId="5E11433A" w14:textId="77777777" w:rsidR="00755C90" w:rsidRDefault="00755C90">
            <w:pPr>
              <w:pStyle w:val="TableHeader"/>
            </w:pPr>
            <w:r>
              <w:t>Ver.</w:t>
            </w:r>
          </w:p>
        </w:tc>
        <w:tc>
          <w:tcPr>
            <w:tcW w:w="1350" w:type="dxa"/>
            <w:tcBorders>
              <w:bottom w:val="single" w:sz="12" w:space="0" w:color="000000"/>
            </w:tcBorders>
          </w:tcPr>
          <w:p w14:paraId="574CEBCC" w14:textId="77777777" w:rsidR="00755C90" w:rsidRDefault="00755C90">
            <w:pPr>
              <w:pStyle w:val="TableHeader"/>
            </w:pPr>
            <w:r>
              <w:t>Date</w:t>
            </w:r>
          </w:p>
        </w:tc>
        <w:tc>
          <w:tcPr>
            <w:tcW w:w="712" w:type="dxa"/>
            <w:tcBorders>
              <w:bottom w:val="single" w:sz="12" w:space="0" w:color="000000"/>
            </w:tcBorders>
          </w:tcPr>
          <w:p w14:paraId="3CFEE83F" w14:textId="77777777" w:rsidR="00755C90" w:rsidRDefault="00755C90">
            <w:pPr>
              <w:pStyle w:val="TableHeader"/>
            </w:pPr>
            <w:r>
              <w:t>Who</w:t>
            </w:r>
          </w:p>
        </w:tc>
        <w:tc>
          <w:tcPr>
            <w:tcW w:w="7029" w:type="dxa"/>
            <w:tcBorders>
              <w:bottom w:val="single" w:sz="12" w:space="0" w:color="000000"/>
            </w:tcBorders>
          </w:tcPr>
          <w:p w14:paraId="1A208B63" w14:textId="77777777" w:rsidR="00755C90" w:rsidRDefault="00755C90">
            <w:pPr>
              <w:pStyle w:val="TableHeader"/>
            </w:pPr>
            <w:r>
              <w:t>Detailed description of Changes</w:t>
            </w:r>
          </w:p>
        </w:tc>
      </w:tr>
      <w:tr w:rsidR="00755C90" w14:paraId="08353D7B" w14:textId="77777777">
        <w:tblPrEx>
          <w:tblCellMar>
            <w:top w:w="0" w:type="dxa"/>
            <w:bottom w:w="0" w:type="dxa"/>
          </w:tblCellMar>
        </w:tblPrEx>
        <w:tc>
          <w:tcPr>
            <w:tcW w:w="648" w:type="dxa"/>
          </w:tcPr>
          <w:p w14:paraId="498C89A1" w14:textId="77777777" w:rsidR="00755C90" w:rsidRDefault="00755C90">
            <w:pPr>
              <w:pStyle w:val="TableItem"/>
            </w:pPr>
            <w:r>
              <w:t>1.0</w:t>
            </w:r>
          </w:p>
        </w:tc>
        <w:tc>
          <w:tcPr>
            <w:tcW w:w="1350" w:type="dxa"/>
          </w:tcPr>
          <w:p w14:paraId="2F88B570" w14:textId="77777777" w:rsidR="00755C90" w:rsidRDefault="00DC7280">
            <w:pPr>
              <w:pStyle w:val="TableItem"/>
            </w:pPr>
            <w:smartTag w:uri="urn:schemas-microsoft-com:office:smarttags" w:element="date">
              <w:smartTagPr>
                <w:attr w:name="Month" w:val="12"/>
                <w:attr w:name="Day" w:val="8"/>
                <w:attr w:name="Year" w:val="2004"/>
              </w:smartTagPr>
              <w:r>
                <w:t>08Dec2004</w:t>
              </w:r>
            </w:smartTag>
          </w:p>
        </w:tc>
        <w:tc>
          <w:tcPr>
            <w:tcW w:w="712" w:type="dxa"/>
          </w:tcPr>
          <w:p w14:paraId="2AA55C43" w14:textId="77777777" w:rsidR="00755C90" w:rsidRDefault="00755C90">
            <w:pPr>
              <w:pStyle w:val="TableItem"/>
            </w:pPr>
            <w:r>
              <w:t>NJT</w:t>
            </w:r>
          </w:p>
        </w:tc>
        <w:tc>
          <w:tcPr>
            <w:tcW w:w="7029" w:type="dxa"/>
          </w:tcPr>
          <w:p w14:paraId="24D13043" w14:textId="77777777" w:rsidR="00755C90" w:rsidRDefault="00755C90">
            <w:pPr>
              <w:pStyle w:val="TableItem"/>
            </w:pPr>
            <w:r>
              <w:t>Created</w:t>
            </w:r>
          </w:p>
        </w:tc>
      </w:tr>
    </w:tbl>
    <w:p w14:paraId="7D844191" w14:textId="77777777" w:rsidR="00755C90" w:rsidRDefault="00755C90">
      <w:pPr>
        <w:tabs>
          <w:tab w:val="left" w:pos="1134"/>
          <w:tab w:val="left" w:pos="2552"/>
          <w:tab w:val="left" w:pos="4820"/>
        </w:tabs>
      </w:pPr>
    </w:p>
    <w:p w14:paraId="55D4461E" w14:textId="77777777" w:rsidR="00755C90" w:rsidRDefault="00755C90">
      <w:pPr>
        <w:sectPr w:rsidR="00755C90" w:rsidSect="00962AAE">
          <w:footerReference w:type="first" r:id="rId7"/>
          <w:type w:val="continuous"/>
          <w:pgSz w:w="12240" w:h="15840"/>
          <w:pgMar w:top="720" w:right="1800" w:bottom="1440" w:left="1800" w:header="720" w:footer="431" w:gutter="0"/>
          <w:cols w:space="720"/>
          <w:titlePg/>
        </w:sectPr>
      </w:pPr>
    </w:p>
    <w:p w14:paraId="4B92E336" w14:textId="77777777" w:rsidR="00755C90" w:rsidRDefault="00755C90">
      <w:pPr>
        <w:pStyle w:val="Pre-heading"/>
        <w:numPr>
          <w:ilvl w:val="0"/>
          <w:numId w:val="0"/>
        </w:numPr>
      </w:pPr>
      <w:bookmarkStart w:id="0" w:name="_Toc303052105"/>
      <w:r>
        <w:lastRenderedPageBreak/>
        <w:t>Table of Contents</w:t>
      </w:r>
      <w:bookmarkEnd w:id="0"/>
    </w:p>
    <w:p w14:paraId="5D236130" w14:textId="77777777" w:rsidR="00DC7280" w:rsidRDefault="00755C90" w:rsidP="00DC7280">
      <w:pPr>
        <w:pStyle w:val="TOC1"/>
        <w:numPr>
          <w:ilvl w:val="0"/>
          <w:numId w:val="0"/>
        </w:numPr>
        <w:tabs>
          <w:tab w:val="left" w:pos="600"/>
        </w:tabs>
        <w:rPr>
          <w:rFonts w:ascii="Times New Roman" w:hAnsi="Times New Roman"/>
          <w:smallCaps w:val="0"/>
          <w:noProof/>
          <w:szCs w:val="24"/>
        </w:rPr>
      </w:pPr>
      <w:r>
        <w:fldChar w:fldCharType="begin"/>
      </w:r>
      <w:r>
        <w:instrText xml:space="preserve"> TOC \o "1-3" \t "Appendix,1" </w:instrText>
      </w:r>
      <w:r>
        <w:fldChar w:fldCharType="separate"/>
      </w:r>
      <w:r w:rsidR="00DC7280">
        <w:rPr>
          <w:noProof/>
        </w:rPr>
        <w:t>1.</w:t>
      </w:r>
      <w:r w:rsidR="00DC7280">
        <w:rPr>
          <w:rFonts w:ascii="Times New Roman" w:hAnsi="Times New Roman"/>
          <w:smallCaps w:val="0"/>
          <w:noProof/>
          <w:szCs w:val="24"/>
        </w:rPr>
        <w:tab/>
      </w:r>
      <w:r w:rsidR="00DC7280">
        <w:rPr>
          <w:noProof/>
        </w:rPr>
        <w:t>Introduction</w:t>
      </w:r>
      <w:r w:rsidR="00DC7280">
        <w:rPr>
          <w:noProof/>
        </w:rPr>
        <w:tab/>
      </w:r>
      <w:r w:rsidR="00DC7280">
        <w:rPr>
          <w:noProof/>
        </w:rPr>
        <w:fldChar w:fldCharType="begin"/>
      </w:r>
      <w:r w:rsidR="00DC7280">
        <w:rPr>
          <w:noProof/>
        </w:rPr>
        <w:instrText xml:space="preserve"> PAGEREF _Toc90268265 \h </w:instrText>
      </w:r>
      <w:r w:rsidR="00DC7280">
        <w:rPr>
          <w:noProof/>
        </w:rPr>
      </w:r>
      <w:r w:rsidR="00DC7280">
        <w:rPr>
          <w:noProof/>
        </w:rPr>
        <w:fldChar w:fldCharType="separate"/>
      </w:r>
      <w:r w:rsidR="00DC7280">
        <w:rPr>
          <w:noProof/>
        </w:rPr>
        <w:t>1</w:t>
      </w:r>
      <w:r w:rsidR="00DC7280">
        <w:rPr>
          <w:noProof/>
        </w:rPr>
        <w:fldChar w:fldCharType="end"/>
      </w:r>
    </w:p>
    <w:p w14:paraId="31544EB9" w14:textId="77777777" w:rsidR="00DC7280" w:rsidRDefault="00DC7280" w:rsidP="00DC7280">
      <w:pPr>
        <w:pStyle w:val="TOC2"/>
        <w:numPr>
          <w:ilvl w:val="0"/>
          <w:numId w:val="0"/>
        </w:numPr>
        <w:tabs>
          <w:tab w:val="left" w:pos="600"/>
        </w:tabs>
        <w:rPr>
          <w:rFonts w:ascii="Times New Roman" w:hAnsi="Times New Roman"/>
          <w:noProof/>
          <w:sz w:val="24"/>
          <w:szCs w:val="24"/>
        </w:rPr>
      </w:pPr>
      <w:r>
        <w:rPr>
          <w:noProof/>
        </w:rPr>
        <w:t>1.1</w:t>
      </w:r>
      <w:r>
        <w:rPr>
          <w:rFonts w:ascii="Times New Roman" w:hAnsi="Times New Roman"/>
          <w:noProof/>
          <w:sz w:val="24"/>
          <w:szCs w:val="24"/>
        </w:rPr>
        <w:tab/>
      </w:r>
      <w:r>
        <w:rPr>
          <w:noProof/>
        </w:rPr>
        <w:t>Purpose</w:t>
      </w:r>
      <w:r>
        <w:rPr>
          <w:noProof/>
        </w:rPr>
        <w:tab/>
      </w:r>
      <w:r>
        <w:rPr>
          <w:noProof/>
        </w:rPr>
        <w:fldChar w:fldCharType="begin"/>
      </w:r>
      <w:r>
        <w:rPr>
          <w:noProof/>
        </w:rPr>
        <w:instrText xml:space="preserve"> PAGEREF _Toc90268266 \h </w:instrText>
      </w:r>
      <w:r>
        <w:rPr>
          <w:noProof/>
        </w:rPr>
      </w:r>
      <w:r>
        <w:rPr>
          <w:noProof/>
        </w:rPr>
        <w:fldChar w:fldCharType="separate"/>
      </w:r>
      <w:r>
        <w:rPr>
          <w:noProof/>
        </w:rPr>
        <w:t>1</w:t>
      </w:r>
      <w:r>
        <w:rPr>
          <w:noProof/>
        </w:rPr>
        <w:fldChar w:fldCharType="end"/>
      </w:r>
    </w:p>
    <w:p w14:paraId="0A5CD259" w14:textId="77777777" w:rsidR="00DC7280" w:rsidRDefault="00DC7280" w:rsidP="00DC7280">
      <w:pPr>
        <w:pStyle w:val="TOC1"/>
        <w:numPr>
          <w:ilvl w:val="0"/>
          <w:numId w:val="0"/>
        </w:numPr>
        <w:rPr>
          <w:rFonts w:ascii="Times New Roman" w:hAnsi="Times New Roman"/>
          <w:smallCaps w:val="0"/>
          <w:noProof/>
          <w:szCs w:val="24"/>
        </w:rPr>
      </w:pPr>
      <w:r>
        <w:rPr>
          <w:noProof/>
        </w:rPr>
        <w:t>Appendix A - Definitions, Acronyms, Buzzwords and Abbreviations</w:t>
      </w:r>
      <w:r>
        <w:rPr>
          <w:noProof/>
        </w:rPr>
        <w:tab/>
      </w:r>
      <w:r>
        <w:rPr>
          <w:noProof/>
        </w:rPr>
        <w:fldChar w:fldCharType="begin"/>
      </w:r>
      <w:r>
        <w:rPr>
          <w:noProof/>
        </w:rPr>
        <w:instrText xml:space="preserve"> PAGEREF _Toc90268267 \h </w:instrText>
      </w:r>
      <w:r>
        <w:rPr>
          <w:noProof/>
        </w:rPr>
      </w:r>
      <w:r>
        <w:rPr>
          <w:noProof/>
        </w:rPr>
        <w:fldChar w:fldCharType="separate"/>
      </w:r>
      <w:r>
        <w:rPr>
          <w:noProof/>
        </w:rPr>
        <w:t>1</w:t>
      </w:r>
      <w:r>
        <w:rPr>
          <w:noProof/>
        </w:rPr>
        <w:fldChar w:fldCharType="end"/>
      </w:r>
    </w:p>
    <w:p w14:paraId="25FE4A38" w14:textId="77777777" w:rsidR="00DC7280" w:rsidRDefault="00DC7280" w:rsidP="00DC7280">
      <w:pPr>
        <w:pStyle w:val="TOC1"/>
        <w:numPr>
          <w:ilvl w:val="0"/>
          <w:numId w:val="0"/>
        </w:numPr>
        <w:rPr>
          <w:rFonts w:ascii="Times New Roman" w:hAnsi="Times New Roman"/>
          <w:smallCaps w:val="0"/>
          <w:noProof/>
          <w:szCs w:val="24"/>
        </w:rPr>
      </w:pPr>
      <w:r>
        <w:rPr>
          <w:noProof/>
        </w:rPr>
        <w:t>Appendix B - R&amp;D Tax Credit Considerations</w:t>
      </w:r>
      <w:r>
        <w:rPr>
          <w:noProof/>
        </w:rPr>
        <w:tab/>
      </w:r>
      <w:r>
        <w:rPr>
          <w:noProof/>
        </w:rPr>
        <w:fldChar w:fldCharType="begin"/>
      </w:r>
      <w:r>
        <w:rPr>
          <w:noProof/>
        </w:rPr>
        <w:instrText xml:space="preserve"> PAGEREF _Toc90268268 \h </w:instrText>
      </w:r>
      <w:r>
        <w:rPr>
          <w:noProof/>
        </w:rPr>
      </w:r>
      <w:r>
        <w:rPr>
          <w:noProof/>
        </w:rPr>
        <w:fldChar w:fldCharType="separate"/>
      </w:r>
      <w:r>
        <w:rPr>
          <w:noProof/>
        </w:rPr>
        <w:t>1</w:t>
      </w:r>
      <w:r>
        <w:rPr>
          <w:noProof/>
        </w:rPr>
        <w:fldChar w:fldCharType="end"/>
      </w:r>
    </w:p>
    <w:p w14:paraId="27720E6D" w14:textId="77777777" w:rsidR="00755C90" w:rsidRDefault="00755C90">
      <w:pPr>
        <w:pStyle w:val="TOC1"/>
        <w:numPr>
          <w:ilvl w:val="0"/>
          <w:numId w:val="0"/>
        </w:numPr>
        <w:sectPr w:rsidR="00755C90" w:rsidSect="00962AAE">
          <w:headerReference w:type="default" r:id="rId8"/>
          <w:footerReference w:type="default" r:id="rId9"/>
          <w:type w:val="oddPage"/>
          <w:pgSz w:w="12240" w:h="15840" w:code="1"/>
          <w:pgMar w:top="720" w:right="1800" w:bottom="1440" w:left="1800" w:header="720" w:footer="432" w:gutter="0"/>
          <w:pgNumType w:fmt="lowerRoman" w:start="1"/>
          <w:cols w:space="720"/>
        </w:sectPr>
      </w:pPr>
      <w:r>
        <w:fldChar w:fldCharType="end"/>
      </w:r>
    </w:p>
    <w:p w14:paraId="5DA03B65" w14:textId="5A89B7C1" w:rsidR="00755C90" w:rsidRDefault="001408D2">
      <w:pPr>
        <w:pStyle w:val="Heading1"/>
      </w:pPr>
      <w:r>
        <w:lastRenderedPageBreak/>
        <w:t>Evolution of HATPro Version Control</w:t>
      </w:r>
    </w:p>
    <w:p w14:paraId="78B7D839" w14:textId="77777777" w:rsidR="001408D2" w:rsidRDefault="001408D2" w:rsidP="001408D2"/>
    <w:p w14:paraId="3D7018C8" w14:textId="77777777" w:rsidR="001408D2" w:rsidRPr="001408D2" w:rsidRDefault="001408D2" w:rsidP="001408D2">
      <w:pPr>
        <w:pStyle w:val="Heading2"/>
        <w:rPr>
          <w:rStyle w:val="md-plain"/>
          <w:rFonts w:ascii="Open Sans" w:hAnsi="Open Sans" w:cs="Open Sans"/>
          <w:color w:val="333333"/>
        </w:rPr>
      </w:pPr>
      <w:r w:rsidRPr="001408D2">
        <w:rPr>
          <w:rStyle w:val="md-plain"/>
          <w:rFonts w:ascii="Open Sans" w:hAnsi="Open Sans" w:cs="Open Sans"/>
          <w:color w:val="333333"/>
          <w:sz w:val="20"/>
        </w:rPr>
        <w:t>Segment or Sub-Segment - Independent Versioning</w:t>
      </w:r>
    </w:p>
    <w:p w14:paraId="10738D92" w14:textId="77777777" w:rsidR="001408D2" w:rsidRDefault="001408D2" w:rsidP="001408D2">
      <w:pPr>
        <w:rPr>
          <w:sz w:val="24"/>
          <w:szCs w:val="24"/>
        </w:rPr>
      </w:pPr>
      <w:r>
        <w:rPr>
          <w:rStyle w:val="md-plain"/>
          <w:rFonts w:ascii="Open Sans" w:hAnsi="Open Sans" w:cs="Open Sans"/>
          <w:color w:val="333333"/>
        </w:rPr>
        <w:t xml:space="preserve">The nature of Hospitality and Travel (and the Travel Profile/HATPro project) is that it is a natural tree structure, with a single root, segments, and segment specializations that will evolve independently. This means that having a monolithic/single Travel Profile schema with a single update schedule is likely unworkable. </w:t>
      </w:r>
    </w:p>
    <w:p w14:paraId="3C0AD682" w14:textId="77777777" w:rsidR="001408D2" w:rsidRDefault="001408D2" w:rsidP="001408D2">
      <w:r>
        <w:rPr>
          <w:rStyle w:val="md-plain"/>
          <w:rFonts w:ascii="Open Sans" w:hAnsi="Open Sans" w:cs="Open Sans"/>
          <w:color w:val="333333"/>
        </w:rPr>
        <w:t>While the top of the model (TravelProfile class) will likely change slowly over time, the major components (segments) and sub-components (segment specialization) need a mechanism to manage versions independently.</w:t>
      </w:r>
    </w:p>
    <w:p w14:paraId="06D4031C" w14:textId="77777777" w:rsidR="001408D2" w:rsidRDefault="001408D2" w:rsidP="001408D2">
      <w:r>
        <w:rPr>
          <w:rStyle w:val="md-plain"/>
          <w:rFonts w:ascii="Open Sans" w:hAnsi="Open Sans" w:cs="Open Sans"/>
          <w:color w:val="333333"/>
        </w:rPr>
        <w:t>This is both a human process and a GitHub/version control challenge. How would this be structured in a single or multiple Git repositories?</w:t>
      </w:r>
    </w:p>
    <w:p w14:paraId="4D109042" w14:textId="1E09CA1B" w:rsidR="001408D2" w:rsidRDefault="001408D2" w:rsidP="001408D2">
      <w:pPr>
        <w:pStyle w:val="Heading1"/>
      </w:pPr>
      <w:r>
        <w:t>Conversation</w:t>
      </w:r>
    </w:p>
    <w:p w14:paraId="0EB6456D" w14:textId="77777777" w:rsidR="001408D2" w:rsidRDefault="001408D2" w:rsidP="001408D2">
      <w:pPr>
        <w:pStyle w:val="NormalWeb"/>
      </w:pPr>
      <w:r>
        <w:t xml:space="preserve">You are describing a classic “platform + independently evolving modules” problem. In standards terms: a stable </w:t>
      </w:r>
      <w:r>
        <w:rPr>
          <w:rStyle w:val="Emphasis"/>
        </w:rPr>
        <w:t>root contract</w:t>
      </w:r>
      <w:r>
        <w:t xml:space="preserve"> (TravelProfile) that composes a set of </w:t>
      </w:r>
      <w:r>
        <w:rPr>
          <w:rStyle w:val="Emphasis"/>
        </w:rPr>
        <w:t>segment contracts</w:t>
      </w:r>
      <w:r>
        <w:t xml:space="preserve"> (Identity, Contact, Preferences, Support, etc.), where each segment is owned and versioned independently, yet still needs an “overall profile release” story for implementers.</w:t>
      </w:r>
    </w:p>
    <w:p w14:paraId="0192282A" w14:textId="77777777" w:rsidR="001408D2" w:rsidRDefault="001408D2" w:rsidP="001408D2">
      <w:pPr>
        <w:pStyle w:val="NormalWeb"/>
      </w:pPr>
      <w:r>
        <w:t xml:space="preserve">Below is a practical structure that works in GitHub with JSON Schema and </w:t>
      </w:r>
      <w:r>
        <w:rPr>
          <w:rStyle w:val="HTMLCode"/>
        </w:rPr>
        <w:t>$ref</w:t>
      </w:r>
      <w:r>
        <w:t xml:space="preserve"> composition, and scales to multiple teams.</w:t>
      </w:r>
    </w:p>
    <w:p w14:paraId="5F1B8442" w14:textId="77777777" w:rsidR="001408D2" w:rsidRDefault="001408D2" w:rsidP="001408D2">
      <w:pPr>
        <w:pStyle w:val="Heading2"/>
      </w:pPr>
      <w:r>
        <w:t>Guiding principles</w:t>
      </w:r>
    </w:p>
    <w:p w14:paraId="3DADD03D" w14:textId="77777777" w:rsidR="001408D2" w:rsidRDefault="001408D2" w:rsidP="001408D2">
      <w:pPr>
        <w:pStyle w:val="NormalWeb"/>
        <w:numPr>
          <w:ilvl w:val="0"/>
          <w:numId w:val="41"/>
        </w:numPr>
      </w:pPr>
      <w:r>
        <w:rPr>
          <w:rStyle w:val="Strong"/>
        </w:rPr>
        <w:t>Separate “interface stability” from “implementation churn”.</w:t>
      </w:r>
      <w:r>
        <w:br/>
        <w:t>TravelProfile should be mostly composition glue: references to segments, high-level governance, and compatibility constraints. Segments carry the evolving detail.</w:t>
      </w:r>
    </w:p>
    <w:p w14:paraId="501A878E" w14:textId="77777777" w:rsidR="001408D2" w:rsidRDefault="001408D2" w:rsidP="001408D2">
      <w:pPr>
        <w:pStyle w:val="NormalWeb"/>
        <w:numPr>
          <w:ilvl w:val="0"/>
          <w:numId w:val="41"/>
        </w:numPr>
      </w:pPr>
      <w:r>
        <w:rPr>
          <w:rStyle w:val="Strong"/>
        </w:rPr>
        <w:t>Segments must be versioned and released independently.</w:t>
      </w:r>
      <w:r>
        <w:br/>
        <w:t xml:space="preserve">Consumers should be able to adopt </w:t>
      </w:r>
      <w:r>
        <w:rPr>
          <w:rStyle w:val="HTMLCode"/>
        </w:rPr>
        <w:t>contact@1.4.0</w:t>
      </w:r>
      <w:r>
        <w:t xml:space="preserve"> without being forced to take </w:t>
      </w:r>
      <w:r>
        <w:rPr>
          <w:rStyle w:val="HTMLCode"/>
        </w:rPr>
        <w:t>preferences@2.0.0</w:t>
      </w:r>
      <w:r>
        <w:t>.</w:t>
      </w:r>
    </w:p>
    <w:p w14:paraId="24CF32CC" w14:textId="77777777" w:rsidR="001408D2" w:rsidRDefault="001408D2" w:rsidP="001408D2">
      <w:pPr>
        <w:pStyle w:val="NormalWeb"/>
        <w:numPr>
          <w:ilvl w:val="0"/>
          <w:numId w:val="41"/>
        </w:numPr>
      </w:pPr>
      <w:r>
        <w:rPr>
          <w:rStyle w:val="Strong"/>
        </w:rPr>
        <w:t>You still need a “known-good bundle” for adoption.</w:t>
      </w:r>
      <w:r>
        <w:br/>
        <w:t>Even if you avoid a monolith, implementers need a tested set of versions that work together (a “bill of materials” / release train).</w:t>
      </w:r>
    </w:p>
    <w:p w14:paraId="3BDC7847" w14:textId="77777777" w:rsidR="001408D2" w:rsidRDefault="001408D2" w:rsidP="001408D2">
      <w:pPr>
        <w:pStyle w:val="NormalWeb"/>
        <w:numPr>
          <w:ilvl w:val="0"/>
          <w:numId w:val="41"/>
        </w:numPr>
      </w:pPr>
      <w:r>
        <w:rPr>
          <w:rStyle w:val="Strong"/>
        </w:rPr>
        <w:t>Prefer immutable refs for published artifacts.</w:t>
      </w:r>
      <w:r>
        <w:br/>
        <w:t xml:space="preserve">In other words: once </w:t>
      </w:r>
      <w:r>
        <w:rPr>
          <w:rStyle w:val="HTMLCode"/>
        </w:rPr>
        <w:t>contact@1.4.0</w:t>
      </w:r>
      <w:r>
        <w:t xml:space="preserve"> is released, its schema files should be immutable at that version. Fixes roll forward.</w:t>
      </w:r>
    </w:p>
    <w:p w14:paraId="13FF102A" w14:textId="77777777" w:rsidR="001408D2" w:rsidRDefault="001408D2" w:rsidP="001408D2">
      <w:pPr>
        <w:pStyle w:val="Heading2"/>
      </w:pPr>
      <w:r>
        <w:lastRenderedPageBreak/>
        <w:t>Option A (recommended): Multi-repo segments + one “profile aggregator” repo</w:t>
      </w:r>
    </w:p>
    <w:p w14:paraId="3B1BE2F7" w14:textId="77777777" w:rsidR="001408D2" w:rsidRDefault="001408D2" w:rsidP="001408D2">
      <w:pPr>
        <w:pStyle w:val="Heading3"/>
      </w:pPr>
      <w:r>
        <w:t>Repositories</w:t>
      </w:r>
    </w:p>
    <w:p w14:paraId="37DEF10D" w14:textId="77777777" w:rsidR="001408D2" w:rsidRDefault="001408D2" w:rsidP="001408D2">
      <w:pPr>
        <w:pStyle w:val="NormalWeb"/>
        <w:numPr>
          <w:ilvl w:val="0"/>
          <w:numId w:val="42"/>
        </w:numPr>
      </w:pPr>
      <w:r>
        <w:rPr>
          <w:rStyle w:val="Strong"/>
        </w:rPr>
        <w:t xml:space="preserve">Repo 1: </w:t>
      </w:r>
      <w:r>
        <w:rPr>
          <w:rStyle w:val="HTMLCode"/>
          <w:b/>
          <w:bCs/>
        </w:rPr>
        <w:t>hatpro-travelprofile</w:t>
      </w:r>
      <w:r>
        <w:rPr>
          <w:rStyle w:val="Strong"/>
        </w:rPr>
        <w:t xml:space="preserve"> (Aggregator / Root)</w:t>
      </w:r>
    </w:p>
    <w:p w14:paraId="7ED258F5" w14:textId="77777777" w:rsidR="001408D2" w:rsidRDefault="001408D2" w:rsidP="001408D2">
      <w:pPr>
        <w:pStyle w:val="NormalWeb"/>
        <w:numPr>
          <w:ilvl w:val="1"/>
          <w:numId w:val="42"/>
        </w:numPr>
      </w:pPr>
      <w:r>
        <w:t xml:space="preserve">Owns the </w:t>
      </w:r>
      <w:r>
        <w:rPr>
          <w:rStyle w:val="HTMLCode"/>
        </w:rPr>
        <w:t>TravelProfile</w:t>
      </w:r>
      <w:r>
        <w:t xml:space="preserve"> root schema and the </w:t>
      </w:r>
      <w:r>
        <w:rPr>
          <w:rStyle w:val="Emphasis"/>
        </w:rPr>
        <w:t>composition rules</w:t>
      </w:r>
      <w:r>
        <w:t>.</w:t>
      </w:r>
    </w:p>
    <w:p w14:paraId="66ABBC04" w14:textId="77777777" w:rsidR="001408D2" w:rsidRDefault="001408D2" w:rsidP="001408D2">
      <w:pPr>
        <w:pStyle w:val="NormalWeb"/>
        <w:numPr>
          <w:ilvl w:val="1"/>
          <w:numId w:val="42"/>
        </w:numPr>
      </w:pPr>
      <w:r>
        <w:t>Publishes “bundles” (tested combinations of segment versions).</w:t>
      </w:r>
    </w:p>
    <w:p w14:paraId="6558DFF5" w14:textId="77777777" w:rsidR="001408D2" w:rsidRDefault="001408D2" w:rsidP="001408D2">
      <w:pPr>
        <w:pStyle w:val="NormalWeb"/>
        <w:numPr>
          <w:ilvl w:val="1"/>
          <w:numId w:val="42"/>
        </w:numPr>
      </w:pPr>
      <w:r>
        <w:t>CI validates the full assembled profile using pinned segment versions.</w:t>
      </w:r>
    </w:p>
    <w:p w14:paraId="1D94B989" w14:textId="77777777" w:rsidR="001408D2" w:rsidRDefault="001408D2" w:rsidP="001408D2">
      <w:pPr>
        <w:pStyle w:val="NormalWeb"/>
        <w:numPr>
          <w:ilvl w:val="0"/>
          <w:numId w:val="42"/>
        </w:numPr>
      </w:pPr>
      <w:r>
        <w:rPr>
          <w:rStyle w:val="Strong"/>
        </w:rPr>
        <w:t xml:space="preserve">Repo N: </w:t>
      </w:r>
      <w:r>
        <w:rPr>
          <w:rStyle w:val="HTMLCode"/>
          <w:b/>
          <w:bCs/>
        </w:rPr>
        <w:t>hatpro-segment-contact</w:t>
      </w:r>
      <w:r>
        <w:rPr>
          <w:rStyle w:val="Strong"/>
        </w:rPr>
        <w:t xml:space="preserve">, </w:t>
      </w:r>
      <w:r>
        <w:rPr>
          <w:rStyle w:val="HTMLCode"/>
          <w:b/>
          <w:bCs/>
        </w:rPr>
        <w:t>hatpro-segment-identity</w:t>
      </w:r>
      <w:r>
        <w:rPr>
          <w:rStyle w:val="Strong"/>
        </w:rPr>
        <w:t>, etc.</w:t>
      </w:r>
    </w:p>
    <w:p w14:paraId="6D9E7616" w14:textId="77777777" w:rsidR="001408D2" w:rsidRDefault="001408D2" w:rsidP="001408D2">
      <w:pPr>
        <w:pStyle w:val="NormalWeb"/>
        <w:numPr>
          <w:ilvl w:val="1"/>
          <w:numId w:val="42"/>
        </w:numPr>
      </w:pPr>
      <w:r>
        <w:t>Each segment owns its own schemas, examples, enums, templates, and tests.</w:t>
      </w:r>
    </w:p>
    <w:p w14:paraId="73252878" w14:textId="77777777" w:rsidR="001408D2" w:rsidRDefault="001408D2" w:rsidP="001408D2">
      <w:pPr>
        <w:pStyle w:val="NormalWeb"/>
        <w:numPr>
          <w:ilvl w:val="1"/>
          <w:numId w:val="42"/>
        </w:numPr>
      </w:pPr>
      <w:r>
        <w:t>Each segment has its own cadence, maintainers, issues, PRs, releases.</w:t>
      </w:r>
    </w:p>
    <w:p w14:paraId="738E74CF" w14:textId="77777777" w:rsidR="001408D2" w:rsidRDefault="001408D2" w:rsidP="001408D2">
      <w:pPr>
        <w:pStyle w:val="Heading3"/>
      </w:pPr>
      <w:r>
        <w:t>Versioning model</w:t>
      </w:r>
    </w:p>
    <w:p w14:paraId="3B2414B9" w14:textId="77777777" w:rsidR="001408D2" w:rsidRDefault="001408D2" w:rsidP="001408D2">
      <w:pPr>
        <w:pStyle w:val="NormalWeb"/>
        <w:numPr>
          <w:ilvl w:val="0"/>
          <w:numId w:val="43"/>
        </w:numPr>
      </w:pPr>
      <w:r>
        <w:rPr>
          <w:rStyle w:val="Strong"/>
        </w:rPr>
        <w:t>Each segment repo uses SemVer</w:t>
      </w:r>
      <w:r>
        <w:t xml:space="preserve"> (</w:t>
      </w:r>
      <w:r>
        <w:rPr>
          <w:rStyle w:val="HTMLCode"/>
        </w:rPr>
        <w:t>MAJOR.MINOR.PATCH</w:t>
      </w:r>
      <w:r>
        <w:t>).</w:t>
      </w:r>
    </w:p>
    <w:p w14:paraId="723BC9DB" w14:textId="77777777" w:rsidR="001408D2" w:rsidRDefault="001408D2" w:rsidP="001408D2">
      <w:pPr>
        <w:pStyle w:val="NormalWeb"/>
        <w:numPr>
          <w:ilvl w:val="1"/>
          <w:numId w:val="43"/>
        </w:numPr>
      </w:pPr>
      <w:r>
        <w:rPr>
          <w:rStyle w:val="Strong"/>
        </w:rPr>
        <w:t>MAJOR</w:t>
      </w:r>
      <w:r>
        <w:t>: breaking change to schema contract (e.g., rename fields, change requiredness, change types).</w:t>
      </w:r>
    </w:p>
    <w:p w14:paraId="7ABBCFCA" w14:textId="77777777" w:rsidR="001408D2" w:rsidRDefault="001408D2" w:rsidP="001408D2">
      <w:pPr>
        <w:pStyle w:val="NormalWeb"/>
        <w:numPr>
          <w:ilvl w:val="1"/>
          <w:numId w:val="43"/>
        </w:numPr>
      </w:pPr>
      <w:r>
        <w:rPr>
          <w:rStyle w:val="Strong"/>
        </w:rPr>
        <w:t>MINOR</w:t>
      </w:r>
      <w:r>
        <w:t>: backward-compatible additions (new optional properties, new enum values if allowed).</w:t>
      </w:r>
    </w:p>
    <w:p w14:paraId="121F74B1" w14:textId="77777777" w:rsidR="001408D2" w:rsidRDefault="001408D2" w:rsidP="001408D2">
      <w:pPr>
        <w:pStyle w:val="NormalWeb"/>
        <w:numPr>
          <w:ilvl w:val="1"/>
          <w:numId w:val="43"/>
        </w:numPr>
      </w:pPr>
      <w:r>
        <w:rPr>
          <w:rStyle w:val="Strong"/>
        </w:rPr>
        <w:t>PATCH</w:t>
      </w:r>
      <w:r>
        <w:t>: backward-compatible fixes (doc, tighter descriptions, bug fixes that don’t break validation).</w:t>
      </w:r>
    </w:p>
    <w:p w14:paraId="5BCC6AF6" w14:textId="77777777" w:rsidR="001408D2" w:rsidRDefault="001408D2" w:rsidP="001408D2">
      <w:pPr>
        <w:pStyle w:val="NormalWeb"/>
        <w:numPr>
          <w:ilvl w:val="0"/>
          <w:numId w:val="43"/>
        </w:numPr>
      </w:pPr>
      <w:r>
        <w:rPr>
          <w:rStyle w:val="Strong"/>
        </w:rPr>
        <w:t>Aggregator repo also uses SemVer</w:t>
      </w:r>
      <w:r>
        <w:t>, but its meaning is different:</w:t>
      </w:r>
    </w:p>
    <w:p w14:paraId="4C305634" w14:textId="77777777" w:rsidR="001408D2" w:rsidRDefault="001408D2" w:rsidP="001408D2">
      <w:pPr>
        <w:pStyle w:val="NormalWeb"/>
        <w:numPr>
          <w:ilvl w:val="1"/>
          <w:numId w:val="43"/>
        </w:numPr>
      </w:pPr>
      <w:r>
        <w:t xml:space="preserve">It primarily versions the </w:t>
      </w:r>
      <w:r>
        <w:rPr>
          <w:rStyle w:val="Strong"/>
        </w:rPr>
        <w:t>bundle</w:t>
      </w:r>
      <w:r>
        <w:t xml:space="preserve"> and/or root composition rules.</w:t>
      </w:r>
    </w:p>
    <w:p w14:paraId="7567E5E0" w14:textId="77777777" w:rsidR="001408D2" w:rsidRDefault="001408D2" w:rsidP="001408D2">
      <w:pPr>
        <w:pStyle w:val="NormalWeb"/>
        <w:numPr>
          <w:ilvl w:val="1"/>
          <w:numId w:val="43"/>
        </w:numPr>
      </w:pPr>
      <w:r>
        <w:t xml:space="preserve">Example: </w:t>
      </w:r>
      <w:r>
        <w:rPr>
          <w:rStyle w:val="HTMLCode"/>
        </w:rPr>
        <w:t>travelprofile@1.3.0</w:t>
      </w:r>
      <w:r>
        <w:t xml:space="preserve"> might mean: root schema v1.3.0 + pinned segments list.</w:t>
      </w:r>
    </w:p>
    <w:p w14:paraId="2DEAAC2D" w14:textId="77777777" w:rsidR="001408D2" w:rsidRDefault="001408D2" w:rsidP="001408D2">
      <w:pPr>
        <w:pStyle w:val="Heading3"/>
      </w:pPr>
      <w:r>
        <w:t>How composition works</w:t>
      </w:r>
    </w:p>
    <w:p w14:paraId="1EDC001C" w14:textId="77777777" w:rsidR="001408D2" w:rsidRDefault="001408D2" w:rsidP="001408D2">
      <w:pPr>
        <w:pStyle w:val="NormalWeb"/>
        <w:numPr>
          <w:ilvl w:val="0"/>
          <w:numId w:val="44"/>
        </w:numPr>
      </w:pPr>
      <w:r>
        <w:t xml:space="preserve">Segment schemas are published as </w:t>
      </w:r>
      <w:r>
        <w:rPr>
          <w:rStyle w:val="Strong"/>
        </w:rPr>
        <w:t>package artifacts</w:t>
      </w:r>
      <w:r>
        <w:t xml:space="preserve"> (npm, Maven-style, or GitHub Releases zip), and referenced locally at build time.</w:t>
      </w:r>
    </w:p>
    <w:p w14:paraId="78FCE9C4" w14:textId="77777777" w:rsidR="001408D2" w:rsidRDefault="001408D2" w:rsidP="001408D2">
      <w:pPr>
        <w:pStyle w:val="NormalWeb"/>
        <w:numPr>
          <w:ilvl w:val="0"/>
          <w:numId w:val="44"/>
        </w:numPr>
      </w:pPr>
      <w:r>
        <w:t xml:space="preserve">The aggregator repo has a </w:t>
      </w:r>
      <w:r>
        <w:rPr>
          <w:rStyle w:val="Strong"/>
        </w:rPr>
        <w:t>lockfile-like manifest</w:t>
      </w:r>
      <w:r>
        <w:t xml:space="preserve"> that pins exact segment versions, e.g.:</w:t>
      </w:r>
    </w:p>
    <w:p w14:paraId="19A0FBDE" w14:textId="77777777" w:rsidR="001408D2" w:rsidRDefault="001408D2" w:rsidP="001408D2">
      <w:pPr>
        <w:pStyle w:val="HTMLPreformatted"/>
        <w:rPr>
          <w:rStyle w:val="HTMLCode"/>
        </w:rPr>
      </w:pPr>
      <w:r>
        <w:rPr>
          <w:rStyle w:val="hljs-comment"/>
        </w:rPr>
        <w:t># hatpro.lock.yaml</w:t>
      </w:r>
    </w:p>
    <w:p w14:paraId="4FEB2A45" w14:textId="77777777" w:rsidR="001408D2" w:rsidRDefault="001408D2" w:rsidP="001408D2">
      <w:pPr>
        <w:pStyle w:val="HTMLPreformatted"/>
        <w:rPr>
          <w:rStyle w:val="HTMLCode"/>
        </w:rPr>
      </w:pPr>
      <w:r>
        <w:rPr>
          <w:rStyle w:val="hljs-attr"/>
        </w:rPr>
        <w:t>segments:</w:t>
      </w:r>
    </w:p>
    <w:p w14:paraId="0BC182DE" w14:textId="77777777" w:rsidR="001408D2" w:rsidRDefault="001408D2" w:rsidP="001408D2">
      <w:pPr>
        <w:pStyle w:val="HTMLPreformatted"/>
        <w:rPr>
          <w:rStyle w:val="HTMLCode"/>
        </w:rPr>
      </w:pPr>
      <w:r>
        <w:rPr>
          <w:rStyle w:val="HTMLCode"/>
        </w:rPr>
        <w:t xml:space="preserve">  </w:t>
      </w:r>
      <w:r>
        <w:rPr>
          <w:rStyle w:val="hljs-attr"/>
        </w:rPr>
        <w:t>identity:</w:t>
      </w:r>
      <w:r>
        <w:rPr>
          <w:rStyle w:val="HTMLCode"/>
        </w:rPr>
        <w:t xml:space="preserve"> </w:t>
      </w:r>
      <w:r>
        <w:rPr>
          <w:rStyle w:val="hljs-number"/>
        </w:rPr>
        <w:t>1.2.0</w:t>
      </w:r>
    </w:p>
    <w:p w14:paraId="19C64469" w14:textId="77777777" w:rsidR="001408D2" w:rsidRDefault="001408D2" w:rsidP="001408D2">
      <w:pPr>
        <w:pStyle w:val="HTMLPreformatted"/>
        <w:rPr>
          <w:rStyle w:val="HTMLCode"/>
        </w:rPr>
      </w:pPr>
      <w:r>
        <w:rPr>
          <w:rStyle w:val="HTMLCode"/>
        </w:rPr>
        <w:t xml:space="preserve">  </w:t>
      </w:r>
      <w:r>
        <w:rPr>
          <w:rStyle w:val="hljs-attr"/>
        </w:rPr>
        <w:t>contact:</w:t>
      </w:r>
      <w:r>
        <w:rPr>
          <w:rStyle w:val="HTMLCode"/>
        </w:rPr>
        <w:t xml:space="preserve"> </w:t>
      </w:r>
      <w:r>
        <w:rPr>
          <w:rStyle w:val="hljs-number"/>
        </w:rPr>
        <w:t>1.4.1</w:t>
      </w:r>
    </w:p>
    <w:p w14:paraId="663B27BD" w14:textId="77777777" w:rsidR="001408D2" w:rsidRDefault="001408D2" w:rsidP="001408D2">
      <w:pPr>
        <w:pStyle w:val="HTMLPreformatted"/>
        <w:rPr>
          <w:rStyle w:val="HTMLCode"/>
        </w:rPr>
      </w:pPr>
      <w:r>
        <w:rPr>
          <w:rStyle w:val="HTMLCode"/>
        </w:rPr>
        <w:t xml:space="preserve">  </w:t>
      </w:r>
      <w:r>
        <w:rPr>
          <w:rStyle w:val="hljs-attr"/>
        </w:rPr>
        <w:t>preferences:</w:t>
      </w:r>
      <w:r>
        <w:rPr>
          <w:rStyle w:val="HTMLCode"/>
        </w:rPr>
        <w:t xml:space="preserve"> </w:t>
      </w:r>
      <w:r>
        <w:rPr>
          <w:rStyle w:val="hljs-number"/>
        </w:rPr>
        <w:t>0.9.0</w:t>
      </w:r>
    </w:p>
    <w:p w14:paraId="06707553" w14:textId="77777777" w:rsidR="001408D2" w:rsidRDefault="001408D2" w:rsidP="001408D2">
      <w:pPr>
        <w:pStyle w:val="HTMLPreformatted"/>
        <w:rPr>
          <w:rStyle w:val="HTMLCode"/>
        </w:rPr>
      </w:pPr>
      <w:r>
        <w:rPr>
          <w:rStyle w:val="HTMLCode"/>
        </w:rPr>
        <w:t xml:space="preserve">  </w:t>
      </w:r>
      <w:r>
        <w:rPr>
          <w:rStyle w:val="hljs-attr"/>
        </w:rPr>
        <w:t>support:</w:t>
      </w:r>
      <w:r>
        <w:rPr>
          <w:rStyle w:val="HTMLCode"/>
        </w:rPr>
        <w:t xml:space="preserve"> </w:t>
      </w:r>
      <w:r>
        <w:rPr>
          <w:rStyle w:val="hljs-number"/>
        </w:rPr>
        <w:t>2.0.0</w:t>
      </w:r>
    </w:p>
    <w:p w14:paraId="2351A7B4" w14:textId="77777777" w:rsidR="001408D2" w:rsidRDefault="001408D2" w:rsidP="001408D2">
      <w:pPr>
        <w:pStyle w:val="NormalWeb"/>
      </w:pPr>
      <w:r>
        <w:lastRenderedPageBreak/>
        <w:t>CI pipeline in the aggregator:</w:t>
      </w:r>
    </w:p>
    <w:p w14:paraId="0E9B60DC" w14:textId="77777777" w:rsidR="001408D2" w:rsidRDefault="001408D2" w:rsidP="001408D2">
      <w:pPr>
        <w:pStyle w:val="NormalWeb"/>
        <w:numPr>
          <w:ilvl w:val="0"/>
          <w:numId w:val="45"/>
        </w:numPr>
      </w:pPr>
      <w:r>
        <w:t>Fetch those segment artifacts.</w:t>
      </w:r>
    </w:p>
    <w:p w14:paraId="79DFA1CC" w14:textId="77777777" w:rsidR="001408D2" w:rsidRDefault="001408D2" w:rsidP="001408D2">
      <w:pPr>
        <w:pStyle w:val="NormalWeb"/>
        <w:numPr>
          <w:ilvl w:val="0"/>
          <w:numId w:val="45"/>
        </w:numPr>
      </w:pPr>
      <w:r>
        <w:t>Assemble into a local registry (or vendor folder).</w:t>
      </w:r>
    </w:p>
    <w:p w14:paraId="134F1310" w14:textId="77777777" w:rsidR="001408D2" w:rsidRDefault="001408D2" w:rsidP="001408D2">
      <w:pPr>
        <w:pStyle w:val="NormalWeb"/>
        <w:numPr>
          <w:ilvl w:val="0"/>
          <w:numId w:val="45"/>
        </w:numPr>
      </w:pPr>
      <w:r>
        <w:t>Run AJV validation across:</w:t>
      </w:r>
    </w:p>
    <w:p w14:paraId="5B9AFB57" w14:textId="77777777" w:rsidR="001408D2" w:rsidRDefault="001408D2" w:rsidP="001408D2">
      <w:pPr>
        <w:pStyle w:val="NormalWeb"/>
        <w:numPr>
          <w:ilvl w:val="1"/>
          <w:numId w:val="45"/>
        </w:numPr>
      </w:pPr>
      <w:r>
        <w:t>root schema</w:t>
      </w:r>
    </w:p>
    <w:p w14:paraId="63A93117" w14:textId="77777777" w:rsidR="001408D2" w:rsidRDefault="001408D2" w:rsidP="001408D2">
      <w:pPr>
        <w:pStyle w:val="NormalWeb"/>
        <w:numPr>
          <w:ilvl w:val="1"/>
          <w:numId w:val="45"/>
        </w:numPr>
      </w:pPr>
      <w:r>
        <w:t>segment schemas</w:t>
      </w:r>
    </w:p>
    <w:p w14:paraId="6CCD1C30" w14:textId="77777777" w:rsidR="001408D2" w:rsidRDefault="001408D2" w:rsidP="001408D2">
      <w:pPr>
        <w:pStyle w:val="NormalWeb"/>
        <w:numPr>
          <w:ilvl w:val="1"/>
          <w:numId w:val="45"/>
        </w:numPr>
      </w:pPr>
      <w:r>
        <w:t>cross-segment integration examples</w:t>
      </w:r>
    </w:p>
    <w:p w14:paraId="13BF5FAA" w14:textId="77777777" w:rsidR="001408D2" w:rsidRDefault="001408D2" w:rsidP="001408D2">
      <w:pPr>
        <w:pStyle w:val="NormalWeb"/>
        <w:numPr>
          <w:ilvl w:val="0"/>
          <w:numId w:val="45"/>
        </w:numPr>
      </w:pPr>
      <w:r>
        <w:t>Publish the assembled “bundle” as a release artifact.</w:t>
      </w:r>
    </w:p>
    <w:p w14:paraId="2FC5CAE9" w14:textId="77777777" w:rsidR="001408D2" w:rsidRDefault="001408D2" w:rsidP="001408D2">
      <w:pPr>
        <w:pStyle w:val="Heading3"/>
      </w:pPr>
      <w:r>
        <w:t>Pros / cons</w:t>
      </w:r>
    </w:p>
    <w:p w14:paraId="5206116E" w14:textId="77777777" w:rsidR="001408D2" w:rsidRDefault="001408D2" w:rsidP="001408D2">
      <w:pPr>
        <w:pStyle w:val="NormalWeb"/>
        <w:numPr>
          <w:ilvl w:val="0"/>
          <w:numId w:val="46"/>
        </w:numPr>
      </w:pPr>
      <w:r>
        <w:t>Pros: clean ownership, independent cadences, clearer issue routing, strong modularity.</w:t>
      </w:r>
    </w:p>
    <w:p w14:paraId="4DD7790F" w14:textId="77777777" w:rsidR="001408D2" w:rsidRDefault="001408D2" w:rsidP="001408D2">
      <w:pPr>
        <w:pStyle w:val="NormalWeb"/>
        <w:numPr>
          <w:ilvl w:val="0"/>
          <w:numId w:val="46"/>
        </w:numPr>
      </w:pPr>
      <w:r>
        <w:t>Cons: needs tooling for “bundle assembly” and a version manifest discipline.</w:t>
      </w:r>
    </w:p>
    <w:p w14:paraId="5E4C14F5" w14:textId="77777777" w:rsidR="001408D2" w:rsidRDefault="001408D2" w:rsidP="001408D2">
      <w:pPr>
        <w:pStyle w:val="NormalWeb"/>
      </w:pPr>
      <w:r>
        <w:t>This option is the best match for “segments evolve independently” and “root evolves slowly”.</w:t>
      </w:r>
    </w:p>
    <w:p w14:paraId="27CCD30C" w14:textId="77777777" w:rsidR="001408D2" w:rsidRDefault="001408D2" w:rsidP="001408D2">
      <w:pPr>
        <w:pStyle w:val="Heading2"/>
      </w:pPr>
      <w:r>
        <w:t>Option B: Single repo “monorepo” with workspace packages per segment</w:t>
      </w:r>
    </w:p>
    <w:p w14:paraId="77C9373E" w14:textId="77777777" w:rsidR="001408D2" w:rsidRDefault="001408D2" w:rsidP="001408D2">
      <w:pPr>
        <w:pStyle w:val="NormalWeb"/>
      </w:pPr>
      <w:r>
        <w:t xml:space="preserve">If you want the operational simplicity of one repo (single Issues, single PR search, one CI pipeline), you can still get independent versioning </w:t>
      </w:r>
      <w:r>
        <w:rPr>
          <w:rStyle w:val="Emphasis"/>
        </w:rPr>
        <w:t>per segment</w:t>
      </w:r>
      <w:r>
        <w:t xml:space="preserve"> by treating each segment as a package.</w:t>
      </w:r>
    </w:p>
    <w:p w14:paraId="7D593517" w14:textId="77777777" w:rsidR="001408D2" w:rsidRDefault="001408D2" w:rsidP="001408D2">
      <w:pPr>
        <w:pStyle w:val="Heading3"/>
      </w:pPr>
      <w:r>
        <w:t>Repository layout (monorepo)</w:t>
      </w:r>
    </w:p>
    <w:p w14:paraId="62569F07" w14:textId="77777777" w:rsidR="001408D2" w:rsidRDefault="001408D2" w:rsidP="001408D2">
      <w:pPr>
        <w:pStyle w:val="HTMLPreformatted"/>
        <w:rPr>
          <w:rStyle w:val="HTMLCode"/>
        </w:rPr>
      </w:pPr>
      <w:r>
        <w:rPr>
          <w:rStyle w:val="HTMLCode"/>
        </w:rPr>
        <w:t>/packages</w:t>
      </w:r>
    </w:p>
    <w:p w14:paraId="301FAA22" w14:textId="77777777" w:rsidR="001408D2" w:rsidRDefault="001408D2" w:rsidP="001408D2">
      <w:pPr>
        <w:pStyle w:val="HTMLPreformatted"/>
        <w:rPr>
          <w:rStyle w:val="HTMLCode"/>
        </w:rPr>
      </w:pPr>
      <w:r>
        <w:rPr>
          <w:rStyle w:val="HTMLCode"/>
        </w:rPr>
        <w:t xml:space="preserve">  /core</w:t>
      </w:r>
    </w:p>
    <w:p w14:paraId="49CEA4FB" w14:textId="77777777" w:rsidR="001408D2" w:rsidRDefault="001408D2" w:rsidP="001408D2">
      <w:pPr>
        <w:pStyle w:val="HTMLPreformatted"/>
        <w:rPr>
          <w:rStyle w:val="HTMLCode"/>
        </w:rPr>
      </w:pPr>
      <w:r>
        <w:rPr>
          <w:rStyle w:val="HTMLCode"/>
        </w:rPr>
        <w:t xml:space="preserve">  /travelprofile-root</w:t>
      </w:r>
    </w:p>
    <w:p w14:paraId="179C07BB" w14:textId="77777777" w:rsidR="001408D2" w:rsidRDefault="001408D2" w:rsidP="001408D2">
      <w:pPr>
        <w:pStyle w:val="HTMLPreformatted"/>
        <w:rPr>
          <w:rStyle w:val="HTMLCode"/>
        </w:rPr>
      </w:pPr>
      <w:r>
        <w:rPr>
          <w:rStyle w:val="HTMLCode"/>
        </w:rPr>
        <w:t xml:space="preserve">  /segment-identity</w:t>
      </w:r>
    </w:p>
    <w:p w14:paraId="57E13C8A" w14:textId="77777777" w:rsidR="001408D2" w:rsidRDefault="001408D2" w:rsidP="001408D2">
      <w:pPr>
        <w:pStyle w:val="HTMLPreformatted"/>
        <w:rPr>
          <w:rStyle w:val="HTMLCode"/>
        </w:rPr>
      </w:pPr>
      <w:r>
        <w:rPr>
          <w:rStyle w:val="HTMLCode"/>
        </w:rPr>
        <w:t xml:space="preserve">  /segment-contact</w:t>
      </w:r>
    </w:p>
    <w:p w14:paraId="76DC6F64" w14:textId="77777777" w:rsidR="001408D2" w:rsidRDefault="001408D2" w:rsidP="001408D2">
      <w:pPr>
        <w:pStyle w:val="HTMLPreformatted"/>
        <w:rPr>
          <w:rStyle w:val="HTMLCode"/>
        </w:rPr>
      </w:pPr>
      <w:r>
        <w:rPr>
          <w:rStyle w:val="HTMLCode"/>
        </w:rPr>
        <w:t xml:space="preserve">  /segment-preferences</w:t>
      </w:r>
    </w:p>
    <w:p w14:paraId="01AA59CD" w14:textId="77777777" w:rsidR="001408D2" w:rsidRDefault="001408D2" w:rsidP="001408D2">
      <w:pPr>
        <w:pStyle w:val="HTMLPreformatted"/>
        <w:rPr>
          <w:rStyle w:val="HTMLCode"/>
        </w:rPr>
      </w:pPr>
      <w:r>
        <w:rPr>
          <w:rStyle w:val="HTMLCode"/>
        </w:rPr>
        <w:t xml:space="preserve">  /segment-support</w:t>
      </w:r>
    </w:p>
    <w:p w14:paraId="7F43B45B" w14:textId="77777777" w:rsidR="001408D2" w:rsidRDefault="001408D2" w:rsidP="001408D2">
      <w:pPr>
        <w:pStyle w:val="HTMLPreformatted"/>
        <w:rPr>
          <w:rStyle w:val="HTMLCode"/>
        </w:rPr>
      </w:pPr>
      <w:r>
        <w:rPr>
          <w:rStyle w:val="HTMLCode"/>
        </w:rPr>
        <w:t>/tools</w:t>
      </w:r>
    </w:p>
    <w:p w14:paraId="636B11AD" w14:textId="77777777" w:rsidR="001408D2" w:rsidRDefault="001408D2" w:rsidP="001408D2">
      <w:pPr>
        <w:pStyle w:val="NormalWeb"/>
      </w:pPr>
      <w:r>
        <w:t>Each segment has:</w:t>
      </w:r>
    </w:p>
    <w:p w14:paraId="1D920094" w14:textId="77777777" w:rsidR="001408D2" w:rsidRDefault="001408D2" w:rsidP="001408D2">
      <w:pPr>
        <w:pStyle w:val="NormalWeb"/>
        <w:numPr>
          <w:ilvl w:val="0"/>
          <w:numId w:val="47"/>
        </w:numPr>
      </w:pPr>
      <w:r>
        <w:rPr>
          <w:rStyle w:val="HTMLCode"/>
        </w:rPr>
        <w:t>package.json</w:t>
      </w:r>
      <w:r>
        <w:t xml:space="preserve"> (or equivalent metadata)</w:t>
      </w:r>
    </w:p>
    <w:p w14:paraId="052CE25F" w14:textId="77777777" w:rsidR="001408D2" w:rsidRDefault="001408D2" w:rsidP="001408D2">
      <w:pPr>
        <w:pStyle w:val="NormalWeb"/>
        <w:numPr>
          <w:ilvl w:val="0"/>
          <w:numId w:val="47"/>
        </w:numPr>
      </w:pPr>
      <w:r>
        <w:rPr>
          <w:rStyle w:val="HTMLCode"/>
        </w:rPr>
        <w:t>json/schemas/...</w:t>
      </w:r>
    </w:p>
    <w:p w14:paraId="25F4F742" w14:textId="77777777" w:rsidR="001408D2" w:rsidRDefault="001408D2" w:rsidP="001408D2">
      <w:pPr>
        <w:pStyle w:val="NormalWeb"/>
        <w:numPr>
          <w:ilvl w:val="0"/>
          <w:numId w:val="47"/>
        </w:numPr>
      </w:pPr>
      <w:r>
        <w:rPr>
          <w:rStyle w:val="HTMLCode"/>
        </w:rPr>
        <w:t>json/examples/...</w:t>
      </w:r>
    </w:p>
    <w:p w14:paraId="41BE60EA" w14:textId="77777777" w:rsidR="001408D2" w:rsidRDefault="001408D2" w:rsidP="001408D2">
      <w:pPr>
        <w:pStyle w:val="NormalWeb"/>
        <w:numPr>
          <w:ilvl w:val="0"/>
          <w:numId w:val="47"/>
        </w:numPr>
      </w:pPr>
      <w:r>
        <w:t>tests</w:t>
      </w:r>
    </w:p>
    <w:p w14:paraId="3F98C4DA" w14:textId="77777777" w:rsidR="001408D2" w:rsidRDefault="001408D2" w:rsidP="001408D2">
      <w:pPr>
        <w:pStyle w:val="Heading3"/>
      </w:pPr>
      <w:r>
        <w:lastRenderedPageBreak/>
        <w:t>Release model</w:t>
      </w:r>
    </w:p>
    <w:p w14:paraId="62C4C2D9" w14:textId="77777777" w:rsidR="001408D2" w:rsidRDefault="001408D2" w:rsidP="001408D2">
      <w:pPr>
        <w:pStyle w:val="NormalWeb"/>
        <w:numPr>
          <w:ilvl w:val="0"/>
          <w:numId w:val="48"/>
        </w:numPr>
      </w:pPr>
      <w:r>
        <w:t xml:space="preserve">Use a </w:t>
      </w:r>
      <w:r>
        <w:rPr>
          <w:rStyle w:val="Strong"/>
        </w:rPr>
        <w:t>multi-package release tool</w:t>
      </w:r>
      <w:r>
        <w:t xml:space="preserve"> (changesets-style approach) so </w:t>
      </w:r>
      <w:r>
        <w:rPr>
          <w:rStyle w:val="HTMLCode"/>
        </w:rPr>
        <w:t>segment-contact</w:t>
      </w:r>
      <w:r>
        <w:t xml:space="preserve"> can release </w:t>
      </w:r>
      <w:r>
        <w:rPr>
          <w:rStyle w:val="HTMLCode"/>
        </w:rPr>
        <w:t>1.4.1</w:t>
      </w:r>
      <w:r>
        <w:t xml:space="preserve"> while </w:t>
      </w:r>
      <w:r>
        <w:rPr>
          <w:rStyle w:val="HTMLCode"/>
        </w:rPr>
        <w:t>segment-support</w:t>
      </w:r>
      <w:r>
        <w:t xml:space="preserve"> stays at </w:t>
      </w:r>
      <w:r>
        <w:rPr>
          <w:rStyle w:val="HTMLCode"/>
        </w:rPr>
        <w:t>2.0.0</w:t>
      </w:r>
      <w:r>
        <w:t>.</w:t>
      </w:r>
    </w:p>
    <w:p w14:paraId="3173EF00" w14:textId="77777777" w:rsidR="001408D2" w:rsidRDefault="001408D2" w:rsidP="001408D2">
      <w:pPr>
        <w:pStyle w:val="NormalWeb"/>
        <w:numPr>
          <w:ilvl w:val="0"/>
          <w:numId w:val="48"/>
        </w:numPr>
      </w:pPr>
      <w:r>
        <w:t xml:space="preserve">Still maintain an optional “bundle” package </w:t>
      </w:r>
      <w:r>
        <w:rPr>
          <w:rStyle w:val="HTMLCode"/>
        </w:rPr>
        <w:t>travelprofile-bundle</w:t>
      </w:r>
      <w:r>
        <w:t xml:space="preserve"> that pins dependencies.</w:t>
      </w:r>
    </w:p>
    <w:p w14:paraId="47A4A99E" w14:textId="77777777" w:rsidR="001408D2" w:rsidRDefault="001408D2" w:rsidP="001408D2">
      <w:pPr>
        <w:pStyle w:val="Heading3"/>
      </w:pPr>
      <w:r>
        <w:t>Pros / cons</w:t>
      </w:r>
    </w:p>
    <w:p w14:paraId="130BEB57" w14:textId="77777777" w:rsidR="001408D2" w:rsidRDefault="001408D2" w:rsidP="001408D2">
      <w:pPr>
        <w:pStyle w:val="NormalWeb"/>
        <w:numPr>
          <w:ilvl w:val="0"/>
          <w:numId w:val="49"/>
        </w:numPr>
      </w:pPr>
      <w:r>
        <w:t>Pros: simplest cross-module refactoring, easiest shared tooling, one CI.</w:t>
      </w:r>
    </w:p>
    <w:p w14:paraId="4B503362" w14:textId="77777777" w:rsidR="001408D2" w:rsidRDefault="001408D2" w:rsidP="001408D2">
      <w:pPr>
        <w:pStyle w:val="NormalWeb"/>
        <w:numPr>
          <w:ilvl w:val="0"/>
          <w:numId w:val="49"/>
        </w:numPr>
      </w:pPr>
      <w:r>
        <w:t>Cons: social coupling risk (“drive-by edits” across segments), governance needs stronger CODEOWNERS boundaries.</w:t>
      </w:r>
    </w:p>
    <w:p w14:paraId="5ED01B14" w14:textId="77777777" w:rsidR="001408D2" w:rsidRDefault="001408D2" w:rsidP="001408D2">
      <w:pPr>
        <w:pStyle w:val="NormalWeb"/>
      </w:pPr>
      <w:r>
        <w:t>This is often a strong fit if your working group expects frequent cross-cutting changes early on, and you want to split into multi-repo later.</w:t>
      </w:r>
    </w:p>
    <w:p w14:paraId="70ABBE5B" w14:textId="77777777" w:rsidR="001408D2" w:rsidRDefault="001408D2" w:rsidP="001408D2">
      <w:pPr>
        <w:pStyle w:val="Heading2"/>
      </w:pPr>
      <w:r>
        <w:t>Option C: Two-tier repos (Core libraries separate, segments separate, plus aggregator)</w:t>
      </w:r>
    </w:p>
    <w:p w14:paraId="07B29F13" w14:textId="77777777" w:rsidR="001408D2" w:rsidRDefault="001408D2" w:rsidP="001408D2">
      <w:pPr>
        <w:pStyle w:val="NormalWeb"/>
      </w:pPr>
      <w:r>
        <w:t>This is a refinement of Option A:</w:t>
      </w:r>
    </w:p>
    <w:p w14:paraId="6A8D52AC" w14:textId="77777777" w:rsidR="001408D2" w:rsidRDefault="001408D2" w:rsidP="001408D2">
      <w:pPr>
        <w:pStyle w:val="NormalWeb"/>
        <w:numPr>
          <w:ilvl w:val="0"/>
          <w:numId w:val="50"/>
        </w:numPr>
      </w:pPr>
      <w:r>
        <w:rPr>
          <w:rStyle w:val="HTMLCode"/>
          <w:b/>
          <w:bCs/>
        </w:rPr>
        <w:t>hatpro-core</w:t>
      </w:r>
      <w:r>
        <w:t>: shared primitives (InternationalString, Address base patterns, common enums, validation tooling).</w:t>
      </w:r>
    </w:p>
    <w:p w14:paraId="4AA98838" w14:textId="77777777" w:rsidR="001408D2" w:rsidRDefault="001408D2" w:rsidP="001408D2">
      <w:pPr>
        <w:pStyle w:val="NormalWeb"/>
        <w:numPr>
          <w:ilvl w:val="0"/>
          <w:numId w:val="50"/>
        </w:numPr>
      </w:pPr>
      <w:r>
        <w:rPr>
          <w:rStyle w:val="HTMLCode"/>
          <w:b/>
          <w:bCs/>
        </w:rPr>
        <w:t>hatpro-segment-*</w:t>
      </w:r>
      <w:r>
        <w:t xml:space="preserve">: depends on </w:t>
      </w:r>
      <w:r>
        <w:rPr>
          <w:rStyle w:val="HTMLCode"/>
        </w:rPr>
        <w:t>hatpro-core</w:t>
      </w:r>
      <w:r>
        <w:t>.</w:t>
      </w:r>
    </w:p>
    <w:p w14:paraId="64DBB039" w14:textId="77777777" w:rsidR="001408D2" w:rsidRDefault="001408D2" w:rsidP="001408D2">
      <w:pPr>
        <w:pStyle w:val="NormalWeb"/>
        <w:numPr>
          <w:ilvl w:val="0"/>
          <w:numId w:val="50"/>
        </w:numPr>
      </w:pPr>
      <w:r>
        <w:rPr>
          <w:rStyle w:val="HTMLCode"/>
          <w:b/>
          <w:bCs/>
        </w:rPr>
        <w:t>hatpro-travelprofile</w:t>
      </w:r>
      <w:r>
        <w:t>: depends on segments (and sometimes core).</w:t>
      </w:r>
    </w:p>
    <w:p w14:paraId="5B04596A" w14:textId="77777777" w:rsidR="001408D2" w:rsidRDefault="001408D2" w:rsidP="001408D2">
      <w:pPr>
        <w:pStyle w:val="NormalWeb"/>
      </w:pPr>
      <w:r>
        <w:t>This is helpful when many segments depend on the same “library components” and you want those governed tightly.</w:t>
      </w:r>
    </w:p>
    <w:p w14:paraId="50E72820" w14:textId="77777777" w:rsidR="001408D2" w:rsidRDefault="001408D2" w:rsidP="001408D2">
      <w:pPr>
        <w:pStyle w:val="Heading2"/>
      </w:pPr>
      <w:r>
        <w:t xml:space="preserve">Handling </w:t>
      </w:r>
      <w:r>
        <w:rPr>
          <w:rStyle w:val="HTMLCode"/>
        </w:rPr>
        <w:t>$ref</w:t>
      </w:r>
      <w:r>
        <w:t xml:space="preserve"> across repos/packages</w:t>
      </w:r>
    </w:p>
    <w:p w14:paraId="4EFB2DB0" w14:textId="77777777" w:rsidR="001408D2" w:rsidRDefault="001408D2" w:rsidP="001408D2">
      <w:pPr>
        <w:pStyle w:val="NormalWeb"/>
      </w:pPr>
      <w:r>
        <w:t xml:space="preserve">The key operational decision is: </w:t>
      </w:r>
      <w:r>
        <w:rPr>
          <w:rStyle w:val="Emphasis"/>
        </w:rPr>
        <w:t xml:space="preserve">what kind of </w:t>
      </w:r>
      <w:r>
        <w:rPr>
          <w:rStyle w:val="HTMLCode"/>
          <w:i/>
          <w:iCs/>
        </w:rPr>
        <w:t>$ref</w:t>
      </w:r>
      <w:r>
        <w:rPr>
          <w:rStyle w:val="Emphasis"/>
        </w:rPr>
        <w:t xml:space="preserve"> do you allow in published schemas?</w:t>
      </w:r>
    </w:p>
    <w:p w14:paraId="15149F84" w14:textId="77777777" w:rsidR="001408D2" w:rsidRDefault="001408D2" w:rsidP="001408D2">
      <w:pPr>
        <w:pStyle w:val="NormalWeb"/>
      </w:pPr>
      <w:r>
        <w:t>In practice, you want:</w:t>
      </w:r>
    </w:p>
    <w:p w14:paraId="533857FB" w14:textId="77777777" w:rsidR="001408D2" w:rsidRDefault="001408D2" w:rsidP="001408D2">
      <w:pPr>
        <w:pStyle w:val="NormalWeb"/>
        <w:numPr>
          <w:ilvl w:val="0"/>
          <w:numId w:val="51"/>
        </w:numPr>
      </w:pPr>
      <w:r>
        <w:rPr>
          <w:rStyle w:val="Strong"/>
        </w:rPr>
        <w:t>During development:</w:t>
      </w:r>
      <w:r>
        <w:t xml:space="preserve"> relative </w:t>
      </w:r>
      <w:r>
        <w:rPr>
          <w:rStyle w:val="HTMLCode"/>
        </w:rPr>
        <w:t>$ref</w:t>
      </w:r>
      <w:r>
        <w:t xml:space="preserve"> within a repo/package (easy local work).</w:t>
      </w:r>
    </w:p>
    <w:p w14:paraId="33940789" w14:textId="77777777" w:rsidR="001408D2" w:rsidRDefault="001408D2" w:rsidP="001408D2">
      <w:pPr>
        <w:pStyle w:val="NormalWeb"/>
        <w:numPr>
          <w:ilvl w:val="0"/>
          <w:numId w:val="51"/>
        </w:numPr>
      </w:pPr>
      <w:r>
        <w:rPr>
          <w:rStyle w:val="Strong"/>
        </w:rPr>
        <w:t>For published artifacts:</w:t>
      </w:r>
      <w:r>
        <w:t xml:space="preserve"> resolvable refs in consumer environments.</w:t>
      </w:r>
    </w:p>
    <w:p w14:paraId="50F1D3F5" w14:textId="77777777" w:rsidR="001408D2" w:rsidRDefault="001408D2" w:rsidP="001408D2">
      <w:pPr>
        <w:pStyle w:val="NormalWeb"/>
      </w:pPr>
      <w:r>
        <w:t>Two workable patterns:</w:t>
      </w:r>
    </w:p>
    <w:p w14:paraId="685D38E4" w14:textId="77777777" w:rsidR="001408D2" w:rsidRDefault="001408D2" w:rsidP="001408D2">
      <w:pPr>
        <w:pStyle w:val="NormalWeb"/>
        <w:numPr>
          <w:ilvl w:val="0"/>
          <w:numId w:val="52"/>
        </w:numPr>
      </w:pPr>
      <w:r>
        <w:rPr>
          <w:rStyle w:val="Strong"/>
        </w:rPr>
        <w:t>Bundle-time rewriting:</w:t>
      </w:r>
      <w:r>
        <w:t xml:space="preserve"> keep refs relative inside packages, and your build step assembles them into a single resolvable registry (what you’re already doing with schema registries).</w:t>
      </w:r>
    </w:p>
    <w:p w14:paraId="5B5C6954" w14:textId="77777777" w:rsidR="001408D2" w:rsidRDefault="001408D2" w:rsidP="001408D2">
      <w:pPr>
        <w:pStyle w:val="NormalWeb"/>
        <w:numPr>
          <w:ilvl w:val="0"/>
          <w:numId w:val="52"/>
        </w:numPr>
      </w:pPr>
      <w:r>
        <w:rPr>
          <w:rStyle w:val="Strong"/>
        </w:rPr>
        <w:t>Canonical ID-based refs:</w:t>
      </w:r>
      <w:r>
        <w:t xml:space="preserve"> assign each schema an </w:t>
      </w:r>
      <w:r>
        <w:rPr>
          <w:rStyle w:val="HTMLCode"/>
        </w:rPr>
        <w:t>$id</w:t>
      </w:r>
      <w:r>
        <w:t xml:space="preserve"> that includes package + version, and reference by </w:t>
      </w:r>
      <w:r>
        <w:rPr>
          <w:rStyle w:val="HTMLCode"/>
        </w:rPr>
        <w:t>$id</w:t>
      </w:r>
      <w:r>
        <w:t>. This is clean but requires more discipline and an artifact hosting strategy.</w:t>
      </w:r>
    </w:p>
    <w:p w14:paraId="0341A7F1" w14:textId="77777777" w:rsidR="001408D2" w:rsidRDefault="001408D2" w:rsidP="001408D2">
      <w:pPr>
        <w:pStyle w:val="NormalWeb"/>
      </w:pPr>
      <w:r>
        <w:lastRenderedPageBreak/>
        <w:t>Given your existing AJV registry approach, bundle-time assembly plus an explicit manifest is usually the quickest path.</w:t>
      </w:r>
    </w:p>
    <w:p w14:paraId="08D475A9" w14:textId="77777777" w:rsidR="001408D2" w:rsidRDefault="001408D2" w:rsidP="001408D2">
      <w:pPr>
        <w:pStyle w:val="Heading2"/>
      </w:pPr>
      <w:r>
        <w:t>GitHub governance mechanics</w:t>
      </w:r>
    </w:p>
    <w:p w14:paraId="59B29535" w14:textId="77777777" w:rsidR="001408D2" w:rsidRDefault="001408D2" w:rsidP="001408D2">
      <w:pPr>
        <w:pStyle w:val="NormalWeb"/>
      </w:pPr>
      <w:r>
        <w:t>Regardless of repo strategy, these controls matter:</w:t>
      </w:r>
    </w:p>
    <w:p w14:paraId="331307A9" w14:textId="77777777" w:rsidR="001408D2" w:rsidRDefault="001408D2" w:rsidP="001408D2">
      <w:pPr>
        <w:pStyle w:val="NormalWeb"/>
        <w:numPr>
          <w:ilvl w:val="0"/>
          <w:numId w:val="53"/>
        </w:numPr>
      </w:pPr>
      <w:r>
        <w:rPr>
          <w:rStyle w:val="Strong"/>
        </w:rPr>
        <w:t>CODEOWNERS per segment</w:t>
      </w:r>
      <w:r>
        <w:t xml:space="preserve"> (mandatory for approvals).</w:t>
      </w:r>
    </w:p>
    <w:p w14:paraId="7C199AC9" w14:textId="77777777" w:rsidR="001408D2" w:rsidRDefault="001408D2" w:rsidP="001408D2">
      <w:pPr>
        <w:pStyle w:val="NormalWeb"/>
        <w:numPr>
          <w:ilvl w:val="0"/>
          <w:numId w:val="53"/>
        </w:numPr>
      </w:pPr>
      <w:r>
        <w:rPr>
          <w:rStyle w:val="Strong"/>
        </w:rPr>
        <w:t>Protected branches + required status checks</w:t>
      </w:r>
      <w:r>
        <w:t xml:space="preserve"> (schema validation, example validation, ref resolution).</w:t>
      </w:r>
    </w:p>
    <w:p w14:paraId="7D53FA4A" w14:textId="77777777" w:rsidR="001408D2" w:rsidRDefault="001408D2" w:rsidP="001408D2">
      <w:pPr>
        <w:pStyle w:val="NormalWeb"/>
        <w:numPr>
          <w:ilvl w:val="0"/>
          <w:numId w:val="53"/>
        </w:numPr>
      </w:pPr>
      <w:r>
        <w:rPr>
          <w:rStyle w:val="Strong"/>
        </w:rPr>
        <w:t>A compatibility policy document</w:t>
      </w:r>
      <w:r>
        <w:t xml:space="preserve"> per segment:</w:t>
      </w:r>
    </w:p>
    <w:p w14:paraId="19B5F108" w14:textId="77777777" w:rsidR="001408D2" w:rsidRDefault="001408D2" w:rsidP="001408D2">
      <w:pPr>
        <w:pStyle w:val="NormalWeb"/>
        <w:numPr>
          <w:ilvl w:val="1"/>
          <w:numId w:val="53"/>
        </w:numPr>
      </w:pPr>
      <w:r>
        <w:t>what constitutes breaking change</w:t>
      </w:r>
    </w:p>
    <w:p w14:paraId="73EC7507" w14:textId="77777777" w:rsidR="001408D2" w:rsidRDefault="001408D2" w:rsidP="001408D2">
      <w:pPr>
        <w:pStyle w:val="NormalWeb"/>
        <w:numPr>
          <w:ilvl w:val="1"/>
          <w:numId w:val="53"/>
        </w:numPr>
      </w:pPr>
      <w:r>
        <w:t>whether additionalProperties is allowed</w:t>
      </w:r>
    </w:p>
    <w:p w14:paraId="5152856D" w14:textId="77777777" w:rsidR="001408D2" w:rsidRDefault="001408D2" w:rsidP="001408D2">
      <w:pPr>
        <w:pStyle w:val="NormalWeb"/>
        <w:numPr>
          <w:ilvl w:val="1"/>
          <w:numId w:val="53"/>
        </w:numPr>
      </w:pPr>
      <w:r>
        <w:t>enum extension policy</w:t>
      </w:r>
    </w:p>
    <w:p w14:paraId="65D59869" w14:textId="77777777" w:rsidR="001408D2" w:rsidRDefault="001408D2" w:rsidP="001408D2">
      <w:pPr>
        <w:pStyle w:val="NormalWeb"/>
        <w:numPr>
          <w:ilvl w:val="0"/>
          <w:numId w:val="53"/>
        </w:numPr>
      </w:pPr>
      <w:r>
        <w:rPr>
          <w:rStyle w:val="Strong"/>
        </w:rPr>
        <w:t>Deprecation workflow</w:t>
      </w:r>
      <w:r>
        <w:t>:</w:t>
      </w:r>
    </w:p>
    <w:p w14:paraId="4E44F0F9" w14:textId="77777777" w:rsidR="001408D2" w:rsidRDefault="001408D2" w:rsidP="001408D2">
      <w:pPr>
        <w:pStyle w:val="NormalWeb"/>
        <w:numPr>
          <w:ilvl w:val="1"/>
          <w:numId w:val="53"/>
        </w:numPr>
      </w:pPr>
      <w:r>
        <w:t>deprecate fields (document + keep validating)</w:t>
      </w:r>
    </w:p>
    <w:p w14:paraId="45DD71D3" w14:textId="77777777" w:rsidR="001408D2" w:rsidRDefault="001408D2" w:rsidP="001408D2">
      <w:pPr>
        <w:pStyle w:val="NormalWeb"/>
        <w:numPr>
          <w:ilvl w:val="1"/>
          <w:numId w:val="53"/>
        </w:numPr>
      </w:pPr>
      <w:r>
        <w:t>remove only in next MAJOR</w:t>
      </w:r>
    </w:p>
    <w:p w14:paraId="5B647EAC" w14:textId="77777777" w:rsidR="001408D2" w:rsidRDefault="001408D2" w:rsidP="001408D2">
      <w:pPr>
        <w:pStyle w:val="Heading2"/>
      </w:pPr>
      <w:r>
        <w:t>Release trains: independent versions plus “known-good sets”</w:t>
      </w:r>
    </w:p>
    <w:p w14:paraId="395C7037" w14:textId="77777777" w:rsidR="001408D2" w:rsidRDefault="001408D2" w:rsidP="001408D2">
      <w:pPr>
        <w:pStyle w:val="NormalWeb"/>
      </w:pPr>
      <w:r>
        <w:t>To avoid implementers suffering dependency hell:</w:t>
      </w:r>
    </w:p>
    <w:p w14:paraId="2A49BEC1" w14:textId="77777777" w:rsidR="001408D2" w:rsidRDefault="001408D2" w:rsidP="001408D2">
      <w:pPr>
        <w:pStyle w:val="NormalWeb"/>
        <w:numPr>
          <w:ilvl w:val="0"/>
          <w:numId w:val="54"/>
        </w:numPr>
      </w:pPr>
      <w:r>
        <w:t>Segments release whenever ready.</w:t>
      </w:r>
    </w:p>
    <w:p w14:paraId="6A27C49B" w14:textId="77777777" w:rsidR="001408D2" w:rsidRDefault="001408D2" w:rsidP="001408D2">
      <w:pPr>
        <w:pStyle w:val="NormalWeb"/>
        <w:numPr>
          <w:ilvl w:val="0"/>
          <w:numId w:val="54"/>
        </w:numPr>
      </w:pPr>
      <w:r>
        <w:t>Aggregator periodically publishes:</w:t>
      </w:r>
    </w:p>
    <w:p w14:paraId="12AE6DFD" w14:textId="77777777" w:rsidR="001408D2" w:rsidRDefault="001408D2" w:rsidP="001408D2">
      <w:pPr>
        <w:pStyle w:val="NormalWeb"/>
        <w:numPr>
          <w:ilvl w:val="1"/>
          <w:numId w:val="54"/>
        </w:numPr>
      </w:pPr>
      <w:r>
        <w:rPr>
          <w:rStyle w:val="HTMLCode"/>
        </w:rPr>
        <w:t>bundle-2025.01</w:t>
      </w:r>
      <w:r>
        <w:t xml:space="preserve"> (calendar version) or </w:t>
      </w:r>
      <w:r>
        <w:rPr>
          <w:rStyle w:val="HTMLCode"/>
        </w:rPr>
        <w:t>travelprofile@1.3.0</w:t>
      </w:r>
      <w:r>
        <w:t xml:space="preserve"> (SemVer)</w:t>
      </w:r>
    </w:p>
    <w:p w14:paraId="48BE4A2B" w14:textId="77777777" w:rsidR="001408D2" w:rsidRDefault="001408D2" w:rsidP="001408D2">
      <w:pPr>
        <w:pStyle w:val="NormalWeb"/>
        <w:numPr>
          <w:ilvl w:val="1"/>
          <w:numId w:val="54"/>
        </w:numPr>
      </w:pPr>
      <w:r>
        <w:t>includes the pinned segment versions and test results</w:t>
      </w:r>
    </w:p>
    <w:p w14:paraId="4730237F" w14:textId="77777777" w:rsidR="001408D2" w:rsidRDefault="001408D2" w:rsidP="001408D2">
      <w:pPr>
        <w:pStyle w:val="NormalWeb"/>
      </w:pPr>
      <w:r>
        <w:t>This gives you both:</w:t>
      </w:r>
    </w:p>
    <w:p w14:paraId="1CCE8ABE" w14:textId="77777777" w:rsidR="001408D2" w:rsidRDefault="001408D2" w:rsidP="001408D2">
      <w:pPr>
        <w:pStyle w:val="NormalWeb"/>
        <w:numPr>
          <w:ilvl w:val="0"/>
          <w:numId w:val="55"/>
        </w:numPr>
      </w:pPr>
      <w:r>
        <w:t>“independent evolution”</w:t>
      </w:r>
    </w:p>
    <w:p w14:paraId="3AAD5911" w14:textId="77777777" w:rsidR="001408D2" w:rsidRDefault="001408D2" w:rsidP="001408D2">
      <w:pPr>
        <w:pStyle w:val="NormalWeb"/>
        <w:numPr>
          <w:ilvl w:val="0"/>
          <w:numId w:val="55"/>
        </w:numPr>
      </w:pPr>
      <w:r>
        <w:t>“easy adoption path”</w:t>
      </w:r>
    </w:p>
    <w:p w14:paraId="273EA3F0" w14:textId="77777777" w:rsidR="001408D2" w:rsidRDefault="001408D2" w:rsidP="001408D2">
      <w:pPr>
        <w:pStyle w:val="Heading2"/>
      </w:pPr>
      <w:r>
        <w:t>Practical recommendation for HATPro</w:t>
      </w:r>
    </w:p>
    <w:p w14:paraId="292401F6" w14:textId="77777777" w:rsidR="001408D2" w:rsidRDefault="001408D2" w:rsidP="001408D2">
      <w:pPr>
        <w:pStyle w:val="NormalWeb"/>
      </w:pPr>
      <w:r>
        <w:t>Given your stated constraints (tree structure, independent evolution, and a standards-group workflow), I would implement:</w:t>
      </w:r>
    </w:p>
    <w:p w14:paraId="656BF0B0" w14:textId="77777777" w:rsidR="001408D2" w:rsidRDefault="001408D2" w:rsidP="001408D2">
      <w:pPr>
        <w:pStyle w:val="NormalWeb"/>
        <w:numPr>
          <w:ilvl w:val="0"/>
          <w:numId w:val="56"/>
        </w:numPr>
      </w:pPr>
      <w:r>
        <w:rPr>
          <w:rStyle w:val="Strong"/>
        </w:rPr>
        <w:t>Monorepo now (Option B)</w:t>
      </w:r>
      <w:r>
        <w:t xml:space="preserve"> while the model is still moving and tooling is actively evolving.</w:t>
      </w:r>
    </w:p>
    <w:p w14:paraId="78FD8439" w14:textId="77777777" w:rsidR="001408D2" w:rsidRDefault="001408D2" w:rsidP="001408D2">
      <w:pPr>
        <w:pStyle w:val="NormalWeb"/>
        <w:numPr>
          <w:ilvl w:val="0"/>
          <w:numId w:val="56"/>
        </w:numPr>
      </w:pPr>
      <w:r>
        <w:lastRenderedPageBreak/>
        <w:t xml:space="preserve">Enforce </w:t>
      </w:r>
      <w:r>
        <w:rPr>
          <w:rStyle w:val="Strong"/>
        </w:rPr>
        <w:t>strong boundaries</w:t>
      </w:r>
      <w:r>
        <w:t xml:space="preserve"> with CODEOWNERS and per-package versioning.</w:t>
      </w:r>
    </w:p>
    <w:p w14:paraId="30C67B50" w14:textId="77777777" w:rsidR="001408D2" w:rsidRDefault="001408D2" w:rsidP="001408D2">
      <w:pPr>
        <w:pStyle w:val="NormalWeb"/>
        <w:numPr>
          <w:ilvl w:val="0"/>
          <w:numId w:val="56"/>
        </w:numPr>
      </w:pPr>
      <w:r>
        <w:t xml:space="preserve">Add an explicit </w:t>
      </w:r>
      <w:r>
        <w:rPr>
          <w:rStyle w:val="Strong"/>
        </w:rPr>
        <w:t>bundle package + lock manifest</w:t>
      </w:r>
      <w:r>
        <w:t xml:space="preserve"> so you can publish tested sets.</w:t>
      </w:r>
    </w:p>
    <w:p w14:paraId="49758899" w14:textId="77777777" w:rsidR="001408D2" w:rsidRDefault="001408D2" w:rsidP="001408D2">
      <w:pPr>
        <w:pStyle w:val="NormalWeb"/>
        <w:numPr>
          <w:ilvl w:val="0"/>
          <w:numId w:val="56"/>
        </w:numPr>
      </w:pPr>
      <w:r>
        <w:t xml:space="preserve">If/when segments gain truly independent teams and cadence, split into </w:t>
      </w:r>
      <w:r>
        <w:rPr>
          <w:rStyle w:val="Strong"/>
        </w:rPr>
        <w:t>multi-repo (Option A)</w:t>
      </w:r>
      <w:r>
        <w:t xml:space="preserve"> without changing the consumer experience (because consumers already depend on packages and bundles, not your repo layout).</w:t>
      </w:r>
    </w:p>
    <w:p w14:paraId="3D063BEF" w14:textId="77777777" w:rsidR="001408D2" w:rsidRDefault="001408D2" w:rsidP="001408D2">
      <w:pPr>
        <w:pStyle w:val="NormalWeb"/>
      </w:pPr>
      <w:r>
        <w:t xml:space="preserve">If you want, I can sketch a concrete folder structure and the exact CI jobs (segment-level validation + bundle-level integration validation) aligned to your current </w:t>
      </w:r>
      <w:r>
        <w:rPr>
          <w:rStyle w:val="HTMLCode"/>
        </w:rPr>
        <w:t>gen:templates</w:t>
      </w:r>
      <w:r>
        <w:t xml:space="preserve"> / AJV registry approach, including how to implement the “hatpro.lock” manifest and bundle assembly.</w:t>
      </w:r>
    </w:p>
    <w:p w14:paraId="33361E4F" w14:textId="77777777" w:rsidR="001408D2" w:rsidRDefault="001408D2" w:rsidP="001408D2">
      <w:r>
        <w:t>Yes to a folder structure. Question, the current working repo is already geared around packages, what is the core aspect that would differ other than providing codeowners at a folder level vs. the entire repo?</w:t>
      </w:r>
    </w:p>
    <w:p w14:paraId="3E359869" w14:textId="77777777" w:rsidR="001408D2" w:rsidRDefault="001408D2" w:rsidP="001408D2">
      <w:pPr>
        <w:pStyle w:val="Heading3"/>
      </w:pPr>
      <w:r>
        <w:t>What would actually differ (core aspects), beyond CODEOWNERS?</w:t>
      </w:r>
    </w:p>
    <w:p w14:paraId="2924DA93" w14:textId="77777777" w:rsidR="001408D2" w:rsidRDefault="001408D2" w:rsidP="001408D2">
      <w:pPr>
        <w:pStyle w:val="NormalWeb"/>
      </w:pPr>
      <w:r>
        <w:t xml:space="preserve">If your repo is already “packages-first,” the key differences are less about layout and more about </w:t>
      </w:r>
      <w:r>
        <w:rPr>
          <w:rStyle w:val="Strong"/>
        </w:rPr>
        <w:t>governance, release semantics, and dependency pinning</w:t>
      </w:r>
      <w:r>
        <w:t>. In practice, you move from “one repo = one product” to “one repo = many independently released products.”</w:t>
      </w:r>
    </w:p>
    <w:p w14:paraId="05E1F87F" w14:textId="77777777" w:rsidR="001408D2" w:rsidRDefault="001408D2" w:rsidP="001408D2">
      <w:pPr>
        <w:pStyle w:val="NormalWeb"/>
      </w:pPr>
      <w:r>
        <w:t>The material deltas are:</w:t>
      </w:r>
    </w:p>
    <w:p w14:paraId="4906D15D" w14:textId="77777777" w:rsidR="001408D2" w:rsidRDefault="001408D2" w:rsidP="001408D2">
      <w:pPr>
        <w:pStyle w:val="NormalWeb"/>
        <w:numPr>
          <w:ilvl w:val="0"/>
          <w:numId w:val="57"/>
        </w:numPr>
      </w:pPr>
      <w:r>
        <w:rPr>
          <w:rStyle w:val="Strong"/>
        </w:rPr>
        <w:t>Independent versioning per package (not one repo version)</w:t>
      </w:r>
    </w:p>
    <w:p w14:paraId="259AC397" w14:textId="77777777" w:rsidR="001408D2" w:rsidRDefault="001408D2" w:rsidP="001408D2">
      <w:pPr>
        <w:pStyle w:val="NormalWeb"/>
        <w:numPr>
          <w:ilvl w:val="1"/>
          <w:numId w:val="57"/>
        </w:numPr>
      </w:pPr>
      <w:r>
        <w:t xml:space="preserve">Each segment package (e.g., </w:t>
      </w:r>
      <w:r>
        <w:rPr>
          <w:rStyle w:val="HTMLCode"/>
        </w:rPr>
        <w:t>contact</w:t>
      </w:r>
      <w:r>
        <w:t xml:space="preserve">, </w:t>
      </w:r>
      <w:r>
        <w:rPr>
          <w:rStyle w:val="HTMLCode"/>
        </w:rPr>
        <w:t>preferences</w:t>
      </w:r>
      <w:r>
        <w:t>) has its own SemVer lifecycle.</w:t>
      </w:r>
    </w:p>
    <w:p w14:paraId="3D4E336D" w14:textId="77777777" w:rsidR="001408D2" w:rsidRDefault="001408D2" w:rsidP="001408D2">
      <w:pPr>
        <w:pStyle w:val="NormalWeb"/>
        <w:numPr>
          <w:ilvl w:val="1"/>
          <w:numId w:val="57"/>
        </w:numPr>
      </w:pPr>
      <w:r>
        <w:t xml:space="preserve">Breaking changes in </w:t>
      </w:r>
      <w:r>
        <w:rPr>
          <w:rStyle w:val="HTMLCode"/>
        </w:rPr>
        <w:t>contact</w:t>
      </w:r>
      <w:r>
        <w:t xml:space="preserve"> do not force a repo-wide major bump.</w:t>
      </w:r>
    </w:p>
    <w:p w14:paraId="7C179F95" w14:textId="77777777" w:rsidR="001408D2" w:rsidRDefault="001408D2" w:rsidP="001408D2">
      <w:pPr>
        <w:pStyle w:val="NormalWeb"/>
        <w:numPr>
          <w:ilvl w:val="0"/>
          <w:numId w:val="57"/>
        </w:numPr>
      </w:pPr>
      <w:r>
        <w:rPr>
          <w:rStyle w:val="Strong"/>
        </w:rPr>
        <w:t>A bundle / BOM concept becomes first-class</w:t>
      </w:r>
    </w:p>
    <w:p w14:paraId="3151FFCE" w14:textId="77777777" w:rsidR="001408D2" w:rsidRDefault="001408D2" w:rsidP="001408D2">
      <w:pPr>
        <w:pStyle w:val="NormalWeb"/>
        <w:numPr>
          <w:ilvl w:val="1"/>
          <w:numId w:val="57"/>
        </w:numPr>
      </w:pPr>
      <w:r>
        <w:t xml:space="preserve">You add an explicit </w:t>
      </w:r>
      <w:r>
        <w:rPr>
          <w:rStyle w:val="Strong"/>
        </w:rPr>
        <w:t>TravelProfile bundle</w:t>
      </w:r>
      <w:r>
        <w:t xml:space="preserve"> (or “root package”) that pins a tested set of segment versions (like a bill of materials).</w:t>
      </w:r>
    </w:p>
    <w:p w14:paraId="31CF523C" w14:textId="77777777" w:rsidR="001408D2" w:rsidRDefault="001408D2" w:rsidP="001408D2">
      <w:pPr>
        <w:pStyle w:val="NormalWeb"/>
        <w:numPr>
          <w:ilvl w:val="1"/>
          <w:numId w:val="57"/>
        </w:numPr>
      </w:pPr>
      <w:r>
        <w:t>This is what implementers consume for “known-good compatibility,” even though segments remain independently released.</w:t>
      </w:r>
    </w:p>
    <w:p w14:paraId="79929DD0" w14:textId="77777777" w:rsidR="001408D2" w:rsidRDefault="001408D2" w:rsidP="001408D2">
      <w:pPr>
        <w:pStyle w:val="NormalWeb"/>
        <w:numPr>
          <w:ilvl w:val="0"/>
          <w:numId w:val="57"/>
        </w:numPr>
      </w:pPr>
      <w:r>
        <w:rPr>
          <w:rStyle w:val="Strong"/>
        </w:rPr>
        <w:t>Dependency constraints + lock/pin discipline</w:t>
      </w:r>
    </w:p>
    <w:p w14:paraId="08BD227C" w14:textId="77777777" w:rsidR="001408D2" w:rsidRDefault="001408D2" w:rsidP="001408D2">
      <w:pPr>
        <w:pStyle w:val="NormalWeb"/>
        <w:numPr>
          <w:ilvl w:val="1"/>
          <w:numId w:val="57"/>
        </w:numPr>
      </w:pPr>
      <w:r>
        <w:t xml:space="preserve">Segments depend on </w:t>
      </w:r>
      <w:r>
        <w:rPr>
          <w:rStyle w:val="HTMLCode"/>
        </w:rPr>
        <w:t>core</w:t>
      </w:r>
      <w:r>
        <w:t xml:space="preserve"> (and maybe shared libs) using version ranges, but the bundle pins exact versions.</w:t>
      </w:r>
    </w:p>
    <w:p w14:paraId="5AE0B481" w14:textId="77777777" w:rsidR="001408D2" w:rsidRDefault="001408D2" w:rsidP="001408D2">
      <w:pPr>
        <w:pStyle w:val="NormalWeb"/>
        <w:numPr>
          <w:ilvl w:val="1"/>
          <w:numId w:val="57"/>
        </w:numPr>
      </w:pPr>
      <w:r>
        <w:t>CI must validate:</w:t>
      </w:r>
    </w:p>
    <w:p w14:paraId="7979A14F" w14:textId="77777777" w:rsidR="001408D2" w:rsidRDefault="001408D2" w:rsidP="001408D2">
      <w:pPr>
        <w:pStyle w:val="NormalWeb"/>
        <w:numPr>
          <w:ilvl w:val="2"/>
          <w:numId w:val="57"/>
        </w:numPr>
      </w:pPr>
      <w:r>
        <w:t>segment in isolation (unit validation)</w:t>
      </w:r>
    </w:p>
    <w:p w14:paraId="4A2E5BD8" w14:textId="77777777" w:rsidR="001408D2" w:rsidRDefault="001408D2" w:rsidP="001408D2">
      <w:pPr>
        <w:pStyle w:val="NormalWeb"/>
        <w:numPr>
          <w:ilvl w:val="2"/>
          <w:numId w:val="57"/>
        </w:numPr>
      </w:pPr>
      <w:r>
        <w:t>bundle assembly (integration validation)</w:t>
      </w:r>
    </w:p>
    <w:p w14:paraId="6F8648F4" w14:textId="77777777" w:rsidR="001408D2" w:rsidRDefault="001408D2" w:rsidP="001408D2">
      <w:pPr>
        <w:pStyle w:val="NormalWeb"/>
        <w:numPr>
          <w:ilvl w:val="1"/>
          <w:numId w:val="57"/>
        </w:numPr>
      </w:pPr>
      <w:r>
        <w:lastRenderedPageBreak/>
        <w:t>This is the structural mechanism that makes “independent evolution” not devolve into incompatibility.</w:t>
      </w:r>
    </w:p>
    <w:p w14:paraId="0DA9B087" w14:textId="77777777" w:rsidR="001408D2" w:rsidRDefault="001408D2" w:rsidP="001408D2">
      <w:pPr>
        <w:pStyle w:val="NormalWeb"/>
        <w:numPr>
          <w:ilvl w:val="0"/>
          <w:numId w:val="57"/>
        </w:numPr>
      </w:pPr>
      <w:r>
        <w:rPr>
          <w:rStyle w:val="Strong"/>
        </w:rPr>
        <w:t>Release automation changes</w:t>
      </w:r>
    </w:p>
    <w:p w14:paraId="41E5F67F" w14:textId="77777777" w:rsidR="001408D2" w:rsidRDefault="001408D2" w:rsidP="001408D2">
      <w:pPr>
        <w:pStyle w:val="NormalWeb"/>
        <w:numPr>
          <w:ilvl w:val="1"/>
          <w:numId w:val="57"/>
        </w:numPr>
      </w:pPr>
      <w:r>
        <w:t xml:space="preserve">You introduce multi-package release tooling (or equivalent conventions) so changes to </w:t>
      </w:r>
      <w:r>
        <w:rPr>
          <w:rStyle w:val="HTMLCode"/>
        </w:rPr>
        <w:t>packages/contact</w:t>
      </w:r>
      <w:r>
        <w:t xml:space="preserve"> can produce </w:t>
      </w:r>
      <w:r>
        <w:rPr>
          <w:rStyle w:val="HTMLCode"/>
        </w:rPr>
        <w:t>contact@1.4.1</w:t>
      </w:r>
      <w:r>
        <w:t xml:space="preserve"> without cutting releases for everything else.</w:t>
      </w:r>
    </w:p>
    <w:p w14:paraId="2E2E3C9B" w14:textId="77777777" w:rsidR="001408D2" w:rsidRDefault="001408D2" w:rsidP="001408D2">
      <w:pPr>
        <w:pStyle w:val="NormalWeb"/>
        <w:numPr>
          <w:ilvl w:val="1"/>
          <w:numId w:val="57"/>
        </w:numPr>
      </w:pPr>
      <w:r>
        <w:t>Your changelog strategy becomes per-package, not a single repo changelog.</w:t>
      </w:r>
    </w:p>
    <w:p w14:paraId="3ED7D150" w14:textId="77777777" w:rsidR="001408D2" w:rsidRDefault="001408D2" w:rsidP="001408D2">
      <w:pPr>
        <w:pStyle w:val="NormalWeb"/>
        <w:numPr>
          <w:ilvl w:val="0"/>
          <w:numId w:val="57"/>
        </w:numPr>
      </w:pPr>
      <w:r>
        <w:rPr>
          <w:rStyle w:val="Strong"/>
        </w:rPr>
        <w:t>Public contract boundaries become explicit</w:t>
      </w:r>
    </w:p>
    <w:p w14:paraId="7885BD14" w14:textId="77777777" w:rsidR="001408D2" w:rsidRDefault="001408D2" w:rsidP="001408D2">
      <w:pPr>
        <w:pStyle w:val="NormalWeb"/>
        <w:numPr>
          <w:ilvl w:val="1"/>
          <w:numId w:val="57"/>
        </w:numPr>
      </w:pPr>
      <w:r>
        <w:t xml:space="preserve">Each segment gets a clear “public API surface”: stable </w:t>
      </w:r>
      <w:r>
        <w:rPr>
          <w:rStyle w:val="HTMLCode"/>
        </w:rPr>
        <w:t>$id</w:t>
      </w:r>
      <w:r>
        <w:t>/entry schema(s), compatibility policy, and deprecation rules.</w:t>
      </w:r>
    </w:p>
    <w:p w14:paraId="3DB3B25C" w14:textId="77777777" w:rsidR="001408D2" w:rsidRDefault="001408D2" w:rsidP="001408D2">
      <w:pPr>
        <w:pStyle w:val="NormalWeb"/>
        <w:numPr>
          <w:ilvl w:val="1"/>
          <w:numId w:val="57"/>
        </w:numPr>
      </w:pPr>
      <w:r>
        <w:t>This is more important than the folder structure itself.</w:t>
      </w:r>
    </w:p>
    <w:p w14:paraId="31CE4445" w14:textId="77777777" w:rsidR="001408D2" w:rsidRDefault="001408D2" w:rsidP="001408D2">
      <w:pPr>
        <w:pStyle w:val="NormalWeb"/>
      </w:pPr>
      <w:r>
        <w:t>CODEOWNERS is necessary, but it only enforces review; it does not solve version independence, compatibility, or bundling.</w:t>
      </w:r>
    </w:p>
    <w:p w14:paraId="511DE488" w14:textId="77777777" w:rsidR="001408D2" w:rsidRDefault="001408D2" w:rsidP="001408D2">
      <w:r>
        <w:pict w14:anchorId="71B8A902">
          <v:rect id="_x0000_i1025" style="width:0;height:1.5pt" o:hralign="center" o:hrstd="t" o:hr="t" fillcolor="#a0a0a0" stroked="f"/>
        </w:pict>
      </w:r>
    </w:p>
    <w:p w14:paraId="02D50A9B" w14:textId="77777777" w:rsidR="001408D2" w:rsidRDefault="001408D2" w:rsidP="001408D2">
      <w:pPr>
        <w:pStyle w:val="Heading2"/>
      </w:pPr>
      <w:r>
        <w:t>Proposed folder structure (monorepo with independent packages + bundle)</w:t>
      </w:r>
    </w:p>
    <w:p w14:paraId="42047D94" w14:textId="77777777" w:rsidR="001408D2" w:rsidRDefault="001408D2" w:rsidP="001408D2">
      <w:pPr>
        <w:pStyle w:val="NormalWeb"/>
      </w:pPr>
      <w:r>
        <w:t>This is consistent with what you described (already geared around packages), but makes the bundle/BOM and package boundaries explicit.</w:t>
      </w:r>
    </w:p>
    <w:p w14:paraId="4152631F" w14:textId="77777777" w:rsidR="001408D2" w:rsidRDefault="001408D2" w:rsidP="001408D2">
      <w:pPr>
        <w:pStyle w:val="HTMLPreformatted"/>
        <w:rPr>
          <w:rStyle w:val="HTMLCode"/>
        </w:rPr>
      </w:pPr>
      <w:r>
        <w:rPr>
          <w:rStyle w:val="HTMLCode"/>
        </w:rPr>
        <w:t>/packages</w:t>
      </w:r>
    </w:p>
    <w:p w14:paraId="10B16A44" w14:textId="77777777" w:rsidR="001408D2" w:rsidRDefault="001408D2" w:rsidP="001408D2">
      <w:pPr>
        <w:pStyle w:val="HTMLPreformatted"/>
        <w:rPr>
          <w:rStyle w:val="HTMLCode"/>
        </w:rPr>
      </w:pPr>
      <w:r>
        <w:rPr>
          <w:rStyle w:val="HTMLCode"/>
        </w:rPr>
        <w:t xml:space="preserve">  /core</w:t>
      </w:r>
    </w:p>
    <w:p w14:paraId="0146698E" w14:textId="77777777" w:rsidR="001408D2" w:rsidRDefault="001408D2" w:rsidP="001408D2">
      <w:pPr>
        <w:pStyle w:val="HTMLPreformatted"/>
        <w:rPr>
          <w:rStyle w:val="HTMLCode"/>
        </w:rPr>
      </w:pPr>
      <w:r>
        <w:rPr>
          <w:rStyle w:val="HTMLCode"/>
        </w:rPr>
        <w:t xml:space="preserve">    /json</w:t>
      </w:r>
    </w:p>
    <w:p w14:paraId="054C1E91" w14:textId="77777777" w:rsidR="001408D2" w:rsidRDefault="001408D2" w:rsidP="001408D2">
      <w:pPr>
        <w:pStyle w:val="HTMLPreformatted"/>
        <w:rPr>
          <w:rStyle w:val="HTMLCode"/>
        </w:rPr>
      </w:pPr>
      <w:r>
        <w:rPr>
          <w:rStyle w:val="HTMLCode"/>
        </w:rPr>
        <w:t xml:space="preserve">      /schemas</w:t>
      </w:r>
    </w:p>
    <w:p w14:paraId="543D5A12" w14:textId="77777777" w:rsidR="001408D2" w:rsidRDefault="001408D2" w:rsidP="001408D2">
      <w:pPr>
        <w:pStyle w:val="HTMLPreformatted"/>
        <w:rPr>
          <w:rStyle w:val="HTMLCode"/>
        </w:rPr>
      </w:pPr>
      <w:r>
        <w:rPr>
          <w:rStyle w:val="HTMLCode"/>
        </w:rPr>
        <w:t xml:space="preserve">      /enums</w:t>
      </w:r>
    </w:p>
    <w:p w14:paraId="50B54F1F" w14:textId="77777777" w:rsidR="001408D2" w:rsidRDefault="001408D2" w:rsidP="001408D2">
      <w:pPr>
        <w:pStyle w:val="HTMLPreformatted"/>
        <w:rPr>
          <w:rStyle w:val="HTMLCode"/>
        </w:rPr>
      </w:pPr>
      <w:r>
        <w:rPr>
          <w:rStyle w:val="HTMLCode"/>
        </w:rPr>
        <w:t xml:space="preserve">      /examples</w:t>
      </w:r>
    </w:p>
    <w:p w14:paraId="56A92609" w14:textId="77777777" w:rsidR="001408D2" w:rsidRDefault="001408D2" w:rsidP="001408D2">
      <w:pPr>
        <w:pStyle w:val="HTMLPreformatted"/>
        <w:rPr>
          <w:rStyle w:val="HTMLCode"/>
        </w:rPr>
      </w:pPr>
      <w:r>
        <w:rPr>
          <w:rStyle w:val="HTMLCode"/>
        </w:rPr>
        <w:t xml:space="preserve">      /templates</w:t>
      </w:r>
    </w:p>
    <w:p w14:paraId="322515F1" w14:textId="77777777" w:rsidR="001408D2" w:rsidRDefault="001408D2" w:rsidP="001408D2">
      <w:pPr>
        <w:pStyle w:val="HTMLPreformatted"/>
        <w:rPr>
          <w:rStyle w:val="HTMLCode"/>
        </w:rPr>
      </w:pPr>
      <w:r>
        <w:rPr>
          <w:rStyle w:val="HTMLCode"/>
        </w:rPr>
        <w:t xml:space="preserve">    package.json</w:t>
      </w:r>
    </w:p>
    <w:p w14:paraId="53C77CE4" w14:textId="77777777" w:rsidR="001408D2" w:rsidRDefault="001408D2" w:rsidP="001408D2">
      <w:pPr>
        <w:pStyle w:val="HTMLPreformatted"/>
        <w:rPr>
          <w:rStyle w:val="HTMLCode"/>
        </w:rPr>
      </w:pPr>
      <w:r>
        <w:rPr>
          <w:rStyle w:val="HTMLCode"/>
        </w:rPr>
        <w:t xml:space="preserve">    CHANGELOG.md</w:t>
      </w:r>
    </w:p>
    <w:p w14:paraId="270F1577" w14:textId="77777777" w:rsidR="001408D2" w:rsidRDefault="001408D2" w:rsidP="001408D2">
      <w:pPr>
        <w:pStyle w:val="HTMLPreformatted"/>
        <w:rPr>
          <w:rStyle w:val="HTMLCode"/>
        </w:rPr>
      </w:pPr>
      <w:r>
        <w:rPr>
          <w:rStyle w:val="HTMLCode"/>
        </w:rPr>
        <w:t xml:space="preserve">    README.md</w:t>
      </w:r>
    </w:p>
    <w:p w14:paraId="08B73985" w14:textId="77777777" w:rsidR="001408D2" w:rsidRDefault="001408D2" w:rsidP="001408D2">
      <w:pPr>
        <w:pStyle w:val="HTMLPreformatted"/>
        <w:rPr>
          <w:rStyle w:val="HTMLCode"/>
        </w:rPr>
      </w:pPr>
    </w:p>
    <w:p w14:paraId="78265B23" w14:textId="77777777" w:rsidR="001408D2" w:rsidRDefault="001408D2" w:rsidP="001408D2">
      <w:pPr>
        <w:pStyle w:val="HTMLPreformatted"/>
        <w:rPr>
          <w:rStyle w:val="HTMLCode"/>
        </w:rPr>
      </w:pPr>
      <w:r>
        <w:rPr>
          <w:rStyle w:val="HTMLCode"/>
        </w:rPr>
        <w:t xml:space="preserve">  /travelprofile-root                </w:t>
      </w:r>
      <w:r>
        <w:rPr>
          <w:rStyle w:val="hljs-comment"/>
        </w:rPr>
        <w:t># root contract + bundle definition</w:t>
      </w:r>
    </w:p>
    <w:p w14:paraId="728333EA" w14:textId="77777777" w:rsidR="001408D2" w:rsidRDefault="001408D2" w:rsidP="001408D2">
      <w:pPr>
        <w:pStyle w:val="HTMLPreformatted"/>
        <w:rPr>
          <w:rStyle w:val="HTMLCode"/>
        </w:rPr>
      </w:pPr>
      <w:r>
        <w:rPr>
          <w:rStyle w:val="HTMLCode"/>
        </w:rPr>
        <w:t xml:space="preserve">    /json</w:t>
      </w:r>
    </w:p>
    <w:p w14:paraId="2E6B8EEC" w14:textId="77777777" w:rsidR="001408D2" w:rsidRDefault="001408D2" w:rsidP="001408D2">
      <w:pPr>
        <w:pStyle w:val="HTMLPreformatted"/>
        <w:rPr>
          <w:rStyle w:val="HTMLCode"/>
        </w:rPr>
      </w:pPr>
      <w:r>
        <w:rPr>
          <w:rStyle w:val="HTMLCode"/>
        </w:rPr>
        <w:t xml:space="preserve">      /schemas</w:t>
      </w:r>
    </w:p>
    <w:p w14:paraId="6F56B166" w14:textId="77777777" w:rsidR="001408D2" w:rsidRDefault="001408D2" w:rsidP="001408D2">
      <w:pPr>
        <w:pStyle w:val="HTMLPreformatted"/>
        <w:rPr>
          <w:rStyle w:val="HTMLCode"/>
        </w:rPr>
      </w:pPr>
      <w:r>
        <w:rPr>
          <w:rStyle w:val="HTMLCode"/>
        </w:rPr>
        <w:t xml:space="preserve">        TravelProfile.schema.json    </w:t>
      </w:r>
      <w:r>
        <w:rPr>
          <w:rStyle w:val="hljs-comment"/>
        </w:rPr>
        <w:t># mostly composition refs</w:t>
      </w:r>
    </w:p>
    <w:p w14:paraId="6BE082B3" w14:textId="77777777" w:rsidR="001408D2" w:rsidRDefault="001408D2" w:rsidP="001408D2">
      <w:pPr>
        <w:pStyle w:val="HTMLPreformatted"/>
        <w:rPr>
          <w:rStyle w:val="HTMLCode"/>
        </w:rPr>
      </w:pPr>
      <w:r>
        <w:rPr>
          <w:rStyle w:val="HTMLCode"/>
        </w:rPr>
        <w:t xml:space="preserve">      /examples</w:t>
      </w:r>
    </w:p>
    <w:p w14:paraId="1F02F58E" w14:textId="77777777" w:rsidR="001408D2" w:rsidRDefault="001408D2" w:rsidP="001408D2">
      <w:pPr>
        <w:pStyle w:val="HTMLPreformatted"/>
        <w:rPr>
          <w:rStyle w:val="HTMLCode"/>
        </w:rPr>
      </w:pPr>
      <w:r>
        <w:rPr>
          <w:rStyle w:val="HTMLCode"/>
        </w:rPr>
        <w:t xml:space="preserve">      /tests                         </w:t>
      </w:r>
      <w:r>
        <w:rPr>
          <w:rStyle w:val="hljs-comment"/>
        </w:rPr>
        <w:t># integration examples (cross-segment)</w:t>
      </w:r>
    </w:p>
    <w:p w14:paraId="4F930B0C" w14:textId="77777777" w:rsidR="001408D2" w:rsidRDefault="001408D2" w:rsidP="001408D2">
      <w:pPr>
        <w:pStyle w:val="HTMLPreformatted"/>
        <w:rPr>
          <w:rStyle w:val="HTMLCode"/>
        </w:rPr>
      </w:pPr>
      <w:r>
        <w:rPr>
          <w:rStyle w:val="HTMLCode"/>
        </w:rPr>
        <w:t xml:space="preserve">    /manifests</w:t>
      </w:r>
    </w:p>
    <w:p w14:paraId="571BA99E" w14:textId="77777777" w:rsidR="001408D2" w:rsidRDefault="001408D2" w:rsidP="001408D2">
      <w:pPr>
        <w:pStyle w:val="HTMLPreformatted"/>
        <w:rPr>
          <w:rStyle w:val="HTMLCode"/>
        </w:rPr>
      </w:pPr>
      <w:r>
        <w:rPr>
          <w:rStyle w:val="HTMLCode"/>
        </w:rPr>
        <w:t xml:space="preserve">      hatpro.lock.yaml               </w:t>
      </w:r>
      <w:r>
        <w:rPr>
          <w:rStyle w:val="hljs-comment"/>
        </w:rPr>
        <w:t># pinned segment versions for bundle builds</w:t>
      </w:r>
    </w:p>
    <w:p w14:paraId="5B46FF91" w14:textId="77777777" w:rsidR="001408D2" w:rsidRDefault="001408D2" w:rsidP="001408D2">
      <w:pPr>
        <w:pStyle w:val="HTMLPreformatted"/>
        <w:rPr>
          <w:rStyle w:val="HTMLCode"/>
        </w:rPr>
      </w:pPr>
      <w:r>
        <w:rPr>
          <w:rStyle w:val="HTMLCode"/>
        </w:rPr>
        <w:t xml:space="preserve">      compatibility-matrix.md</w:t>
      </w:r>
    </w:p>
    <w:p w14:paraId="4DC75077" w14:textId="77777777" w:rsidR="001408D2" w:rsidRDefault="001408D2" w:rsidP="001408D2">
      <w:pPr>
        <w:pStyle w:val="HTMLPreformatted"/>
        <w:rPr>
          <w:rStyle w:val="HTMLCode"/>
        </w:rPr>
      </w:pPr>
      <w:r>
        <w:rPr>
          <w:rStyle w:val="HTMLCode"/>
        </w:rPr>
        <w:t xml:space="preserve">    package.json</w:t>
      </w:r>
    </w:p>
    <w:p w14:paraId="7266C98F" w14:textId="77777777" w:rsidR="001408D2" w:rsidRDefault="001408D2" w:rsidP="001408D2">
      <w:pPr>
        <w:pStyle w:val="HTMLPreformatted"/>
        <w:rPr>
          <w:rStyle w:val="HTMLCode"/>
        </w:rPr>
      </w:pPr>
      <w:r>
        <w:rPr>
          <w:rStyle w:val="HTMLCode"/>
        </w:rPr>
        <w:t xml:space="preserve">    CHANGELOG.md</w:t>
      </w:r>
    </w:p>
    <w:p w14:paraId="6C4F551A" w14:textId="77777777" w:rsidR="001408D2" w:rsidRDefault="001408D2" w:rsidP="001408D2">
      <w:pPr>
        <w:pStyle w:val="HTMLPreformatted"/>
        <w:rPr>
          <w:rStyle w:val="HTMLCode"/>
        </w:rPr>
      </w:pPr>
      <w:r>
        <w:rPr>
          <w:rStyle w:val="HTMLCode"/>
        </w:rPr>
        <w:lastRenderedPageBreak/>
        <w:t xml:space="preserve">    README.md</w:t>
      </w:r>
    </w:p>
    <w:p w14:paraId="3A80C4DA" w14:textId="77777777" w:rsidR="001408D2" w:rsidRDefault="001408D2" w:rsidP="001408D2">
      <w:pPr>
        <w:pStyle w:val="HTMLPreformatted"/>
        <w:rPr>
          <w:rStyle w:val="HTMLCode"/>
        </w:rPr>
      </w:pPr>
    </w:p>
    <w:p w14:paraId="790CA327" w14:textId="77777777" w:rsidR="001408D2" w:rsidRDefault="001408D2" w:rsidP="001408D2">
      <w:pPr>
        <w:pStyle w:val="HTMLPreformatted"/>
        <w:rPr>
          <w:rStyle w:val="HTMLCode"/>
        </w:rPr>
      </w:pPr>
      <w:r>
        <w:rPr>
          <w:rStyle w:val="HTMLCode"/>
        </w:rPr>
        <w:t xml:space="preserve">  /identity</w:t>
      </w:r>
    </w:p>
    <w:p w14:paraId="74DC05B4" w14:textId="77777777" w:rsidR="001408D2" w:rsidRDefault="001408D2" w:rsidP="001408D2">
      <w:pPr>
        <w:pStyle w:val="HTMLPreformatted"/>
        <w:rPr>
          <w:rStyle w:val="HTMLCode"/>
        </w:rPr>
      </w:pPr>
      <w:r>
        <w:rPr>
          <w:rStyle w:val="HTMLCode"/>
        </w:rPr>
        <w:t xml:space="preserve">    /json</w:t>
      </w:r>
    </w:p>
    <w:p w14:paraId="37D3B204" w14:textId="77777777" w:rsidR="001408D2" w:rsidRDefault="001408D2" w:rsidP="001408D2">
      <w:pPr>
        <w:pStyle w:val="HTMLPreformatted"/>
        <w:rPr>
          <w:rStyle w:val="HTMLCode"/>
        </w:rPr>
      </w:pPr>
      <w:r>
        <w:rPr>
          <w:rStyle w:val="HTMLCode"/>
        </w:rPr>
        <w:t xml:space="preserve">      /schemas</w:t>
      </w:r>
    </w:p>
    <w:p w14:paraId="4F612562" w14:textId="77777777" w:rsidR="001408D2" w:rsidRDefault="001408D2" w:rsidP="001408D2">
      <w:pPr>
        <w:pStyle w:val="HTMLPreformatted"/>
        <w:rPr>
          <w:rStyle w:val="HTMLCode"/>
        </w:rPr>
      </w:pPr>
      <w:r>
        <w:rPr>
          <w:rStyle w:val="HTMLCode"/>
        </w:rPr>
        <w:t xml:space="preserve">      /examples</w:t>
      </w:r>
    </w:p>
    <w:p w14:paraId="5CE409F3" w14:textId="77777777" w:rsidR="001408D2" w:rsidRDefault="001408D2" w:rsidP="001408D2">
      <w:pPr>
        <w:pStyle w:val="HTMLPreformatted"/>
        <w:rPr>
          <w:rStyle w:val="HTMLCode"/>
        </w:rPr>
      </w:pPr>
      <w:r>
        <w:rPr>
          <w:rStyle w:val="HTMLCode"/>
        </w:rPr>
        <w:t xml:space="preserve">      /templates</w:t>
      </w:r>
    </w:p>
    <w:p w14:paraId="335E97F4" w14:textId="77777777" w:rsidR="001408D2" w:rsidRDefault="001408D2" w:rsidP="001408D2">
      <w:pPr>
        <w:pStyle w:val="HTMLPreformatted"/>
        <w:rPr>
          <w:rStyle w:val="HTMLCode"/>
        </w:rPr>
      </w:pPr>
      <w:r>
        <w:rPr>
          <w:rStyle w:val="HTMLCode"/>
        </w:rPr>
        <w:t xml:space="preserve">      /tests</w:t>
      </w:r>
    </w:p>
    <w:p w14:paraId="4EF83BF7" w14:textId="77777777" w:rsidR="001408D2" w:rsidRDefault="001408D2" w:rsidP="001408D2">
      <w:pPr>
        <w:pStyle w:val="HTMLPreformatted"/>
        <w:rPr>
          <w:rStyle w:val="HTMLCode"/>
        </w:rPr>
      </w:pPr>
      <w:r>
        <w:rPr>
          <w:rStyle w:val="HTMLCode"/>
        </w:rPr>
        <w:t xml:space="preserve">    package.json</w:t>
      </w:r>
    </w:p>
    <w:p w14:paraId="242141C8" w14:textId="77777777" w:rsidR="001408D2" w:rsidRDefault="001408D2" w:rsidP="001408D2">
      <w:pPr>
        <w:pStyle w:val="HTMLPreformatted"/>
        <w:rPr>
          <w:rStyle w:val="HTMLCode"/>
        </w:rPr>
      </w:pPr>
      <w:r>
        <w:rPr>
          <w:rStyle w:val="HTMLCode"/>
        </w:rPr>
        <w:t xml:space="preserve">    CHANGELOG.md</w:t>
      </w:r>
    </w:p>
    <w:p w14:paraId="2AE56156" w14:textId="77777777" w:rsidR="001408D2" w:rsidRDefault="001408D2" w:rsidP="001408D2">
      <w:pPr>
        <w:pStyle w:val="HTMLPreformatted"/>
        <w:rPr>
          <w:rStyle w:val="HTMLCode"/>
        </w:rPr>
      </w:pPr>
      <w:r>
        <w:rPr>
          <w:rStyle w:val="HTMLCode"/>
        </w:rPr>
        <w:t xml:space="preserve">    README.md</w:t>
      </w:r>
    </w:p>
    <w:p w14:paraId="3CD3E540" w14:textId="77777777" w:rsidR="001408D2" w:rsidRDefault="001408D2" w:rsidP="001408D2">
      <w:pPr>
        <w:pStyle w:val="HTMLPreformatted"/>
        <w:rPr>
          <w:rStyle w:val="HTMLCode"/>
        </w:rPr>
      </w:pPr>
    </w:p>
    <w:p w14:paraId="280EAD41" w14:textId="77777777" w:rsidR="001408D2" w:rsidRDefault="001408D2" w:rsidP="001408D2">
      <w:pPr>
        <w:pStyle w:val="HTMLPreformatted"/>
        <w:rPr>
          <w:rStyle w:val="HTMLCode"/>
        </w:rPr>
      </w:pPr>
      <w:r>
        <w:rPr>
          <w:rStyle w:val="HTMLCode"/>
        </w:rPr>
        <w:t xml:space="preserve">  /contact</w:t>
      </w:r>
    </w:p>
    <w:p w14:paraId="56196AC2" w14:textId="77777777" w:rsidR="001408D2" w:rsidRDefault="001408D2" w:rsidP="001408D2">
      <w:pPr>
        <w:pStyle w:val="HTMLPreformatted"/>
        <w:rPr>
          <w:rStyle w:val="HTMLCode"/>
        </w:rPr>
      </w:pPr>
      <w:r>
        <w:rPr>
          <w:rStyle w:val="HTMLCode"/>
        </w:rPr>
        <w:t xml:space="preserve">    (same pattern)</w:t>
      </w:r>
    </w:p>
    <w:p w14:paraId="28216DA5" w14:textId="77777777" w:rsidR="001408D2" w:rsidRDefault="001408D2" w:rsidP="001408D2">
      <w:pPr>
        <w:pStyle w:val="HTMLPreformatted"/>
        <w:rPr>
          <w:rStyle w:val="HTMLCode"/>
        </w:rPr>
      </w:pPr>
    </w:p>
    <w:p w14:paraId="25780C43" w14:textId="77777777" w:rsidR="001408D2" w:rsidRDefault="001408D2" w:rsidP="001408D2">
      <w:pPr>
        <w:pStyle w:val="HTMLPreformatted"/>
        <w:rPr>
          <w:rStyle w:val="HTMLCode"/>
        </w:rPr>
      </w:pPr>
      <w:r>
        <w:rPr>
          <w:rStyle w:val="HTMLCode"/>
        </w:rPr>
        <w:t xml:space="preserve">  /preferences</w:t>
      </w:r>
    </w:p>
    <w:p w14:paraId="097B3E76" w14:textId="77777777" w:rsidR="001408D2" w:rsidRDefault="001408D2" w:rsidP="001408D2">
      <w:pPr>
        <w:pStyle w:val="HTMLPreformatted"/>
        <w:rPr>
          <w:rStyle w:val="HTMLCode"/>
        </w:rPr>
      </w:pPr>
      <w:r>
        <w:rPr>
          <w:rStyle w:val="HTMLCode"/>
        </w:rPr>
        <w:t xml:space="preserve">    (same pattern)</w:t>
      </w:r>
    </w:p>
    <w:p w14:paraId="5817D95B" w14:textId="77777777" w:rsidR="001408D2" w:rsidRDefault="001408D2" w:rsidP="001408D2">
      <w:pPr>
        <w:pStyle w:val="HTMLPreformatted"/>
        <w:rPr>
          <w:rStyle w:val="HTMLCode"/>
        </w:rPr>
      </w:pPr>
    </w:p>
    <w:p w14:paraId="25FA6382" w14:textId="77777777" w:rsidR="001408D2" w:rsidRDefault="001408D2" w:rsidP="001408D2">
      <w:pPr>
        <w:pStyle w:val="HTMLPreformatted"/>
        <w:rPr>
          <w:rStyle w:val="HTMLCode"/>
        </w:rPr>
      </w:pPr>
      <w:r>
        <w:rPr>
          <w:rStyle w:val="HTMLCode"/>
        </w:rPr>
        <w:t xml:space="preserve">  /support</w:t>
      </w:r>
    </w:p>
    <w:p w14:paraId="11C837D7" w14:textId="77777777" w:rsidR="001408D2" w:rsidRDefault="001408D2" w:rsidP="001408D2">
      <w:pPr>
        <w:pStyle w:val="HTMLPreformatted"/>
        <w:rPr>
          <w:rStyle w:val="HTMLCode"/>
        </w:rPr>
      </w:pPr>
      <w:r>
        <w:rPr>
          <w:rStyle w:val="HTMLCode"/>
        </w:rPr>
        <w:t xml:space="preserve">    (same pattern)</w:t>
      </w:r>
    </w:p>
    <w:p w14:paraId="4912DCC4" w14:textId="77777777" w:rsidR="001408D2" w:rsidRDefault="001408D2" w:rsidP="001408D2">
      <w:pPr>
        <w:pStyle w:val="HTMLPreformatted"/>
        <w:rPr>
          <w:rStyle w:val="HTMLCode"/>
        </w:rPr>
      </w:pPr>
    </w:p>
    <w:p w14:paraId="73AC24BD" w14:textId="77777777" w:rsidR="001408D2" w:rsidRDefault="001408D2" w:rsidP="001408D2">
      <w:pPr>
        <w:pStyle w:val="HTMLPreformatted"/>
        <w:rPr>
          <w:rStyle w:val="HTMLCode"/>
        </w:rPr>
      </w:pPr>
      <w:r>
        <w:rPr>
          <w:rStyle w:val="HTMLCode"/>
        </w:rPr>
        <w:t>/tools</w:t>
      </w:r>
    </w:p>
    <w:p w14:paraId="2E0A6930" w14:textId="77777777" w:rsidR="001408D2" w:rsidRDefault="001408D2" w:rsidP="001408D2">
      <w:pPr>
        <w:pStyle w:val="HTMLPreformatted"/>
        <w:rPr>
          <w:rStyle w:val="HTMLCode"/>
        </w:rPr>
      </w:pPr>
      <w:r>
        <w:rPr>
          <w:rStyle w:val="HTMLCode"/>
        </w:rPr>
        <w:t xml:space="preserve">  /schema-registry                   </w:t>
      </w:r>
      <w:r>
        <w:rPr>
          <w:rStyle w:val="hljs-comment"/>
        </w:rPr>
        <w:t># your existing registry logic / resolvers</w:t>
      </w:r>
    </w:p>
    <w:p w14:paraId="60721A19" w14:textId="77777777" w:rsidR="001408D2" w:rsidRDefault="001408D2" w:rsidP="001408D2">
      <w:pPr>
        <w:pStyle w:val="HTMLPreformatted"/>
        <w:rPr>
          <w:rStyle w:val="HTMLCode"/>
        </w:rPr>
      </w:pPr>
      <w:r>
        <w:rPr>
          <w:rStyle w:val="HTMLCode"/>
        </w:rPr>
        <w:t xml:space="preserve">  /build-bundle                       </w:t>
      </w:r>
      <w:r>
        <w:rPr>
          <w:rStyle w:val="hljs-comment"/>
        </w:rPr>
        <w:t># fetch/assemble/pin segments</w:t>
      </w:r>
    </w:p>
    <w:p w14:paraId="14600BC0" w14:textId="77777777" w:rsidR="001408D2" w:rsidRDefault="001408D2" w:rsidP="001408D2">
      <w:pPr>
        <w:pStyle w:val="HTMLPreformatted"/>
        <w:rPr>
          <w:rStyle w:val="HTMLCode"/>
        </w:rPr>
      </w:pPr>
      <w:r>
        <w:rPr>
          <w:rStyle w:val="HTMLCode"/>
        </w:rPr>
        <w:t xml:space="preserve">  /validate</w:t>
      </w:r>
    </w:p>
    <w:p w14:paraId="43AF6FFC" w14:textId="77777777" w:rsidR="001408D2" w:rsidRDefault="001408D2" w:rsidP="001408D2">
      <w:pPr>
        <w:pStyle w:val="HTMLPreformatted"/>
        <w:rPr>
          <w:rStyle w:val="HTMLCode"/>
        </w:rPr>
      </w:pPr>
      <w:r>
        <w:rPr>
          <w:rStyle w:val="HTMLCode"/>
        </w:rPr>
        <w:t xml:space="preserve">    validate-with-ajv.mjs</w:t>
      </w:r>
    </w:p>
    <w:p w14:paraId="3C67E8F8" w14:textId="77777777" w:rsidR="001408D2" w:rsidRDefault="001408D2" w:rsidP="001408D2">
      <w:pPr>
        <w:pStyle w:val="HTMLPreformatted"/>
        <w:rPr>
          <w:rStyle w:val="HTMLCode"/>
        </w:rPr>
      </w:pPr>
      <w:r>
        <w:rPr>
          <w:rStyle w:val="HTMLCode"/>
        </w:rPr>
        <w:t xml:space="preserve">    validate-examples.mjs</w:t>
      </w:r>
    </w:p>
    <w:p w14:paraId="79614470" w14:textId="77777777" w:rsidR="001408D2" w:rsidRDefault="001408D2" w:rsidP="001408D2">
      <w:pPr>
        <w:pStyle w:val="HTMLPreformatted"/>
        <w:rPr>
          <w:rStyle w:val="HTMLCode"/>
        </w:rPr>
      </w:pPr>
      <w:r>
        <w:rPr>
          <w:rStyle w:val="HTMLCode"/>
        </w:rPr>
        <w:t xml:space="preserve">  /release</w:t>
      </w:r>
    </w:p>
    <w:p w14:paraId="238B6E6E" w14:textId="77777777" w:rsidR="001408D2" w:rsidRDefault="001408D2" w:rsidP="001408D2">
      <w:pPr>
        <w:pStyle w:val="HTMLPreformatted"/>
        <w:rPr>
          <w:rStyle w:val="HTMLCode"/>
        </w:rPr>
      </w:pPr>
      <w:r>
        <w:rPr>
          <w:rStyle w:val="HTMLCode"/>
        </w:rPr>
        <w:t xml:space="preserve">    versioning, tagging, changelog tooling</w:t>
      </w:r>
    </w:p>
    <w:p w14:paraId="3718419C" w14:textId="77777777" w:rsidR="001408D2" w:rsidRDefault="001408D2" w:rsidP="001408D2">
      <w:pPr>
        <w:pStyle w:val="HTMLPreformatted"/>
        <w:rPr>
          <w:rStyle w:val="HTMLCode"/>
        </w:rPr>
      </w:pPr>
    </w:p>
    <w:p w14:paraId="3899DABC" w14:textId="77777777" w:rsidR="001408D2" w:rsidRDefault="001408D2" w:rsidP="001408D2">
      <w:pPr>
        <w:pStyle w:val="HTMLPreformatted"/>
        <w:rPr>
          <w:rStyle w:val="HTMLCode"/>
        </w:rPr>
      </w:pPr>
      <w:r>
        <w:rPr>
          <w:rStyle w:val="HTMLCode"/>
        </w:rPr>
        <w:t>/.github</w:t>
      </w:r>
    </w:p>
    <w:p w14:paraId="016928B4" w14:textId="77777777" w:rsidR="001408D2" w:rsidRDefault="001408D2" w:rsidP="001408D2">
      <w:pPr>
        <w:pStyle w:val="HTMLPreformatted"/>
        <w:rPr>
          <w:rStyle w:val="HTMLCode"/>
        </w:rPr>
      </w:pPr>
      <w:r>
        <w:rPr>
          <w:rStyle w:val="HTMLCode"/>
        </w:rPr>
        <w:t xml:space="preserve">  /workflows</w:t>
      </w:r>
    </w:p>
    <w:p w14:paraId="3A4B4307" w14:textId="77777777" w:rsidR="001408D2" w:rsidRDefault="001408D2" w:rsidP="001408D2">
      <w:pPr>
        <w:pStyle w:val="HTMLPreformatted"/>
        <w:rPr>
          <w:rStyle w:val="HTMLCode"/>
        </w:rPr>
      </w:pPr>
      <w:r>
        <w:rPr>
          <w:rStyle w:val="HTMLCode"/>
        </w:rPr>
        <w:t xml:space="preserve">    segment-ci.yml                   </w:t>
      </w:r>
      <w:r>
        <w:rPr>
          <w:rStyle w:val="hljs-comment"/>
        </w:rPr>
        <w:t># per-package validation</w:t>
      </w:r>
    </w:p>
    <w:p w14:paraId="745741E0" w14:textId="77777777" w:rsidR="001408D2" w:rsidRDefault="001408D2" w:rsidP="001408D2">
      <w:pPr>
        <w:pStyle w:val="HTMLPreformatted"/>
        <w:rPr>
          <w:rStyle w:val="HTMLCode"/>
        </w:rPr>
      </w:pPr>
      <w:r>
        <w:rPr>
          <w:rStyle w:val="HTMLCode"/>
        </w:rPr>
        <w:t xml:space="preserve">    bundle-ci.yml                    </w:t>
      </w:r>
      <w:r>
        <w:rPr>
          <w:rStyle w:val="hljs-comment"/>
        </w:rPr>
        <w:t># assemble pinned set + integration validate</w:t>
      </w:r>
    </w:p>
    <w:p w14:paraId="52872DFA" w14:textId="77777777" w:rsidR="001408D2" w:rsidRDefault="001408D2" w:rsidP="001408D2">
      <w:pPr>
        <w:pStyle w:val="HTMLPreformatted"/>
        <w:rPr>
          <w:rStyle w:val="HTMLCode"/>
        </w:rPr>
      </w:pPr>
      <w:r>
        <w:rPr>
          <w:rStyle w:val="HTMLCode"/>
        </w:rPr>
        <w:t xml:space="preserve">  CODEOWNERS</w:t>
      </w:r>
    </w:p>
    <w:p w14:paraId="26FBB68D" w14:textId="77777777" w:rsidR="001408D2" w:rsidRDefault="001408D2" w:rsidP="001408D2">
      <w:pPr>
        <w:pStyle w:val="HTMLPreformatted"/>
        <w:rPr>
          <w:rStyle w:val="HTMLCode"/>
        </w:rPr>
      </w:pPr>
    </w:p>
    <w:p w14:paraId="2196F3D3" w14:textId="77777777" w:rsidR="001408D2" w:rsidRDefault="001408D2" w:rsidP="001408D2">
      <w:pPr>
        <w:pStyle w:val="HTMLPreformatted"/>
        <w:rPr>
          <w:rStyle w:val="HTMLCode"/>
        </w:rPr>
      </w:pPr>
      <w:r>
        <w:rPr>
          <w:rStyle w:val="HTMLCode"/>
        </w:rPr>
        <w:t>/CONTRIBUTING.md</w:t>
      </w:r>
    </w:p>
    <w:p w14:paraId="3714ACC3" w14:textId="77777777" w:rsidR="001408D2" w:rsidRDefault="001408D2" w:rsidP="001408D2">
      <w:pPr>
        <w:pStyle w:val="HTMLPreformatted"/>
        <w:rPr>
          <w:rStyle w:val="HTMLCode"/>
        </w:rPr>
      </w:pPr>
      <w:r>
        <w:rPr>
          <w:rStyle w:val="HTMLCode"/>
        </w:rPr>
        <w:t>/GOVERNANCE.md</w:t>
      </w:r>
    </w:p>
    <w:p w14:paraId="2F3476C7" w14:textId="77777777" w:rsidR="001408D2" w:rsidRDefault="001408D2" w:rsidP="001408D2">
      <w:pPr>
        <w:pStyle w:val="Heading3"/>
      </w:pPr>
      <w:r>
        <w:t>Notes on intent</w:t>
      </w:r>
    </w:p>
    <w:p w14:paraId="0ABD8424" w14:textId="77777777" w:rsidR="001408D2" w:rsidRDefault="001408D2" w:rsidP="001408D2">
      <w:pPr>
        <w:pStyle w:val="NormalWeb"/>
        <w:numPr>
          <w:ilvl w:val="0"/>
          <w:numId w:val="58"/>
        </w:numPr>
      </w:pPr>
      <w:r>
        <w:rPr>
          <w:rStyle w:val="HTMLCode"/>
          <w:b/>
          <w:bCs/>
        </w:rPr>
        <w:t>packages/travelprofile-root</w:t>
      </w:r>
      <w:r>
        <w:t xml:space="preserve"> is the “product” that represents the root schema + </w:t>
      </w:r>
      <w:r>
        <w:rPr>
          <w:rStyle w:val="Emphasis"/>
        </w:rPr>
        <w:t>a tested set</w:t>
      </w:r>
      <w:r>
        <w:t xml:space="preserve"> of segments. It’s effectively your “distribution.”</w:t>
      </w:r>
    </w:p>
    <w:p w14:paraId="2383165F" w14:textId="77777777" w:rsidR="001408D2" w:rsidRDefault="001408D2" w:rsidP="001408D2">
      <w:pPr>
        <w:pStyle w:val="NormalWeb"/>
        <w:numPr>
          <w:ilvl w:val="0"/>
          <w:numId w:val="58"/>
        </w:numPr>
      </w:pPr>
      <w:r>
        <w:t xml:space="preserve">Each segment package is a </w:t>
      </w:r>
      <w:r>
        <w:rPr>
          <w:rStyle w:val="Strong"/>
        </w:rPr>
        <w:t>unit of independent release</w:t>
      </w:r>
      <w:r>
        <w:t>.</w:t>
      </w:r>
    </w:p>
    <w:p w14:paraId="76FE0450" w14:textId="77777777" w:rsidR="001408D2" w:rsidRDefault="001408D2" w:rsidP="001408D2">
      <w:pPr>
        <w:pStyle w:val="NormalWeb"/>
        <w:numPr>
          <w:ilvl w:val="0"/>
          <w:numId w:val="58"/>
        </w:numPr>
      </w:pPr>
      <w:r>
        <w:rPr>
          <w:rStyle w:val="HTMLCode"/>
        </w:rPr>
        <w:t>core</w:t>
      </w:r>
      <w:r>
        <w:t xml:space="preserve"> is a dependency of segments (and potentially of root).</w:t>
      </w:r>
    </w:p>
    <w:p w14:paraId="09F86E0C" w14:textId="77777777" w:rsidR="001408D2" w:rsidRDefault="001408D2" w:rsidP="001408D2">
      <w:r>
        <w:pict w14:anchorId="5438AD0F">
          <v:rect id="_x0000_i1026" style="width:0;height:1.5pt" o:hralign="center" o:hrstd="t" o:hr="t" fillcolor="#a0a0a0" stroked="f"/>
        </w:pict>
      </w:r>
    </w:p>
    <w:p w14:paraId="1AA274F0" w14:textId="77777777" w:rsidR="001408D2" w:rsidRDefault="001408D2" w:rsidP="001408D2">
      <w:pPr>
        <w:pStyle w:val="Heading2"/>
      </w:pPr>
      <w:r>
        <w:t>How to use CODEOWNERS effectively in this model</w:t>
      </w:r>
    </w:p>
    <w:p w14:paraId="656CE5F7" w14:textId="77777777" w:rsidR="001408D2" w:rsidRDefault="001408D2" w:rsidP="001408D2">
      <w:pPr>
        <w:pStyle w:val="NormalWeb"/>
      </w:pPr>
      <w:r>
        <w:t>Instead of “whole repo ownership,” do this:</w:t>
      </w:r>
    </w:p>
    <w:p w14:paraId="1DBF1936" w14:textId="77777777" w:rsidR="001408D2" w:rsidRDefault="001408D2" w:rsidP="001408D2">
      <w:pPr>
        <w:pStyle w:val="HTMLPreformatted"/>
        <w:rPr>
          <w:rStyle w:val="HTMLCode"/>
        </w:rPr>
      </w:pPr>
      <w:r>
        <w:rPr>
          <w:rStyle w:val="hljs-regexp"/>
        </w:rPr>
        <w:t>/packages/</w:t>
      </w:r>
      <w:r>
        <w:rPr>
          <w:rStyle w:val="HTMLCode"/>
        </w:rPr>
        <w:t>contact</w:t>
      </w:r>
      <w:r>
        <w:rPr>
          <w:rStyle w:val="hljs-operator"/>
        </w:rPr>
        <w:t>/</w:t>
      </w:r>
      <w:r>
        <w:rPr>
          <w:rStyle w:val="HTMLCode"/>
        </w:rPr>
        <w:t xml:space="preserve">          </w:t>
      </w:r>
      <w:r>
        <w:rPr>
          <w:rStyle w:val="hljs-meta"/>
        </w:rPr>
        <w:t>@contact</w:t>
      </w:r>
      <w:r>
        <w:rPr>
          <w:rStyle w:val="hljs-operator"/>
        </w:rPr>
        <w:t>-</w:t>
      </w:r>
      <w:r>
        <w:rPr>
          <w:rStyle w:val="HTMLCode"/>
        </w:rPr>
        <w:t>maintainers</w:t>
      </w:r>
    </w:p>
    <w:p w14:paraId="4736F659" w14:textId="77777777" w:rsidR="001408D2" w:rsidRDefault="001408D2" w:rsidP="001408D2">
      <w:pPr>
        <w:pStyle w:val="HTMLPreformatted"/>
        <w:rPr>
          <w:rStyle w:val="HTMLCode"/>
        </w:rPr>
      </w:pPr>
      <w:r>
        <w:rPr>
          <w:rStyle w:val="hljs-regexp"/>
        </w:rPr>
        <w:t>/packages/</w:t>
      </w:r>
      <w:r>
        <w:rPr>
          <w:rStyle w:val="HTMLCode"/>
        </w:rPr>
        <w:t>identity</w:t>
      </w:r>
      <w:r>
        <w:rPr>
          <w:rStyle w:val="hljs-operator"/>
        </w:rPr>
        <w:t>/</w:t>
      </w:r>
      <w:r>
        <w:rPr>
          <w:rStyle w:val="HTMLCode"/>
        </w:rPr>
        <w:t xml:space="preserve">         </w:t>
      </w:r>
      <w:r>
        <w:rPr>
          <w:rStyle w:val="hljs-meta"/>
        </w:rPr>
        <w:t>@identity</w:t>
      </w:r>
      <w:r>
        <w:rPr>
          <w:rStyle w:val="hljs-operator"/>
        </w:rPr>
        <w:t>-</w:t>
      </w:r>
      <w:r>
        <w:rPr>
          <w:rStyle w:val="HTMLCode"/>
        </w:rPr>
        <w:t>maintainers</w:t>
      </w:r>
    </w:p>
    <w:p w14:paraId="229583FC" w14:textId="77777777" w:rsidR="001408D2" w:rsidRDefault="001408D2" w:rsidP="001408D2">
      <w:pPr>
        <w:pStyle w:val="HTMLPreformatted"/>
        <w:rPr>
          <w:rStyle w:val="HTMLCode"/>
        </w:rPr>
      </w:pPr>
      <w:r>
        <w:rPr>
          <w:rStyle w:val="hljs-regexp"/>
        </w:rPr>
        <w:lastRenderedPageBreak/>
        <w:t>/packages/</w:t>
      </w:r>
      <w:r>
        <w:rPr>
          <w:rStyle w:val="HTMLCode"/>
        </w:rPr>
        <w:t>preferences</w:t>
      </w:r>
      <w:r>
        <w:rPr>
          <w:rStyle w:val="hljs-operator"/>
        </w:rPr>
        <w:t>/</w:t>
      </w:r>
      <w:r>
        <w:rPr>
          <w:rStyle w:val="HTMLCode"/>
        </w:rPr>
        <w:t xml:space="preserve">      </w:t>
      </w:r>
      <w:r>
        <w:rPr>
          <w:rStyle w:val="hljs-meta"/>
        </w:rPr>
        <w:t>@preferences</w:t>
      </w:r>
      <w:r>
        <w:rPr>
          <w:rStyle w:val="hljs-operator"/>
        </w:rPr>
        <w:t>-</w:t>
      </w:r>
      <w:r>
        <w:rPr>
          <w:rStyle w:val="HTMLCode"/>
        </w:rPr>
        <w:t>maintainers</w:t>
      </w:r>
    </w:p>
    <w:p w14:paraId="5CF5113E" w14:textId="77777777" w:rsidR="001408D2" w:rsidRDefault="001408D2" w:rsidP="001408D2">
      <w:pPr>
        <w:pStyle w:val="HTMLPreformatted"/>
        <w:rPr>
          <w:rStyle w:val="HTMLCode"/>
        </w:rPr>
      </w:pPr>
      <w:r>
        <w:rPr>
          <w:rStyle w:val="hljs-regexp"/>
        </w:rPr>
        <w:t>/packages/</w:t>
      </w:r>
      <w:r>
        <w:rPr>
          <w:rStyle w:val="HTMLCode"/>
        </w:rPr>
        <w:t>support</w:t>
      </w:r>
      <w:r>
        <w:rPr>
          <w:rStyle w:val="hljs-operator"/>
        </w:rPr>
        <w:t>/</w:t>
      </w:r>
      <w:r>
        <w:rPr>
          <w:rStyle w:val="HTMLCode"/>
        </w:rPr>
        <w:t xml:space="preserve">          </w:t>
      </w:r>
      <w:r>
        <w:rPr>
          <w:rStyle w:val="hljs-meta"/>
        </w:rPr>
        <w:t>@support</w:t>
      </w:r>
      <w:r>
        <w:rPr>
          <w:rStyle w:val="hljs-operator"/>
        </w:rPr>
        <w:t>-</w:t>
      </w:r>
      <w:r>
        <w:rPr>
          <w:rStyle w:val="HTMLCode"/>
        </w:rPr>
        <w:t>maintainers</w:t>
      </w:r>
    </w:p>
    <w:p w14:paraId="40A3684A" w14:textId="77777777" w:rsidR="001408D2" w:rsidRDefault="001408D2" w:rsidP="001408D2">
      <w:pPr>
        <w:pStyle w:val="HTMLPreformatted"/>
        <w:rPr>
          <w:rStyle w:val="HTMLCode"/>
        </w:rPr>
      </w:pPr>
      <w:r>
        <w:rPr>
          <w:rStyle w:val="hljs-regexp"/>
        </w:rPr>
        <w:t>/packages/</w:t>
      </w:r>
      <w:r>
        <w:rPr>
          <w:rStyle w:val="HTMLCode"/>
        </w:rPr>
        <w:t>core</w:t>
      </w:r>
      <w:r>
        <w:rPr>
          <w:rStyle w:val="hljs-operator"/>
        </w:rPr>
        <w:t>/</w:t>
      </w:r>
      <w:r>
        <w:rPr>
          <w:rStyle w:val="HTMLCode"/>
        </w:rPr>
        <w:t xml:space="preserve">             </w:t>
      </w:r>
      <w:r>
        <w:rPr>
          <w:rStyle w:val="hljs-meta"/>
        </w:rPr>
        <w:t>@core</w:t>
      </w:r>
      <w:r>
        <w:rPr>
          <w:rStyle w:val="hljs-operator"/>
        </w:rPr>
        <w:t>-</w:t>
      </w:r>
      <w:r>
        <w:rPr>
          <w:rStyle w:val="HTMLCode"/>
        </w:rPr>
        <w:t>maintainers</w:t>
      </w:r>
    </w:p>
    <w:p w14:paraId="57E4C6E2" w14:textId="77777777" w:rsidR="001408D2" w:rsidRDefault="001408D2" w:rsidP="001408D2">
      <w:pPr>
        <w:pStyle w:val="HTMLPreformatted"/>
        <w:rPr>
          <w:rStyle w:val="HTMLCode"/>
        </w:rPr>
      </w:pPr>
      <w:r>
        <w:rPr>
          <w:rStyle w:val="hljs-regexp"/>
        </w:rPr>
        <w:t>/packages/</w:t>
      </w:r>
      <w:r>
        <w:rPr>
          <w:rStyle w:val="HTMLCode"/>
        </w:rPr>
        <w:t>travelprofile</w:t>
      </w:r>
      <w:r>
        <w:rPr>
          <w:rStyle w:val="hljs-operator"/>
        </w:rPr>
        <w:t>-</w:t>
      </w:r>
      <w:r>
        <w:rPr>
          <w:rStyle w:val="HTMLCode"/>
        </w:rPr>
        <w:t>root</w:t>
      </w:r>
      <w:r>
        <w:rPr>
          <w:rStyle w:val="hljs-operator"/>
        </w:rPr>
        <w:t>/</w:t>
      </w:r>
      <w:r>
        <w:rPr>
          <w:rStyle w:val="HTMLCode"/>
        </w:rPr>
        <w:t xml:space="preserve"> </w:t>
      </w:r>
      <w:r>
        <w:rPr>
          <w:rStyle w:val="hljs-meta"/>
        </w:rPr>
        <w:t>@architecture</w:t>
      </w:r>
      <w:r>
        <w:rPr>
          <w:rStyle w:val="hljs-operator"/>
        </w:rPr>
        <w:t>-</w:t>
      </w:r>
      <w:r>
        <w:rPr>
          <w:rStyle w:val="HTMLCode"/>
        </w:rPr>
        <w:t>maintainers</w:t>
      </w:r>
    </w:p>
    <w:p w14:paraId="7EAEAA6F" w14:textId="77777777" w:rsidR="001408D2" w:rsidRDefault="001408D2" w:rsidP="001408D2">
      <w:pPr>
        <w:pStyle w:val="HTMLPreformatted"/>
        <w:rPr>
          <w:rStyle w:val="HTMLCode"/>
        </w:rPr>
      </w:pPr>
      <w:r>
        <w:rPr>
          <w:rStyle w:val="hljs-regexp"/>
        </w:rPr>
        <w:t>/tools/</w:t>
      </w:r>
      <w:r>
        <w:rPr>
          <w:rStyle w:val="HTMLCode"/>
        </w:rPr>
        <w:t xml:space="preserve">                     </w:t>
      </w:r>
      <w:r>
        <w:rPr>
          <w:rStyle w:val="hljs-meta"/>
        </w:rPr>
        <w:t>@tooling</w:t>
      </w:r>
      <w:r>
        <w:rPr>
          <w:rStyle w:val="hljs-operator"/>
        </w:rPr>
        <w:t>-</w:t>
      </w:r>
      <w:r>
        <w:rPr>
          <w:rStyle w:val="HTMLCode"/>
        </w:rPr>
        <w:t>maintainers</w:t>
      </w:r>
    </w:p>
    <w:p w14:paraId="0DCD5877" w14:textId="77777777" w:rsidR="001408D2" w:rsidRDefault="001408D2" w:rsidP="001408D2">
      <w:pPr>
        <w:pStyle w:val="HTMLPreformatted"/>
        <w:rPr>
          <w:rStyle w:val="HTMLCode"/>
        </w:rPr>
      </w:pPr>
      <w:r>
        <w:rPr>
          <w:rStyle w:val="hljs-regexp"/>
        </w:rPr>
        <w:t>/.github/</w:t>
      </w:r>
      <w:r>
        <w:rPr>
          <w:rStyle w:val="HTMLCode"/>
        </w:rPr>
        <w:t xml:space="preserve">                   </w:t>
      </w:r>
      <w:r>
        <w:rPr>
          <w:rStyle w:val="hljs-meta"/>
        </w:rPr>
        <w:t>@architecture</w:t>
      </w:r>
      <w:r>
        <w:rPr>
          <w:rStyle w:val="hljs-operator"/>
        </w:rPr>
        <w:t>-</w:t>
      </w:r>
      <w:r>
        <w:rPr>
          <w:rStyle w:val="HTMLCode"/>
        </w:rPr>
        <w:t>maintainers</w:t>
      </w:r>
    </w:p>
    <w:p w14:paraId="19C795B0" w14:textId="77777777" w:rsidR="001408D2" w:rsidRDefault="001408D2" w:rsidP="001408D2">
      <w:pPr>
        <w:pStyle w:val="HTMLPreformatted"/>
        <w:rPr>
          <w:rStyle w:val="HTMLCode"/>
        </w:rPr>
      </w:pPr>
      <w:r>
        <w:rPr>
          <w:rStyle w:val="hljs-operator"/>
        </w:rPr>
        <w:t>/</w:t>
      </w:r>
      <w:r>
        <w:rPr>
          <w:rStyle w:val="hljs-type"/>
        </w:rPr>
        <w:t>GOVERNANCE</w:t>
      </w:r>
      <w:r>
        <w:rPr>
          <w:rStyle w:val="HTMLCode"/>
        </w:rPr>
        <w:t xml:space="preserve">.md              </w:t>
      </w:r>
      <w:r>
        <w:rPr>
          <w:rStyle w:val="hljs-meta"/>
        </w:rPr>
        <w:t>@architecture</w:t>
      </w:r>
      <w:r>
        <w:rPr>
          <w:rStyle w:val="hljs-operator"/>
        </w:rPr>
        <w:t>-</w:t>
      </w:r>
      <w:r>
        <w:rPr>
          <w:rStyle w:val="HTMLCode"/>
        </w:rPr>
        <w:t>maintainers</w:t>
      </w:r>
    </w:p>
    <w:p w14:paraId="18C64D38" w14:textId="77777777" w:rsidR="001408D2" w:rsidRDefault="001408D2" w:rsidP="001408D2">
      <w:pPr>
        <w:pStyle w:val="NormalWeb"/>
      </w:pPr>
      <w:r>
        <w:t>That enforces boundary discipline, but again: the real win comes from independent releases + bundle pinning.</w:t>
      </w:r>
    </w:p>
    <w:p w14:paraId="0A8D0D60" w14:textId="77777777" w:rsidR="001408D2" w:rsidRDefault="001408D2" w:rsidP="001408D2">
      <w:r>
        <w:pict w14:anchorId="1D53F1B1">
          <v:rect id="_x0000_i1027" style="width:0;height:1.5pt" o:hralign="center" o:hrstd="t" o:hr="t" fillcolor="#a0a0a0" stroked="f"/>
        </w:pict>
      </w:r>
    </w:p>
    <w:p w14:paraId="6046DFE9" w14:textId="77777777" w:rsidR="001408D2" w:rsidRDefault="001408D2" w:rsidP="001408D2">
      <w:pPr>
        <w:pStyle w:val="Heading2"/>
      </w:pPr>
      <w:r>
        <w:t>The “bundle/BOM” mechanism in a monorepo</w:t>
      </w:r>
    </w:p>
    <w:p w14:paraId="1A08C4CA" w14:textId="77777777" w:rsidR="001408D2" w:rsidRDefault="001408D2" w:rsidP="001408D2">
      <w:pPr>
        <w:pStyle w:val="NormalWeb"/>
      </w:pPr>
      <w:r>
        <w:t>Even in a single repo, treat the bundle as if it were assembling external packages:</w:t>
      </w:r>
    </w:p>
    <w:p w14:paraId="5D72365F" w14:textId="77777777" w:rsidR="001408D2" w:rsidRDefault="001408D2" w:rsidP="001408D2">
      <w:pPr>
        <w:pStyle w:val="NormalWeb"/>
        <w:numPr>
          <w:ilvl w:val="0"/>
          <w:numId w:val="59"/>
        </w:numPr>
      </w:pPr>
      <w:r>
        <w:rPr>
          <w:rStyle w:val="HTMLCode"/>
        </w:rPr>
        <w:t>hatpro.lock.yaml</w:t>
      </w:r>
      <w:r>
        <w:t xml:space="preserve"> in </w:t>
      </w:r>
      <w:r>
        <w:rPr>
          <w:rStyle w:val="HTMLCode"/>
        </w:rPr>
        <w:t>travelprofile-root</w:t>
      </w:r>
      <w:r>
        <w:t xml:space="preserve"> pins versions of </w:t>
      </w:r>
      <w:r>
        <w:rPr>
          <w:rStyle w:val="HTMLCode"/>
        </w:rPr>
        <w:t>identity</w:t>
      </w:r>
      <w:r>
        <w:t xml:space="preserve">, </w:t>
      </w:r>
      <w:r>
        <w:rPr>
          <w:rStyle w:val="HTMLCode"/>
        </w:rPr>
        <w:t>contact</w:t>
      </w:r>
      <w:r>
        <w:t>, etc.</w:t>
      </w:r>
    </w:p>
    <w:p w14:paraId="019CD52C" w14:textId="77777777" w:rsidR="001408D2" w:rsidRDefault="001408D2" w:rsidP="001408D2">
      <w:pPr>
        <w:pStyle w:val="NormalWeb"/>
        <w:numPr>
          <w:ilvl w:val="0"/>
          <w:numId w:val="59"/>
        </w:numPr>
      </w:pPr>
      <w:r>
        <w:t xml:space="preserve">CI for </w:t>
      </w:r>
      <w:r>
        <w:rPr>
          <w:rStyle w:val="HTMLCode"/>
        </w:rPr>
        <w:t>travelprofile-root</w:t>
      </w:r>
      <w:r>
        <w:t xml:space="preserve"> validates that those exact versions assemble cleanly and examples validate.</w:t>
      </w:r>
    </w:p>
    <w:p w14:paraId="78AAB9B8" w14:textId="77777777" w:rsidR="001408D2" w:rsidRDefault="001408D2" w:rsidP="001408D2">
      <w:pPr>
        <w:pStyle w:val="NormalWeb"/>
      </w:pPr>
      <w:r>
        <w:t>This gives you a clean future path:</w:t>
      </w:r>
    </w:p>
    <w:p w14:paraId="48A3C5A6" w14:textId="77777777" w:rsidR="001408D2" w:rsidRDefault="001408D2" w:rsidP="001408D2">
      <w:pPr>
        <w:pStyle w:val="NormalWeb"/>
        <w:numPr>
          <w:ilvl w:val="0"/>
          <w:numId w:val="60"/>
        </w:numPr>
      </w:pPr>
      <w:r>
        <w:t>If later you split segments to separate repos, the bundle process doesn’t change much—only the “fetch segment artifacts” step changes.</w:t>
      </w:r>
    </w:p>
    <w:p w14:paraId="4DE255C8" w14:textId="77777777" w:rsidR="001408D2" w:rsidRDefault="001408D2" w:rsidP="001408D2">
      <w:r>
        <w:pict w14:anchorId="386BD397">
          <v:rect id="_x0000_i1028" style="width:0;height:1.5pt" o:hralign="center" o:hrstd="t" o:hr="t" fillcolor="#a0a0a0" stroked="f"/>
        </w:pict>
      </w:r>
    </w:p>
    <w:p w14:paraId="7F01C9BF" w14:textId="77777777" w:rsidR="001408D2" w:rsidRDefault="001408D2" w:rsidP="001408D2">
      <w:pPr>
        <w:pStyle w:val="Heading2"/>
      </w:pPr>
      <w:r>
        <w:t>Minimal delta list (what you’d implement first)</w:t>
      </w:r>
    </w:p>
    <w:p w14:paraId="02A59A67" w14:textId="77777777" w:rsidR="001408D2" w:rsidRDefault="001408D2" w:rsidP="001408D2">
      <w:pPr>
        <w:pStyle w:val="NormalWeb"/>
      </w:pPr>
      <w:r>
        <w:t xml:space="preserve">If you already have </w:t>
      </w:r>
      <w:r>
        <w:rPr>
          <w:rStyle w:val="HTMLCode"/>
        </w:rPr>
        <w:t>/packages/*</w:t>
      </w:r>
      <w:r>
        <w:t>:</w:t>
      </w:r>
    </w:p>
    <w:p w14:paraId="26211831" w14:textId="77777777" w:rsidR="001408D2" w:rsidRDefault="001408D2" w:rsidP="001408D2">
      <w:pPr>
        <w:pStyle w:val="NormalWeb"/>
        <w:numPr>
          <w:ilvl w:val="0"/>
          <w:numId w:val="61"/>
        </w:numPr>
      </w:pPr>
      <w:r>
        <w:t xml:space="preserve">Add </w:t>
      </w:r>
      <w:r>
        <w:rPr>
          <w:rStyle w:val="HTMLCode"/>
          <w:b/>
          <w:bCs/>
        </w:rPr>
        <w:t>packages/travelprofile-root</w:t>
      </w:r>
      <w:r>
        <w:t xml:space="preserve"> (if it doesn’t already exist as a distinct “bundle/root”).</w:t>
      </w:r>
    </w:p>
    <w:p w14:paraId="5EA9E12C" w14:textId="77777777" w:rsidR="001408D2" w:rsidRDefault="001408D2" w:rsidP="001408D2">
      <w:pPr>
        <w:pStyle w:val="NormalWeb"/>
        <w:numPr>
          <w:ilvl w:val="0"/>
          <w:numId w:val="61"/>
        </w:numPr>
      </w:pPr>
      <w:r>
        <w:t xml:space="preserve">Add </w:t>
      </w:r>
      <w:r>
        <w:rPr>
          <w:rStyle w:val="Strong"/>
        </w:rPr>
        <w:t>per-package CHANGELOG + per-package versioning rules</w:t>
      </w:r>
      <w:r>
        <w:t>.</w:t>
      </w:r>
    </w:p>
    <w:p w14:paraId="36304FDE" w14:textId="77777777" w:rsidR="001408D2" w:rsidRDefault="001408D2" w:rsidP="001408D2">
      <w:pPr>
        <w:pStyle w:val="NormalWeb"/>
        <w:numPr>
          <w:ilvl w:val="0"/>
          <w:numId w:val="61"/>
        </w:numPr>
      </w:pPr>
      <w:r>
        <w:t xml:space="preserve">Add </w:t>
      </w:r>
      <w:r>
        <w:rPr>
          <w:rStyle w:val="Strong"/>
        </w:rPr>
        <w:t>bundle lockfile</w:t>
      </w:r>
      <w:r>
        <w:t xml:space="preserve"> (even if initially it points to “workspace” versions).</w:t>
      </w:r>
    </w:p>
    <w:p w14:paraId="7674CD4A" w14:textId="77777777" w:rsidR="001408D2" w:rsidRDefault="001408D2" w:rsidP="001408D2">
      <w:pPr>
        <w:pStyle w:val="NormalWeb"/>
        <w:numPr>
          <w:ilvl w:val="0"/>
          <w:numId w:val="61"/>
        </w:numPr>
      </w:pPr>
      <w:r>
        <w:t>Split CI into:</w:t>
      </w:r>
    </w:p>
    <w:p w14:paraId="79F48152" w14:textId="77777777" w:rsidR="001408D2" w:rsidRDefault="001408D2" w:rsidP="001408D2">
      <w:pPr>
        <w:pStyle w:val="NormalWeb"/>
        <w:numPr>
          <w:ilvl w:val="1"/>
          <w:numId w:val="61"/>
        </w:numPr>
      </w:pPr>
      <w:r>
        <w:t>per-segment validation</w:t>
      </w:r>
    </w:p>
    <w:p w14:paraId="3412274B" w14:textId="77777777" w:rsidR="001408D2" w:rsidRDefault="001408D2" w:rsidP="001408D2">
      <w:pPr>
        <w:pStyle w:val="NormalWeb"/>
        <w:numPr>
          <w:ilvl w:val="1"/>
          <w:numId w:val="61"/>
        </w:numPr>
      </w:pPr>
      <w:r>
        <w:t>bundle/integration validation</w:t>
      </w:r>
    </w:p>
    <w:p w14:paraId="377A2F81" w14:textId="77777777" w:rsidR="001408D2" w:rsidRDefault="001408D2" w:rsidP="001408D2">
      <w:pPr>
        <w:pStyle w:val="NormalWeb"/>
        <w:numPr>
          <w:ilvl w:val="0"/>
          <w:numId w:val="61"/>
        </w:numPr>
      </w:pPr>
      <w:r>
        <w:t xml:space="preserve">Add </w:t>
      </w:r>
      <w:r>
        <w:rPr>
          <w:rStyle w:val="Strong"/>
        </w:rPr>
        <w:t>CODEOWNERS per package</w:t>
      </w:r>
      <w:r>
        <w:t>.</w:t>
      </w:r>
    </w:p>
    <w:p w14:paraId="657D37BC" w14:textId="77777777" w:rsidR="001408D2" w:rsidRDefault="001408D2" w:rsidP="001408D2">
      <w:pPr>
        <w:pStyle w:val="NormalWeb"/>
      </w:pPr>
      <w:r>
        <w:t>That’s the smallest set of changes that materially enables independent evolution.</w:t>
      </w:r>
    </w:p>
    <w:p w14:paraId="0FD01944" w14:textId="77777777" w:rsidR="001408D2" w:rsidRDefault="001408D2" w:rsidP="001408D2">
      <w:r>
        <w:pict w14:anchorId="1BA11BDA">
          <v:rect id="_x0000_i1029" style="width:0;height:1.5pt" o:hralign="center" o:hrstd="t" o:hr="t" fillcolor="#a0a0a0" stroked="f"/>
        </w:pict>
      </w:r>
    </w:p>
    <w:p w14:paraId="3D6603BF" w14:textId="77777777" w:rsidR="001408D2" w:rsidRDefault="001408D2" w:rsidP="001408D2">
      <w:pPr>
        <w:pStyle w:val="NormalWeb"/>
      </w:pPr>
      <w:r>
        <w:t xml:space="preserve">If you paste your current top-level repo tree (just </w:t>
      </w:r>
      <w:r>
        <w:rPr>
          <w:rStyle w:val="HTMLCode"/>
        </w:rPr>
        <w:t>dir /b</w:t>
      </w:r>
      <w:r>
        <w:t xml:space="preserve"> or </w:t>
      </w:r>
      <w:r>
        <w:rPr>
          <w:rStyle w:val="HTMLCode"/>
        </w:rPr>
        <w:t>tree /f</w:t>
      </w:r>
      <w:r>
        <w:t xml:space="preserve"> of the root and </w:t>
      </w:r>
      <w:r>
        <w:rPr>
          <w:rStyle w:val="HTMLCode"/>
        </w:rPr>
        <w:t>packages</w:t>
      </w:r>
      <w:r>
        <w:t xml:space="preserve">), I can map this structure onto what you already have, naming things to match </w:t>
      </w:r>
      <w:r>
        <w:lastRenderedPageBreak/>
        <w:t>your conventions (</w:t>
      </w:r>
      <w:r>
        <w:rPr>
          <w:rStyle w:val="HTMLCode"/>
        </w:rPr>
        <w:t>json/schemas</w:t>
      </w:r>
      <w:r>
        <w:t xml:space="preserve">, </w:t>
      </w:r>
      <w:r>
        <w:rPr>
          <w:rStyle w:val="HTMLCode"/>
        </w:rPr>
        <w:t>json/templates</w:t>
      </w:r>
      <w:r>
        <w:t xml:space="preserve">, etc.) and aligning with your existing </w:t>
      </w:r>
      <w:r>
        <w:rPr>
          <w:rStyle w:val="HTMLCode"/>
        </w:rPr>
        <w:t>gen:templates</w:t>
      </w:r>
      <w:r>
        <w:t xml:space="preserve"> and AJV validation scripts.</w:t>
      </w:r>
    </w:p>
    <w:p w14:paraId="0DAA7927" w14:textId="77777777" w:rsidR="001408D2" w:rsidRDefault="001408D2" w:rsidP="001408D2">
      <w:r>
        <w:t>That suggests that versions can exist such that there is a overall schema version (Travel Profile) and then compatible versions of segments and segments (with their own version compatibility controls) which can be snapped into a Travel Profile for Mary in such a manner that relying parties that can support multiple versions can map the overall travel profile version and segment/sub-segment versions in a reliable manner</w:t>
      </w:r>
    </w:p>
    <w:p w14:paraId="5FF67A93" w14:textId="77777777" w:rsidR="001408D2" w:rsidRDefault="001408D2" w:rsidP="001408D2">
      <w:pPr>
        <w:pStyle w:val="NormalWeb"/>
      </w:pPr>
      <w:r>
        <w:t xml:space="preserve">Yes—conceptually and operationally you end up with a </w:t>
      </w:r>
      <w:r>
        <w:rPr>
          <w:rStyle w:val="Strong"/>
        </w:rPr>
        <w:t>versioned root contract</w:t>
      </w:r>
      <w:r>
        <w:t xml:space="preserve"> plus </w:t>
      </w:r>
      <w:r>
        <w:rPr>
          <w:rStyle w:val="Strong"/>
        </w:rPr>
        <w:t>versioned segment contracts</w:t>
      </w:r>
      <w:r>
        <w:t>, and an explicit mechanism that states, “This TravelProfile version is composed of these segment versions.” Relying parties can then (a) validate what they received, and (b) decide whether they can process it natively, transform it, or reject it.</w:t>
      </w:r>
    </w:p>
    <w:p w14:paraId="0DC93618" w14:textId="77777777" w:rsidR="001408D2" w:rsidRDefault="001408D2" w:rsidP="001408D2">
      <w:pPr>
        <w:pStyle w:val="NormalWeb"/>
      </w:pPr>
      <w:r>
        <w:t xml:space="preserve">The critical design point is: </w:t>
      </w:r>
      <w:r>
        <w:rPr>
          <w:rStyle w:val="Strong"/>
        </w:rPr>
        <w:t>you must make the version metadata explicit and machine-readable</w:t>
      </w:r>
      <w:r>
        <w:t>, not implicit in Git tags or folder names.</w:t>
      </w:r>
    </w:p>
    <w:p w14:paraId="7B2CDE47" w14:textId="77777777" w:rsidR="001408D2" w:rsidRDefault="001408D2" w:rsidP="001408D2">
      <w:pPr>
        <w:pStyle w:val="Heading2"/>
      </w:pPr>
      <w:r>
        <w:t>1) The model you want: Root version + segment versions + compatibility contract</w:t>
      </w:r>
    </w:p>
    <w:p w14:paraId="03584667" w14:textId="27D82035" w:rsidR="001408D2" w:rsidRDefault="001408D2" w:rsidP="001408D2">
      <w:pPr>
        <w:pStyle w:val="Heading3"/>
      </w:pPr>
      <w:r>
        <w:t>Root (TravelProfile) version</w:t>
      </w:r>
    </w:p>
    <w:p w14:paraId="6C919397" w14:textId="77777777" w:rsidR="001408D2" w:rsidRDefault="001408D2" w:rsidP="001408D2">
      <w:pPr>
        <w:pStyle w:val="NormalWeb"/>
        <w:numPr>
          <w:ilvl w:val="0"/>
          <w:numId w:val="62"/>
        </w:numPr>
      </w:pPr>
      <w:r>
        <w:t xml:space="preserve">Describes the </w:t>
      </w:r>
      <w:r>
        <w:rPr>
          <w:rStyle w:val="Emphasis"/>
        </w:rPr>
        <w:t>envelope</w:t>
      </w:r>
      <w:r>
        <w:t xml:space="preserve"> and composition rules.</w:t>
      </w:r>
    </w:p>
    <w:p w14:paraId="27D7EE36" w14:textId="77777777" w:rsidR="001408D2" w:rsidRDefault="001408D2" w:rsidP="001408D2">
      <w:pPr>
        <w:pStyle w:val="NormalWeb"/>
        <w:numPr>
          <w:ilvl w:val="0"/>
          <w:numId w:val="62"/>
        </w:numPr>
      </w:pPr>
      <w:r>
        <w:t>Changes slowly.</w:t>
      </w:r>
    </w:p>
    <w:p w14:paraId="21DA45E4" w14:textId="77777777" w:rsidR="001408D2" w:rsidRDefault="001408D2" w:rsidP="001408D2">
      <w:pPr>
        <w:pStyle w:val="NormalWeb"/>
        <w:numPr>
          <w:ilvl w:val="0"/>
          <w:numId w:val="62"/>
        </w:numPr>
      </w:pPr>
      <w:r>
        <w:t>Tells verifiers what “shape” the overall tree has at the top level.</w:t>
      </w:r>
    </w:p>
    <w:p w14:paraId="4DB7FF1D" w14:textId="5EB6DA0D" w:rsidR="001408D2" w:rsidRDefault="001408D2" w:rsidP="001408D2">
      <w:pPr>
        <w:pStyle w:val="Heading3"/>
      </w:pPr>
      <w:r>
        <w:t>Segment versions (and sub-segment versions)</w:t>
      </w:r>
    </w:p>
    <w:p w14:paraId="26C2D9B9" w14:textId="77777777" w:rsidR="001408D2" w:rsidRDefault="001408D2" w:rsidP="001408D2">
      <w:pPr>
        <w:pStyle w:val="NormalWeb"/>
        <w:numPr>
          <w:ilvl w:val="0"/>
          <w:numId w:val="63"/>
        </w:numPr>
      </w:pPr>
      <w:r>
        <w:t>Each segment is independently SemVer’d.</w:t>
      </w:r>
    </w:p>
    <w:p w14:paraId="1C274E0C" w14:textId="77777777" w:rsidR="001408D2" w:rsidRDefault="001408D2" w:rsidP="001408D2">
      <w:pPr>
        <w:pStyle w:val="NormalWeb"/>
        <w:numPr>
          <w:ilvl w:val="0"/>
          <w:numId w:val="63"/>
        </w:numPr>
      </w:pPr>
      <w:r>
        <w:t>A segment version communicates breaking vs additive changes within that segment boundary.</w:t>
      </w:r>
    </w:p>
    <w:p w14:paraId="2AE9F2E9" w14:textId="5AC1FA94" w:rsidR="001408D2" w:rsidRDefault="001408D2" w:rsidP="001408D2">
      <w:pPr>
        <w:pStyle w:val="Heading3"/>
      </w:pPr>
      <w:r>
        <w:t>A “bundle/BOM” (Bill of Materials)</w:t>
      </w:r>
    </w:p>
    <w:p w14:paraId="6C18923C" w14:textId="77777777" w:rsidR="001408D2" w:rsidRDefault="001408D2" w:rsidP="001408D2">
      <w:pPr>
        <w:pStyle w:val="NormalWeb"/>
        <w:numPr>
          <w:ilvl w:val="0"/>
          <w:numId w:val="64"/>
        </w:numPr>
      </w:pPr>
      <w:r>
        <w:t xml:space="preserve">A BOM is the authoritative statement of </w:t>
      </w:r>
      <w:r>
        <w:rPr>
          <w:rStyle w:val="Strong"/>
        </w:rPr>
        <w:t>which segment versions constitute a tested-compatible set</w:t>
      </w:r>
      <w:r>
        <w:t xml:space="preserve"> for a given TravelProfile bundle release.</w:t>
      </w:r>
    </w:p>
    <w:p w14:paraId="05AEED7A" w14:textId="77777777" w:rsidR="001408D2" w:rsidRDefault="001408D2" w:rsidP="001408D2">
      <w:pPr>
        <w:pStyle w:val="NormalWeb"/>
        <w:numPr>
          <w:ilvl w:val="0"/>
          <w:numId w:val="64"/>
        </w:numPr>
      </w:pPr>
      <w:r>
        <w:t>This is what you “snap into” a TravelProfile instance for Mary.</w:t>
      </w:r>
    </w:p>
    <w:p w14:paraId="22D92788" w14:textId="77777777" w:rsidR="001408D2" w:rsidRDefault="001408D2" w:rsidP="001408D2">
      <w:pPr>
        <w:pStyle w:val="NormalWeb"/>
      </w:pPr>
      <w:r>
        <w:t xml:space="preserve">In other words: </w:t>
      </w:r>
      <w:r>
        <w:rPr>
          <w:rStyle w:val="Emphasis"/>
        </w:rPr>
        <w:t>Mary’s TravelProfile instance is not just data; it is data + a declared contract set.</w:t>
      </w:r>
    </w:p>
    <w:p w14:paraId="7FCE4772" w14:textId="2E8FB93C" w:rsidR="001408D2" w:rsidRDefault="001408D2" w:rsidP="001408D2">
      <w:pPr>
        <w:pStyle w:val="Heading2"/>
      </w:pPr>
      <w:r>
        <w:t>What relying parties need to reliably map versions</w:t>
      </w:r>
    </w:p>
    <w:p w14:paraId="2797E5B7" w14:textId="77777777" w:rsidR="001408D2" w:rsidRDefault="001408D2" w:rsidP="001408D2">
      <w:pPr>
        <w:pStyle w:val="NormalWeb"/>
      </w:pPr>
      <w:r>
        <w:t>A relying party that supports multiple versions needs at least three machine-readable signals:</w:t>
      </w:r>
    </w:p>
    <w:p w14:paraId="0954565B" w14:textId="77777777" w:rsidR="001408D2" w:rsidRDefault="001408D2" w:rsidP="001408D2">
      <w:pPr>
        <w:pStyle w:val="NormalWeb"/>
        <w:numPr>
          <w:ilvl w:val="0"/>
          <w:numId w:val="65"/>
        </w:numPr>
      </w:pPr>
      <w:r>
        <w:rPr>
          <w:rStyle w:val="Strong"/>
        </w:rPr>
        <w:t>Root schema identifier and version</w:t>
      </w:r>
    </w:p>
    <w:p w14:paraId="03818F5E" w14:textId="77777777" w:rsidR="001408D2" w:rsidRDefault="001408D2" w:rsidP="001408D2">
      <w:pPr>
        <w:pStyle w:val="NormalWeb"/>
        <w:numPr>
          <w:ilvl w:val="1"/>
          <w:numId w:val="65"/>
        </w:numPr>
      </w:pPr>
      <w:r>
        <w:lastRenderedPageBreak/>
        <w:t xml:space="preserve">E.g., a root </w:t>
      </w:r>
      <w:r>
        <w:rPr>
          <w:rStyle w:val="HTMLCode"/>
        </w:rPr>
        <w:t>$id</w:t>
      </w:r>
      <w:r>
        <w:t xml:space="preserve"> (or canonical schema URI) that implies version, or explicit </w:t>
      </w:r>
      <w:r>
        <w:rPr>
          <w:rStyle w:val="HTMLCode"/>
        </w:rPr>
        <w:t>schemaVersion</w:t>
      </w:r>
      <w:r>
        <w:t>.</w:t>
      </w:r>
    </w:p>
    <w:p w14:paraId="1C65C65E" w14:textId="77777777" w:rsidR="001408D2" w:rsidRDefault="001408D2" w:rsidP="001408D2">
      <w:pPr>
        <w:pStyle w:val="NormalWeb"/>
        <w:numPr>
          <w:ilvl w:val="0"/>
          <w:numId w:val="65"/>
        </w:numPr>
      </w:pPr>
      <w:r>
        <w:rPr>
          <w:rStyle w:val="Strong"/>
        </w:rPr>
        <w:t>Per-segment identifiers and versions</w:t>
      </w:r>
    </w:p>
    <w:p w14:paraId="0777C6FD" w14:textId="77777777" w:rsidR="001408D2" w:rsidRDefault="001408D2" w:rsidP="001408D2">
      <w:pPr>
        <w:pStyle w:val="NormalWeb"/>
        <w:numPr>
          <w:ilvl w:val="1"/>
          <w:numId w:val="65"/>
        </w:numPr>
      </w:pPr>
      <w:r>
        <w:t xml:space="preserve">For each included segment: </w:t>
      </w:r>
      <w:r>
        <w:rPr>
          <w:rStyle w:val="HTMLCode"/>
        </w:rPr>
        <w:t>segmentId</w:t>
      </w:r>
      <w:r>
        <w:t xml:space="preserve">, </w:t>
      </w:r>
      <w:r>
        <w:rPr>
          <w:rStyle w:val="HTMLCode"/>
        </w:rPr>
        <w:t>segmentVersion</w:t>
      </w:r>
      <w:r>
        <w:t xml:space="preserve"> (SemVer), ideally also its schema </w:t>
      </w:r>
      <w:r>
        <w:rPr>
          <w:rStyle w:val="HTMLCode"/>
        </w:rPr>
        <w:t>$id</w:t>
      </w:r>
      <w:r>
        <w:t>.</w:t>
      </w:r>
    </w:p>
    <w:p w14:paraId="19198C4A" w14:textId="77777777" w:rsidR="001408D2" w:rsidRDefault="001408D2" w:rsidP="001408D2">
      <w:pPr>
        <w:pStyle w:val="NormalWeb"/>
        <w:numPr>
          <w:ilvl w:val="0"/>
          <w:numId w:val="65"/>
        </w:numPr>
      </w:pPr>
      <w:r>
        <w:rPr>
          <w:rStyle w:val="Strong"/>
        </w:rPr>
        <w:t>Optional BOM identifier</w:t>
      </w:r>
    </w:p>
    <w:p w14:paraId="0427A517" w14:textId="77777777" w:rsidR="001408D2" w:rsidRDefault="001408D2" w:rsidP="001408D2">
      <w:pPr>
        <w:pStyle w:val="NormalWeb"/>
        <w:numPr>
          <w:ilvl w:val="1"/>
          <w:numId w:val="65"/>
        </w:numPr>
      </w:pPr>
      <w:r>
        <w:t xml:space="preserve">If you publish “known-good bundles,” include a </w:t>
      </w:r>
      <w:r>
        <w:rPr>
          <w:rStyle w:val="HTMLCode"/>
        </w:rPr>
        <w:t>bundleId</w:t>
      </w:r>
      <w:r>
        <w:t xml:space="preserve"> / </w:t>
      </w:r>
      <w:r>
        <w:rPr>
          <w:rStyle w:val="HTMLCode"/>
        </w:rPr>
        <w:t>bundleVersion</w:t>
      </w:r>
      <w:r>
        <w:t xml:space="preserve"> so the RP can quickly recognize a tested set.</w:t>
      </w:r>
    </w:p>
    <w:p w14:paraId="7FF50B4A" w14:textId="77777777" w:rsidR="001408D2" w:rsidRDefault="001408D2" w:rsidP="001408D2">
      <w:pPr>
        <w:pStyle w:val="NormalWeb"/>
      </w:pPr>
      <w:r>
        <w:t>With that, an RP can implement:</w:t>
      </w:r>
    </w:p>
    <w:p w14:paraId="76BF0EF7" w14:textId="77777777" w:rsidR="001408D2" w:rsidRDefault="001408D2" w:rsidP="001408D2">
      <w:pPr>
        <w:pStyle w:val="NormalWeb"/>
        <w:numPr>
          <w:ilvl w:val="0"/>
          <w:numId w:val="66"/>
        </w:numPr>
      </w:pPr>
      <w:r>
        <w:t>direct support matrix (accept/parse)</w:t>
      </w:r>
    </w:p>
    <w:p w14:paraId="1AAE07F4" w14:textId="77777777" w:rsidR="001408D2" w:rsidRDefault="001408D2" w:rsidP="001408D2">
      <w:pPr>
        <w:pStyle w:val="NormalWeb"/>
        <w:numPr>
          <w:ilvl w:val="0"/>
          <w:numId w:val="66"/>
        </w:numPr>
      </w:pPr>
      <w:r>
        <w:t>transformation rules (map older → newer, or vice versa)</w:t>
      </w:r>
    </w:p>
    <w:p w14:paraId="2173D69D" w14:textId="77777777" w:rsidR="001408D2" w:rsidRDefault="001408D2" w:rsidP="001408D2">
      <w:pPr>
        <w:pStyle w:val="NormalWeb"/>
        <w:numPr>
          <w:ilvl w:val="0"/>
          <w:numId w:val="66"/>
        </w:numPr>
      </w:pPr>
      <w:r>
        <w:t>policy rules (e.g., “I accept Contact &gt;=1.3 &lt;2.0”)</w:t>
      </w:r>
    </w:p>
    <w:p w14:paraId="73FCF6A3" w14:textId="3AE3D3DB" w:rsidR="001408D2" w:rsidRDefault="001408D2" w:rsidP="001408D2">
      <w:pPr>
        <w:pStyle w:val="Heading2"/>
      </w:pPr>
      <w:r>
        <w:t>concrete pattern for the instance (Mary’s profile)</w:t>
      </w:r>
    </w:p>
    <w:p w14:paraId="4A8EAE7F" w14:textId="77777777" w:rsidR="001408D2" w:rsidRDefault="001408D2" w:rsidP="001408D2">
      <w:pPr>
        <w:pStyle w:val="NormalWeb"/>
      </w:pPr>
      <w:r>
        <w:t xml:space="preserve">You do </w:t>
      </w:r>
      <w:r>
        <w:rPr>
          <w:rStyle w:val="Strong"/>
        </w:rPr>
        <w:t>not</w:t>
      </w:r>
      <w:r>
        <w:t xml:space="preserve"> want “version by inference.” Put it in the instance metadata, e.g. a </w:t>
      </w:r>
      <w:r>
        <w:rPr>
          <w:rStyle w:val="HTMLCode"/>
        </w:rPr>
        <w:t>meta</w:t>
      </w:r>
      <w:r>
        <w:t xml:space="preserve"> or </w:t>
      </w:r>
      <w:r>
        <w:rPr>
          <w:rStyle w:val="HTMLCode"/>
        </w:rPr>
        <w:t>profileDescriptor</w:t>
      </w:r>
      <w:r>
        <w:t xml:space="preserve"> block:</w:t>
      </w:r>
    </w:p>
    <w:p w14:paraId="5EC90B89" w14:textId="77777777" w:rsidR="001408D2" w:rsidRDefault="001408D2" w:rsidP="001408D2">
      <w:pPr>
        <w:pStyle w:val="HTMLPreformatted"/>
        <w:rPr>
          <w:rStyle w:val="HTMLCode"/>
        </w:rPr>
      </w:pPr>
      <w:r>
        <w:rPr>
          <w:rStyle w:val="hljs-punctuation"/>
        </w:rPr>
        <w:t>{</w:t>
      </w:r>
    </w:p>
    <w:p w14:paraId="61CC78F5" w14:textId="77777777" w:rsidR="001408D2" w:rsidRDefault="001408D2" w:rsidP="001408D2">
      <w:pPr>
        <w:pStyle w:val="HTMLPreformatted"/>
        <w:rPr>
          <w:rStyle w:val="HTMLCode"/>
        </w:rPr>
      </w:pPr>
      <w:r>
        <w:rPr>
          <w:rStyle w:val="HTMLCode"/>
        </w:rPr>
        <w:t xml:space="preserve">  </w:t>
      </w:r>
      <w:r>
        <w:rPr>
          <w:rStyle w:val="hljs-attr"/>
        </w:rPr>
        <w:t>"meta"</w:t>
      </w:r>
      <w:r>
        <w:rPr>
          <w:rStyle w:val="hljs-punctuation"/>
        </w:rPr>
        <w:t>:</w:t>
      </w:r>
      <w:r>
        <w:rPr>
          <w:rStyle w:val="HTMLCode"/>
        </w:rPr>
        <w:t xml:space="preserve"> </w:t>
      </w:r>
      <w:r>
        <w:rPr>
          <w:rStyle w:val="hljs-punctuation"/>
        </w:rPr>
        <w:t>{</w:t>
      </w:r>
    </w:p>
    <w:p w14:paraId="7C49484F" w14:textId="77777777" w:rsidR="001408D2" w:rsidRDefault="001408D2" w:rsidP="001408D2">
      <w:pPr>
        <w:pStyle w:val="HTMLPreformatted"/>
        <w:rPr>
          <w:rStyle w:val="HTMLCode"/>
        </w:rPr>
      </w:pPr>
      <w:r>
        <w:rPr>
          <w:rStyle w:val="HTMLCode"/>
        </w:rPr>
        <w:t xml:space="preserve">    </w:t>
      </w:r>
      <w:r>
        <w:rPr>
          <w:rStyle w:val="hljs-attr"/>
        </w:rPr>
        <w:t>"root"</w:t>
      </w:r>
      <w:r>
        <w:rPr>
          <w:rStyle w:val="hljs-punctuation"/>
        </w:rPr>
        <w:t>:</w:t>
      </w:r>
      <w:r>
        <w:rPr>
          <w:rStyle w:val="HTMLCode"/>
        </w:rPr>
        <w:t xml:space="preserve"> </w:t>
      </w:r>
      <w:r>
        <w:rPr>
          <w:rStyle w:val="hljs-punctuation"/>
        </w:rPr>
        <w:t>{</w:t>
      </w:r>
    </w:p>
    <w:p w14:paraId="226801D3" w14:textId="77777777" w:rsidR="001408D2" w:rsidRDefault="001408D2" w:rsidP="001408D2">
      <w:pPr>
        <w:pStyle w:val="HTMLPreformatted"/>
        <w:rPr>
          <w:rStyle w:val="HTMLCode"/>
        </w:rPr>
      </w:pPr>
      <w:r>
        <w:rPr>
          <w:rStyle w:val="HTMLCode"/>
        </w:rPr>
        <w:t xml:space="preserve">      </w:t>
      </w:r>
      <w:r>
        <w:rPr>
          <w:rStyle w:val="hljs-attr"/>
        </w:rPr>
        <w:t>"schemaId"</w:t>
      </w:r>
      <w:r>
        <w:rPr>
          <w:rStyle w:val="hljs-punctuation"/>
        </w:rPr>
        <w:t>:</w:t>
      </w:r>
      <w:r>
        <w:rPr>
          <w:rStyle w:val="HTMLCode"/>
        </w:rPr>
        <w:t xml:space="preserve"> </w:t>
      </w:r>
      <w:r>
        <w:rPr>
          <w:rStyle w:val="hljs-string"/>
        </w:rPr>
        <w:t>"https://schemas.hatpro.org/travelprofile/root/1.3.0"</w:t>
      </w:r>
      <w:r>
        <w:rPr>
          <w:rStyle w:val="hljs-punctuation"/>
        </w:rPr>
        <w:t>,</w:t>
      </w:r>
    </w:p>
    <w:p w14:paraId="0B1AD0B3" w14:textId="77777777" w:rsidR="001408D2" w:rsidRDefault="001408D2" w:rsidP="001408D2">
      <w:pPr>
        <w:pStyle w:val="HTMLPreformatted"/>
        <w:rPr>
          <w:rStyle w:val="HTMLCode"/>
        </w:rPr>
      </w:pPr>
      <w:r>
        <w:rPr>
          <w:rStyle w:val="HTMLCode"/>
        </w:rPr>
        <w:t xml:space="preserve">      </w:t>
      </w:r>
      <w:r>
        <w:rPr>
          <w:rStyle w:val="hljs-attr"/>
        </w:rPr>
        <w:t>"version"</w:t>
      </w:r>
      <w:r>
        <w:rPr>
          <w:rStyle w:val="hljs-punctuation"/>
        </w:rPr>
        <w:t>:</w:t>
      </w:r>
      <w:r>
        <w:rPr>
          <w:rStyle w:val="HTMLCode"/>
        </w:rPr>
        <w:t xml:space="preserve"> </w:t>
      </w:r>
      <w:r>
        <w:rPr>
          <w:rStyle w:val="hljs-string"/>
        </w:rPr>
        <w:t>"1.3.0"</w:t>
      </w:r>
    </w:p>
    <w:p w14:paraId="1EC51CB9" w14:textId="77777777" w:rsidR="001408D2" w:rsidRDefault="001408D2" w:rsidP="001408D2">
      <w:pPr>
        <w:pStyle w:val="HTMLPreformatted"/>
        <w:rPr>
          <w:rStyle w:val="HTMLCode"/>
        </w:rPr>
      </w:pPr>
      <w:r>
        <w:rPr>
          <w:rStyle w:val="HTMLCode"/>
        </w:rPr>
        <w:t xml:space="preserve">    </w:t>
      </w:r>
      <w:r>
        <w:rPr>
          <w:rStyle w:val="hljs-punctuation"/>
        </w:rPr>
        <w:t>},</w:t>
      </w:r>
    </w:p>
    <w:p w14:paraId="0AEBB9CE" w14:textId="77777777" w:rsidR="001408D2" w:rsidRDefault="001408D2" w:rsidP="001408D2">
      <w:pPr>
        <w:pStyle w:val="HTMLPreformatted"/>
        <w:rPr>
          <w:rStyle w:val="HTMLCode"/>
        </w:rPr>
      </w:pPr>
      <w:r>
        <w:rPr>
          <w:rStyle w:val="HTMLCode"/>
        </w:rPr>
        <w:t xml:space="preserve">    </w:t>
      </w:r>
      <w:r>
        <w:rPr>
          <w:rStyle w:val="hljs-attr"/>
        </w:rPr>
        <w:t>"bundle"</w:t>
      </w:r>
      <w:r>
        <w:rPr>
          <w:rStyle w:val="hljs-punctuation"/>
        </w:rPr>
        <w:t>:</w:t>
      </w:r>
      <w:r>
        <w:rPr>
          <w:rStyle w:val="HTMLCode"/>
        </w:rPr>
        <w:t xml:space="preserve"> </w:t>
      </w:r>
      <w:r>
        <w:rPr>
          <w:rStyle w:val="hljs-punctuation"/>
        </w:rPr>
        <w:t>{</w:t>
      </w:r>
    </w:p>
    <w:p w14:paraId="1043CA16" w14:textId="77777777" w:rsidR="001408D2" w:rsidRDefault="001408D2" w:rsidP="001408D2">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"https://schemas.hatpro.org/travelprofile/bundles/2025.01"</w:t>
      </w:r>
      <w:r>
        <w:rPr>
          <w:rStyle w:val="hljs-punctuation"/>
        </w:rPr>
        <w:t>,</w:t>
      </w:r>
    </w:p>
    <w:p w14:paraId="13AC74F4" w14:textId="77777777" w:rsidR="001408D2" w:rsidRDefault="001408D2" w:rsidP="001408D2">
      <w:pPr>
        <w:pStyle w:val="HTMLPreformatted"/>
        <w:rPr>
          <w:rStyle w:val="HTMLCode"/>
        </w:rPr>
      </w:pPr>
      <w:r>
        <w:rPr>
          <w:rStyle w:val="HTMLCode"/>
        </w:rPr>
        <w:t xml:space="preserve">      </w:t>
      </w:r>
      <w:r>
        <w:rPr>
          <w:rStyle w:val="hljs-attr"/>
        </w:rPr>
        <w:t>"version"</w:t>
      </w:r>
      <w:r>
        <w:rPr>
          <w:rStyle w:val="hljs-punctuation"/>
        </w:rPr>
        <w:t>:</w:t>
      </w:r>
      <w:r>
        <w:rPr>
          <w:rStyle w:val="HTMLCode"/>
        </w:rPr>
        <w:t xml:space="preserve"> </w:t>
      </w:r>
      <w:r>
        <w:rPr>
          <w:rStyle w:val="hljs-string"/>
        </w:rPr>
        <w:t>"2025.01"</w:t>
      </w:r>
    </w:p>
    <w:p w14:paraId="5A0F68A4" w14:textId="77777777" w:rsidR="001408D2" w:rsidRDefault="001408D2" w:rsidP="001408D2">
      <w:pPr>
        <w:pStyle w:val="HTMLPreformatted"/>
        <w:rPr>
          <w:rStyle w:val="HTMLCode"/>
        </w:rPr>
      </w:pPr>
      <w:r>
        <w:rPr>
          <w:rStyle w:val="HTMLCode"/>
        </w:rPr>
        <w:t xml:space="preserve">    </w:t>
      </w:r>
      <w:r>
        <w:rPr>
          <w:rStyle w:val="hljs-punctuation"/>
        </w:rPr>
        <w:t>},</w:t>
      </w:r>
    </w:p>
    <w:p w14:paraId="1C2E37AB" w14:textId="77777777" w:rsidR="001408D2" w:rsidRDefault="001408D2" w:rsidP="001408D2">
      <w:pPr>
        <w:pStyle w:val="HTMLPreformatted"/>
        <w:rPr>
          <w:rStyle w:val="HTMLCode"/>
        </w:rPr>
      </w:pPr>
      <w:r>
        <w:rPr>
          <w:rStyle w:val="HTMLCode"/>
        </w:rPr>
        <w:t xml:space="preserve">    </w:t>
      </w:r>
      <w:r>
        <w:rPr>
          <w:rStyle w:val="hljs-attr"/>
        </w:rPr>
        <w:t>"segments"</w:t>
      </w:r>
      <w:r>
        <w:rPr>
          <w:rStyle w:val="hljs-punctuation"/>
        </w:rPr>
        <w:t>:</w:t>
      </w:r>
      <w:r>
        <w:rPr>
          <w:rStyle w:val="HTMLCode"/>
        </w:rPr>
        <w:t xml:space="preserve"> </w:t>
      </w:r>
      <w:r>
        <w:rPr>
          <w:rStyle w:val="hljs-punctuation"/>
        </w:rPr>
        <w:t>[</w:t>
      </w:r>
    </w:p>
    <w:p w14:paraId="341A57AA" w14:textId="77777777" w:rsidR="001408D2" w:rsidRDefault="001408D2" w:rsidP="001408D2">
      <w:pPr>
        <w:pStyle w:val="HTMLPreformatted"/>
        <w:rPr>
          <w:rStyle w:val="HTMLCode"/>
        </w:rPr>
      </w:pPr>
      <w:r>
        <w:rPr>
          <w:rStyle w:val="HTMLCode"/>
        </w:rPr>
        <w:t xml:space="preserve">      </w:t>
      </w:r>
      <w:r>
        <w:rPr>
          <w:rStyle w:val="hljs-punctuation"/>
        </w:rPr>
        <w:t>{</w:t>
      </w:r>
    </w:p>
    <w:p w14:paraId="71A1E59A" w14:textId="77777777" w:rsidR="001408D2" w:rsidRDefault="001408D2" w:rsidP="001408D2">
      <w:pPr>
        <w:pStyle w:val="HTMLPreformatted"/>
        <w:rPr>
          <w:rStyle w:val="HTMLCode"/>
        </w:rPr>
      </w:pPr>
      <w:r>
        <w:rPr>
          <w:rStyle w:val="HTMLCode"/>
        </w:rPr>
        <w:t xml:space="preserve">        </w:t>
      </w:r>
      <w:r>
        <w:rPr>
          <w:rStyle w:val="hljs-attr"/>
        </w:rPr>
        <w:t>"name"</w:t>
      </w:r>
      <w:r>
        <w:rPr>
          <w:rStyle w:val="hljs-punctuation"/>
        </w:rPr>
        <w:t>:</w:t>
      </w:r>
      <w:r>
        <w:rPr>
          <w:rStyle w:val="HTMLCode"/>
        </w:rPr>
        <w:t xml:space="preserve"> </w:t>
      </w:r>
      <w:r>
        <w:rPr>
          <w:rStyle w:val="hljs-string"/>
        </w:rPr>
        <w:t>"contact"</w:t>
      </w:r>
      <w:r>
        <w:rPr>
          <w:rStyle w:val="hljs-punctuation"/>
        </w:rPr>
        <w:t>,</w:t>
      </w:r>
    </w:p>
    <w:p w14:paraId="6AF244C5" w14:textId="77777777" w:rsidR="001408D2" w:rsidRDefault="001408D2" w:rsidP="001408D2">
      <w:pPr>
        <w:pStyle w:val="HTMLPreformatted"/>
        <w:rPr>
          <w:rStyle w:val="HTMLCode"/>
        </w:rPr>
      </w:pPr>
      <w:r>
        <w:rPr>
          <w:rStyle w:val="HTMLCode"/>
        </w:rPr>
        <w:t xml:space="preserve">        </w:t>
      </w:r>
      <w:r>
        <w:rPr>
          <w:rStyle w:val="hljs-attr"/>
        </w:rPr>
        <w:t>"schemaId"</w:t>
      </w:r>
      <w:r>
        <w:rPr>
          <w:rStyle w:val="hljs-punctuation"/>
        </w:rPr>
        <w:t>:</w:t>
      </w:r>
      <w:r>
        <w:rPr>
          <w:rStyle w:val="HTMLCode"/>
        </w:rPr>
        <w:t xml:space="preserve"> </w:t>
      </w:r>
      <w:r>
        <w:rPr>
          <w:rStyle w:val="hljs-string"/>
        </w:rPr>
        <w:t>"https://schemas.hatpro.org/segments/contact/1.4.1"</w:t>
      </w:r>
      <w:r>
        <w:rPr>
          <w:rStyle w:val="hljs-punctuation"/>
        </w:rPr>
        <w:t>,</w:t>
      </w:r>
    </w:p>
    <w:p w14:paraId="6B453545" w14:textId="77777777" w:rsidR="001408D2" w:rsidRDefault="001408D2" w:rsidP="001408D2">
      <w:pPr>
        <w:pStyle w:val="HTMLPreformatted"/>
        <w:rPr>
          <w:rStyle w:val="HTMLCode"/>
        </w:rPr>
      </w:pPr>
      <w:r>
        <w:rPr>
          <w:rStyle w:val="HTMLCode"/>
        </w:rPr>
        <w:t xml:space="preserve">        </w:t>
      </w:r>
      <w:r>
        <w:rPr>
          <w:rStyle w:val="hljs-attr"/>
        </w:rPr>
        <w:t>"version"</w:t>
      </w:r>
      <w:r>
        <w:rPr>
          <w:rStyle w:val="hljs-punctuation"/>
        </w:rPr>
        <w:t>:</w:t>
      </w:r>
      <w:r>
        <w:rPr>
          <w:rStyle w:val="HTMLCode"/>
        </w:rPr>
        <w:t xml:space="preserve"> </w:t>
      </w:r>
      <w:r>
        <w:rPr>
          <w:rStyle w:val="hljs-string"/>
        </w:rPr>
        <w:t>"1.4.1"</w:t>
      </w:r>
    </w:p>
    <w:p w14:paraId="59199412" w14:textId="77777777" w:rsidR="001408D2" w:rsidRDefault="001408D2" w:rsidP="001408D2">
      <w:pPr>
        <w:pStyle w:val="HTMLPreformatted"/>
        <w:rPr>
          <w:rStyle w:val="HTMLCode"/>
        </w:rPr>
      </w:pPr>
      <w:r>
        <w:rPr>
          <w:rStyle w:val="HTMLCode"/>
        </w:rPr>
        <w:t xml:space="preserve">      </w:t>
      </w:r>
      <w:r>
        <w:rPr>
          <w:rStyle w:val="hljs-punctuation"/>
        </w:rPr>
        <w:t>},</w:t>
      </w:r>
    </w:p>
    <w:p w14:paraId="4552680E" w14:textId="77777777" w:rsidR="001408D2" w:rsidRDefault="001408D2" w:rsidP="001408D2">
      <w:pPr>
        <w:pStyle w:val="HTMLPreformatted"/>
        <w:rPr>
          <w:rStyle w:val="HTMLCode"/>
        </w:rPr>
      </w:pPr>
      <w:r>
        <w:rPr>
          <w:rStyle w:val="HTMLCode"/>
        </w:rPr>
        <w:t xml:space="preserve">      </w:t>
      </w:r>
      <w:r>
        <w:rPr>
          <w:rStyle w:val="hljs-punctuation"/>
        </w:rPr>
        <w:t>{</w:t>
      </w:r>
    </w:p>
    <w:p w14:paraId="056EC20C" w14:textId="77777777" w:rsidR="001408D2" w:rsidRDefault="001408D2" w:rsidP="001408D2">
      <w:pPr>
        <w:pStyle w:val="HTMLPreformatted"/>
        <w:rPr>
          <w:rStyle w:val="HTMLCode"/>
        </w:rPr>
      </w:pPr>
      <w:r>
        <w:rPr>
          <w:rStyle w:val="HTMLCode"/>
        </w:rPr>
        <w:t xml:space="preserve">        </w:t>
      </w:r>
      <w:r>
        <w:rPr>
          <w:rStyle w:val="hljs-attr"/>
        </w:rPr>
        <w:t>"name"</w:t>
      </w:r>
      <w:r>
        <w:rPr>
          <w:rStyle w:val="hljs-punctuation"/>
        </w:rPr>
        <w:t>:</w:t>
      </w:r>
      <w:r>
        <w:rPr>
          <w:rStyle w:val="HTMLCode"/>
        </w:rPr>
        <w:t xml:space="preserve"> </w:t>
      </w:r>
      <w:r>
        <w:rPr>
          <w:rStyle w:val="hljs-string"/>
        </w:rPr>
        <w:t>"preferences"</w:t>
      </w:r>
      <w:r>
        <w:rPr>
          <w:rStyle w:val="hljs-punctuation"/>
        </w:rPr>
        <w:t>,</w:t>
      </w:r>
    </w:p>
    <w:p w14:paraId="0516FB7D" w14:textId="77777777" w:rsidR="001408D2" w:rsidRDefault="001408D2" w:rsidP="001408D2">
      <w:pPr>
        <w:pStyle w:val="HTMLPreformatted"/>
        <w:rPr>
          <w:rStyle w:val="HTMLCode"/>
        </w:rPr>
      </w:pPr>
      <w:r>
        <w:rPr>
          <w:rStyle w:val="HTMLCode"/>
        </w:rPr>
        <w:t xml:space="preserve">        </w:t>
      </w:r>
      <w:r>
        <w:rPr>
          <w:rStyle w:val="hljs-attr"/>
        </w:rPr>
        <w:t>"schemaId"</w:t>
      </w:r>
      <w:r>
        <w:rPr>
          <w:rStyle w:val="hljs-punctuation"/>
        </w:rPr>
        <w:t>:</w:t>
      </w:r>
      <w:r>
        <w:rPr>
          <w:rStyle w:val="HTMLCode"/>
        </w:rPr>
        <w:t xml:space="preserve"> </w:t>
      </w:r>
      <w:r>
        <w:rPr>
          <w:rStyle w:val="hljs-string"/>
        </w:rPr>
        <w:t>"https://schemas.hatpro.org/segments/preferences/0.9.0"</w:t>
      </w:r>
      <w:r>
        <w:rPr>
          <w:rStyle w:val="hljs-punctuation"/>
        </w:rPr>
        <w:t>,</w:t>
      </w:r>
    </w:p>
    <w:p w14:paraId="5DBA9591" w14:textId="77777777" w:rsidR="001408D2" w:rsidRDefault="001408D2" w:rsidP="001408D2">
      <w:pPr>
        <w:pStyle w:val="HTMLPreformatted"/>
        <w:rPr>
          <w:rStyle w:val="HTMLCode"/>
        </w:rPr>
      </w:pPr>
      <w:r>
        <w:rPr>
          <w:rStyle w:val="HTMLCode"/>
        </w:rPr>
        <w:t xml:space="preserve">        </w:t>
      </w:r>
      <w:r>
        <w:rPr>
          <w:rStyle w:val="hljs-attr"/>
        </w:rPr>
        <w:t>"version"</w:t>
      </w:r>
      <w:r>
        <w:rPr>
          <w:rStyle w:val="hljs-punctuation"/>
        </w:rPr>
        <w:t>:</w:t>
      </w:r>
      <w:r>
        <w:rPr>
          <w:rStyle w:val="HTMLCode"/>
        </w:rPr>
        <w:t xml:space="preserve"> </w:t>
      </w:r>
      <w:r>
        <w:rPr>
          <w:rStyle w:val="hljs-string"/>
        </w:rPr>
        <w:t>"0.9.0"</w:t>
      </w:r>
    </w:p>
    <w:p w14:paraId="5A08CD7E" w14:textId="77777777" w:rsidR="001408D2" w:rsidRDefault="001408D2" w:rsidP="001408D2">
      <w:pPr>
        <w:pStyle w:val="HTMLPreformatted"/>
        <w:rPr>
          <w:rStyle w:val="HTMLCode"/>
        </w:rPr>
      </w:pPr>
      <w:r>
        <w:rPr>
          <w:rStyle w:val="HTMLCode"/>
        </w:rPr>
        <w:t xml:space="preserve">      </w:t>
      </w:r>
      <w:r>
        <w:rPr>
          <w:rStyle w:val="hljs-punctuation"/>
        </w:rPr>
        <w:t>}</w:t>
      </w:r>
    </w:p>
    <w:p w14:paraId="1EC0313E" w14:textId="77777777" w:rsidR="001408D2" w:rsidRDefault="001408D2" w:rsidP="001408D2">
      <w:pPr>
        <w:pStyle w:val="HTMLPreformatted"/>
        <w:rPr>
          <w:rStyle w:val="HTMLCode"/>
        </w:rPr>
      </w:pPr>
      <w:r>
        <w:rPr>
          <w:rStyle w:val="HTMLCode"/>
        </w:rPr>
        <w:t xml:space="preserve">    </w:t>
      </w:r>
      <w:r>
        <w:rPr>
          <w:rStyle w:val="hljs-punctuation"/>
        </w:rPr>
        <w:t>]</w:t>
      </w:r>
    </w:p>
    <w:p w14:paraId="4E2DE287" w14:textId="77777777" w:rsidR="001408D2" w:rsidRDefault="001408D2" w:rsidP="001408D2">
      <w:pPr>
        <w:pStyle w:val="HTMLPreformatted"/>
        <w:rPr>
          <w:rStyle w:val="HTMLCode"/>
        </w:rPr>
      </w:pPr>
      <w:r>
        <w:rPr>
          <w:rStyle w:val="HTMLCode"/>
        </w:rPr>
        <w:t xml:space="preserve">  </w:t>
      </w:r>
      <w:r>
        <w:rPr>
          <w:rStyle w:val="hljs-punctuation"/>
        </w:rPr>
        <w:t>},</w:t>
      </w:r>
    </w:p>
    <w:p w14:paraId="51582810" w14:textId="77777777" w:rsidR="001408D2" w:rsidRDefault="001408D2" w:rsidP="001408D2">
      <w:pPr>
        <w:pStyle w:val="HTMLPreformatted"/>
        <w:rPr>
          <w:rStyle w:val="HTMLCode"/>
        </w:rPr>
      </w:pPr>
      <w:r>
        <w:rPr>
          <w:rStyle w:val="HTMLCode"/>
        </w:rPr>
        <w:t xml:space="preserve">  </w:t>
      </w:r>
      <w:r>
        <w:rPr>
          <w:rStyle w:val="hljs-attr"/>
        </w:rPr>
        <w:t>"contact"</w:t>
      </w:r>
      <w:r>
        <w:rPr>
          <w:rStyle w:val="hljs-punctuation"/>
        </w:rPr>
        <w:t>:</w:t>
      </w:r>
      <w:r>
        <w:rPr>
          <w:rStyle w:val="HTMLCode"/>
        </w:rPr>
        <w:t xml:space="preserve"> </w:t>
      </w:r>
      <w:r>
        <w:rPr>
          <w:rStyle w:val="hljs-punctuation"/>
        </w:rPr>
        <w:t>{</w:t>
      </w:r>
      <w:r>
        <w:rPr>
          <w:rStyle w:val="HTMLCode"/>
        </w:rPr>
        <w:t xml:space="preserve"> </w:t>
      </w:r>
      <w:r>
        <w:rPr>
          <w:rStyle w:val="hljs-attr"/>
        </w:rPr>
        <w:t>"..."</w:t>
      </w:r>
      <w:r>
        <w:rPr>
          <w:rStyle w:val="hljs-punctuation"/>
        </w:rPr>
        <w:t>:</w:t>
      </w:r>
      <w:r>
        <w:rPr>
          <w:rStyle w:val="HTMLCode"/>
        </w:rPr>
        <w:t xml:space="preserve"> </w:t>
      </w:r>
      <w:r>
        <w:rPr>
          <w:rStyle w:val="hljs-string"/>
        </w:rPr>
        <w:t>"..."</w:t>
      </w:r>
      <w:r>
        <w:rPr>
          <w:rStyle w:val="HTMLCode"/>
        </w:rPr>
        <w:t xml:space="preserve"> </w:t>
      </w:r>
      <w:r>
        <w:rPr>
          <w:rStyle w:val="hljs-punctuation"/>
        </w:rPr>
        <w:t>},</w:t>
      </w:r>
    </w:p>
    <w:p w14:paraId="3E05D18B" w14:textId="77777777" w:rsidR="001408D2" w:rsidRDefault="001408D2" w:rsidP="001408D2">
      <w:pPr>
        <w:pStyle w:val="HTMLPreformatted"/>
        <w:rPr>
          <w:rStyle w:val="HTMLCode"/>
        </w:rPr>
      </w:pPr>
      <w:r>
        <w:rPr>
          <w:rStyle w:val="HTMLCode"/>
        </w:rPr>
        <w:t xml:space="preserve">  </w:t>
      </w:r>
      <w:r>
        <w:rPr>
          <w:rStyle w:val="hljs-attr"/>
        </w:rPr>
        <w:t>"preferences"</w:t>
      </w:r>
      <w:r>
        <w:rPr>
          <w:rStyle w:val="hljs-punctuation"/>
        </w:rPr>
        <w:t>:</w:t>
      </w:r>
      <w:r>
        <w:rPr>
          <w:rStyle w:val="HTMLCode"/>
        </w:rPr>
        <w:t xml:space="preserve"> </w:t>
      </w:r>
      <w:r>
        <w:rPr>
          <w:rStyle w:val="hljs-punctuation"/>
        </w:rPr>
        <w:t>{</w:t>
      </w:r>
      <w:r>
        <w:rPr>
          <w:rStyle w:val="HTMLCode"/>
        </w:rPr>
        <w:t xml:space="preserve"> </w:t>
      </w:r>
      <w:r>
        <w:rPr>
          <w:rStyle w:val="hljs-attr"/>
        </w:rPr>
        <w:t>"..."</w:t>
      </w:r>
      <w:r>
        <w:rPr>
          <w:rStyle w:val="hljs-punctuation"/>
        </w:rPr>
        <w:t>:</w:t>
      </w:r>
      <w:r>
        <w:rPr>
          <w:rStyle w:val="HTMLCode"/>
        </w:rPr>
        <w:t xml:space="preserve"> </w:t>
      </w:r>
      <w:r>
        <w:rPr>
          <w:rStyle w:val="hljs-string"/>
        </w:rPr>
        <w:t>"..."</w:t>
      </w:r>
      <w:r>
        <w:rPr>
          <w:rStyle w:val="HTMLCode"/>
        </w:rPr>
        <w:t xml:space="preserve"> </w:t>
      </w:r>
      <w:r>
        <w:rPr>
          <w:rStyle w:val="hljs-punctuation"/>
        </w:rPr>
        <w:t>}</w:t>
      </w:r>
    </w:p>
    <w:p w14:paraId="00449246" w14:textId="77777777" w:rsidR="001408D2" w:rsidRDefault="001408D2" w:rsidP="001408D2">
      <w:pPr>
        <w:pStyle w:val="HTMLPreformatted"/>
        <w:rPr>
          <w:rStyle w:val="HTMLCode"/>
        </w:rPr>
      </w:pPr>
      <w:r>
        <w:rPr>
          <w:rStyle w:val="hljs-punctuation"/>
        </w:rPr>
        <w:t>}</w:t>
      </w:r>
    </w:p>
    <w:p w14:paraId="61AC3390" w14:textId="77777777" w:rsidR="001408D2" w:rsidRDefault="001408D2" w:rsidP="001408D2">
      <w:pPr>
        <w:pStyle w:val="NormalWeb"/>
      </w:pPr>
      <w:r>
        <w:lastRenderedPageBreak/>
        <w:t>Key points:</w:t>
      </w:r>
    </w:p>
    <w:p w14:paraId="2642F4A1" w14:textId="77777777" w:rsidR="001408D2" w:rsidRDefault="001408D2" w:rsidP="001408D2">
      <w:pPr>
        <w:pStyle w:val="NormalWeb"/>
        <w:numPr>
          <w:ilvl w:val="0"/>
          <w:numId w:val="67"/>
        </w:numPr>
      </w:pPr>
      <w:r>
        <w:rPr>
          <w:rStyle w:val="Strong"/>
        </w:rPr>
        <w:t>Root version is explicit</w:t>
      </w:r>
    </w:p>
    <w:p w14:paraId="71AF9A21" w14:textId="77777777" w:rsidR="001408D2" w:rsidRDefault="001408D2" w:rsidP="001408D2">
      <w:pPr>
        <w:pStyle w:val="NormalWeb"/>
        <w:numPr>
          <w:ilvl w:val="0"/>
          <w:numId w:val="67"/>
        </w:numPr>
      </w:pPr>
      <w:r>
        <w:rPr>
          <w:rStyle w:val="Strong"/>
        </w:rPr>
        <w:t>Segment versions are explicit</w:t>
      </w:r>
    </w:p>
    <w:p w14:paraId="78B8D56D" w14:textId="77777777" w:rsidR="001408D2" w:rsidRDefault="001408D2" w:rsidP="001408D2">
      <w:pPr>
        <w:pStyle w:val="NormalWeb"/>
        <w:numPr>
          <w:ilvl w:val="0"/>
          <w:numId w:val="67"/>
        </w:numPr>
      </w:pPr>
      <w:r>
        <w:rPr>
          <w:rStyle w:val="Strong"/>
        </w:rPr>
        <w:t>Bundle is optional but very useful</w:t>
      </w:r>
      <w:r>
        <w:t xml:space="preserve"> (because it says “this set has been integration-tested as a unit”)</w:t>
      </w:r>
    </w:p>
    <w:p w14:paraId="65E0B719" w14:textId="77777777" w:rsidR="001408D2" w:rsidRDefault="001408D2" w:rsidP="001408D2">
      <w:pPr>
        <w:pStyle w:val="NormalWeb"/>
      </w:pPr>
      <w:r>
        <w:t>If you dislike embedding URIs, you can keep them as compact identifiers, but you need something canonical.</w:t>
      </w:r>
    </w:p>
    <w:p w14:paraId="78DD27B3" w14:textId="35CE5F75" w:rsidR="001408D2" w:rsidRDefault="001408D2" w:rsidP="001408D2">
      <w:pPr>
        <w:pStyle w:val="Heading2"/>
      </w:pPr>
      <w:r>
        <w:t>How compatibility controls work in practice</w:t>
      </w:r>
    </w:p>
    <w:p w14:paraId="5748F443" w14:textId="77777777" w:rsidR="001408D2" w:rsidRDefault="001408D2" w:rsidP="001408D2">
      <w:pPr>
        <w:pStyle w:val="Heading3"/>
      </w:pPr>
      <w:r>
        <w:t>Segment-level compatibility</w:t>
      </w:r>
    </w:p>
    <w:p w14:paraId="24CFA075" w14:textId="77777777" w:rsidR="001408D2" w:rsidRDefault="001408D2" w:rsidP="001408D2">
      <w:pPr>
        <w:pStyle w:val="NormalWeb"/>
        <w:numPr>
          <w:ilvl w:val="0"/>
          <w:numId w:val="68"/>
        </w:numPr>
      </w:pPr>
      <w:r>
        <w:t>A segment is responsible for its own SemVer discipline.</w:t>
      </w:r>
    </w:p>
    <w:p w14:paraId="4C4B747B" w14:textId="77777777" w:rsidR="001408D2" w:rsidRDefault="001408D2" w:rsidP="001408D2">
      <w:pPr>
        <w:pStyle w:val="NormalWeb"/>
        <w:numPr>
          <w:ilvl w:val="0"/>
          <w:numId w:val="68"/>
        </w:numPr>
      </w:pPr>
      <w:r>
        <w:t>The segment publishes:</w:t>
      </w:r>
    </w:p>
    <w:p w14:paraId="05C07392" w14:textId="77777777" w:rsidR="001408D2" w:rsidRDefault="001408D2" w:rsidP="001408D2">
      <w:pPr>
        <w:pStyle w:val="NormalWeb"/>
        <w:numPr>
          <w:ilvl w:val="1"/>
          <w:numId w:val="68"/>
        </w:numPr>
      </w:pPr>
      <w:r>
        <w:t>supported prior versions (if it provides transforms)</w:t>
      </w:r>
    </w:p>
    <w:p w14:paraId="431E5632" w14:textId="77777777" w:rsidR="001408D2" w:rsidRDefault="001408D2" w:rsidP="001408D2">
      <w:pPr>
        <w:pStyle w:val="NormalWeb"/>
        <w:numPr>
          <w:ilvl w:val="1"/>
          <w:numId w:val="68"/>
        </w:numPr>
      </w:pPr>
      <w:r>
        <w:t>migration notes</w:t>
      </w:r>
    </w:p>
    <w:p w14:paraId="7DDD91CE" w14:textId="77777777" w:rsidR="001408D2" w:rsidRDefault="001408D2" w:rsidP="001408D2">
      <w:pPr>
        <w:pStyle w:val="NormalWeb"/>
        <w:numPr>
          <w:ilvl w:val="1"/>
          <w:numId w:val="68"/>
        </w:numPr>
      </w:pPr>
      <w:r>
        <w:t>deprecation schedule</w:t>
      </w:r>
    </w:p>
    <w:p w14:paraId="382F7D47" w14:textId="77777777" w:rsidR="001408D2" w:rsidRDefault="001408D2" w:rsidP="001408D2">
      <w:pPr>
        <w:pStyle w:val="Heading3"/>
      </w:pPr>
      <w:r>
        <w:t>Root-level compatibility</w:t>
      </w:r>
    </w:p>
    <w:p w14:paraId="10E5E6EF" w14:textId="77777777" w:rsidR="001408D2" w:rsidRDefault="001408D2" w:rsidP="001408D2">
      <w:pPr>
        <w:pStyle w:val="NormalWeb"/>
        <w:numPr>
          <w:ilvl w:val="0"/>
          <w:numId w:val="69"/>
        </w:numPr>
      </w:pPr>
      <w:r>
        <w:t>Root primarily governs:</w:t>
      </w:r>
    </w:p>
    <w:p w14:paraId="5ED92601" w14:textId="77777777" w:rsidR="001408D2" w:rsidRDefault="001408D2" w:rsidP="001408D2">
      <w:pPr>
        <w:pStyle w:val="NormalWeb"/>
        <w:numPr>
          <w:ilvl w:val="1"/>
          <w:numId w:val="69"/>
        </w:numPr>
      </w:pPr>
      <w:r>
        <w:t>how segments are included / referenced</w:t>
      </w:r>
    </w:p>
    <w:p w14:paraId="4B93E3A2" w14:textId="77777777" w:rsidR="001408D2" w:rsidRDefault="001408D2" w:rsidP="001408D2">
      <w:pPr>
        <w:pStyle w:val="NormalWeb"/>
        <w:numPr>
          <w:ilvl w:val="1"/>
          <w:numId w:val="69"/>
        </w:numPr>
      </w:pPr>
      <w:r>
        <w:t>required segments vs optional segments</w:t>
      </w:r>
    </w:p>
    <w:p w14:paraId="03908D94" w14:textId="77777777" w:rsidR="001408D2" w:rsidRDefault="001408D2" w:rsidP="001408D2">
      <w:pPr>
        <w:pStyle w:val="NormalWeb"/>
        <w:numPr>
          <w:ilvl w:val="1"/>
          <w:numId w:val="69"/>
        </w:numPr>
      </w:pPr>
      <w:r>
        <w:t>cross-segment invariants (if any)</w:t>
      </w:r>
    </w:p>
    <w:p w14:paraId="5B94246E" w14:textId="77777777" w:rsidR="001408D2" w:rsidRDefault="001408D2" w:rsidP="001408D2">
      <w:pPr>
        <w:pStyle w:val="Heading3"/>
      </w:pPr>
      <w:r>
        <w:t>Bundle-level compatibility (“snap-in”)</w:t>
      </w:r>
    </w:p>
    <w:p w14:paraId="5D467C9B" w14:textId="77777777" w:rsidR="001408D2" w:rsidRDefault="001408D2" w:rsidP="001408D2">
      <w:pPr>
        <w:pStyle w:val="NormalWeb"/>
        <w:numPr>
          <w:ilvl w:val="0"/>
          <w:numId w:val="70"/>
        </w:numPr>
      </w:pPr>
      <w:r>
        <w:t>A bundle is a compatibility snapshot:</w:t>
      </w:r>
    </w:p>
    <w:p w14:paraId="74272EAE" w14:textId="77777777" w:rsidR="001408D2" w:rsidRDefault="001408D2" w:rsidP="001408D2">
      <w:pPr>
        <w:pStyle w:val="NormalWeb"/>
        <w:numPr>
          <w:ilvl w:val="1"/>
          <w:numId w:val="70"/>
        </w:numPr>
      </w:pPr>
      <w:r>
        <w:t>root version X</w:t>
      </w:r>
    </w:p>
    <w:p w14:paraId="1E36CA64" w14:textId="77777777" w:rsidR="001408D2" w:rsidRDefault="001408D2" w:rsidP="001408D2">
      <w:pPr>
        <w:pStyle w:val="NormalWeb"/>
        <w:numPr>
          <w:ilvl w:val="1"/>
          <w:numId w:val="70"/>
        </w:numPr>
      </w:pPr>
      <w:r>
        <w:t>segment versions A, B, C</w:t>
      </w:r>
    </w:p>
    <w:p w14:paraId="36FF1780" w14:textId="77777777" w:rsidR="001408D2" w:rsidRDefault="001408D2" w:rsidP="001408D2">
      <w:pPr>
        <w:pStyle w:val="NormalWeb"/>
        <w:numPr>
          <w:ilvl w:val="1"/>
          <w:numId w:val="70"/>
        </w:numPr>
      </w:pPr>
      <w:r>
        <w:t>verified to work together</w:t>
      </w:r>
    </w:p>
    <w:p w14:paraId="733553AD" w14:textId="77777777" w:rsidR="001408D2" w:rsidRDefault="001408D2" w:rsidP="001408D2">
      <w:pPr>
        <w:pStyle w:val="NormalWeb"/>
      </w:pPr>
      <w:r>
        <w:t>This is what allows “Mary’s profile” to be assembled with confidence, and lets RPs quickly recognize a known set.</w:t>
      </w:r>
    </w:p>
    <w:p w14:paraId="5FD80D4E" w14:textId="6EF4E9A8" w:rsidR="001408D2" w:rsidRDefault="001408D2" w:rsidP="001408D2">
      <w:pPr>
        <w:pStyle w:val="Heading2"/>
      </w:pPr>
      <w:r>
        <w:t>How RPs that support multiple versions can map reliably</w:t>
      </w:r>
    </w:p>
    <w:p w14:paraId="7E83541B" w14:textId="77777777" w:rsidR="001408D2" w:rsidRDefault="001408D2" w:rsidP="001408D2">
      <w:pPr>
        <w:pStyle w:val="NormalWeb"/>
      </w:pPr>
      <w:r>
        <w:t>An RP can implement a deterministic flow:</w:t>
      </w:r>
    </w:p>
    <w:p w14:paraId="0F3E89CC" w14:textId="77777777" w:rsidR="001408D2" w:rsidRDefault="001408D2" w:rsidP="001408D2">
      <w:pPr>
        <w:pStyle w:val="NormalWeb"/>
        <w:numPr>
          <w:ilvl w:val="0"/>
          <w:numId w:val="71"/>
        </w:numPr>
      </w:pPr>
      <w:r>
        <w:lastRenderedPageBreak/>
        <w:t xml:space="preserve">Read </w:t>
      </w:r>
      <w:r>
        <w:rPr>
          <w:rStyle w:val="HTMLCode"/>
        </w:rPr>
        <w:t>meta.root.version</w:t>
      </w:r>
    </w:p>
    <w:p w14:paraId="6D38FF7E" w14:textId="77777777" w:rsidR="001408D2" w:rsidRDefault="001408D2" w:rsidP="001408D2">
      <w:pPr>
        <w:pStyle w:val="NormalWeb"/>
        <w:numPr>
          <w:ilvl w:val="0"/>
          <w:numId w:val="71"/>
        </w:numPr>
      </w:pPr>
      <w:r>
        <w:t xml:space="preserve">For each segment in </w:t>
      </w:r>
      <w:r>
        <w:rPr>
          <w:rStyle w:val="HTMLCode"/>
        </w:rPr>
        <w:t>meta.segments</w:t>
      </w:r>
      <w:r>
        <w:t xml:space="preserve">, read </w:t>
      </w:r>
      <w:r>
        <w:rPr>
          <w:rStyle w:val="HTMLCode"/>
        </w:rPr>
        <w:t>segment.version</w:t>
      </w:r>
    </w:p>
    <w:p w14:paraId="3EAE814E" w14:textId="77777777" w:rsidR="001408D2" w:rsidRDefault="001408D2" w:rsidP="001408D2">
      <w:pPr>
        <w:pStyle w:val="NormalWeb"/>
        <w:numPr>
          <w:ilvl w:val="0"/>
          <w:numId w:val="71"/>
        </w:numPr>
      </w:pPr>
      <w:r>
        <w:t>Consult:</w:t>
      </w:r>
    </w:p>
    <w:p w14:paraId="47A362FB" w14:textId="77777777" w:rsidR="001408D2" w:rsidRDefault="001408D2" w:rsidP="001408D2">
      <w:pPr>
        <w:pStyle w:val="NormalWeb"/>
        <w:numPr>
          <w:ilvl w:val="1"/>
          <w:numId w:val="71"/>
        </w:numPr>
      </w:pPr>
      <w:r>
        <w:t>a local support matrix: “I support contact 1.x; preferences 0.9–1.2; root 1.3+”</w:t>
      </w:r>
    </w:p>
    <w:p w14:paraId="62190243" w14:textId="77777777" w:rsidR="001408D2" w:rsidRDefault="001408D2" w:rsidP="001408D2">
      <w:pPr>
        <w:pStyle w:val="NormalWeb"/>
        <w:numPr>
          <w:ilvl w:val="1"/>
          <w:numId w:val="71"/>
        </w:numPr>
      </w:pPr>
      <w:r>
        <w:t>optionally bundle recognition: “I support bundle 2025.01 exactly”</w:t>
      </w:r>
    </w:p>
    <w:p w14:paraId="74789E53" w14:textId="77777777" w:rsidR="001408D2" w:rsidRDefault="001408D2" w:rsidP="001408D2">
      <w:pPr>
        <w:pStyle w:val="NormalWeb"/>
        <w:numPr>
          <w:ilvl w:val="0"/>
          <w:numId w:val="71"/>
        </w:numPr>
      </w:pPr>
      <w:r>
        <w:t>Choose:</w:t>
      </w:r>
    </w:p>
    <w:p w14:paraId="525EDC20" w14:textId="77777777" w:rsidR="001408D2" w:rsidRDefault="001408D2" w:rsidP="001408D2">
      <w:pPr>
        <w:pStyle w:val="NormalWeb"/>
        <w:numPr>
          <w:ilvl w:val="1"/>
          <w:numId w:val="71"/>
        </w:numPr>
      </w:pPr>
      <w:r>
        <w:t>parse natively</w:t>
      </w:r>
    </w:p>
    <w:p w14:paraId="1C2F88C6" w14:textId="77777777" w:rsidR="001408D2" w:rsidRDefault="001408D2" w:rsidP="001408D2">
      <w:pPr>
        <w:pStyle w:val="NormalWeb"/>
        <w:numPr>
          <w:ilvl w:val="1"/>
          <w:numId w:val="71"/>
        </w:numPr>
      </w:pPr>
      <w:r>
        <w:t>transform segment(s) to internal canonical model</w:t>
      </w:r>
    </w:p>
    <w:p w14:paraId="669EE2E7" w14:textId="77777777" w:rsidR="001408D2" w:rsidRDefault="001408D2" w:rsidP="001408D2">
      <w:pPr>
        <w:pStyle w:val="NormalWeb"/>
        <w:numPr>
          <w:ilvl w:val="1"/>
          <w:numId w:val="71"/>
        </w:numPr>
      </w:pPr>
      <w:r>
        <w:t>request a different presentation (if your protocol supports negotiation)</w:t>
      </w:r>
    </w:p>
    <w:p w14:paraId="7873A2FD" w14:textId="77777777" w:rsidR="001408D2" w:rsidRDefault="001408D2" w:rsidP="001408D2">
      <w:pPr>
        <w:pStyle w:val="NormalWeb"/>
        <w:numPr>
          <w:ilvl w:val="1"/>
          <w:numId w:val="71"/>
        </w:numPr>
      </w:pPr>
      <w:r>
        <w:t>reject with a clear error describing which segment/version is unsupported</w:t>
      </w:r>
    </w:p>
    <w:p w14:paraId="0740B368" w14:textId="77777777" w:rsidR="001408D2" w:rsidRDefault="001408D2" w:rsidP="001408D2">
      <w:pPr>
        <w:pStyle w:val="NormalWeb"/>
      </w:pPr>
      <w:r>
        <w:t>This yields reliable behavior even when different RPs are at different upgrade stages.</w:t>
      </w:r>
    </w:p>
    <w:p w14:paraId="582F5B0C" w14:textId="0EFC761A" w:rsidR="001408D2" w:rsidRDefault="001408D2" w:rsidP="001408D2">
      <w:pPr>
        <w:pStyle w:val="Heading2"/>
      </w:pPr>
      <w:r>
        <w:t>The GitHub/repo implication (tying back to your earlier point)</w:t>
      </w:r>
    </w:p>
    <w:p w14:paraId="2BC4B307" w14:textId="77777777" w:rsidR="001408D2" w:rsidRDefault="001408D2" w:rsidP="001408D2">
      <w:pPr>
        <w:pStyle w:val="NormalWeb"/>
      </w:pPr>
      <w:r>
        <w:t>To make this real, your repos (or packages) must publish three artifact types:</w:t>
      </w:r>
    </w:p>
    <w:p w14:paraId="3414DAF3" w14:textId="77777777" w:rsidR="001408D2" w:rsidRDefault="001408D2" w:rsidP="001408D2">
      <w:pPr>
        <w:pStyle w:val="NormalWeb"/>
        <w:numPr>
          <w:ilvl w:val="0"/>
          <w:numId w:val="72"/>
        </w:numPr>
      </w:pPr>
      <w:r>
        <w:rPr>
          <w:rStyle w:val="Strong"/>
        </w:rPr>
        <w:t>Segment packages</w:t>
      </w:r>
      <w:r>
        <w:t xml:space="preserve"> (schemas + examples + changelog) versioned independently.</w:t>
      </w:r>
    </w:p>
    <w:p w14:paraId="1F207A17" w14:textId="77777777" w:rsidR="001408D2" w:rsidRDefault="001408D2" w:rsidP="001408D2">
      <w:pPr>
        <w:pStyle w:val="NormalWeb"/>
        <w:numPr>
          <w:ilvl w:val="0"/>
          <w:numId w:val="72"/>
        </w:numPr>
      </w:pPr>
      <w:r>
        <w:rPr>
          <w:rStyle w:val="Strong"/>
        </w:rPr>
        <w:t>Root package</w:t>
      </w:r>
      <w:r>
        <w:t xml:space="preserve"> (TravelProfile composition schema) versioned independently.</w:t>
      </w:r>
    </w:p>
    <w:p w14:paraId="3BF887B7" w14:textId="77777777" w:rsidR="001408D2" w:rsidRDefault="001408D2" w:rsidP="001408D2">
      <w:pPr>
        <w:pStyle w:val="NormalWeb"/>
        <w:numPr>
          <w:ilvl w:val="0"/>
          <w:numId w:val="72"/>
        </w:numPr>
      </w:pPr>
      <w:r>
        <w:rPr>
          <w:rStyle w:val="Strong"/>
        </w:rPr>
        <w:t>Bundle/BOM artifacts</w:t>
      </w:r>
      <w:r>
        <w:t xml:space="preserve"> (a manifest file + optionally an assembled schema registry) versioned as “tested sets.”</w:t>
      </w:r>
    </w:p>
    <w:p w14:paraId="487B5CA2" w14:textId="77777777" w:rsidR="001408D2" w:rsidRDefault="001408D2" w:rsidP="001408D2">
      <w:pPr>
        <w:pStyle w:val="NormalWeb"/>
      </w:pPr>
      <w:r>
        <w:t>In a monorepo, the BOM is still essential; it is the bridge between “independent evolution” and “integrated consumption.”</w:t>
      </w:r>
    </w:p>
    <w:p w14:paraId="7466C786" w14:textId="77777777" w:rsidR="001408D2" w:rsidRPr="001408D2" w:rsidRDefault="001408D2" w:rsidP="001408D2"/>
    <w:sectPr w:rsidR="001408D2" w:rsidRPr="001408D2">
      <w:headerReference w:type="even" r:id="rId10"/>
      <w:footerReference w:type="even" r:id="rId11"/>
      <w:footerReference w:type="default" r:id="rId12"/>
      <w:pgSz w:w="12240" w:h="15840"/>
      <w:pgMar w:top="720" w:right="1800" w:bottom="1440" w:left="1800" w:header="720"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B953C" w14:textId="77777777" w:rsidR="0086152A" w:rsidRDefault="0086152A">
      <w:r>
        <w:separator/>
      </w:r>
    </w:p>
  </w:endnote>
  <w:endnote w:type="continuationSeparator" w:id="0">
    <w:p w14:paraId="47498477" w14:textId="77777777" w:rsidR="0086152A" w:rsidRDefault="00861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AB3DA" w14:textId="77777777" w:rsidR="00755C90" w:rsidRDefault="00755C9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3389" w14:textId="77777777" w:rsidR="00755C90" w:rsidRDefault="00755C90">
    <w:pPr>
      <w:pStyle w:val="Footer"/>
    </w:pPr>
    <w:fldSimple w:instr=" SUBJECT  \* MERGEFORMAT ">
      <w:r w:rsidR="001408D2">
        <w:t>&lt;Enter doc. type in Properties/Summary/Subject&gt;</w:t>
      </w:r>
    </w:fldSimple>
    <w:r>
      <w:t xml:space="preserve"> </w:t>
    </w:r>
    <w:fldSimple w:instr=" DOCPROPERTY &quot;DocID&quot;  \* MERGEFORMAT ">
      <w:r w:rsidR="001408D2" w:rsidRPr="001408D2">
        <w:rPr>
          <w:b/>
        </w:rPr>
        <w:t>DocID001</w:t>
      </w:r>
    </w:fldSimple>
    <w:r>
      <w:t xml:space="preserve"> v</w:t>
    </w:r>
    <w:fldSimple w:instr=" DOCPROPERTY &quot;RevisionNumber&quot;  \* MERGEFORMAT ">
      <w:r w:rsidR="001408D2">
        <w:t>1.0</w:t>
      </w:r>
    </w:fldSimple>
    <w:r>
      <w:t xml:space="preserve"> </w:t>
    </w:r>
    <w:r>
      <w:tab/>
      <w:t>TOC-</w:t>
    </w:r>
    <w:r>
      <w:fldChar w:fldCharType="begin"/>
    </w:r>
    <w:r>
      <w:instrText xml:space="preserve"> PAGE </w:instrText>
    </w:r>
    <w:r>
      <w:fldChar w:fldCharType="separate"/>
    </w:r>
    <w:r w:rsidR="001E015D">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6760F" w14:textId="77777777" w:rsidR="00755C90" w:rsidRDefault="00755C90">
    <w:pPr>
      <w:pStyle w:val="Footer"/>
      <w:tabs>
        <w:tab w:val="clear" w:pos="8504"/>
      </w:tabs>
    </w:pPr>
    <w:r>
      <w:t xml:space="preserve">Page </w:t>
    </w:r>
    <w:r>
      <w:fldChar w:fldCharType="begin"/>
    </w:r>
    <w:r>
      <w:instrText>PAGE</w:instrText>
    </w:r>
    <w:r>
      <w:fldChar w:fldCharType="separate"/>
    </w:r>
    <w:r>
      <w:t>18</w:t>
    </w:r>
    <w:r>
      <w:fldChar w:fldCharType="end"/>
    </w:r>
    <w:r>
      <w:tab/>
    </w:r>
    <w:r>
      <w:fldChar w:fldCharType="begin"/>
    </w:r>
    <w:r>
      <w:instrText xml:space="preserve">title </w:instrText>
    </w:r>
    <w:r>
      <w:fldChar w:fldCharType="separate"/>
    </w:r>
    <w:r w:rsidR="001408D2">
      <w:t>&lt;Enter the title in Properties/Summary/Title&gt;</w:t>
    </w:r>
    <w:r>
      <w:fldChar w:fldCharType="end"/>
    </w:r>
  </w:p>
  <w:p w14:paraId="0A0BEA1B" w14:textId="77777777" w:rsidR="00755C90" w:rsidRDefault="00755C9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88B38" w14:textId="77777777" w:rsidR="00755C90" w:rsidRDefault="00755C90">
    <w:pPr>
      <w:pStyle w:val="Footer"/>
    </w:pPr>
    <w:fldSimple w:instr=" SUBJECT  \* MERGEFORMAT ">
      <w:r w:rsidR="001408D2">
        <w:t>&lt;Enter doc. type in Properties/Summary/Subject&gt;</w:t>
      </w:r>
    </w:fldSimple>
    <w:r>
      <w:t xml:space="preserve"> </w:t>
    </w:r>
    <w:fldSimple w:instr=" DOCPROPERTY &quot;DocID&quot;  \* MERGEFORMAT ">
      <w:r w:rsidR="001408D2" w:rsidRPr="001408D2">
        <w:rPr>
          <w:b/>
        </w:rPr>
        <w:t>DocID001</w:t>
      </w:r>
    </w:fldSimple>
    <w:r>
      <w:t xml:space="preserve"> v</w:t>
    </w:r>
    <w:fldSimple w:instr=" DOCPROPERTY &quot;RevisionNumber&quot;  \* MERGEFORMAT ">
      <w:r w:rsidR="001408D2">
        <w:t>1.0</w:t>
      </w:r>
    </w:fldSimple>
    <w:r>
      <w:t xml:space="preserve"> </w:t>
    </w:r>
    <w:r>
      <w:fldChar w:fldCharType="begin"/>
    </w:r>
    <w:r>
      <w:instrText xml:space="preserve"> SAVEDATE \@ "yyyy-MM-dd H:mm:ss" \* MERGEFORMAT </w:instrText>
    </w:r>
    <w:r>
      <w:fldChar w:fldCharType="separate"/>
    </w:r>
    <w:r w:rsidR="001408D2">
      <w:rPr>
        <w:noProof/>
      </w:rPr>
      <w:t>0000-00-00 0:00:00</w:t>
    </w:r>
    <w:r>
      <w:fldChar w:fldCharType="end"/>
    </w:r>
    <w:r>
      <w:tab/>
      <w:t xml:space="preserve">Page </w:t>
    </w:r>
    <w:r>
      <w:fldChar w:fldCharType="begin"/>
    </w:r>
    <w:r>
      <w:instrText>PAGE</w:instrText>
    </w:r>
    <w:r>
      <w:fldChar w:fldCharType="separate"/>
    </w:r>
    <w:r w:rsidR="001E015D">
      <w:rPr>
        <w:noProof/>
      </w:rPr>
      <w:t>2</w:t>
    </w:r>
    <w:r>
      <w:fldChar w:fldCharType="end"/>
    </w:r>
  </w:p>
  <w:p w14:paraId="6721BC5B" w14:textId="77777777" w:rsidR="00755C90" w:rsidRDefault="00755C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95DE9" w14:textId="77777777" w:rsidR="0086152A" w:rsidRDefault="0086152A">
      <w:r>
        <w:separator/>
      </w:r>
    </w:p>
  </w:footnote>
  <w:footnote w:type="continuationSeparator" w:id="0">
    <w:p w14:paraId="69E16493" w14:textId="77777777" w:rsidR="0086152A" w:rsidRDefault="00861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A3792" w14:textId="77777777" w:rsidR="00755C90" w:rsidRDefault="00755C90">
    <w:pPr>
      <w:pStyle w:val="Header"/>
    </w:pPr>
    <w:r>
      <w:tab/>
    </w:r>
    <w:fldSimple w:instr=" TITLE  \* MERGEFORMAT ">
      <w:r w:rsidR="001408D2">
        <w:t>&lt;Enter the title in Properties/Summary/Title&gt;</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F085" w14:textId="77777777" w:rsidR="00755C90" w:rsidRDefault="00755C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5338EBF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57F0844"/>
    <w:multiLevelType w:val="multilevel"/>
    <w:tmpl w:val="7504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A4507"/>
    <w:multiLevelType w:val="multilevel"/>
    <w:tmpl w:val="B260B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A188A"/>
    <w:multiLevelType w:val="multilevel"/>
    <w:tmpl w:val="403A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738E0"/>
    <w:multiLevelType w:val="multilevel"/>
    <w:tmpl w:val="501C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97221"/>
    <w:multiLevelType w:val="singleLevel"/>
    <w:tmpl w:val="2BE2FAAC"/>
    <w:lvl w:ilvl="0">
      <w:start w:val="1"/>
      <w:numFmt w:val="bullet"/>
      <w:pStyle w:val="ListBullet2"/>
      <w:lvlText w:val=""/>
      <w:lvlJc w:val="left"/>
      <w:pPr>
        <w:tabs>
          <w:tab w:val="num" w:pos="0"/>
        </w:tabs>
        <w:ind w:left="144" w:hanging="144"/>
      </w:pPr>
      <w:rPr>
        <w:rFonts w:ascii="Symbol" w:hAnsi="Symbol" w:hint="default"/>
      </w:rPr>
    </w:lvl>
  </w:abstractNum>
  <w:abstractNum w:abstractNumId="7" w15:restartNumberingAfterBreak="0">
    <w:nsid w:val="1BD9792E"/>
    <w:multiLevelType w:val="multilevel"/>
    <w:tmpl w:val="678CE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781330"/>
    <w:multiLevelType w:val="multilevel"/>
    <w:tmpl w:val="98DE1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0B05C6"/>
    <w:multiLevelType w:val="multilevel"/>
    <w:tmpl w:val="509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07CA7"/>
    <w:multiLevelType w:val="singleLevel"/>
    <w:tmpl w:val="B7F4A9B8"/>
    <w:lvl w:ilvl="0">
      <w:start w:val="1"/>
      <w:numFmt w:val="decimal"/>
      <w:lvlText w:val="%1."/>
      <w:legacy w:legacy="1" w:legacySpace="0" w:legacyIndent="360"/>
      <w:lvlJc w:val="left"/>
      <w:pPr>
        <w:ind w:left="360" w:hanging="360"/>
      </w:pPr>
    </w:lvl>
  </w:abstractNum>
  <w:abstractNum w:abstractNumId="11" w15:restartNumberingAfterBreak="0">
    <w:nsid w:val="24D70413"/>
    <w:multiLevelType w:val="multilevel"/>
    <w:tmpl w:val="F72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A671F"/>
    <w:multiLevelType w:val="multilevel"/>
    <w:tmpl w:val="A428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A215E"/>
    <w:multiLevelType w:val="singleLevel"/>
    <w:tmpl w:val="9368910C"/>
    <w:lvl w:ilvl="0">
      <w:start w:val="1"/>
      <w:numFmt w:val="bullet"/>
      <w:pStyle w:val="TableBullet2"/>
      <w:lvlText w:val=""/>
      <w:lvlJc w:val="left"/>
      <w:pPr>
        <w:tabs>
          <w:tab w:val="num" w:pos="0"/>
        </w:tabs>
        <w:ind w:left="144" w:hanging="144"/>
      </w:pPr>
      <w:rPr>
        <w:rFonts w:ascii="Symbol" w:hAnsi="Symbol" w:hint="default"/>
      </w:rPr>
    </w:lvl>
  </w:abstractNum>
  <w:abstractNum w:abstractNumId="14" w15:restartNumberingAfterBreak="0">
    <w:nsid w:val="2E430496"/>
    <w:multiLevelType w:val="multilevel"/>
    <w:tmpl w:val="29CCC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846E6F"/>
    <w:multiLevelType w:val="multilevel"/>
    <w:tmpl w:val="BF7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A18F1"/>
    <w:multiLevelType w:val="singleLevel"/>
    <w:tmpl w:val="91BA19BE"/>
    <w:lvl w:ilvl="0">
      <w:start w:val="1"/>
      <w:numFmt w:val="bullet"/>
      <w:pStyle w:val="ListBullet"/>
      <w:lvlText w:val=""/>
      <w:lvlJc w:val="left"/>
      <w:pPr>
        <w:tabs>
          <w:tab w:val="num" w:pos="360"/>
        </w:tabs>
        <w:ind w:left="360" w:hanging="360"/>
      </w:pPr>
      <w:rPr>
        <w:rFonts w:ascii="Symbol" w:hAnsi="Symbol" w:hint="default"/>
      </w:rPr>
    </w:lvl>
  </w:abstractNum>
  <w:abstractNum w:abstractNumId="17" w15:restartNumberingAfterBreak="0">
    <w:nsid w:val="38391788"/>
    <w:multiLevelType w:val="multilevel"/>
    <w:tmpl w:val="EE0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B2308"/>
    <w:multiLevelType w:val="multilevel"/>
    <w:tmpl w:val="49DA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423E9"/>
    <w:multiLevelType w:val="multilevel"/>
    <w:tmpl w:val="C330A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99755C"/>
    <w:multiLevelType w:val="multilevel"/>
    <w:tmpl w:val="42FC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71C80"/>
    <w:multiLevelType w:val="multilevel"/>
    <w:tmpl w:val="42B6B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B11DC"/>
    <w:multiLevelType w:val="singleLevel"/>
    <w:tmpl w:val="6A76D380"/>
    <w:lvl w:ilvl="0">
      <w:start w:val="1"/>
      <w:numFmt w:val="bullet"/>
      <w:pStyle w:val="ListBullet4"/>
      <w:lvlText w:val=""/>
      <w:lvlJc w:val="left"/>
      <w:pPr>
        <w:tabs>
          <w:tab w:val="num" w:pos="360"/>
        </w:tabs>
        <w:ind w:left="360" w:hanging="360"/>
      </w:pPr>
      <w:rPr>
        <w:rFonts w:ascii="Wingdings" w:hAnsi="Wingdings" w:hint="default"/>
      </w:rPr>
    </w:lvl>
  </w:abstractNum>
  <w:abstractNum w:abstractNumId="23" w15:restartNumberingAfterBreak="0">
    <w:nsid w:val="43E27657"/>
    <w:multiLevelType w:val="multilevel"/>
    <w:tmpl w:val="6CF68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F2546C"/>
    <w:multiLevelType w:val="multilevel"/>
    <w:tmpl w:val="E9A4E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B051E"/>
    <w:multiLevelType w:val="multilevel"/>
    <w:tmpl w:val="F3244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26388A"/>
    <w:multiLevelType w:val="multilevel"/>
    <w:tmpl w:val="85BA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E4BBD"/>
    <w:multiLevelType w:val="multilevel"/>
    <w:tmpl w:val="A90E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C5EF6"/>
    <w:multiLevelType w:val="multilevel"/>
    <w:tmpl w:val="89CC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AA7EA2"/>
    <w:multiLevelType w:val="multilevel"/>
    <w:tmpl w:val="D246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44339"/>
    <w:multiLevelType w:val="multilevel"/>
    <w:tmpl w:val="6A7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317DF"/>
    <w:multiLevelType w:val="singleLevel"/>
    <w:tmpl w:val="CE1C89F4"/>
    <w:lvl w:ilvl="0">
      <w:start w:val="1"/>
      <w:numFmt w:val="bullet"/>
      <w:pStyle w:val="ListBullet5"/>
      <w:lvlText w:val=""/>
      <w:lvlJc w:val="left"/>
      <w:pPr>
        <w:tabs>
          <w:tab w:val="num" w:pos="360"/>
        </w:tabs>
        <w:ind w:left="360" w:hanging="360"/>
      </w:pPr>
      <w:rPr>
        <w:rFonts w:ascii="Wingdings" w:hAnsi="Wingdings" w:hint="default"/>
      </w:rPr>
    </w:lvl>
  </w:abstractNum>
  <w:abstractNum w:abstractNumId="32" w15:restartNumberingAfterBreak="0">
    <w:nsid w:val="5C4B6652"/>
    <w:multiLevelType w:val="multilevel"/>
    <w:tmpl w:val="511A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6B0C59"/>
    <w:multiLevelType w:val="singleLevel"/>
    <w:tmpl w:val="D204856A"/>
    <w:lvl w:ilvl="0">
      <w:start w:val="1"/>
      <w:numFmt w:val="bullet"/>
      <w:pStyle w:val="TableBullet3"/>
      <w:lvlText w:val=""/>
      <w:lvlJc w:val="left"/>
      <w:pPr>
        <w:tabs>
          <w:tab w:val="num" w:pos="360"/>
        </w:tabs>
        <w:ind w:left="360" w:hanging="360"/>
      </w:pPr>
      <w:rPr>
        <w:rFonts w:ascii="Symbol" w:hAnsi="Symbol" w:hint="default"/>
      </w:rPr>
    </w:lvl>
  </w:abstractNum>
  <w:abstractNum w:abstractNumId="34" w15:restartNumberingAfterBreak="0">
    <w:nsid w:val="5EF41403"/>
    <w:multiLevelType w:val="multilevel"/>
    <w:tmpl w:val="DA6AA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950BB7"/>
    <w:multiLevelType w:val="singleLevel"/>
    <w:tmpl w:val="1E2281F0"/>
    <w:lvl w:ilvl="0">
      <w:start w:val="1"/>
      <w:numFmt w:val="bullet"/>
      <w:pStyle w:val="TableBullet1"/>
      <w:lvlText w:val=""/>
      <w:lvlJc w:val="left"/>
      <w:pPr>
        <w:tabs>
          <w:tab w:val="num" w:pos="360"/>
        </w:tabs>
        <w:ind w:left="360" w:hanging="360"/>
      </w:pPr>
      <w:rPr>
        <w:rFonts w:ascii="Symbol" w:hAnsi="Symbol" w:hint="default"/>
      </w:rPr>
    </w:lvl>
  </w:abstractNum>
  <w:abstractNum w:abstractNumId="36" w15:restartNumberingAfterBreak="0">
    <w:nsid w:val="6D396028"/>
    <w:multiLevelType w:val="multilevel"/>
    <w:tmpl w:val="4348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B2092B"/>
    <w:multiLevelType w:val="multilevel"/>
    <w:tmpl w:val="EA9AA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C3820"/>
    <w:multiLevelType w:val="multilevel"/>
    <w:tmpl w:val="BFE6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468CD"/>
    <w:multiLevelType w:val="multilevel"/>
    <w:tmpl w:val="ABBCE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B36AAA"/>
    <w:multiLevelType w:val="multilevel"/>
    <w:tmpl w:val="85E8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C65B74"/>
    <w:multiLevelType w:val="singleLevel"/>
    <w:tmpl w:val="3F5E85FE"/>
    <w:lvl w:ilvl="0">
      <w:start w:val="1"/>
      <w:numFmt w:val="bullet"/>
      <w:pStyle w:val="ListBullet3"/>
      <w:lvlText w:val=""/>
      <w:lvlJc w:val="left"/>
      <w:pPr>
        <w:tabs>
          <w:tab w:val="num" w:pos="360"/>
        </w:tabs>
        <w:ind w:left="360" w:hanging="360"/>
      </w:pPr>
      <w:rPr>
        <w:rFonts w:ascii="Symbol" w:hAnsi="Symbol" w:hint="default"/>
      </w:rPr>
    </w:lvl>
  </w:abstractNum>
  <w:abstractNum w:abstractNumId="42" w15:restartNumberingAfterBreak="0">
    <w:nsid w:val="7FD60A28"/>
    <w:multiLevelType w:val="multilevel"/>
    <w:tmpl w:val="8274F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188722">
    <w:abstractNumId w:val="0"/>
  </w:num>
  <w:num w:numId="2" w16cid:durableId="870991413">
    <w:abstractNumId w:val="1"/>
    <w:lvlOverride w:ilvl="0">
      <w:lvl w:ilvl="0">
        <w:start w:val="1"/>
        <w:numFmt w:val="bullet"/>
        <w:lvlText w:val=""/>
        <w:legacy w:legacy="1" w:legacySpace="0" w:legacyIndent="187"/>
        <w:lvlJc w:val="left"/>
        <w:pPr>
          <w:ind w:left="187" w:hanging="187"/>
        </w:pPr>
        <w:rPr>
          <w:rFonts w:ascii="Symbol" w:hAnsi="Symbol" w:hint="default"/>
        </w:rPr>
      </w:lvl>
    </w:lvlOverride>
  </w:num>
  <w:num w:numId="3" w16cid:durableId="294718419">
    <w:abstractNumId w:val="10"/>
  </w:num>
  <w:num w:numId="4" w16cid:durableId="1611816315">
    <w:abstractNumId w:val="10"/>
    <w:lvlOverride w:ilvl="0">
      <w:lvl w:ilvl="0">
        <w:start w:val="1"/>
        <w:numFmt w:val="decimal"/>
        <w:lvlText w:val="%1."/>
        <w:legacy w:legacy="1" w:legacySpace="0" w:legacyIndent="360"/>
        <w:lvlJc w:val="left"/>
        <w:pPr>
          <w:ind w:left="360" w:hanging="360"/>
        </w:pPr>
      </w:lvl>
    </w:lvlOverride>
  </w:num>
  <w:num w:numId="5" w16cid:durableId="1872186556">
    <w:abstractNumId w:val="10"/>
    <w:lvlOverride w:ilvl="0">
      <w:lvl w:ilvl="0">
        <w:start w:val="1"/>
        <w:numFmt w:val="decimal"/>
        <w:lvlText w:val="%1."/>
        <w:legacy w:legacy="1" w:legacySpace="0" w:legacyIndent="360"/>
        <w:lvlJc w:val="left"/>
        <w:pPr>
          <w:ind w:left="360" w:hanging="360"/>
        </w:pPr>
      </w:lvl>
    </w:lvlOverride>
  </w:num>
  <w:num w:numId="6" w16cid:durableId="503054679">
    <w:abstractNumId w:val="10"/>
    <w:lvlOverride w:ilvl="0">
      <w:lvl w:ilvl="0">
        <w:start w:val="1"/>
        <w:numFmt w:val="decimal"/>
        <w:lvlText w:val="%1."/>
        <w:legacy w:legacy="1" w:legacySpace="0" w:legacyIndent="360"/>
        <w:lvlJc w:val="left"/>
        <w:pPr>
          <w:ind w:left="360" w:hanging="360"/>
        </w:pPr>
      </w:lvl>
    </w:lvlOverride>
  </w:num>
  <w:num w:numId="7" w16cid:durableId="535508164">
    <w:abstractNumId w:val="10"/>
    <w:lvlOverride w:ilvl="0">
      <w:lvl w:ilvl="0">
        <w:start w:val="1"/>
        <w:numFmt w:val="decimal"/>
        <w:lvlText w:val="%1."/>
        <w:legacy w:legacy="1" w:legacySpace="0" w:legacyIndent="360"/>
        <w:lvlJc w:val="left"/>
        <w:pPr>
          <w:ind w:left="360" w:hanging="360"/>
        </w:pPr>
      </w:lvl>
    </w:lvlOverride>
  </w:num>
  <w:num w:numId="8" w16cid:durableId="23943600">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9" w16cid:durableId="12997616">
    <w:abstractNumId w:val="1"/>
    <w:lvlOverride w:ilvl="0">
      <w:lvl w:ilvl="0">
        <w:start w:val="1"/>
        <w:numFmt w:val="bullet"/>
        <w:lvlText w:val=""/>
        <w:legacy w:legacy="1" w:legacySpace="0" w:legacyIndent="360"/>
        <w:lvlJc w:val="left"/>
        <w:pPr>
          <w:ind w:left="720" w:hanging="360"/>
        </w:pPr>
        <w:rPr>
          <w:rFonts w:ascii="Symbol" w:hAnsi="Symbol" w:hint="default"/>
        </w:rPr>
      </w:lvl>
    </w:lvlOverride>
  </w:num>
  <w:num w:numId="10" w16cid:durableId="1881698440">
    <w:abstractNumId w:val="1"/>
    <w:lvlOverride w:ilvl="0">
      <w:lvl w:ilvl="0">
        <w:start w:val="1"/>
        <w:numFmt w:val="bullet"/>
        <w:lvlText w:val=""/>
        <w:legacy w:legacy="1" w:legacySpace="0" w:legacyIndent="283"/>
        <w:lvlJc w:val="left"/>
        <w:pPr>
          <w:ind w:left="283" w:hanging="283"/>
        </w:pPr>
        <w:rPr>
          <w:rFonts w:ascii="Arial" w:hAnsi="Arial" w:hint="default"/>
        </w:rPr>
      </w:lvl>
    </w:lvlOverride>
  </w:num>
  <w:num w:numId="11" w16cid:durableId="1879778009">
    <w:abstractNumId w:val="1"/>
    <w:lvlOverride w:ilvl="0">
      <w:lvl w:ilvl="0">
        <w:start w:val="1"/>
        <w:numFmt w:val="bullet"/>
        <w:lvlText w:val=""/>
        <w:legacy w:legacy="1" w:legacySpace="0" w:legacyIndent="360"/>
        <w:lvlJc w:val="left"/>
        <w:pPr>
          <w:ind w:left="720" w:hanging="360"/>
        </w:pPr>
        <w:rPr>
          <w:rFonts w:ascii="Arial" w:hAnsi="Arial" w:hint="default"/>
        </w:rPr>
      </w:lvl>
    </w:lvlOverride>
  </w:num>
  <w:num w:numId="12" w16cid:durableId="348874032">
    <w:abstractNumId w:val="1"/>
    <w:lvlOverride w:ilvl="0">
      <w:lvl w:ilvl="0">
        <w:start w:val="1"/>
        <w:numFmt w:val="bullet"/>
        <w:lvlText w:val=""/>
        <w:legacy w:legacy="1" w:legacySpace="0" w:legacyIndent="360"/>
        <w:lvlJc w:val="left"/>
        <w:pPr>
          <w:ind w:left="1080" w:hanging="360"/>
        </w:pPr>
        <w:rPr>
          <w:rFonts w:ascii="Arial" w:hAnsi="Arial" w:hint="default"/>
        </w:rPr>
      </w:lvl>
    </w:lvlOverride>
  </w:num>
  <w:num w:numId="13" w16cid:durableId="951285249">
    <w:abstractNumId w:val="1"/>
    <w:lvlOverride w:ilvl="0">
      <w:lvl w:ilvl="0">
        <w:start w:val="1"/>
        <w:numFmt w:val="bullet"/>
        <w:lvlText w:val=""/>
        <w:legacy w:legacy="1" w:legacySpace="0" w:legacyIndent="360"/>
        <w:lvlJc w:val="left"/>
        <w:pPr>
          <w:ind w:left="1440" w:hanging="360"/>
        </w:pPr>
        <w:rPr>
          <w:rFonts w:ascii="Arial" w:hAnsi="Arial" w:hint="default"/>
        </w:rPr>
      </w:lvl>
    </w:lvlOverride>
  </w:num>
  <w:num w:numId="14" w16cid:durableId="1215316391">
    <w:abstractNumId w:val="1"/>
    <w:lvlOverride w:ilvl="0">
      <w:lvl w:ilvl="0">
        <w:start w:val="1"/>
        <w:numFmt w:val="bullet"/>
        <w:lvlText w:val=""/>
        <w:legacy w:legacy="1" w:legacySpace="0" w:legacyIndent="360"/>
        <w:lvlJc w:val="left"/>
        <w:pPr>
          <w:ind w:left="1800" w:hanging="360"/>
        </w:pPr>
        <w:rPr>
          <w:rFonts w:ascii="Arial" w:hAnsi="Arial" w:hint="default"/>
        </w:rPr>
      </w:lvl>
    </w:lvlOverride>
  </w:num>
  <w:num w:numId="15" w16cid:durableId="1557163748">
    <w:abstractNumId w:val="16"/>
  </w:num>
  <w:num w:numId="16" w16cid:durableId="1621033880">
    <w:abstractNumId w:val="6"/>
  </w:num>
  <w:num w:numId="17" w16cid:durableId="145318109">
    <w:abstractNumId w:val="41"/>
  </w:num>
  <w:num w:numId="18" w16cid:durableId="1292245304">
    <w:abstractNumId w:val="22"/>
  </w:num>
  <w:num w:numId="19" w16cid:durableId="486090517">
    <w:abstractNumId w:val="31"/>
  </w:num>
  <w:num w:numId="20" w16cid:durableId="142629064">
    <w:abstractNumId w:val="35"/>
  </w:num>
  <w:num w:numId="21" w16cid:durableId="1051883965">
    <w:abstractNumId w:val="35"/>
  </w:num>
  <w:num w:numId="22" w16cid:durableId="692851316">
    <w:abstractNumId w:val="35"/>
  </w:num>
  <w:num w:numId="23" w16cid:durableId="215430483">
    <w:abstractNumId w:val="35"/>
  </w:num>
  <w:num w:numId="24" w16cid:durableId="1710300595">
    <w:abstractNumId w:val="35"/>
  </w:num>
  <w:num w:numId="25" w16cid:durableId="211163558">
    <w:abstractNumId w:val="35"/>
  </w:num>
  <w:num w:numId="26" w16cid:durableId="984354060">
    <w:abstractNumId w:val="35"/>
  </w:num>
  <w:num w:numId="27" w16cid:durableId="629239954">
    <w:abstractNumId w:val="35"/>
  </w:num>
  <w:num w:numId="28" w16cid:durableId="1599168247">
    <w:abstractNumId w:val="0"/>
  </w:num>
  <w:num w:numId="29" w16cid:durableId="2092506110">
    <w:abstractNumId w:val="0"/>
  </w:num>
  <w:num w:numId="30" w16cid:durableId="272516886">
    <w:abstractNumId w:val="13"/>
  </w:num>
  <w:num w:numId="31" w16cid:durableId="1814637403">
    <w:abstractNumId w:val="13"/>
  </w:num>
  <w:num w:numId="32" w16cid:durableId="136343838">
    <w:abstractNumId w:val="13"/>
  </w:num>
  <w:num w:numId="33" w16cid:durableId="1234466613">
    <w:abstractNumId w:val="35"/>
  </w:num>
  <w:num w:numId="34" w16cid:durableId="1873565457">
    <w:abstractNumId w:val="35"/>
  </w:num>
  <w:num w:numId="35" w16cid:durableId="1753701153">
    <w:abstractNumId w:val="13"/>
  </w:num>
  <w:num w:numId="36" w16cid:durableId="1424568356">
    <w:abstractNumId w:val="35"/>
  </w:num>
  <w:num w:numId="37" w16cid:durableId="291904130">
    <w:abstractNumId w:val="35"/>
  </w:num>
  <w:num w:numId="38" w16cid:durableId="388382411">
    <w:abstractNumId w:val="33"/>
  </w:num>
  <w:num w:numId="39" w16cid:durableId="836769576">
    <w:abstractNumId w:val="33"/>
  </w:num>
  <w:num w:numId="40" w16cid:durableId="534121532">
    <w:abstractNumId w:val="16"/>
  </w:num>
  <w:num w:numId="41" w16cid:durableId="1587223540">
    <w:abstractNumId w:val="40"/>
  </w:num>
  <w:num w:numId="42" w16cid:durableId="1963687059">
    <w:abstractNumId w:val="4"/>
  </w:num>
  <w:num w:numId="43" w16cid:durableId="1900091492">
    <w:abstractNumId w:val="37"/>
  </w:num>
  <w:num w:numId="44" w16cid:durableId="415513254">
    <w:abstractNumId w:val="29"/>
  </w:num>
  <w:num w:numId="45" w16cid:durableId="253437908">
    <w:abstractNumId w:val="23"/>
  </w:num>
  <w:num w:numId="46" w16cid:durableId="321197318">
    <w:abstractNumId w:val="17"/>
  </w:num>
  <w:num w:numId="47" w16cid:durableId="1733306776">
    <w:abstractNumId w:val="18"/>
  </w:num>
  <w:num w:numId="48" w16cid:durableId="226066349">
    <w:abstractNumId w:val="32"/>
  </w:num>
  <w:num w:numId="49" w16cid:durableId="1654679717">
    <w:abstractNumId w:val="30"/>
  </w:num>
  <w:num w:numId="50" w16cid:durableId="1918899261">
    <w:abstractNumId w:val="26"/>
  </w:num>
  <w:num w:numId="51" w16cid:durableId="2130539672">
    <w:abstractNumId w:val="5"/>
  </w:num>
  <w:num w:numId="52" w16cid:durableId="1348866265">
    <w:abstractNumId w:val="19"/>
  </w:num>
  <w:num w:numId="53" w16cid:durableId="365183221">
    <w:abstractNumId w:val="42"/>
  </w:num>
  <w:num w:numId="54" w16cid:durableId="633103724">
    <w:abstractNumId w:val="21"/>
  </w:num>
  <w:num w:numId="55" w16cid:durableId="1933271138">
    <w:abstractNumId w:val="15"/>
  </w:num>
  <w:num w:numId="56" w16cid:durableId="1980920507">
    <w:abstractNumId w:val="28"/>
  </w:num>
  <w:num w:numId="57" w16cid:durableId="1675958143">
    <w:abstractNumId w:val="14"/>
  </w:num>
  <w:num w:numId="58" w16cid:durableId="2005280048">
    <w:abstractNumId w:val="9"/>
  </w:num>
  <w:num w:numId="59" w16cid:durableId="1518303534">
    <w:abstractNumId w:val="27"/>
  </w:num>
  <w:num w:numId="60" w16cid:durableId="532767742">
    <w:abstractNumId w:val="11"/>
  </w:num>
  <w:num w:numId="61" w16cid:durableId="262032326">
    <w:abstractNumId w:val="34"/>
  </w:num>
  <w:num w:numId="62" w16cid:durableId="1864124865">
    <w:abstractNumId w:val="20"/>
  </w:num>
  <w:num w:numId="63" w16cid:durableId="1140538834">
    <w:abstractNumId w:val="12"/>
  </w:num>
  <w:num w:numId="64" w16cid:durableId="1314679895">
    <w:abstractNumId w:val="38"/>
  </w:num>
  <w:num w:numId="65" w16cid:durableId="282350610">
    <w:abstractNumId w:val="7"/>
  </w:num>
  <w:num w:numId="66" w16cid:durableId="940645083">
    <w:abstractNumId w:val="36"/>
  </w:num>
  <w:num w:numId="67" w16cid:durableId="2044208755">
    <w:abstractNumId w:val="2"/>
  </w:num>
  <w:num w:numId="68" w16cid:durableId="1576547953">
    <w:abstractNumId w:val="24"/>
  </w:num>
  <w:num w:numId="69" w16cid:durableId="1397819184">
    <w:abstractNumId w:val="25"/>
  </w:num>
  <w:num w:numId="70" w16cid:durableId="311375662">
    <w:abstractNumId w:val="39"/>
  </w:num>
  <w:num w:numId="71" w16cid:durableId="2076929908">
    <w:abstractNumId w:val="8"/>
  </w:num>
  <w:num w:numId="72" w16cid:durableId="1997493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intFractionalCharacterWidth/>
  <w:embedSystemFonts/>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8D2"/>
    <w:rsid w:val="000E676F"/>
    <w:rsid w:val="001363CA"/>
    <w:rsid w:val="001408D2"/>
    <w:rsid w:val="001E015D"/>
    <w:rsid w:val="00251C83"/>
    <w:rsid w:val="00253885"/>
    <w:rsid w:val="002F28E4"/>
    <w:rsid w:val="004F0C0D"/>
    <w:rsid w:val="005043E0"/>
    <w:rsid w:val="00523F88"/>
    <w:rsid w:val="005B018C"/>
    <w:rsid w:val="006719B3"/>
    <w:rsid w:val="00733164"/>
    <w:rsid w:val="00755C90"/>
    <w:rsid w:val="0076459F"/>
    <w:rsid w:val="00844732"/>
    <w:rsid w:val="00847742"/>
    <w:rsid w:val="0086152A"/>
    <w:rsid w:val="008B3CC6"/>
    <w:rsid w:val="00962AAE"/>
    <w:rsid w:val="009E30A8"/>
    <w:rsid w:val="00A4759E"/>
    <w:rsid w:val="00AF377E"/>
    <w:rsid w:val="00B94420"/>
    <w:rsid w:val="00BA12D3"/>
    <w:rsid w:val="00C4052F"/>
    <w:rsid w:val="00C6129E"/>
    <w:rsid w:val="00DC7280"/>
    <w:rsid w:val="00FC17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1026"/>
    <o:shapelayout v:ext="edit">
      <o:idmap v:ext="edit" data="1"/>
    </o:shapelayout>
  </w:shapeDefaults>
  <w:decimalSymbol w:val="."/>
  <w:listSeparator w:val=","/>
  <w14:docId w14:val="1B5B7024"/>
  <w15:chartTrackingRefBased/>
  <w15:docId w15:val="{63C916B2-E128-422D-AB1A-90CE3E3BE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pPr>
    <w:rPr>
      <w:rFonts w:ascii="Arial" w:hAnsi="Arial"/>
      <w:lang w:eastAsia="en-US"/>
    </w:rPr>
  </w:style>
  <w:style w:type="paragraph" w:styleId="Heading1">
    <w:name w:val="heading 1"/>
    <w:basedOn w:val="Normal"/>
    <w:next w:val="Normal"/>
    <w:qFormat/>
    <w:pPr>
      <w:keepNext/>
      <w:keepLines/>
      <w:numPr>
        <w:numId w:val="29"/>
      </w:numPr>
      <w:spacing w:before="240"/>
      <w:outlineLvl w:val="0"/>
    </w:pPr>
    <w:rPr>
      <w:b/>
      <w:smallCaps/>
      <w:sz w:val="36"/>
    </w:rPr>
  </w:style>
  <w:style w:type="paragraph" w:styleId="Heading2">
    <w:name w:val="heading 2"/>
    <w:basedOn w:val="Heading1"/>
    <w:next w:val="Normal"/>
    <w:qFormat/>
    <w:pPr>
      <w:numPr>
        <w:ilvl w:val="1"/>
      </w:numPr>
      <w:outlineLvl w:val="1"/>
    </w:pPr>
    <w:rPr>
      <w:smallCaps w:val="0"/>
      <w:sz w:val="28"/>
    </w:rPr>
  </w:style>
  <w:style w:type="paragraph" w:styleId="Heading3">
    <w:name w:val="heading 3"/>
    <w:basedOn w:val="Heading2"/>
    <w:next w:val="Normal"/>
    <w:qFormat/>
    <w:pPr>
      <w:numPr>
        <w:ilvl w:val="2"/>
      </w:numPr>
      <w:outlineLvl w:val="2"/>
    </w:pPr>
    <w:rPr>
      <w:sz w:val="24"/>
    </w:rPr>
  </w:style>
  <w:style w:type="paragraph" w:styleId="Heading4">
    <w:name w:val="heading 4"/>
    <w:basedOn w:val="Heading3"/>
    <w:next w:val="Normal"/>
    <w:qFormat/>
    <w:pPr>
      <w:numPr>
        <w:ilvl w:val="3"/>
      </w:numPr>
      <w:spacing w:after="60"/>
      <w:outlineLvl w:val="3"/>
    </w:pPr>
    <w:rPr>
      <w:smallCaps/>
      <w:sz w:val="20"/>
    </w:rPr>
  </w:style>
  <w:style w:type="paragraph" w:styleId="Heading5">
    <w:name w:val="heading 5"/>
    <w:basedOn w:val="Heading4"/>
    <w:next w:val="Normal"/>
    <w:qFormat/>
    <w:pPr>
      <w:numPr>
        <w:ilvl w:val="4"/>
      </w:numPr>
      <w:outlineLvl w:val="4"/>
    </w:pPr>
    <w:rPr>
      <w:b w:val="0"/>
      <w:smallCaps w:val="0"/>
      <w:u w:val="double"/>
    </w:rPr>
  </w:style>
  <w:style w:type="paragraph" w:styleId="Heading6">
    <w:name w:val="heading 6"/>
    <w:basedOn w:val="Heading5"/>
    <w:next w:val="Normal"/>
    <w:qFormat/>
    <w:pPr>
      <w:numPr>
        <w:ilvl w:val="5"/>
      </w:numPr>
      <w:outlineLvl w:val="5"/>
    </w:pPr>
    <w:rPr>
      <w:u w:val="single"/>
    </w:rPr>
  </w:style>
  <w:style w:type="paragraph" w:styleId="Heading7">
    <w:name w:val="heading 7"/>
    <w:basedOn w:val="Normal"/>
    <w:next w:val="Normal"/>
    <w:qFormat/>
    <w:pPr>
      <w:numPr>
        <w:ilvl w:val="6"/>
        <w:numId w:val="29"/>
      </w:numPr>
      <w:spacing w:before="240" w:after="60"/>
      <w:outlineLvl w:val="6"/>
    </w:pPr>
  </w:style>
  <w:style w:type="paragraph" w:styleId="Heading8">
    <w:name w:val="heading 8"/>
    <w:basedOn w:val="Normal"/>
    <w:next w:val="Normal"/>
    <w:qFormat/>
    <w:pPr>
      <w:numPr>
        <w:ilvl w:val="7"/>
        <w:numId w:val="29"/>
      </w:numPr>
      <w:spacing w:before="240" w:after="60"/>
      <w:outlineLvl w:val="7"/>
    </w:pPr>
    <w:rPr>
      <w:i/>
    </w:rPr>
  </w:style>
  <w:style w:type="paragraph" w:styleId="Heading9">
    <w:name w:val="heading 9"/>
    <w:basedOn w:val="Normal"/>
    <w:next w:val="Normal"/>
    <w:qFormat/>
    <w:pPr>
      <w:numPr>
        <w:ilvl w:val="8"/>
        <w:numId w:val="29"/>
      </w:numPr>
      <w:spacing w:before="240" w:after="60"/>
      <w:outlineLvl w:val="8"/>
    </w:pPr>
    <w:rPr>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pPr>
      <w:ind w:left="720"/>
    </w:pPr>
  </w:style>
  <w:style w:type="paragraph" w:styleId="TOC2">
    <w:name w:val="toc 2"/>
    <w:basedOn w:val="TOC1"/>
    <w:next w:val="Normal"/>
    <w:semiHidden/>
    <w:pPr>
      <w:spacing w:before="0"/>
    </w:pPr>
    <w:rPr>
      <w:smallCaps w:val="0"/>
      <w:sz w:val="20"/>
    </w:rPr>
  </w:style>
  <w:style w:type="paragraph" w:styleId="TOC1">
    <w:name w:val="toc 1"/>
    <w:basedOn w:val="Heading1"/>
    <w:next w:val="Normal"/>
    <w:semiHidden/>
    <w:pPr>
      <w:tabs>
        <w:tab w:val="right" w:leader="dot" w:pos="8640"/>
      </w:tabs>
      <w:outlineLvl w:val="9"/>
    </w:pPr>
    <w:rPr>
      <w:b w:val="0"/>
      <w:sz w:val="24"/>
    </w:rPr>
  </w:style>
  <w:style w:type="paragraph" w:styleId="Footer">
    <w:name w:val="footer"/>
    <w:basedOn w:val="Normal"/>
    <w:pPr>
      <w:tabs>
        <w:tab w:val="right" w:pos="8504"/>
        <w:tab w:val="right" w:pos="8600"/>
      </w:tabs>
      <w:spacing w:before="0"/>
    </w:pPr>
  </w:style>
  <w:style w:type="paragraph" w:styleId="Header">
    <w:name w:val="header"/>
    <w:basedOn w:val="Normal"/>
    <w:pPr>
      <w:tabs>
        <w:tab w:val="right" w:pos="8504"/>
      </w:tabs>
      <w:spacing w:before="0" w:after="240"/>
    </w:pPr>
    <w:rPr>
      <w:sz w:val="24"/>
    </w:rPr>
  </w:style>
  <w:style w:type="paragraph" w:customStyle="1" w:styleId="Computer">
    <w:name w:val="Computer"/>
    <w:basedOn w:val="Normal"/>
    <w:pPr>
      <w:spacing w:before="0"/>
    </w:pPr>
    <w:rPr>
      <w:rFonts w:ascii="Courier" w:hAnsi="Courier"/>
      <w:sz w:val="18"/>
    </w:rPr>
  </w:style>
  <w:style w:type="paragraph" w:customStyle="1" w:styleId="AbstractTitle">
    <w:name w:val="Abstract Title"/>
    <w:basedOn w:val="Normal"/>
    <w:pPr>
      <w:spacing w:before="1200" w:after="240"/>
      <w:ind w:right="-274"/>
      <w:jc w:val="center"/>
    </w:pPr>
    <w:rPr>
      <w:b/>
    </w:rPr>
  </w:style>
  <w:style w:type="paragraph" w:customStyle="1" w:styleId="Abstract">
    <w:name w:val="Abstract"/>
    <w:basedOn w:val="Normal"/>
    <w:pPr>
      <w:tabs>
        <w:tab w:val="right" w:pos="7560"/>
      </w:tabs>
      <w:spacing w:after="960"/>
      <w:ind w:left="1440" w:right="1080"/>
    </w:pPr>
  </w:style>
  <w:style w:type="character" w:styleId="PageNumber">
    <w:name w:val="page number"/>
    <w:basedOn w:val="DefaultParagraphFont"/>
  </w:style>
  <w:style w:type="paragraph" w:customStyle="1" w:styleId="TableHeader">
    <w:name w:val="TableHeader"/>
    <w:basedOn w:val="Normal"/>
    <w:pPr>
      <w:keepNext/>
      <w:keepLines/>
      <w:tabs>
        <w:tab w:val="center" w:pos="180"/>
        <w:tab w:val="right" w:pos="9000"/>
      </w:tabs>
      <w:spacing w:before="60" w:line="240" w:lineRule="atLeast"/>
      <w:ind w:right="-43"/>
    </w:pPr>
    <w:rPr>
      <w:b/>
      <w:sz w:val="18"/>
    </w:rPr>
  </w:style>
  <w:style w:type="paragraph" w:styleId="TOC3">
    <w:name w:val="toc 3"/>
    <w:basedOn w:val="TOC2"/>
    <w:next w:val="Normal"/>
    <w:semiHidden/>
    <w:pPr>
      <w:ind w:left="200"/>
    </w:pPr>
  </w:style>
  <w:style w:type="paragraph" w:styleId="TOC4">
    <w:name w:val="toc 4"/>
    <w:basedOn w:val="TOC3"/>
    <w:next w:val="Normal"/>
    <w:semiHidden/>
    <w:pPr>
      <w:ind w:left="400"/>
    </w:pPr>
  </w:style>
  <w:style w:type="paragraph" w:styleId="TOC5">
    <w:name w:val="toc 5"/>
    <w:basedOn w:val="TOC4"/>
    <w:next w:val="Normal"/>
    <w:semiHidden/>
    <w:pPr>
      <w:ind w:left="600"/>
    </w:pPr>
  </w:style>
  <w:style w:type="paragraph" w:customStyle="1" w:styleId="TableItem">
    <w:name w:val="Table Item"/>
    <w:basedOn w:val="Normal"/>
    <w:pPr>
      <w:keepLines/>
    </w:pPr>
  </w:style>
  <w:style w:type="paragraph" w:styleId="Bibliography">
    <w:name w:val="Bibliography"/>
    <w:basedOn w:val="Normal"/>
    <w:pPr>
      <w:tabs>
        <w:tab w:val="left" w:pos="1800"/>
      </w:tabs>
      <w:ind w:left="2434" w:hanging="2434"/>
    </w:pPr>
    <w:rPr>
      <w:lang w:val="en-GB"/>
    </w:rPr>
  </w:style>
  <w:style w:type="paragraph" w:customStyle="1" w:styleId="editorcomment">
    <w:name w:val="editor comment"/>
    <w:basedOn w:val="Normal"/>
    <w:rPr>
      <w:rFonts w:ascii="Courier New" w:hAnsi="Courier New"/>
      <w:color w:val="0000FF"/>
    </w:rPr>
  </w:style>
  <w:style w:type="paragraph" w:customStyle="1" w:styleId="CompanyName">
    <w:name w:val="Company Name"/>
    <w:basedOn w:val="Normal"/>
    <w:pPr>
      <w:keepNext/>
      <w:keepLines/>
      <w:spacing w:before="0" w:line="220" w:lineRule="atLeast"/>
    </w:pPr>
    <w:rPr>
      <w:spacing w:val="-30"/>
      <w:kern w:val="28"/>
      <w:sz w:val="60"/>
    </w:rPr>
  </w:style>
  <w:style w:type="paragraph" w:customStyle="1" w:styleId="Appendix">
    <w:name w:val="Appendix"/>
    <w:basedOn w:val="Heading1"/>
    <w:next w:val="Normal"/>
    <w:pPr>
      <w:outlineLvl w:val="9"/>
    </w:pPr>
  </w:style>
  <w:style w:type="paragraph" w:customStyle="1" w:styleId="Hidden">
    <w:name w:val="Hidden"/>
    <w:basedOn w:val="Normal"/>
    <w:rPr>
      <w:color w:val="0000FF"/>
    </w:rPr>
  </w:style>
  <w:style w:type="character" w:styleId="CommentReference">
    <w:name w:val="annotation reference"/>
    <w:semiHidden/>
    <w:rPr>
      <w:sz w:val="16"/>
    </w:rPr>
  </w:style>
  <w:style w:type="paragraph" w:styleId="CommentText">
    <w:name w:val="annotation text"/>
    <w:basedOn w:val="Normal"/>
    <w:semiHidden/>
  </w:style>
  <w:style w:type="paragraph" w:customStyle="1" w:styleId="Pre-heading">
    <w:name w:val="Pre-heading"/>
    <w:basedOn w:val="Heading2"/>
    <w:next w:val="Normal"/>
    <w:pPr>
      <w:outlineLvl w:val="9"/>
    </w:pPr>
  </w:style>
  <w:style w:type="paragraph" w:styleId="ListNumber2">
    <w:name w:val="List Number 2"/>
    <w:basedOn w:val="Normal"/>
    <w:pPr>
      <w:ind w:left="566" w:hanging="283"/>
    </w:pPr>
  </w:style>
  <w:style w:type="paragraph" w:styleId="ListNumber3">
    <w:name w:val="List Number 3"/>
    <w:basedOn w:val="Normal"/>
    <w:pPr>
      <w:ind w:left="849" w:hanging="283"/>
    </w:pPr>
  </w:style>
  <w:style w:type="paragraph" w:styleId="ListNumber4">
    <w:name w:val="List Number 4"/>
    <w:basedOn w:val="Normal"/>
    <w:pPr>
      <w:ind w:left="1132" w:hanging="283"/>
    </w:pPr>
  </w:style>
  <w:style w:type="paragraph" w:styleId="ListContinue">
    <w:name w:val="List Continue"/>
    <w:basedOn w:val="Normal"/>
    <w:pPr>
      <w:ind w:left="360"/>
    </w:pPr>
  </w:style>
  <w:style w:type="paragraph" w:styleId="ListBullet">
    <w:name w:val="List Bullet"/>
    <w:basedOn w:val="Normal"/>
    <w:autoRedefine/>
    <w:rsid w:val="008B3CC6"/>
    <w:pPr>
      <w:numPr>
        <w:numId w:val="40"/>
      </w:numPr>
      <w:spacing w:after="40"/>
    </w:pPr>
  </w:style>
  <w:style w:type="paragraph" w:styleId="ListNumber">
    <w:name w:val="List Number"/>
    <w:basedOn w:val="Normal"/>
    <w:pPr>
      <w:ind w:left="283" w:hanging="283"/>
    </w:pPr>
  </w:style>
  <w:style w:type="paragraph" w:styleId="ListContinue2">
    <w:name w:val="List Continue 2"/>
    <w:basedOn w:val="Normal"/>
    <w:pPr>
      <w:ind w:left="720"/>
    </w:pPr>
  </w:style>
  <w:style w:type="paragraph" w:styleId="ListContinue3">
    <w:name w:val="List Continue 3"/>
    <w:basedOn w:val="Normal"/>
    <w:pPr>
      <w:ind w:left="1080"/>
    </w:pPr>
  </w:style>
  <w:style w:type="paragraph" w:styleId="ListContinue4">
    <w:name w:val="List Continue 4"/>
    <w:basedOn w:val="Normal"/>
    <w:pPr>
      <w:ind w:left="1440"/>
    </w:pPr>
  </w:style>
  <w:style w:type="paragraph" w:styleId="ListContinue5">
    <w:name w:val="List Continue 5"/>
    <w:basedOn w:val="Normal"/>
    <w:pPr>
      <w:ind w:left="1800"/>
    </w:pPr>
  </w:style>
  <w:style w:type="paragraph" w:styleId="TOC9">
    <w:name w:val="toc 9"/>
    <w:basedOn w:val="Normal"/>
    <w:next w:val="Normal"/>
    <w:semiHidden/>
    <w:pPr>
      <w:tabs>
        <w:tab w:val="right" w:leader="dot" w:pos="8640"/>
      </w:tabs>
      <w:ind w:left="1600"/>
    </w:pPr>
  </w:style>
  <w:style w:type="paragraph" w:customStyle="1" w:styleId="Issue">
    <w:name w:val="Issue"/>
    <w:basedOn w:val="editorcomment"/>
    <w:next w:val="Normal"/>
    <w:rPr>
      <w:b/>
      <w:color w:val="FF0000"/>
    </w:rPr>
  </w:style>
  <w:style w:type="paragraph" w:customStyle="1" w:styleId="AttributeDocumentation">
    <w:name w:val="Attribute Documentation"/>
    <w:basedOn w:val="ListContinue3"/>
    <w:rPr>
      <w:kern w:val="28"/>
    </w:rPr>
  </w:style>
  <w:style w:type="paragraph" w:customStyle="1" w:styleId="HeadingEmphasis">
    <w:name w:val="Heading Emphasis"/>
    <w:basedOn w:val="Normal"/>
    <w:next w:val="Normal"/>
    <w:rsid w:val="00AF377E"/>
    <w:rPr>
      <w:b/>
      <w:i/>
    </w:rPr>
  </w:style>
  <w:style w:type="paragraph" w:styleId="ListBullet2">
    <w:name w:val="List Bullet 2"/>
    <w:basedOn w:val="Normal"/>
    <w:pPr>
      <w:numPr>
        <w:numId w:val="16"/>
      </w:numPr>
      <w:ind w:left="720" w:hanging="360"/>
    </w:pPr>
  </w:style>
  <w:style w:type="paragraph" w:styleId="ListBullet3">
    <w:name w:val="List Bullet 3"/>
    <w:basedOn w:val="Normal"/>
    <w:pPr>
      <w:numPr>
        <w:numId w:val="17"/>
      </w:numPr>
      <w:ind w:left="1080"/>
    </w:pPr>
  </w:style>
  <w:style w:type="paragraph" w:styleId="ListBullet4">
    <w:name w:val="List Bullet 4"/>
    <w:basedOn w:val="Normal"/>
    <w:pPr>
      <w:numPr>
        <w:numId w:val="18"/>
      </w:numPr>
      <w:ind w:left="1440"/>
    </w:pPr>
  </w:style>
  <w:style w:type="paragraph" w:styleId="ListBullet5">
    <w:name w:val="List Bullet 5"/>
    <w:basedOn w:val="Normal"/>
    <w:pPr>
      <w:numPr>
        <w:numId w:val="19"/>
      </w:numPr>
      <w:ind w:left="1800"/>
    </w:pPr>
  </w:style>
  <w:style w:type="paragraph" w:customStyle="1" w:styleId="TableNormal1">
    <w:name w:val="Table Normal1"/>
    <w:basedOn w:val="TableItem"/>
    <w:rPr>
      <w:sz w:val="18"/>
    </w:rPr>
  </w:style>
  <w:style w:type="paragraph" w:customStyle="1" w:styleId="TableBullet1">
    <w:name w:val="Table Bullet 1"/>
    <w:basedOn w:val="TableNormal1"/>
    <w:autoRedefine/>
    <w:pPr>
      <w:numPr>
        <w:numId w:val="37"/>
      </w:numPr>
      <w:tabs>
        <w:tab w:val="left" w:pos="180"/>
      </w:tabs>
      <w:ind w:left="180" w:hanging="180"/>
    </w:pPr>
  </w:style>
  <w:style w:type="paragraph" w:customStyle="1" w:styleId="TableBullet2">
    <w:name w:val="Table Bullet 2"/>
    <w:basedOn w:val="TableBullet1"/>
    <w:pPr>
      <w:numPr>
        <w:numId w:val="35"/>
      </w:numPr>
      <w:ind w:left="367" w:hanging="180"/>
    </w:pPr>
  </w:style>
  <w:style w:type="character" w:customStyle="1" w:styleId="editorcommentcharacter">
    <w:name w:val="editor comment character"/>
    <w:rPr>
      <w:rFonts w:ascii="Courier New" w:hAnsi="Courier New"/>
      <w:color w:val="0000FF"/>
      <w:sz w:val="20"/>
    </w:rPr>
  </w:style>
  <w:style w:type="character" w:customStyle="1" w:styleId="BulletEmphasis">
    <w:name w:val="Bullet Emphasis"/>
    <w:rPr>
      <w:rFonts w:ascii="Arial" w:hAnsi="Arial"/>
      <w:b/>
      <w:sz w:val="20"/>
    </w:rPr>
  </w:style>
  <w:style w:type="paragraph" w:styleId="DocumentMap">
    <w:name w:val="Document Map"/>
    <w:basedOn w:val="Normal"/>
    <w:semiHidden/>
    <w:pPr>
      <w:shd w:val="clear" w:color="auto" w:fill="000080"/>
    </w:pPr>
    <w:rPr>
      <w:rFonts w:ascii="Tahoma" w:hAnsi="Tahoma"/>
    </w:rPr>
  </w:style>
  <w:style w:type="paragraph" w:styleId="Caption">
    <w:name w:val="caption"/>
    <w:basedOn w:val="Normal"/>
    <w:next w:val="Normal"/>
    <w:qFormat/>
    <w:pPr>
      <w:spacing w:after="120"/>
    </w:pPr>
    <w:rPr>
      <w:b/>
    </w:rPr>
  </w:style>
  <w:style w:type="paragraph" w:customStyle="1" w:styleId="SQL5">
    <w:name w:val="SQL 5"/>
    <w:basedOn w:val="Normal"/>
    <w:autoRedefine/>
    <w:pPr>
      <w:keepLines/>
      <w:tabs>
        <w:tab w:val="left" w:pos="720"/>
        <w:tab w:val="left" w:pos="1440"/>
        <w:tab w:val="left" w:pos="1800"/>
        <w:tab w:val="left" w:pos="2160"/>
        <w:tab w:val="left" w:pos="2520"/>
        <w:tab w:val="left" w:pos="2880"/>
        <w:tab w:val="left" w:pos="3240"/>
        <w:tab w:val="left" w:pos="3600"/>
        <w:tab w:val="left" w:pos="5400"/>
        <w:tab w:val="left" w:pos="9360"/>
        <w:tab w:val="left" w:pos="9720"/>
      </w:tabs>
      <w:spacing w:before="0"/>
      <w:ind w:left="4320" w:hanging="1080"/>
    </w:pPr>
    <w:rPr>
      <w:rFonts w:ascii="Courier" w:hAnsi="Courier"/>
    </w:rPr>
  </w:style>
  <w:style w:type="paragraph" w:customStyle="1" w:styleId="TableBullet3">
    <w:name w:val="Table Bullet 3"/>
    <w:basedOn w:val="TableBullet2"/>
    <w:pPr>
      <w:numPr>
        <w:numId w:val="39"/>
      </w:numPr>
      <w:ind w:left="540" w:hanging="180"/>
    </w:pPr>
  </w:style>
  <w:style w:type="paragraph" w:styleId="BlockText">
    <w:name w:val="Block Text"/>
    <w:basedOn w:val="Normal"/>
    <w:pPr>
      <w:spacing w:before="480"/>
      <w:ind w:left="1440" w:right="907"/>
    </w:pPr>
    <w:rPr>
      <w:i/>
      <w:iCs/>
    </w:rPr>
  </w:style>
  <w:style w:type="character" w:customStyle="1" w:styleId="md-plain">
    <w:name w:val="md-plain"/>
    <w:basedOn w:val="DefaultParagraphFont"/>
    <w:rsid w:val="001408D2"/>
  </w:style>
  <w:style w:type="paragraph" w:customStyle="1" w:styleId="md-end-block">
    <w:name w:val="md-end-block"/>
    <w:basedOn w:val="Normal"/>
    <w:rsid w:val="001408D2"/>
    <w:pPr>
      <w:spacing w:before="100" w:beforeAutospacing="1" w:after="100" w:afterAutospacing="1"/>
    </w:pPr>
    <w:rPr>
      <w:rFonts w:ascii="Times New Roman" w:hAnsi="Times New Roman"/>
      <w:sz w:val="24"/>
      <w:szCs w:val="24"/>
      <w:lang w:eastAsia="en-CA"/>
    </w:rPr>
  </w:style>
  <w:style w:type="paragraph" w:styleId="NormalWeb">
    <w:name w:val="Normal (Web)"/>
    <w:basedOn w:val="Normal"/>
    <w:uiPriority w:val="99"/>
    <w:unhideWhenUsed/>
    <w:rsid w:val="001408D2"/>
    <w:pPr>
      <w:spacing w:before="100" w:beforeAutospacing="1" w:after="100" w:afterAutospacing="1"/>
    </w:pPr>
    <w:rPr>
      <w:rFonts w:ascii="Times New Roman" w:hAnsi="Times New Roman"/>
      <w:sz w:val="24"/>
      <w:szCs w:val="24"/>
      <w:lang w:eastAsia="en-CA"/>
    </w:rPr>
  </w:style>
  <w:style w:type="character" w:styleId="Emphasis">
    <w:name w:val="Emphasis"/>
    <w:uiPriority w:val="20"/>
    <w:qFormat/>
    <w:rsid w:val="001408D2"/>
    <w:rPr>
      <w:i/>
      <w:iCs/>
    </w:rPr>
  </w:style>
  <w:style w:type="character" w:styleId="HTMLCode">
    <w:name w:val="HTML Code"/>
    <w:uiPriority w:val="99"/>
    <w:unhideWhenUsed/>
    <w:rsid w:val="001408D2"/>
    <w:rPr>
      <w:rFonts w:ascii="Courier New" w:eastAsia="Times New Roman" w:hAnsi="Courier New" w:cs="Courier New"/>
      <w:sz w:val="20"/>
      <w:szCs w:val="20"/>
    </w:rPr>
  </w:style>
  <w:style w:type="character" w:styleId="Strong">
    <w:name w:val="Strong"/>
    <w:uiPriority w:val="22"/>
    <w:qFormat/>
    <w:rsid w:val="001408D2"/>
    <w:rPr>
      <w:b/>
      <w:bCs/>
    </w:rPr>
  </w:style>
  <w:style w:type="paragraph" w:styleId="HTMLPreformatted">
    <w:name w:val="HTML Preformatted"/>
    <w:basedOn w:val="Normal"/>
    <w:link w:val="HTMLPreformattedChar"/>
    <w:uiPriority w:val="99"/>
    <w:unhideWhenUsed/>
    <w:rsid w:val="00140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lang w:eastAsia="en-CA"/>
    </w:rPr>
  </w:style>
  <w:style w:type="character" w:customStyle="1" w:styleId="HTMLPreformattedChar">
    <w:name w:val="HTML Preformatted Char"/>
    <w:basedOn w:val="DefaultParagraphFont"/>
    <w:link w:val="HTMLPreformatted"/>
    <w:uiPriority w:val="99"/>
    <w:rsid w:val="001408D2"/>
    <w:rPr>
      <w:rFonts w:ascii="Courier New" w:hAnsi="Courier New" w:cs="Courier New"/>
    </w:rPr>
  </w:style>
  <w:style w:type="character" w:customStyle="1" w:styleId="hljs-comment">
    <w:name w:val="hljs-comment"/>
    <w:basedOn w:val="DefaultParagraphFont"/>
    <w:rsid w:val="001408D2"/>
  </w:style>
  <w:style w:type="character" w:customStyle="1" w:styleId="hljs-attr">
    <w:name w:val="hljs-attr"/>
    <w:basedOn w:val="DefaultParagraphFont"/>
    <w:rsid w:val="001408D2"/>
  </w:style>
  <w:style w:type="character" w:customStyle="1" w:styleId="hljs-number">
    <w:name w:val="hljs-number"/>
    <w:basedOn w:val="DefaultParagraphFont"/>
    <w:rsid w:val="001408D2"/>
  </w:style>
  <w:style w:type="character" w:customStyle="1" w:styleId="hljs-regexp">
    <w:name w:val="hljs-regexp"/>
    <w:basedOn w:val="DefaultParagraphFont"/>
    <w:rsid w:val="001408D2"/>
  </w:style>
  <w:style w:type="character" w:customStyle="1" w:styleId="hljs-operator">
    <w:name w:val="hljs-operator"/>
    <w:basedOn w:val="DefaultParagraphFont"/>
    <w:rsid w:val="001408D2"/>
  </w:style>
  <w:style w:type="character" w:customStyle="1" w:styleId="hljs-meta">
    <w:name w:val="hljs-meta"/>
    <w:basedOn w:val="DefaultParagraphFont"/>
    <w:rsid w:val="001408D2"/>
  </w:style>
  <w:style w:type="character" w:customStyle="1" w:styleId="hljs-type">
    <w:name w:val="hljs-type"/>
    <w:basedOn w:val="DefaultParagraphFont"/>
    <w:rsid w:val="001408D2"/>
  </w:style>
  <w:style w:type="character" w:customStyle="1" w:styleId="hljs-punctuation">
    <w:name w:val="hljs-punctuation"/>
    <w:basedOn w:val="DefaultParagraphFont"/>
    <w:rsid w:val="001408D2"/>
  </w:style>
  <w:style w:type="character" w:customStyle="1" w:styleId="hljs-string">
    <w:name w:val="hljs-string"/>
    <w:basedOn w:val="DefaultParagraphFont"/>
    <w:rsid w:val="00140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MSOffice\Templates\GeneralSpecificationTypeDoc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GeneralSpecificationTypeDocTemplate.dot</Template>
  <TotalTime>6</TotalTime>
  <Pages>17</Pages>
  <Words>2988</Words>
  <Characters>17036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&lt;Enter the title in Properties/Summary/Title&gt;</vt:lpstr>
    </vt:vector>
  </TitlesOfParts>
  <Company>QueryVision Technology Inc.</Company>
  <LinksUpToDate>false</LinksUpToDate>
  <CharactersWithSpaces>19985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HATPRo Version Control Requirements</dc:title>
  <dc:subject>&lt;Enter doc. type in Properties/Summary/Subject&gt;</dc:subject>
  <dc:creator>Neil J. Thomson</dc:creator>
  <cp:keywords/>
  <dc:description>&lt;Enter the abstract in Properties/Summary/Comments&gt;</dc:description>
  <cp:lastModifiedBy>Neil Thomson</cp:lastModifiedBy>
  <cp:revision>1</cp:revision>
  <cp:lastPrinted>1997-03-14T23:27:00Z</cp:lastPrinted>
  <dcterms:created xsi:type="dcterms:W3CDTF">2025-12-12T16:48:00Z</dcterms:created>
  <dcterms:modified xsi:type="dcterms:W3CDTF">2025-12-12T16:54:00Z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DocID001</vt:lpwstr>
  </property>
  <property fmtid="{D5CDD505-2E9C-101B-9397-08002B2CF9AE}" pid="3" name="Status">
    <vt:lpwstr>Draft</vt:lpwstr>
  </property>
  <property fmtid="{D5CDD505-2E9C-101B-9397-08002B2CF9AE}" pid="4" name="RevisionNumber">
    <vt:lpwstr>1.0</vt:lpwstr>
  </property>
  <property fmtid="{D5CDD505-2E9C-101B-9397-08002B2CF9AE}" pid="5" name="GrammarlyDocumentId">
    <vt:lpwstr>e494954f-4bcd-4eea-9114-ce3552666888</vt:lpwstr>
  </property>
</Properties>
</file>