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0D573" w14:textId="47A52DA9" w:rsidR="00755C90" w:rsidRDefault="00755C90">
      <w:pPr>
        <w:shd w:val="pct10" w:color="auto" w:fill="auto"/>
        <w:tabs>
          <w:tab w:val="left" w:pos="1080"/>
        </w:tabs>
        <w:rPr>
          <w:sz w:val="36"/>
        </w:rPr>
      </w:pPr>
      <w:r>
        <w:rPr>
          <w:sz w:val="36"/>
        </w:rPr>
        <w:t xml:space="preserve">Title: </w:t>
      </w:r>
      <w:r>
        <w:rPr>
          <w:sz w:val="36"/>
        </w:rPr>
        <w:tab/>
      </w:r>
      <w:r w:rsidR="00F13A5A">
        <w:rPr>
          <w:color w:val="993366"/>
          <w:sz w:val="36"/>
        </w:rPr>
        <w:fldChar w:fldCharType="begin"/>
      </w:r>
      <w:r w:rsidR="00F13A5A">
        <w:rPr>
          <w:color w:val="993366"/>
          <w:sz w:val="36"/>
        </w:rPr>
        <w:instrText xml:space="preserve"> TITLE  "HATPro source code as Training Material"  \* MERGEFORMAT </w:instrText>
      </w:r>
      <w:r w:rsidR="00F13A5A">
        <w:rPr>
          <w:color w:val="993366"/>
          <w:sz w:val="36"/>
        </w:rPr>
        <w:fldChar w:fldCharType="separate"/>
      </w:r>
      <w:r w:rsidR="00F13A5A">
        <w:rPr>
          <w:color w:val="993366"/>
          <w:sz w:val="36"/>
        </w:rPr>
        <w:t>HATPro source code as Training Material</w:t>
      </w:r>
      <w:r w:rsidR="00F13A5A">
        <w:rPr>
          <w:color w:val="993366"/>
          <w:sz w:val="36"/>
        </w:rPr>
        <w:fldChar w:fldCharType="end"/>
      </w:r>
    </w:p>
    <w:p w14:paraId="12798814" w14:textId="77777777" w:rsidR="00755C90" w:rsidRDefault="00755C90"/>
    <w:tbl>
      <w:tblPr>
        <w:tblW w:w="8856" w:type="dxa"/>
        <w:tblInd w:w="8" w:type="dxa"/>
        <w:tblLayout w:type="fixed"/>
        <w:tblCellMar>
          <w:left w:w="0" w:type="dxa"/>
          <w:right w:w="0" w:type="dxa"/>
        </w:tblCellMar>
        <w:tblLook w:val="0000" w:firstRow="0" w:lastRow="0" w:firstColumn="0" w:lastColumn="0" w:noHBand="0" w:noVBand="0"/>
      </w:tblPr>
      <w:tblGrid>
        <w:gridCol w:w="1620"/>
        <w:gridCol w:w="7236"/>
      </w:tblGrid>
      <w:tr w:rsidR="00755C90" w14:paraId="43E6FBEE" w14:textId="77777777">
        <w:tblPrEx>
          <w:tblCellMar>
            <w:top w:w="0" w:type="dxa"/>
            <w:left w:w="0" w:type="dxa"/>
            <w:bottom w:w="0" w:type="dxa"/>
            <w:right w:w="0" w:type="dxa"/>
          </w:tblCellMar>
        </w:tblPrEx>
        <w:tc>
          <w:tcPr>
            <w:tcW w:w="1620" w:type="dxa"/>
          </w:tcPr>
          <w:p w14:paraId="5B661EF0" w14:textId="77777777" w:rsidR="00755C90" w:rsidRDefault="00755C90">
            <w:r>
              <w:t xml:space="preserve">Document ID:   </w:t>
            </w:r>
          </w:p>
        </w:tc>
        <w:tc>
          <w:tcPr>
            <w:tcW w:w="7236" w:type="dxa"/>
          </w:tcPr>
          <w:p w14:paraId="77BDB573" w14:textId="77777777" w:rsidR="00755C90" w:rsidRDefault="00755C90">
            <w:r>
              <w:rPr>
                <w:b/>
              </w:rPr>
              <w:fldChar w:fldCharType="begin"/>
            </w:r>
            <w:r>
              <w:rPr>
                <w:b/>
              </w:rPr>
              <w:instrText xml:space="preserve"> DOCPROPERTY "DocID"  \* MERGEFORMAT </w:instrText>
            </w:r>
            <w:r>
              <w:rPr>
                <w:b/>
              </w:rPr>
              <w:fldChar w:fldCharType="separate"/>
            </w:r>
            <w:r w:rsidR="00F13A5A">
              <w:rPr>
                <w:b/>
              </w:rPr>
              <w:t>DocID001</w:t>
            </w:r>
            <w:r>
              <w:rPr>
                <w:b/>
              </w:rPr>
              <w:fldChar w:fldCharType="end"/>
            </w:r>
          </w:p>
        </w:tc>
      </w:tr>
      <w:tr w:rsidR="00755C90" w14:paraId="264F4B8E" w14:textId="77777777">
        <w:tblPrEx>
          <w:tblCellMar>
            <w:top w:w="0" w:type="dxa"/>
            <w:left w:w="0" w:type="dxa"/>
            <w:bottom w:w="0" w:type="dxa"/>
            <w:right w:w="0" w:type="dxa"/>
          </w:tblCellMar>
        </w:tblPrEx>
        <w:tc>
          <w:tcPr>
            <w:tcW w:w="1620" w:type="dxa"/>
          </w:tcPr>
          <w:p w14:paraId="0F5BBCBF" w14:textId="77777777" w:rsidR="00755C90" w:rsidRDefault="00755C90">
            <w:r>
              <w:t xml:space="preserve">Version: </w:t>
            </w:r>
            <w:r>
              <w:rPr>
                <w:rStyle w:val="CommentReference"/>
                <w:vanish/>
              </w:rPr>
              <w:t xml:space="preserve"> </w:t>
            </w:r>
            <w:r>
              <w:t xml:space="preserve"> </w:t>
            </w:r>
          </w:p>
        </w:tc>
        <w:tc>
          <w:tcPr>
            <w:tcW w:w="7236" w:type="dxa"/>
          </w:tcPr>
          <w:p w14:paraId="4D649259" w14:textId="77777777" w:rsidR="00755C90" w:rsidRDefault="00755C90">
            <w:r>
              <w:rPr>
                <w:b/>
              </w:rPr>
              <w:fldChar w:fldCharType="begin"/>
            </w:r>
            <w:r>
              <w:rPr>
                <w:b/>
              </w:rPr>
              <w:instrText xml:space="preserve"> DOCPROPERTY "RevisionNumber"  \* MERGEFORMAT </w:instrText>
            </w:r>
            <w:r>
              <w:rPr>
                <w:b/>
              </w:rPr>
              <w:fldChar w:fldCharType="separate"/>
            </w:r>
            <w:r w:rsidR="00F13A5A">
              <w:rPr>
                <w:b/>
              </w:rPr>
              <w:t>1.0</w:t>
            </w:r>
            <w:r>
              <w:rPr>
                <w:b/>
              </w:rPr>
              <w:fldChar w:fldCharType="end"/>
            </w:r>
          </w:p>
        </w:tc>
      </w:tr>
      <w:tr w:rsidR="00755C90" w14:paraId="7A986D80" w14:textId="77777777">
        <w:tblPrEx>
          <w:tblCellMar>
            <w:top w:w="0" w:type="dxa"/>
            <w:left w:w="0" w:type="dxa"/>
            <w:bottom w:w="0" w:type="dxa"/>
            <w:right w:w="0" w:type="dxa"/>
          </w:tblCellMar>
        </w:tblPrEx>
        <w:tc>
          <w:tcPr>
            <w:tcW w:w="1620" w:type="dxa"/>
          </w:tcPr>
          <w:p w14:paraId="4B125DA7" w14:textId="77777777" w:rsidR="00755C90" w:rsidRDefault="00755C90">
            <w:pPr>
              <w:rPr>
                <w:b/>
              </w:rPr>
            </w:pPr>
            <w:r>
              <w:t xml:space="preserve">Last Saved: </w:t>
            </w:r>
            <w:r>
              <w:rPr>
                <w:b/>
              </w:rPr>
              <w:t xml:space="preserve"> </w:t>
            </w:r>
          </w:p>
        </w:tc>
        <w:tc>
          <w:tcPr>
            <w:tcW w:w="7236" w:type="dxa"/>
          </w:tcPr>
          <w:p w14:paraId="1A9FAC0F" w14:textId="77777777" w:rsidR="00755C90" w:rsidRDefault="00755C90">
            <w:r>
              <w:rPr>
                <w:b/>
              </w:rPr>
              <w:fldChar w:fldCharType="begin"/>
            </w:r>
            <w:r>
              <w:rPr>
                <w:b/>
              </w:rPr>
              <w:instrText xml:space="preserve"> SAVEDATE \@ "yyyy-MM-dd H:mm:ss" \* MERGEFORMAT </w:instrText>
            </w:r>
            <w:r>
              <w:rPr>
                <w:b/>
              </w:rPr>
              <w:fldChar w:fldCharType="separate"/>
            </w:r>
            <w:r w:rsidR="00F13A5A">
              <w:rPr>
                <w:b/>
                <w:noProof/>
              </w:rPr>
              <w:t>0000-00-00 0:00:00</w:t>
            </w:r>
            <w:r>
              <w:rPr>
                <w:b/>
              </w:rPr>
              <w:fldChar w:fldCharType="end"/>
            </w:r>
          </w:p>
        </w:tc>
      </w:tr>
      <w:tr w:rsidR="00755C90" w14:paraId="1C807A40" w14:textId="77777777">
        <w:tblPrEx>
          <w:tblCellMar>
            <w:top w:w="0" w:type="dxa"/>
            <w:left w:w="0" w:type="dxa"/>
            <w:bottom w:w="0" w:type="dxa"/>
            <w:right w:w="0" w:type="dxa"/>
          </w:tblCellMar>
        </w:tblPrEx>
        <w:tc>
          <w:tcPr>
            <w:tcW w:w="1620" w:type="dxa"/>
          </w:tcPr>
          <w:p w14:paraId="44ADAE3A" w14:textId="77777777" w:rsidR="00755C90" w:rsidRDefault="00755C90">
            <w:r>
              <w:t xml:space="preserve">Document Status:  </w:t>
            </w:r>
          </w:p>
        </w:tc>
        <w:tc>
          <w:tcPr>
            <w:tcW w:w="7236" w:type="dxa"/>
          </w:tcPr>
          <w:p w14:paraId="5601C21B" w14:textId="77777777" w:rsidR="00755C90" w:rsidRDefault="00755C90">
            <w:r>
              <w:rPr>
                <w:b/>
              </w:rPr>
              <w:fldChar w:fldCharType="begin"/>
            </w:r>
            <w:r>
              <w:rPr>
                <w:b/>
              </w:rPr>
              <w:instrText xml:space="preserve"> DOCPROPERTY "Status"  \* MERGEFORMAT </w:instrText>
            </w:r>
            <w:r>
              <w:rPr>
                <w:b/>
              </w:rPr>
              <w:fldChar w:fldCharType="separate"/>
            </w:r>
            <w:r w:rsidR="00F13A5A">
              <w:rPr>
                <w:b/>
              </w:rPr>
              <w:t>Draft</w:t>
            </w:r>
            <w:r>
              <w:rPr>
                <w:b/>
              </w:rPr>
              <w:fldChar w:fldCharType="end"/>
            </w:r>
          </w:p>
        </w:tc>
      </w:tr>
      <w:tr w:rsidR="00755C90" w14:paraId="600E01D3" w14:textId="77777777">
        <w:tblPrEx>
          <w:tblCellMar>
            <w:top w:w="0" w:type="dxa"/>
            <w:left w:w="0" w:type="dxa"/>
            <w:bottom w:w="0" w:type="dxa"/>
            <w:right w:w="0" w:type="dxa"/>
          </w:tblCellMar>
        </w:tblPrEx>
        <w:tc>
          <w:tcPr>
            <w:tcW w:w="1620" w:type="dxa"/>
          </w:tcPr>
          <w:p w14:paraId="07DEA712" w14:textId="77777777" w:rsidR="00755C90" w:rsidRDefault="00755C90">
            <w:r>
              <w:t xml:space="preserve">Author:  </w:t>
            </w:r>
          </w:p>
        </w:tc>
        <w:tc>
          <w:tcPr>
            <w:tcW w:w="7236" w:type="dxa"/>
          </w:tcPr>
          <w:p w14:paraId="03BC0B66" w14:textId="77777777" w:rsidR="00755C90" w:rsidRDefault="00755C90">
            <w:r>
              <w:rPr>
                <w:b/>
              </w:rPr>
              <w:t>Neil Thomson</w:t>
            </w:r>
          </w:p>
        </w:tc>
      </w:tr>
      <w:tr w:rsidR="00755C90" w14:paraId="6917B649" w14:textId="77777777">
        <w:tblPrEx>
          <w:tblCellMar>
            <w:top w:w="0" w:type="dxa"/>
            <w:left w:w="0" w:type="dxa"/>
            <w:bottom w:w="0" w:type="dxa"/>
            <w:right w:w="0" w:type="dxa"/>
          </w:tblCellMar>
        </w:tblPrEx>
        <w:tc>
          <w:tcPr>
            <w:tcW w:w="1620" w:type="dxa"/>
          </w:tcPr>
          <w:p w14:paraId="1468D738" w14:textId="77777777" w:rsidR="00755C90" w:rsidRDefault="00755C90">
            <w:r>
              <w:t>Product/Release</w:t>
            </w:r>
          </w:p>
        </w:tc>
        <w:tc>
          <w:tcPr>
            <w:tcW w:w="7236" w:type="dxa"/>
          </w:tcPr>
          <w:p w14:paraId="15153179" w14:textId="77777777" w:rsidR="00755C90" w:rsidRDefault="00755C90">
            <w:pPr>
              <w:rPr>
                <w:b/>
              </w:rPr>
            </w:pPr>
          </w:p>
        </w:tc>
      </w:tr>
    </w:tbl>
    <w:p w14:paraId="4DB90BB9" w14:textId="77777777" w:rsidR="00755C90" w:rsidRDefault="00755C90"/>
    <w:tbl>
      <w:tblPr>
        <w:tblW w:w="8856" w:type="dxa"/>
        <w:tblInd w:w="8" w:type="dxa"/>
        <w:tblLayout w:type="fixed"/>
        <w:tblCellMar>
          <w:left w:w="0" w:type="dxa"/>
          <w:right w:w="0" w:type="dxa"/>
        </w:tblCellMar>
        <w:tblLook w:val="0000" w:firstRow="0" w:lastRow="0" w:firstColumn="0" w:lastColumn="0" w:noHBand="0" w:noVBand="0"/>
      </w:tblPr>
      <w:tblGrid>
        <w:gridCol w:w="1440"/>
        <w:gridCol w:w="7416"/>
      </w:tblGrid>
      <w:tr w:rsidR="00755C90" w14:paraId="0BD41BFA" w14:textId="77777777">
        <w:tblPrEx>
          <w:tblCellMar>
            <w:top w:w="0" w:type="dxa"/>
            <w:left w:w="0" w:type="dxa"/>
            <w:bottom w:w="0" w:type="dxa"/>
            <w:right w:w="0" w:type="dxa"/>
          </w:tblCellMar>
        </w:tblPrEx>
        <w:tc>
          <w:tcPr>
            <w:tcW w:w="1440" w:type="dxa"/>
          </w:tcPr>
          <w:p w14:paraId="4F03A60D" w14:textId="77777777" w:rsidR="00755C90" w:rsidRDefault="00755C90">
            <w:r>
              <w:t>Abstract:</w:t>
            </w:r>
          </w:p>
          <w:p w14:paraId="5A062580" w14:textId="77777777" w:rsidR="00755C90" w:rsidRDefault="00755C90">
            <w:r>
              <w:t xml:space="preserve">(Comments)  </w:t>
            </w:r>
          </w:p>
        </w:tc>
        <w:tc>
          <w:tcPr>
            <w:tcW w:w="7416" w:type="dxa"/>
          </w:tcPr>
          <w:p w14:paraId="38D9851B" w14:textId="77777777" w:rsidR="00755C90" w:rsidRDefault="00755C90">
            <w:r>
              <w:rPr>
                <w:sz w:val="24"/>
              </w:rPr>
              <w:fldChar w:fldCharType="begin"/>
            </w:r>
            <w:r>
              <w:rPr>
                <w:sz w:val="24"/>
              </w:rPr>
              <w:instrText xml:space="preserve"> COMMENTS  \* MERGEFORMAT </w:instrText>
            </w:r>
            <w:r>
              <w:rPr>
                <w:sz w:val="24"/>
              </w:rPr>
              <w:fldChar w:fldCharType="separate"/>
            </w:r>
            <w:r w:rsidR="00F13A5A">
              <w:rPr>
                <w:sz w:val="24"/>
              </w:rPr>
              <w:t>&lt;Enter the abstract in Properties/Summary/Comments&gt;</w:t>
            </w:r>
            <w:r>
              <w:rPr>
                <w:sz w:val="24"/>
              </w:rPr>
              <w:fldChar w:fldCharType="end"/>
            </w:r>
          </w:p>
        </w:tc>
      </w:tr>
    </w:tbl>
    <w:p w14:paraId="6341FE04" w14:textId="77777777" w:rsidR="00755C90" w:rsidRDefault="00755C90">
      <w:pPr>
        <w:pStyle w:val="Pre-heading"/>
        <w:numPr>
          <w:ilvl w:val="0"/>
          <w:numId w:val="0"/>
        </w:numPr>
      </w:pPr>
      <w:r>
        <w:t>Detailed History of Changes</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3" w:firstRow="1" w:lastRow="0" w:firstColumn="0" w:lastColumn="0" w:noHBand="0" w:noVBand="0"/>
      </w:tblPr>
      <w:tblGrid>
        <w:gridCol w:w="648"/>
        <w:gridCol w:w="1350"/>
        <w:gridCol w:w="712"/>
        <w:gridCol w:w="7029"/>
      </w:tblGrid>
      <w:tr w:rsidR="00755C90" w14:paraId="43560778" w14:textId="77777777">
        <w:tblPrEx>
          <w:tblCellMar>
            <w:top w:w="0" w:type="dxa"/>
            <w:bottom w:w="0" w:type="dxa"/>
          </w:tblCellMar>
        </w:tblPrEx>
        <w:tc>
          <w:tcPr>
            <w:tcW w:w="648" w:type="dxa"/>
            <w:tcBorders>
              <w:bottom w:val="single" w:sz="12" w:space="0" w:color="000000"/>
            </w:tcBorders>
          </w:tcPr>
          <w:p w14:paraId="75BAC221" w14:textId="77777777" w:rsidR="00755C90" w:rsidRDefault="00755C90">
            <w:pPr>
              <w:pStyle w:val="TableHeader"/>
            </w:pPr>
            <w:r>
              <w:t>Ver.</w:t>
            </w:r>
          </w:p>
        </w:tc>
        <w:tc>
          <w:tcPr>
            <w:tcW w:w="1350" w:type="dxa"/>
            <w:tcBorders>
              <w:bottom w:val="single" w:sz="12" w:space="0" w:color="000000"/>
            </w:tcBorders>
          </w:tcPr>
          <w:p w14:paraId="18B674A9" w14:textId="77777777" w:rsidR="00755C90" w:rsidRDefault="00755C90">
            <w:pPr>
              <w:pStyle w:val="TableHeader"/>
            </w:pPr>
            <w:r>
              <w:t>Date</w:t>
            </w:r>
          </w:p>
        </w:tc>
        <w:tc>
          <w:tcPr>
            <w:tcW w:w="712" w:type="dxa"/>
            <w:tcBorders>
              <w:bottom w:val="single" w:sz="12" w:space="0" w:color="000000"/>
            </w:tcBorders>
          </w:tcPr>
          <w:p w14:paraId="2AA636DC" w14:textId="77777777" w:rsidR="00755C90" w:rsidRDefault="00755C90">
            <w:pPr>
              <w:pStyle w:val="TableHeader"/>
            </w:pPr>
            <w:r>
              <w:t>Who</w:t>
            </w:r>
          </w:p>
        </w:tc>
        <w:tc>
          <w:tcPr>
            <w:tcW w:w="7029" w:type="dxa"/>
            <w:tcBorders>
              <w:bottom w:val="single" w:sz="12" w:space="0" w:color="000000"/>
            </w:tcBorders>
          </w:tcPr>
          <w:p w14:paraId="459369FE" w14:textId="77777777" w:rsidR="00755C90" w:rsidRDefault="00755C90">
            <w:pPr>
              <w:pStyle w:val="TableHeader"/>
            </w:pPr>
            <w:r>
              <w:t>Detailed description of Changes</w:t>
            </w:r>
          </w:p>
        </w:tc>
      </w:tr>
      <w:tr w:rsidR="00755C90" w14:paraId="31189666" w14:textId="77777777">
        <w:tblPrEx>
          <w:tblCellMar>
            <w:top w:w="0" w:type="dxa"/>
            <w:bottom w:w="0" w:type="dxa"/>
          </w:tblCellMar>
        </w:tblPrEx>
        <w:tc>
          <w:tcPr>
            <w:tcW w:w="648" w:type="dxa"/>
          </w:tcPr>
          <w:p w14:paraId="56696A66" w14:textId="77777777" w:rsidR="00755C90" w:rsidRDefault="00755C90">
            <w:pPr>
              <w:pStyle w:val="TableItem"/>
            </w:pPr>
            <w:r>
              <w:t>1.0</w:t>
            </w:r>
          </w:p>
        </w:tc>
        <w:tc>
          <w:tcPr>
            <w:tcW w:w="1350" w:type="dxa"/>
          </w:tcPr>
          <w:p w14:paraId="2523A2CC" w14:textId="77777777" w:rsidR="00755C90" w:rsidRDefault="00DC7280">
            <w:pPr>
              <w:pStyle w:val="TableItem"/>
            </w:pPr>
            <w:smartTag w:uri="urn:schemas-microsoft-com:office:smarttags" w:element="date">
              <w:smartTagPr>
                <w:attr w:name="Month" w:val="12"/>
                <w:attr w:name="Day" w:val="8"/>
                <w:attr w:name="Year" w:val="2004"/>
              </w:smartTagPr>
              <w:r>
                <w:t>08Dec2004</w:t>
              </w:r>
            </w:smartTag>
          </w:p>
        </w:tc>
        <w:tc>
          <w:tcPr>
            <w:tcW w:w="712" w:type="dxa"/>
          </w:tcPr>
          <w:p w14:paraId="63293A7C" w14:textId="77777777" w:rsidR="00755C90" w:rsidRDefault="00755C90">
            <w:pPr>
              <w:pStyle w:val="TableItem"/>
            </w:pPr>
            <w:r>
              <w:t>NJT</w:t>
            </w:r>
          </w:p>
        </w:tc>
        <w:tc>
          <w:tcPr>
            <w:tcW w:w="7029" w:type="dxa"/>
          </w:tcPr>
          <w:p w14:paraId="3FB580BD" w14:textId="77777777" w:rsidR="00755C90" w:rsidRDefault="00755C90">
            <w:pPr>
              <w:pStyle w:val="TableItem"/>
            </w:pPr>
            <w:r>
              <w:t>Created</w:t>
            </w:r>
          </w:p>
        </w:tc>
      </w:tr>
    </w:tbl>
    <w:p w14:paraId="174E8253" w14:textId="77777777" w:rsidR="00755C90" w:rsidRDefault="00755C90">
      <w:pPr>
        <w:tabs>
          <w:tab w:val="left" w:pos="1134"/>
          <w:tab w:val="left" w:pos="2552"/>
          <w:tab w:val="left" w:pos="4820"/>
        </w:tabs>
      </w:pPr>
    </w:p>
    <w:p w14:paraId="39EA77A1" w14:textId="77777777" w:rsidR="00755C90" w:rsidRDefault="00755C90">
      <w:pPr>
        <w:sectPr w:rsidR="00755C90" w:rsidSect="00962AAE">
          <w:footerReference w:type="first" r:id="rId7"/>
          <w:type w:val="continuous"/>
          <w:pgSz w:w="12240" w:h="15840"/>
          <w:pgMar w:top="720" w:right="1800" w:bottom="1440" w:left="1800" w:header="720" w:footer="431" w:gutter="0"/>
          <w:cols w:space="720"/>
          <w:titlePg/>
        </w:sectPr>
      </w:pPr>
    </w:p>
    <w:p w14:paraId="72FC2E48" w14:textId="77777777" w:rsidR="00755C90" w:rsidRDefault="00755C90">
      <w:pPr>
        <w:pStyle w:val="Pre-heading"/>
        <w:numPr>
          <w:ilvl w:val="0"/>
          <w:numId w:val="0"/>
        </w:numPr>
      </w:pPr>
      <w:bookmarkStart w:id="0" w:name="_Toc303052105"/>
      <w:r>
        <w:lastRenderedPageBreak/>
        <w:t>Table of Contents</w:t>
      </w:r>
      <w:bookmarkEnd w:id="0"/>
    </w:p>
    <w:p w14:paraId="4F887558" w14:textId="77777777" w:rsidR="00DC7280" w:rsidRDefault="00755C90" w:rsidP="00DC7280">
      <w:pPr>
        <w:pStyle w:val="TOC1"/>
        <w:numPr>
          <w:ilvl w:val="0"/>
          <w:numId w:val="0"/>
        </w:numPr>
        <w:tabs>
          <w:tab w:val="left" w:pos="600"/>
        </w:tabs>
        <w:rPr>
          <w:rFonts w:ascii="Times New Roman" w:hAnsi="Times New Roman"/>
          <w:smallCaps w:val="0"/>
          <w:noProof/>
          <w:szCs w:val="24"/>
        </w:rPr>
      </w:pPr>
      <w:r>
        <w:fldChar w:fldCharType="begin"/>
      </w:r>
      <w:r>
        <w:instrText xml:space="preserve"> TOC \o "1-3" \t "Appendix,1" </w:instrText>
      </w:r>
      <w:r>
        <w:fldChar w:fldCharType="separate"/>
      </w:r>
      <w:r w:rsidR="00DC7280">
        <w:rPr>
          <w:noProof/>
        </w:rPr>
        <w:t>1.</w:t>
      </w:r>
      <w:r w:rsidR="00DC7280">
        <w:rPr>
          <w:rFonts w:ascii="Times New Roman" w:hAnsi="Times New Roman"/>
          <w:smallCaps w:val="0"/>
          <w:noProof/>
          <w:szCs w:val="24"/>
        </w:rPr>
        <w:tab/>
      </w:r>
      <w:r w:rsidR="00DC7280">
        <w:rPr>
          <w:noProof/>
        </w:rPr>
        <w:t>Introduction</w:t>
      </w:r>
      <w:r w:rsidR="00DC7280">
        <w:rPr>
          <w:noProof/>
        </w:rPr>
        <w:tab/>
      </w:r>
      <w:r w:rsidR="00DC7280">
        <w:rPr>
          <w:noProof/>
        </w:rPr>
        <w:fldChar w:fldCharType="begin"/>
      </w:r>
      <w:r w:rsidR="00DC7280">
        <w:rPr>
          <w:noProof/>
        </w:rPr>
        <w:instrText xml:space="preserve"> PAGEREF _Toc90268265 \h </w:instrText>
      </w:r>
      <w:r w:rsidR="00DC7280">
        <w:rPr>
          <w:noProof/>
        </w:rPr>
      </w:r>
      <w:r w:rsidR="00DC7280">
        <w:rPr>
          <w:noProof/>
        </w:rPr>
        <w:fldChar w:fldCharType="separate"/>
      </w:r>
      <w:r w:rsidR="00DC7280">
        <w:rPr>
          <w:noProof/>
        </w:rPr>
        <w:t>1</w:t>
      </w:r>
      <w:r w:rsidR="00DC7280">
        <w:rPr>
          <w:noProof/>
        </w:rPr>
        <w:fldChar w:fldCharType="end"/>
      </w:r>
    </w:p>
    <w:p w14:paraId="410A8E1B" w14:textId="77777777" w:rsidR="00DC7280" w:rsidRDefault="00DC7280" w:rsidP="00DC7280">
      <w:pPr>
        <w:pStyle w:val="TOC2"/>
        <w:numPr>
          <w:ilvl w:val="0"/>
          <w:numId w:val="0"/>
        </w:numPr>
        <w:tabs>
          <w:tab w:val="left" w:pos="600"/>
        </w:tabs>
        <w:rPr>
          <w:rFonts w:ascii="Times New Roman" w:hAnsi="Times New Roman"/>
          <w:noProof/>
          <w:sz w:val="24"/>
          <w:szCs w:val="24"/>
        </w:rPr>
      </w:pPr>
      <w:r>
        <w:rPr>
          <w:noProof/>
        </w:rPr>
        <w:t>1.1</w:t>
      </w:r>
      <w:r>
        <w:rPr>
          <w:rFonts w:ascii="Times New Roman" w:hAnsi="Times New Roman"/>
          <w:noProof/>
          <w:sz w:val="24"/>
          <w:szCs w:val="24"/>
        </w:rPr>
        <w:tab/>
      </w:r>
      <w:r>
        <w:rPr>
          <w:noProof/>
        </w:rPr>
        <w:t>Purpose</w:t>
      </w:r>
      <w:r>
        <w:rPr>
          <w:noProof/>
        </w:rPr>
        <w:tab/>
      </w:r>
      <w:r>
        <w:rPr>
          <w:noProof/>
        </w:rPr>
        <w:fldChar w:fldCharType="begin"/>
      </w:r>
      <w:r>
        <w:rPr>
          <w:noProof/>
        </w:rPr>
        <w:instrText xml:space="preserve"> PAGEREF _Toc90268266 \h </w:instrText>
      </w:r>
      <w:r>
        <w:rPr>
          <w:noProof/>
        </w:rPr>
      </w:r>
      <w:r>
        <w:rPr>
          <w:noProof/>
        </w:rPr>
        <w:fldChar w:fldCharType="separate"/>
      </w:r>
      <w:r>
        <w:rPr>
          <w:noProof/>
        </w:rPr>
        <w:t>1</w:t>
      </w:r>
      <w:r>
        <w:rPr>
          <w:noProof/>
        </w:rPr>
        <w:fldChar w:fldCharType="end"/>
      </w:r>
    </w:p>
    <w:p w14:paraId="4CFA732E" w14:textId="77777777" w:rsidR="00DC7280" w:rsidRDefault="00DC7280" w:rsidP="00DC7280">
      <w:pPr>
        <w:pStyle w:val="TOC1"/>
        <w:numPr>
          <w:ilvl w:val="0"/>
          <w:numId w:val="0"/>
        </w:numPr>
        <w:rPr>
          <w:rFonts w:ascii="Times New Roman" w:hAnsi="Times New Roman"/>
          <w:smallCaps w:val="0"/>
          <w:noProof/>
          <w:szCs w:val="24"/>
        </w:rPr>
      </w:pPr>
      <w:r>
        <w:rPr>
          <w:noProof/>
        </w:rPr>
        <w:t>Appendix A - Definitions, Acronyms, Buzzwords and Abbreviations</w:t>
      </w:r>
      <w:r>
        <w:rPr>
          <w:noProof/>
        </w:rPr>
        <w:tab/>
      </w:r>
      <w:r>
        <w:rPr>
          <w:noProof/>
        </w:rPr>
        <w:fldChar w:fldCharType="begin"/>
      </w:r>
      <w:r>
        <w:rPr>
          <w:noProof/>
        </w:rPr>
        <w:instrText xml:space="preserve"> PAGEREF _Toc90268267 \h </w:instrText>
      </w:r>
      <w:r>
        <w:rPr>
          <w:noProof/>
        </w:rPr>
      </w:r>
      <w:r>
        <w:rPr>
          <w:noProof/>
        </w:rPr>
        <w:fldChar w:fldCharType="separate"/>
      </w:r>
      <w:r>
        <w:rPr>
          <w:noProof/>
        </w:rPr>
        <w:t>1</w:t>
      </w:r>
      <w:r>
        <w:rPr>
          <w:noProof/>
        </w:rPr>
        <w:fldChar w:fldCharType="end"/>
      </w:r>
    </w:p>
    <w:p w14:paraId="3F218F97" w14:textId="77777777" w:rsidR="00DC7280" w:rsidRDefault="00DC7280" w:rsidP="00DC7280">
      <w:pPr>
        <w:pStyle w:val="TOC1"/>
        <w:numPr>
          <w:ilvl w:val="0"/>
          <w:numId w:val="0"/>
        </w:numPr>
        <w:rPr>
          <w:rFonts w:ascii="Times New Roman" w:hAnsi="Times New Roman"/>
          <w:smallCaps w:val="0"/>
          <w:noProof/>
          <w:szCs w:val="24"/>
        </w:rPr>
      </w:pPr>
      <w:r>
        <w:rPr>
          <w:noProof/>
        </w:rPr>
        <w:t>Appendix B - R&amp;D Tax Credit Considerations</w:t>
      </w:r>
      <w:r>
        <w:rPr>
          <w:noProof/>
        </w:rPr>
        <w:tab/>
      </w:r>
      <w:r>
        <w:rPr>
          <w:noProof/>
        </w:rPr>
        <w:fldChar w:fldCharType="begin"/>
      </w:r>
      <w:r>
        <w:rPr>
          <w:noProof/>
        </w:rPr>
        <w:instrText xml:space="preserve"> PAGEREF _Toc90268268 \h </w:instrText>
      </w:r>
      <w:r>
        <w:rPr>
          <w:noProof/>
        </w:rPr>
      </w:r>
      <w:r>
        <w:rPr>
          <w:noProof/>
        </w:rPr>
        <w:fldChar w:fldCharType="separate"/>
      </w:r>
      <w:r>
        <w:rPr>
          <w:noProof/>
        </w:rPr>
        <w:t>1</w:t>
      </w:r>
      <w:r>
        <w:rPr>
          <w:noProof/>
        </w:rPr>
        <w:fldChar w:fldCharType="end"/>
      </w:r>
    </w:p>
    <w:p w14:paraId="058E7292" w14:textId="77777777" w:rsidR="00755C90" w:rsidRDefault="00755C90">
      <w:pPr>
        <w:pStyle w:val="TOC1"/>
        <w:numPr>
          <w:ilvl w:val="0"/>
          <w:numId w:val="0"/>
        </w:numPr>
        <w:sectPr w:rsidR="00755C90" w:rsidSect="00962AAE">
          <w:headerReference w:type="default" r:id="rId8"/>
          <w:footerReference w:type="default" r:id="rId9"/>
          <w:type w:val="oddPage"/>
          <w:pgSz w:w="12240" w:h="15840" w:code="1"/>
          <w:pgMar w:top="720" w:right="1800" w:bottom="1440" w:left="1800" w:header="720" w:footer="432" w:gutter="0"/>
          <w:pgNumType w:fmt="lowerRoman" w:start="1"/>
          <w:cols w:space="720"/>
        </w:sectPr>
      </w:pPr>
      <w:r>
        <w:fldChar w:fldCharType="end"/>
      </w:r>
    </w:p>
    <w:p w14:paraId="692C7639" w14:textId="77777777" w:rsidR="00F13A5A" w:rsidRDefault="00F13A5A" w:rsidP="00F13A5A">
      <w:pPr>
        <w:spacing w:before="0"/>
        <w:rPr>
          <w:rFonts w:ascii="Times New Roman" w:hAnsi="Times New Roman"/>
          <w:sz w:val="24"/>
          <w:szCs w:val="24"/>
          <w:lang w:eastAsia="en-CA"/>
        </w:rPr>
      </w:pPr>
    </w:p>
    <w:p w14:paraId="155D4621" w14:textId="6B69E8D9" w:rsidR="00F13A5A" w:rsidRDefault="00F13A5A" w:rsidP="00F13A5A">
      <w:pPr>
        <w:pStyle w:val="Heading1"/>
        <w:rPr>
          <w:lang w:eastAsia="en-CA"/>
        </w:rPr>
      </w:pPr>
      <w:r>
        <w:rPr>
          <w:lang w:eastAsia="en-CA"/>
        </w:rPr>
        <w:t xml:space="preserve">Introduction - </w:t>
      </w:r>
    </w:p>
    <w:p w14:paraId="36E4C8FF" w14:textId="69C067DC" w:rsidR="00F13A5A" w:rsidRPr="00F13A5A" w:rsidRDefault="00F13A5A" w:rsidP="00F13A5A">
      <w:pPr>
        <w:spacing w:before="0"/>
        <w:rPr>
          <w:rFonts w:ascii="Times New Roman" w:hAnsi="Times New Roman"/>
          <w:color w:val="00B050"/>
          <w:sz w:val="24"/>
          <w:szCs w:val="24"/>
          <w:lang w:eastAsia="en-CA"/>
        </w:rPr>
      </w:pPr>
      <w:r w:rsidRPr="00F13A5A">
        <w:rPr>
          <w:rFonts w:ascii="Times New Roman" w:hAnsi="Times New Roman"/>
          <w:color w:val="00B050"/>
          <w:sz w:val="24"/>
          <w:szCs w:val="24"/>
          <w:lang w:eastAsia="en-CA"/>
        </w:rPr>
        <w:t>What I'm coming to the conclusion is to either a) define templates for enums, classes, etc. or b) have enum and class definitions identified as useful examples. I'm inclined to go with (b) and provide some additional puml metadata to allow a search for examples on.</w:t>
      </w:r>
    </w:p>
    <w:p w14:paraId="53CB2FBC"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Love that direction. Go with </w:t>
      </w:r>
      <w:r w:rsidRPr="00F13A5A">
        <w:rPr>
          <w:rFonts w:ascii="Times New Roman" w:hAnsi="Times New Roman"/>
          <w:b/>
          <w:bCs/>
          <w:sz w:val="24"/>
          <w:szCs w:val="24"/>
          <w:lang w:eastAsia="en-CA"/>
        </w:rPr>
        <w:t>(b)</w:t>
      </w:r>
      <w:r w:rsidRPr="00F13A5A">
        <w:rPr>
          <w:rFonts w:ascii="Times New Roman" w:hAnsi="Times New Roman"/>
          <w:sz w:val="24"/>
          <w:szCs w:val="24"/>
          <w:lang w:eastAsia="en-CA"/>
        </w:rPr>
        <w:t xml:space="preserve">: keep a few </w:t>
      </w:r>
      <w:r w:rsidRPr="00F13A5A">
        <w:rPr>
          <w:rFonts w:ascii="Times New Roman" w:hAnsi="Times New Roman"/>
          <w:b/>
          <w:bCs/>
          <w:sz w:val="24"/>
          <w:szCs w:val="24"/>
          <w:lang w:eastAsia="en-CA"/>
        </w:rPr>
        <w:t>living examples</w:t>
      </w:r>
      <w:r w:rsidRPr="00F13A5A">
        <w:rPr>
          <w:rFonts w:ascii="Times New Roman" w:hAnsi="Times New Roman"/>
          <w:sz w:val="24"/>
          <w:szCs w:val="24"/>
          <w:lang w:eastAsia="en-CA"/>
        </w:rPr>
        <w:t xml:space="preserve"> in-tree and tag them with lightweight metadata so anyone can discover “good patterns” fast.</w:t>
      </w:r>
    </w:p>
    <w:p w14:paraId="34F32234"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Here’s a tiny, practical setup you can adopt in minutes.</w:t>
      </w:r>
    </w:p>
    <w:p w14:paraId="6E73F5BC" w14:textId="77777777" w:rsidR="00F13A5A" w:rsidRPr="00F13A5A" w:rsidRDefault="00F13A5A" w:rsidP="00F13A5A">
      <w:pPr>
        <w:numPr>
          <w:ilvl w:val="0"/>
          <w:numId w:val="29"/>
        </w:numPr>
        <w:spacing w:before="100" w:beforeAutospacing="1" w:after="100" w:afterAutospacing="1"/>
        <w:outlineLvl w:val="0"/>
        <w:rPr>
          <w:rFonts w:ascii="Times New Roman" w:hAnsi="Times New Roman"/>
          <w:b/>
          <w:bCs/>
          <w:kern w:val="36"/>
          <w:sz w:val="48"/>
          <w:szCs w:val="48"/>
          <w:lang w:eastAsia="en-CA"/>
        </w:rPr>
      </w:pPr>
      <w:r w:rsidRPr="00F13A5A">
        <w:rPr>
          <w:rFonts w:ascii="Times New Roman" w:hAnsi="Times New Roman"/>
          <w:b/>
          <w:bCs/>
          <w:kern w:val="36"/>
          <w:sz w:val="48"/>
          <w:szCs w:val="48"/>
          <w:lang w:eastAsia="en-CA"/>
        </w:rPr>
        <w:t>Authoring pattern (PUML metadata)</w:t>
      </w:r>
    </w:p>
    <w:p w14:paraId="71A72D1F"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Add a few keys to your SCHEMAHINTS note when a file is meant as an example:</w:t>
      </w:r>
    </w:p>
    <w:p w14:paraId="357AF9F8"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@startuml</w:t>
      </w:r>
    </w:p>
    <w:p w14:paraId="49D474BD"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class CurrencyCodeEnum {}</w:t>
      </w:r>
    </w:p>
    <w:p w14:paraId="768F41BC"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p>
    <w:p w14:paraId="70D9C9A5"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note right of CurrencyCodeEnum</w:t>
      </w:r>
    </w:p>
    <w:p w14:paraId="6E19C4FC"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SCHEMAHINTS</w:t>
      </w:r>
    </w:p>
    <w:p w14:paraId="6DA6F619"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title: CurrencyCodeEnum</w:t>
      </w:r>
    </w:p>
    <w:p w14:paraId="393C1558"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example: true</w:t>
      </w:r>
    </w:p>
    <w:p w14:paraId="510B98F9"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x-tags: [common, enum, currency, iso4217]</w:t>
      </w:r>
    </w:p>
    <w:p w14:paraId="44F877A7"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x-summary: Minimal ISO-4217 enum with valuePattern &amp; metadata</w:t>
      </w:r>
    </w:p>
    <w:p w14:paraId="0B130A6D"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p>
    <w:p w14:paraId="7483B962"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enumDefine:</w:t>
      </w:r>
    </w:p>
    <w:p w14:paraId="7C6BD0DF"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enumId: /core/commonLib/CurrencyCodeEnum</w:t>
      </w:r>
    </w:p>
    <w:p w14:paraId="4F38E6FC"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title: ISO 4217 Currency Codes</w:t>
      </w:r>
    </w:p>
    <w:p w14:paraId="550221A5"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description: Three-letter ISO 4217 codes (e.g., USD, EUR, CAD)</w:t>
      </w:r>
    </w:p>
    <w:p w14:paraId="4DD19773"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x-standard: ISO 4217</w:t>
      </w:r>
    </w:p>
    <w:p w14:paraId="7CABEED1"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x-standardRef: https://www.iso.org/iso-4217-currency-codes.html</w:t>
      </w:r>
    </w:p>
    <w:p w14:paraId="6AF5B22C"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valuePattern: ^[A-Z]{3}$</w:t>
      </w:r>
    </w:p>
    <w:p w14:paraId="6EC131B3"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generate: true</w:t>
      </w:r>
    </w:p>
    <w:p w14:paraId="049C99A4"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enum: [USD, EUR, CAD, GBP, AUD]</w:t>
      </w:r>
    </w:p>
    <w:p w14:paraId="06BED491"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end note</w:t>
      </w:r>
    </w:p>
    <w:p w14:paraId="61ED63B0"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@enduml</w:t>
      </w:r>
    </w:p>
    <w:p w14:paraId="6B164CCC"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And a class example:</w:t>
      </w:r>
    </w:p>
    <w:p w14:paraId="518D2399"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@startuml</w:t>
      </w:r>
    </w:p>
    <w:p w14:paraId="2E9B773B"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class TravelProfile {}</w:t>
      </w:r>
    </w:p>
    <w:p w14:paraId="1D39D353"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p>
    <w:p w14:paraId="4E6CD62B"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note right of TravelProfile</w:t>
      </w:r>
    </w:p>
    <w:p w14:paraId="4061003F"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SCHEMAHINTS</w:t>
      </w:r>
    </w:p>
    <w:p w14:paraId="64533572"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title: TravelProfile</w:t>
      </w:r>
    </w:p>
    <w:p w14:paraId="673637F8"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example: true</w:t>
      </w:r>
    </w:p>
    <w:p w14:paraId="260E11F7"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x-tags: [class, profile, refs]</w:t>
      </w:r>
    </w:p>
    <w:p w14:paraId="04D407A7"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x-summary: Top-level class referencing commonLib classes &amp; enums</w:t>
      </w:r>
    </w:p>
    <w:p w14:paraId="553639C1"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p>
    <w:p w14:paraId="1C5281C6"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additionalProperties: false</w:t>
      </w:r>
    </w:p>
    <w:p w14:paraId="2449488C"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required:[version, encoding]</w:t>
      </w:r>
    </w:p>
    <w:p w14:paraId="2A70DE81"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field version:</w:t>
      </w:r>
    </w:p>
    <w:p w14:paraId="4714C4D1"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type: string</w:t>
      </w:r>
    </w:p>
    <w:p w14:paraId="02CF6A7C"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pattern: ^\d+\.\d+\.\d+(-[A-Za-z0-9.-]+)?$</w:t>
      </w:r>
    </w:p>
    <w:p w14:paraId="6A34C161"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default: 0.1.0</w:t>
      </w:r>
    </w:p>
    <w:p w14:paraId="04EB9823"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p>
    <w:p w14:paraId="5D381E6D"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field encoding:</w:t>
      </w:r>
    </w:p>
    <w:p w14:paraId="4CF41FC7"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enumDefine:</w:t>
      </w:r>
    </w:p>
    <w:p w14:paraId="4C73E983"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enumId: /core/commonLib/TextEncodingEnum</w:t>
      </w:r>
    </w:p>
    <w:p w14:paraId="15D226BA"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p>
    <w:p w14:paraId="3A2462C5"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field techString:</w:t>
      </w:r>
    </w:p>
    <w:p w14:paraId="20EDF80F"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xml:space="preserve">    ref$: /core/commonLib/TechString</w:t>
      </w:r>
    </w:p>
    <w:p w14:paraId="64521EC7"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end note</w:t>
      </w:r>
    </w:p>
    <w:p w14:paraId="3D73B580"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@enduml</w:t>
      </w:r>
    </w:p>
    <w:p w14:paraId="1B06B6FC"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b/>
          <w:bCs/>
          <w:sz w:val="24"/>
          <w:szCs w:val="24"/>
          <w:lang w:eastAsia="en-CA"/>
        </w:rPr>
        <w:t>Conventions</w:t>
      </w:r>
    </w:p>
    <w:p w14:paraId="6BA69FF6" w14:textId="77777777" w:rsidR="00F13A5A" w:rsidRPr="00F13A5A" w:rsidRDefault="00F13A5A" w:rsidP="00F13A5A">
      <w:pPr>
        <w:numPr>
          <w:ilvl w:val="0"/>
          <w:numId w:val="41"/>
        </w:numPr>
        <w:spacing w:before="100" w:beforeAutospacing="1" w:after="100" w:afterAutospacing="1"/>
        <w:rPr>
          <w:rFonts w:ascii="Times New Roman" w:hAnsi="Times New Roman"/>
          <w:sz w:val="24"/>
          <w:szCs w:val="24"/>
          <w:lang w:eastAsia="en-CA"/>
        </w:rPr>
      </w:pPr>
      <w:r w:rsidRPr="00F13A5A">
        <w:rPr>
          <w:rFonts w:ascii="Courier New" w:hAnsi="Courier New" w:cs="Courier New"/>
          <w:lang w:eastAsia="en-CA"/>
        </w:rPr>
        <w:t>example: true</w:t>
      </w:r>
      <w:r w:rsidRPr="00F13A5A">
        <w:rPr>
          <w:rFonts w:ascii="Times New Roman" w:hAnsi="Times New Roman"/>
          <w:sz w:val="24"/>
          <w:szCs w:val="24"/>
          <w:lang w:eastAsia="en-CA"/>
        </w:rPr>
        <w:t xml:space="preserve"> flags the file for discovery.</w:t>
      </w:r>
    </w:p>
    <w:p w14:paraId="725385F8" w14:textId="77777777" w:rsidR="00F13A5A" w:rsidRPr="00F13A5A" w:rsidRDefault="00F13A5A" w:rsidP="00F13A5A">
      <w:pPr>
        <w:numPr>
          <w:ilvl w:val="0"/>
          <w:numId w:val="41"/>
        </w:numPr>
        <w:spacing w:before="100" w:beforeAutospacing="1" w:after="100" w:afterAutospacing="1"/>
        <w:rPr>
          <w:rFonts w:ascii="Times New Roman" w:hAnsi="Times New Roman"/>
          <w:sz w:val="24"/>
          <w:szCs w:val="24"/>
          <w:lang w:eastAsia="en-CA"/>
        </w:rPr>
      </w:pPr>
      <w:r w:rsidRPr="00F13A5A">
        <w:rPr>
          <w:rFonts w:ascii="Courier New" w:hAnsi="Courier New" w:cs="Courier New"/>
          <w:lang w:eastAsia="en-CA"/>
        </w:rPr>
        <w:t>x-tags: [...]</w:t>
      </w:r>
      <w:r w:rsidRPr="00F13A5A">
        <w:rPr>
          <w:rFonts w:ascii="Times New Roman" w:hAnsi="Times New Roman"/>
          <w:sz w:val="24"/>
          <w:szCs w:val="24"/>
          <w:lang w:eastAsia="en-CA"/>
        </w:rPr>
        <w:t xml:space="preserve"> provides search facets (e.g., </w:t>
      </w:r>
      <w:r w:rsidRPr="00F13A5A">
        <w:rPr>
          <w:rFonts w:ascii="Courier New" w:hAnsi="Courier New" w:cs="Courier New"/>
          <w:lang w:eastAsia="en-CA"/>
        </w:rPr>
        <w:t>enum</w:t>
      </w:r>
      <w:r w:rsidRPr="00F13A5A">
        <w:rPr>
          <w:rFonts w:ascii="Times New Roman" w:hAnsi="Times New Roman"/>
          <w:sz w:val="24"/>
          <w:szCs w:val="24"/>
          <w:lang w:eastAsia="en-CA"/>
        </w:rPr>
        <w:t xml:space="preserve">, </w:t>
      </w:r>
      <w:r w:rsidRPr="00F13A5A">
        <w:rPr>
          <w:rFonts w:ascii="Courier New" w:hAnsi="Courier New" w:cs="Courier New"/>
          <w:lang w:eastAsia="en-CA"/>
        </w:rPr>
        <w:t>class</w:t>
      </w:r>
      <w:r w:rsidRPr="00F13A5A">
        <w:rPr>
          <w:rFonts w:ascii="Times New Roman" w:hAnsi="Times New Roman"/>
          <w:sz w:val="24"/>
          <w:szCs w:val="24"/>
          <w:lang w:eastAsia="en-CA"/>
        </w:rPr>
        <w:t xml:space="preserve">, </w:t>
      </w:r>
      <w:r w:rsidRPr="00F13A5A">
        <w:rPr>
          <w:rFonts w:ascii="Courier New" w:hAnsi="Courier New" w:cs="Courier New"/>
          <w:lang w:eastAsia="en-CA"/>
        </w:rPr>
        <w:t>iso4217</w:t>
      </w:r>
      <w:r w:rsidRPr="00F13A5A">
        <w:rPr>
          <w:rFonts w:ascii="Times New Roman" w:hAnsi="Times New Roman"/>
          <w:sz w:val="24"/>
          <w:szCs w:val="24"/>
          <w:lang w:eastAsia="en-CA"/>
        </w:rPr>
        <w:t xml:space="preserve">, </w:t>
      </w:r>
      <w:r w:rsidRPr="00F13A5A">
        <w:rPr>
          <w:rFonts w:ascii="Courier New" w:hAnsi="Courier New" w:cs="Courier New"/>
          <w:lang w:eastAsia="en-CA"/>
        </w:rPr>
        <w:t>profile</w:t>
      </w:r>
      <w:r w:rsidRPr="00F13A5A">
        <w:rPr>
          <w:rFonts w:ascii="Times New Roman" w:hAnsi="Times New Roman"/>
          <w:sz w:val="24"/>
          <w:szCs w:val="24"/>
          <w:lang w:eastAsia="en-CA"/>
        </w:rPr>
        <w:t xml:space="preserve">, </w:t>
      </w:r>
      <w:r w:rsidRPr="00F13A5A">
        <w:rPr>
          <w:rFonts w:ascii="Courier New" w:hAnsi="Courier New" w:cs="Courier New"/>
          <w:lang w:eastAsia="en-CA"/>
        </w:rPr>
        <w:t>array</w:t>
      </w:r>
      <w:r w:rsidRPr="00F13A5A">
        <w:rPr>
          <w:rFonts w:ascii="Times New Roman" w:hAnsi="Times New Roman"/>
          <w:sz w:val="24"/>
          <w:szCs w:val="24"/>
          <w:lang w:eastAsia="en-CA"/>
        </w:rPr>
        <w:t xml:space="preserve">, </w:t>
      </w:r>
      <w:r w:rsidRPr="00F13A5A">
        <w:rPr>
          <w:rFonts w:ascii="Courier New" w:hAnsi="Courier New" w:cs="Courier New"/>
          <w:lang w:eastAsia="en-CA"/>
        </w:rPr>
        <w:t>composition</w:t>
      </w:r>
      <w:r w:rsidRPr="00F13A5A">
        <w:rPr>
          <w:rFonts w:ascii="Times New Roman" w:hAnsi="Times New Roman"/>
          <w:sz w:val="24"/>
          <w:szCs w:val="24"/>
          <w:lang w:eastAsia="en-CA"/>
        </w:rPr>
        <w:t>).</w:t>
      </w:r>
    </w:p>
    <w:p w14:paraId="094760A0" w14:textId="77777777" w:rsidR="00F13A5A" w:rsidRPr="00F13A5A" w:rsidRDefault="00F13A5A" w:rsidP="00F13A5A">
      <w:pPr>
        <w:numPr>
          <w:ilvl w:val="0"/>
          <w:numId w:val="41"/>
        </w:numPr>
        <w:spacing w:before="100" w:beforeAutospacing="1" w:after="100" w:afterAutospacing="1"/>
        <w:rPr>
          <w:rFonts w:ascii="Times New Roman" w:hAnsi="Times New Roman"/>
          <w:sz w:val="24"/>
          <w:szCs w:val="24"/>
          <w:lang w:eastAsia="en-CA"/>
        </w:rPr>
      </w:pPr>
      <w:r w:rsidRPr="00F13A5A">
        <w:rPr>
          <w:rFonts w:ascii="Courier New" w:hAnsi="Courier New" w:cs="Courier New"/>
          <w:lang w:eastAsia="en-CA"/>
        </w:rPr>
        <w:t>x-summary:</w:t>
      </w:r>
      <w:r w:rsidRPr="00F13A5A">
        <w:rPr>
          <w:rFonts w:ascii="Times New Roman" w:hAnsi="Times New Roman"/>
          <w:sz w:val="24"/>
          <w:szCs w:val="24"/>
          <w:lang w:eastAsia="en-CA"/>
        </w:rPr>
        <w:t xml:space="preserve"> a one-liner for humans.</w:t>
      </w:r>
    </w:p>
    <w:p w14:paraId="12529266" w14:textId="77777777" w:rsidR="00F13A5A" w:rsidRPr="00F13A5A" w:rsidRDefault="00F13A5A" w:rsidP="00F13A5A">
      <w:pPr>
        <w:numPr>
          <w:ilvl w:val="0"/>
          <w:numId w:val="29"/>
        </w:numPr>
        <w:spacing w:before="100" w:beforeAutospacing="1" w:after="100" w:afterAutospacing="1"/>
        <w:outlineLvl w:val="0"/>
        <w:rPr>
          <w:rFonts w:ascii="Times New Roman" w:hAnsi="Times New Roman"/>
          <w:b/>
          <w:bCs/>
          <w:kern w:val="36"/>
          <w:sz w:val="48"/>
          <w:szCs w:val="48"/>
          <w:lang w:eastAsia="en-CA"/>
        </w:rPr>
      </w:pPr>
      <w:r w:rsidRPr="00F13A5A">
        <w:rPr>
          <w:rFonts w:ascii="Times New Roman" w:hAnsi="Times New Roman"/>
          <w:b/>
          <w:bCs/>
          <w:kern w:val="36"/>
          <w:sz w:val="48"/>
          <w:szCs w:val="48"/>
          <w:lang w:eastAsia="en-CA"/>
        </w:rPr>
        <w:t>Indexing script (ready to use)</w:t>
      </w:r>
    </w:p>
    <w:p w14:paraId="04C71658"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I made a tiny Node script that scans </w:t>
      </w:r>
      <w:r w:rsidRPr="00F13A5A">
        <w:rPr>
          <w:rFonts w:ascii="Courier New" w:hAnsi="Courier New" w:cs="Courier New"/>
          <w:lang w:eastAsia="en-CA"/>
        </w:rPr>
        <w:t>packages/**/puml/**.puml</w:t>
      </w:r>
      <w:r w:rsidRPr="00F13A5A">
        <w:rPr>
          <w:rFonts w:ascii="Times New Roman" w:hAnsi="Times New Roman"/>
          <w:sz w:val="24"/>
          <w:szCs w:val="24"/>
          <w:lang w:eastAsia="en-CA"/>
        </w:rPr>
        <w:t xml:space="preserve">, finds SCHEMAHINTS with </w:t>
      </w:r>
      <w:r w:rsidRPr="00F13A5A">
        <w:rPr>
          <w:rFonts w:ascii="Courier New" w:hAnsi="Courier New" w:cs="Courier New"/>
          <w:lang w:eastAsia="en-CA"/>
        </w:rPr>
        <w:t>example: true</w:t>
      </w:r>
      <w:r w:rsidRPr="00F13A5A">
        <w:rPr>
          <w:rFonts w:ascii="Times New Roman" w:hAnsi="Times New Roman"/>
          <w:sz w:val="24"/>
          <w:szCs w:val="24"/>
          <w:lang w:eastAsia="en-CA"/>
        </w:rPr>
        <w:t>, and prints a list (or writes JSON).</w:t>
      </w:r>
    </w:p>
    <w:p w14:paraId="64B0E5CA"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b/>
          <w:bCs/>
          <w:sz w:val="24"/>
          <w:szCs w:val="24"/>
          <w:lang w:eastAsia="en-CA"/>
        </w:rPr>
        <w:t>Download:</w:t>
      </w:r>
      <w:r w:rsidRPr="00F13A5A">
        <w:rPr>
          <w:rFonts w:ascii="Times New Roman" w:hAnsi="Times New Roman"/>
          <w:sz w:val="24"/>
          <w:szCs w:val="24"/>
          <w:lang w:eastAsia="en-CA"/>
        </w:rPr>
        <w:t xml:space="preserve"> index-examples.mjs</w:t>
      </w:r>
    </w:p>
    <w:p w14:paraId="716C5C95"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Place it at </w:t>
      </w:r>
      <w:r w:rsidRPr="00F13A5A">
        <w:rPr>
          <w:rFonts w:ascii="Courier New" w:hAnsi="Courier New" w:cs="Courier New"/>
          <w:lang w:eastAsia="en-CA"/>
        </w:rPr>
        <w:t>tools/index-examples.mjs</w:t>
      </w:r>
      <w:r w:rsidRPr="00F13A5A">
        <w:rPr>
          <w:rFonts w:ascii="Times New Roman" w:hAnsi="Times New Roman"/>
          <w:sz w:val="24"/>
          <w:szCs w:val="24"/>
          <w:lang w:eastAsia="en-CA"/>
        </w:rPr>
        <w:t>, then run:</w:t>
      </w:r>
    </w:p>
    <w:p w14:paraId="6528B70A"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list all examples (table)</w:t>
      </w:r>
    </w:p>
    <w:p w14:paraId="6602DEA9"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node tools/index-examples.mjs ./packages</w:t>
      </w:r>
    </w:p>
    <w:p w14:paraId="1724E60B"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p>
    <w:p w14:paraId="7D99F601"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filter by tag(s)</w:t>
      </w:r>
    </w:p>
    <w:p w14:paraId="167F858B"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node tools/index-examples.mjs ./packages --filter enum,currency</w:t>
      </w:r>
    </w:p>
    <w:p w14:paraId="3532DEAB"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p>
    <w:p w14:paraId="7B95104C"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write a JSON index</w:t>
      </w:r>
    </w:p>
    <w:p w14:paraId="209F2D12"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node tools/index-examples.mjs ./packages --json examples-index.json</w:t>
      </w:r>
    </w:p>
    <w:p w14:paraId="1590CFF4"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p>
    <w:p w14:paraId="6F8670E5"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list the distinct tags in the repo</w:t>
      </w:r>
    </w:p>
    <w:p w14:paraId="13A5F64F"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node tools/index-examples.mjs ./packages --list-tags</w:t>
      </w:r>
    </w:p>
    <w:p w14:paraId="60E6E494"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Output rows look like:</w:t>
      </w:r>
    </w:p>
    <w:p w14:paraId="14DBDE3B"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enum   CurrencyCodeEnum                         CurrencyCodeEnum       common,enum,currency,iso4217   core/puml/commonLib/CurrencyCodeEnum.puml</w:t>
      </w:r>
    </w:p>
    <w:p w14:paraId="51E93674" w14:textId="77777777" w:rsidR="00F13A5A" w:rsidRPr="00F13A5A" w:rsidRDefault="00F13A5A" w:rsidP="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class  TravelProfile                            TravelProfile          class,profile,refs             profile/puml/TravelProfile.puml</w:t>
      </w:r>
    </w:p>
    <w:p w14:paraId="7ADAE2BE" w14:textId="77777777" w:rsidR="00F13A5A" w:rsidRPr="00F13A5A" w:rsidRDefault="00F13A5A" w:rsidP="00F13A5A">
      <w:pPr>
        <w:numPr>
          <w:ilvl w:val="0"/>
          <w:numId w:val="29"/>
        </w:numPr>
        <w:spacing w:before="100" w:beforeAutospacing="1" w:after="100" w:afterAutospacing="1"/>
        <w:outlineLvl w:val="0"/>
        <w:rPr>
          <w:rFonts w:ascii="Times New Roman" w:hAnsi="Times New Roman"/>
          <w:b/>
          <w:bCs/>
          <w:kern w:val="36"/>
          <w:sz w:val="48"/>
          <w:szCs w:val="48"/>
          <w:lang w:eastAsia="en-CA"/>
        </w:rPr>
      </w:pPr>
      <w:r w:rsidRPr="00F13A5A">
        <w:rPr>
          <w:rFonts w:ascii="Times New Roman" w:hAnsi="Times New Roman"/>
          <w:b/>
          <w:bCs/>
          <w:kern w:val="36"/>
          <w:sz w:val="48"/>
          <w:szCs w:val="48"/>
          <w:lang w:eastAsia="en-CA"/>
        </w:rPr>
        <w:t>Linter compatibility</w:t>
      </w:r>
    </w:p>
    <w:p w14:paraId="3A3994BA"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You’re already using the improved </w:t>
      </w:r>
      <w:r w:rsidRPr="00F13A5A">
        <w:rPr>
          <w:rFonts w:ascii="Courier New" w:hAnsi="Courier New" w:cs="Courier New"/>
          <w:lang w:eastAsia="en-CA"/>
        </w:rPr>
        <w:t>lint-schemahints.mjs</w:t>
      </w:r>
      <w:r w:rsidRPr="00F13A5A">
        <w:rPr>
          <w:rFonts w:ascii="Times New Roman" w:hAnsi="Times New Roman"/>
          <w:sz w:val="24"/>
          <w:szCs w:val="24"/>
          <w:lang w:eastAsia="en-CA"/>
        </w:rPr>
        <w:t>. To avoid warnings for the new metadata keys, keep (or add) these to the enumDefine allow-list:</w:t>
      </w:r>
    </w:p>
    <w:p w14:paraId="4E0B673B" w14:textId="77777777" w:rsidR="00F13A5A" w:rsidRPr="00F13A5A" w:rsidRDefault="00F13A5A" w:rsidP="00F13A5A">
      <w:pPr>
        <w:numPr>
          <w:ilvl w:val="0"/>
          <w:numId w:val="42"/>
        </w:numPr>
        <w:spacing w:before="100" w:beforeAutospacing="1" w:after="100" w:afterAutospacing="1"/>
        <w:rPr>
          <w:rFonts w:ascii="Times New Roman" w:hAnsi="Times New Roman"/>
          <w:sz w:val="24"/>
          <w:szCs w:val="24"/>
          <w:lang w:eastAsia="en-CA"/>
        </w:rPr>
      </w:pPr>
      <w:r w:rsidRPr="00F13A5A">
        <w:rPr>
          <w:rFonts w:ascii="Courier New" w:hAnsi="Courier New" w:cs="Courier New"/>
          <w:lang w:eastAsia="en-CA"/>
        </w:rPr>
        <w:t>description</w:t>
      </w:r>
    </w:p>
    <w:p w14:paraId="26841D19" w14:textId="77777777" w:rsidR="00F13A5A" w:rsidRPr="00F13A5A" w:rsidRDefault="00F13A5A" w:rsidP="00F13A5A">
      <w:pPr>
        <w:numPr>
          <w:ilvl w:val="0"/>
          <w:numId w:val="42"/>
        </w:numPr>
        <w:spacing w:before="100" w:beforeAutospacing="1" w:after="100" w:afterAutospacing="1"/>
        <w:rPr>
          <w:rFonts w:ascii="Times New Roman" w:hAnsi="Times New Roman"/>
          <w:sz w:val="24"/>
          <w:szCs w:val="24"/>
          <w:lang w:eastAsia="en-CA"/>
        </w:rPr>
      </w:pPr>
      <w:r w:rsidRPr="00F13A5A">
        <w:rPr>
          <w:rFonts w:ascii="Courier New" w:hAnsi="Courier New" w:cs="Courier New"/>
          <w:lang w:eastAsia="en-CA"/>
        </w:rPr>
        <w:lastRenderedPageBreak/>
        <w:t>valuePattern</w:t>
      </w:r>
      <w:r w:rsidRPr="00F13A5A">
        <w:rPr>
          <w:rFonts w:ascii="Times New Roman" w:hAnsi="Times New Roman"/>
          <w:sz w:val="24"/>
          <w:szCs w:val="24"/>
          <w:lang w:eastAsia="en-CA"/>
        </w:rPr>
        <w:t xml:space="preserve"> (validated as a regex by the linter)</w:t>
      </w:r>
    </w:p>
    <w:p w14:paraId="355D19AE" w14:textId="77777777" w:rsidR="00F13A5A" w:rsidRPr="00F13A5A" w:rsidRDefault="00F13A5A" w:rsidP="00F13A5A">
      <w:pPr>
        <w:numPr>
          <w:ilvl w:val="0"/>
          <w:numId w:val="42"/>
        </w:numPr>
        <w:spacing w:before="100" w:beforeAutospacing="1" w:after="100" w:afterAutospacing="1"/>
        <w:rPr>
          <w:rFonts w:ascii="Times New Roman" w:hAnsi="Times New Roman"/>
          <w:sz w:val="24"/>
          <w:szCs w:val="24"/>
          <w:lang w:eastAsia="en-CA"/>
        </w:rPr>
      </w:pPr>
      <w:r w:rsidRPr="00F13A5A">
        <w:rPr>
          <w:rFonts w:ascii="Courier New" w:hAnsi="Courier New" w:cs="Courier New"/>
          <w:lang w:eastAsia="en-CA"/>
        </w:rPr>
        <w:t>x-standard</w:t>
      </w:r>
    </w:p>
    <w:p w14:paraId="4FAEFAA2" w14:textId="77777777" w:rsidR="00F13A5A" w:rsidRPr="00F13A5A" w:rsidRDefault="00F13A5A" w:rsidP="00F13A5A">
      <w:pPr>
        <w:numPr>
          <w:ilvl w:val="0"/>
          <w:numId w:val="42"/>
        </w:numPr>
        <w:spacing w:before="100" w:beforeAutospacing="1" w:after="100" w:afterAutospacing="1"/>
        <w:rPr>
          <w:rFonts w:ascii="Times New Roman" w:hAnsi="Times New Roman"/>
          <w:sz w:val="24"/>
          <w:szCs w:val="24"/>
          <w:lang w:eastAsia="en-CA"/>
        </w:rPr>
      </w:pPr>
      <w:r w:rsidRPr="00F13A5A">
        <w:rPr>
          <w:rFonts w:ascii="Courier New" w:hAnsi="Courier New" w:cs="Courier New"/>
          <w:lang w:eastAsia="en-CA"/>
        </w:rPr>
        <w:t>x-standardRef</w:t>
      </w:r>
    </w:p>
    <w:p w14:paraId="06D1EB34"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For class-level metadata (</w:t>
      </w:r>
      <w:r w:rsidRPr="00F13A5A">
        <w:rPr>
          <w:rFonts w:ascii="Courier New" w:hAnsi="Courier New" w:cs="Courier New"/>
          <w:lang w:eastAsia="en-CA"/>
        </w:rPr>
        <w:t>example</w:t>
      </w:r>
      <w:r w:rsidRPr="00F13A5A">
        <w:rPr>
          <w:rFonts w:ascii="Times New Roman" w:hAnsi="Times New Roman"/>
          <w:sz w:val="24"/>
          <w:szCs w:val="24"/>
          <w:lang w:eastAsia="en-CA"/>
        </w:rPr>
        <w:t xml:space="preserve">, </w:t>
      </w:r>
      <w:r w:rsidRPr="00F13A5A">
        <w:rPr>
          <w:rFonts w:ascii="Courier New" w:hAnsi="Courier New" w:cs="Courier New"/>
          <w:lang w:eastAsia="en-CA"/>
        </w:rPr>
        <w:t>x-tags</w:t>
      </w:r>
      <w:r w:rsidRPr="00F13A5A">
        <w:rPr>
          <w:rFonts w:ascii="Times New Roman" w:hAnsi="Times New Roman"/>
          <w:sz w:val="24"/>
          <w:szCs w:val="24"/>
          <w:lang w:eastAsia="en-CA"/>
        </w:rPr>
        <w:t xml:space="preserve">, </w:t>
      </w:r>
      <w:r w:rsidRPr="00F13A5A">
        <w:rPr>
          <w:rFonts w:ascii="Courier New" w:hAnsi="Courier New" w:cs="Courier New"/>
          <w:lang w:eastAsia="en-CA"/>
        </w:rPr>
        <w:t>x-summary</w:t>
      </w:r>
      <w:r w:rsidRPr="00F13A5A">
        <w:rPr>
          <w:rFonts w:ascii="Times New Roman" w:hAnsi="Times New Roman"/>
          <w:sz w:val="24"/>
          <w:szCs w:val="24"/>
          <w:lang w:eastAsia="en-CA"/>
        </w:rPr>
        <w:t xml:space="preserve">), the linter won’t care—those keys sit </w:t>
      </w:r>
      <w:r w:rsidRPr="00F13A5A">
        <w:rPr>
          <w:rFonts w:ascii="Times New Roman" w:hAnsi="Times New Roman"/>
          <w:b/>
          <w:bCs/>
          <w:sz w:val="24"/>
          <w:szCs w:val="24"/>
          <w:lang w:eastAsia="en-CA"/>
        </w:rPr>
        <w:t>outside</w:t>
      </w:r>
      <w:r w:rsidRPr="00F13A5A">
        <w:rPr>
          <w:rFonts w:ascii="Times New Roman" w:hAnsi="Times New Roman"/>
          <w:sz w:val="24"/>
          <w:szCs w:val="24"/>
          <w:lang w:eastAsia="en-CA"/>
        </w:rPr>
        <w:t xml:space="preserve"> </w:t>
      </w:r>
      <w:r w:rsidRPr="00F13A5A">
        <w:rPr>
          <w:rFonts w:ascii="Courier New" w:hAnsi="Courier New" w:cs="Courier New"/>
          <w:lang w:eastAsia="en-CA"/>
        </w:rPr>
        <w:t>enumDefine</w:t>
      </w:r>
      <w:r w:rsidRPr="00F13A5A">
        <w:rPr>
          <w:rFonts w:ascii="Times New Roman" w:hAnsi="Times New Roman"/>
          <w:sz w:val="24"/>
          <w:szCs w:val="24"/>
          <w:lang w:eastAsia="en-CA"/>
        </w:rPr>
        <w:t>. No rule change required.</w:t>
      </w:r>
    </w:p>
    <w:p w14:paraId="3E38CEE8" w14:textId="77777777" w:rsidR="00F13A5A" w:rsidRPr="00F13A5A" w:rsidRDefault="00F13A5A" w:rsidP="00F13A5A">
      <w:pPr>
        <w:numPr>
          <w:ilvl w:val="0"/>
          <w:numId w:val="29"/>
        </w:numPr>
        <w:spacing w:before="100" w:beforeAutospacing="1" w:after="100" w:afterAutospacing="1"/>
        <w:outlineLvl w:val="0"/>
        <w:rPr>
          <w:rFonts w:ascii="Times New Roman" w:hAnsi="Times New Roman"/>
          <w:b/>
          <w:bCs/>
          <w:kern w:val="36"/>
          <w:sz w:val="48"/>
          <w:szCs w:val="48"/>
          <w:lang w:eastAsia="en-CA"/>
        </w:rPr>
      </w:pPr>
      <w:r w:rsidRPr="00F13A5A">
        <w:rPr>
          <w:rFonts w:ascii="Times New Roman" w:hAnsi="Times New Roman"/>
          <w:b/>
          <w:bCs/>
          <w:kern w:val="36"/>
          <w:sz w:val="48"/>
          <w:szCs w:val="48"/>
          <w:lang w:eastAsia="en-CA"/>
        </w:rPr>
        <w:t>Repo layout &amp; naming</w:t>
      </w:r>
    </w:p>
    <w:p w14:paraId="246669C8" w14:textId="77777777" w:rsidR="00F13A5A" w:rsidRPr="00F13A5A" w:rsidRDefault="00F13A5A" w:rsidP="00F13A5A">
      <w:pPr>
        <w:numPr>
          <w:ilvl w:val="0"/>
          <w:numId w:val="43"/>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Keep examples </w:t>
      </w:r>
      <w:r w:rsidRPr="00F13A5A">
        <w:rPr>
          <w:rFonts w:ascii="Times New Roman" w:hAnsi="Times New Roman"/>
          <w:b/>
          <w:bCs/>
          <w:sz w:val="24"/>
          <w:szCs w:val="24"/>
          <w:lang w:eastAsia="en-CA"/>
        </w:rPr>
        <w:t>in-place</w:t>
      </w:r>
      <w:r w:rsidRPr="00F13A5A">
        <w:rPr>
          <w:rFonts w:ascii="Times New Roman" w:hAnsi="Times New Roman"/>
          <w:sz w:val="24"/>
          <w:szCs w:val="24"/>
          <w:lang w:eastAsia="en-CA"/>
        </w:rPr>
        <w:t xml:space="preserve"> near the real components (developers see context), not a detached </w:t>
      </w:r>
      <w:r w:rsidRPr="00F13A5A">
        <w:rPr>
          <w:rFonts w:ascii="Courier New" w:hAnsi="Courier New" w:cs="Courier New"/>
          <w:lang w:eastAsia="en-CA"/>
        </w:rPr>
        <w:t>examples/</w:t>
      </w:r>
      <w:r w:rsidRPr="00F13A5A">
        <w:rPr>
          <w:rFonts w:ascii="Times New Roman" w:hAnsi="Times New Roman"/>
          <w:sz w:val="24"/>
          <w:szCs w:val="24"/>
          <w:lang w:eastAsia="en-CA"/>
        </w:rPr>
        <w:t xml:space="preserve"> folder.</w:t>
      </w:r>
    </w:p>
    <w:p w14:paraId="07F4ECC9" w14:textId="77777777" w:rsidR="00F13A5A" w:rsidRPr="00F13A5A" w:rsidRDefault="00F13A5A" w:rsidP="00F13A5A">
      <w:pPr>
        <w:numPr>
          <w:ilvl w:val="0"/>
          <w:numId w:val="43"/>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Use tags to slice by purpose: </w:t>
      </w:r>
      <w:r w:rsidRPr="00F13A5A">
        <w:rPr>
          <w:rFonts w:ascii="Courier New" w:hAnsi="Courier New" w:cs="Courier New"/>
          <w:lang w:eastAsia="en-CA"/>
        </w:rPr>
        <w:t>enum</w:t>
      </w:r>
      <w:r w:rsidRPr="00F13A5A">
        <w:rPr>
          <w:rFonts w:ascii="Times New Roman" w:hAnsi="Times New Roman"/>
          <w:sz w:val="24"/>
          <w:szCs w:val="24"/>
          <w:lang w:eastAsia="en-CA"/>
        </w:rPr>
        <w:t xml:space="preserve">, </w:t>
      </w:r>
      <w:r w:rsidRPr="00F13A5A">
        <w:rPr>
          <w:rFonts w:ascii="Courier New" w:hAnsi="Courier New" w:cs="Courier New"/>
          <w:lang w:eastAsia="en-CA"/>
        </w:rPr>
        <w:t>class</w:t>
      </w:r>
      <w:r w:rsidRPr="00F13A5A">
        <w:rPr>
          <w:rFonts w:ascii="Times New Roman" w:hAnsi="Times New Roman"/>
          <w:sz w:val="24"/>
          <w:szCs w:val="24"/>
          <w:lang w:eastAsia="en-CA"/>
        </w:rPr>
        <w:t xml:space="preserve">, </w:t>
      </w:r>
      <w:r w:rsidRPr="00F13A5A">
        <w:rPr>
          <w:rFonts w:ascii="Courier New" w:hAnsi="Courier New" w:cs="Courier New"/>
          <w:lang w:eastAsia="en-CA"/>
        </w:rPr>
        <w:t>array</w:t>
      </w:r>
      <w:r w:rsidRPr="00F13A5A">
        <w:rPr>
          <w:rFonts w:ascii="Times New Roman" w:hAnsi="Times New Roman"/>
          <w:sz w:val="24"/>
          <w:szCs w:val="24"/>
          <w:lang w:eastAsia="en-CA"/>
        </w:rPr>
        <w:t xml:space="preserve">, </w:t>
      </w:r>
      <w:r w:rsidRPr="00F13A5A">
        <w:rPr>
          <w:rFonts w:ascii="Courier New" w:hAnsi="Courier New" w:cs="Courier New"/>
          <w:lang w:eastAsia="en-CA"/>
        </w:rPr>
        <w:t>composition</w:t>
      </w:r>
      <w:r w:rsidRPr="00F13A5A">
        <w:rPr>
          <w:rFonts w:ascii="Times New Roman" w:hAnsi="Times New Roman"/>
          <w:sz w:val="24"/>
          <w:szCs w:val="24"/>
          <w:lang w:eastAsia="en-CA"/>
        </w:rPr>
        <w:t xml:space="preserve">, </w:t>
      </w:r>
      <w:r w:rsidRPr="00F13A5A">
        <w:rPr>
          <w:rFonts w:ascii="Courier New" w:hAnsi="Courier New" w:cs="Courier New"/>
          <w:lang w:eastAsia="en-CA"/>
        </w:rPr>
        <w:t>identity</w:t>
      </w:r>
      <w:r w:rsidRPr="00F13A5A">
        <w:rPr>
          <w:rFonts w:ascii="Times New Roman" w:hAnsi="Times New Roman"/>
          <w:sz w:val="24"/>
          <w:szCs w:val="24"/>
          <w:lang w:eastAsia="en-CA"/>
        </w:rPr>
        <w:t xml:space="preserve">, </w:t>
      </w:r>
      <w:r w:rsidRPr="00F13A5A">
        <w:rPr>
          <w:rFonts w:ascii="Courier New" w:hAnsi="Courier New" w:cs="Courier New"/>
          <w:lang w:eastAsia="en-CA"/>
        </w:rPr>
        <w:t>currency</w:t>
      </w:r>
      <w:r w:rsidRPr="00F13A5A">
        <w:rPr>
          <w:rFonts w:ascii="Times New Roman" w:hAnsi="Times New Roman"/>
          <w:sz w:val="24"/>
          <w:szCs w:val="24"/>
          <w:lang w:eastAsia="en-CA"/>
        </w:rPr>
        <w:t xml:space="preserve">, </w:t>
      </w:r>
      <w:r w:rsidRPr="00F13A5A">
        <w:rPr>
          <w:rFonts w:ascii="Courier New" w:hAnsi="Courier New" w:cs="Courier New"/>
          <w:lang w:eastAsia="en-CA"/>
        </w:rPr>
        <w:t>address</w:t>
      </w:r>
      <w:r w:rsidRPr="00F13A5A">
        <w:rPr>
          <w:rFonts w:ascii="Times New Roman" w:hAnsi="Times New Roman"/>
          <w:sz w:val="24"/>
          <w:szCs w:val="24"/>
          <w:lang w:eastAsia="en-CA"/>
        </w:rPr>
        <w:t>, etc.</w:t>
      </w:r>
    </w:p>
    <w:p w14:paraId="5A2C874D" w14:textId="77777777" w:rsidR="00F13A5A" w:rsidRPr="00F13A5A" w:rsidRDefault="00F13A5A" w:rsidP="00F13A5A">
      <w:pPr>
        <w:numPr>
          <w:ilvl w:val="0"/>
          <w:numId w:val="43"/>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Add a short </w:t>
      </w:r>
      <w:r w:rsidRPr="00F13A5A">
        <w:rPr>
          <w:rFonts w:ascii="Times New Roman" w:hAnsi="Times New Roman"/>
          <w:b/>
          <w:bCs/>
          <w:sz w:val="24"/>
          <w:szCs w:val="24"/>
          <w:lang w:eastAsia="en-CA"/>
        </w:rPr>
        <w:t>Examples</w:t>
      </w:r>
      <w:r w:rsidRPr="00F13A5A">
        <w:rPr>
          <w:rFonts w:ascii="Times New Roman" w:hAnsi="Times New Roman"/>
          <w:sz w:val="24"/>
          <w:szCs w:val="24"/>
          <w:lang w:eastAsia="en-CA"/>
        </w:rPr>
        <w:t xml:space="preserve"> section in the Developer Guide explaining </w:t>
      </w:r>
      <w:r w:rsidRPr="00F13A5A">
        <w:rPr>
          <w:rFonts w:ascii="Courier New" w:hAnsi="Courier New" w:cs="Courier New"/>
          <w:lang w:eastAsia="en-CA"/>
        </w:rPr>
        <w:t>example: true</w:t>
      </w:r>
      <w:r w:rsidRPr="00F13A5A">
        <w:rPr>
          <w:rFonts w:ascii="Times New Roman" w:hAnsi="Times New Roman"/>
          <w:sz w:val="24"/>
          <w:szCs w:val="24"/>
          <w:lang w:eastAsia="en-CA"/>
        </w:rPr>
        <w:t xml:space="preserve">, </w:t>
      </w:r>
      <w:r w:rsidRPr="00F13A5A">
        <w:rPr>
          <w:rFonts w:ascii="Courier New" w:hAnsi="Courier New" w:cs="Courier New"/>
          <w:lang w:eastAsia="en-CA"/>
        </w:rPr>
        <w:t>x-tags</w:t>
      </w:r>
      <w:r w:rsidRPr="00F13A5A">
        <w:rPr>
          <w:rFonts w:ascii="Times New Roman" w:hAnsi="Times New Roman"/>
          <w:sz w:val="24"/>
          <w:szCs w:val="24"/>
          <w:lang w:eastAsia="en-CA"/>
        </w:rPr>
        <w:t xml:space="preserve">, and how to run </w:t>
      </w:r>
      <w:r w:rsidRPr="00F13A5A">
        <w:rPr>
          <w:rFonts w:ascii="Courier New" w:hAnsi="Courier New" w:cs="Courier New"/>
          <w:lang w:eastAsia="en-CA"/>
        </w:rPr>
        <w:t>index-examples</w:t>
      </w:r>
      <w:r w:rsidRPr="00F13A5A">
        <w:rPr>
          <w:rFonts w:ascii="Times New Roman" w:hAnsi="Times New Roman"/>
          <w:sz w:val="24"/>
          <w:szCs w:val="24"/>
          <w:lang w:eastAsia="en-CA"/>
        </w:rPr>
        <w:t>.</w:t>
      </w:r>
    </w:p>
    <w:p w14:paraId="794F7C38" w14:textId="77777777" w:rsidR="00F13A5A" w:rsidRPr="00F13A5A" w:rsidRDefault="00F13A5A" w:rsidP="00F13A5A">
      <w:pPr>
        <w:numPr>
          <w:ilvl w:val="0"/>
          <w:numId w:val="29"/>
        </w:numPr>
        <w:spacing w:before="100" w:beforeAutospacing="1" w:after="100" w:afterAutospacing="1"/>
        <w:outlineLvl w:val="0"/>
        <w:rPr>
          <w:rFonts w:ascii="Times New Roman" w:hAnsi="Times New Roman"/>
          <w:b/>
          <w:bCs/>
          <w:kern w:val="36"/>
          <w:sz w:val="48"/>
          <w:szCs w:val="48"/>
          <w:lang w:eastAsia="en-CA"/>
        </w:rPr>
      </w:pPr>
      <w:r w:rsidRPr="00F13A5A">
        <w:rPr>
          <w:rFonts w:ascii="Times New Roman" w:hAnsi="Times New Roman"/>
          <w:b/>
          <w:bCs/>
          <w:kern w:val="36"/>
          <w:sz w:val="48"/>
          <w:szCs w:val="48"/>
          <w:lang w:eastAsia="en-CA"/>
        </w:rPr>
        <w:t>Optional next steps</w:t>
      </w:r>
    </w:p>
    <w:p w14:paraId="795D7C15" w14:textId="77777777" w:rsidR="00F13A5A" w:rsidRPr="00F13A5A" w:rsidRDefault="00F13A5A" w:rsidP="00F13A5A">
      <w:pPr>
        <w:numPr>
          <w:ilvl w:val="0"/>
          <w:numId w:val="44"/>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Add an npm script:</w:t>
      </w:r>
    </w:p>
    <w:p w14:paraId="126E28B1" w14:textId="77777777" w:rsidR="00F13A5A" w:rsidRPr="00F13A5A" w:rsidRDefault="00F13A5A" w:rsidP="00F13A5A">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lang w:eastAsia="en-CA"/>
        </w:rPr>
      </w:pPr>
      <w:r w:rsidRPr="00F13A5A">
        <w:rPr>
          <w:rFonts w:ascii="Courier New" w:hAnsi="Courier New" w:cs="Courier New"/>
          <w:lang w:eastAsia="en-CA"/>
        </w:rPr>
        <w:t>{ "scripts": { "examples:index": "node tools/index-examples.mjs ./packages --json examples-index.json" } }</w:t>
      </w:r>
    </w:p>
    <w:p w14:paraId="271BD9E8" w14:textId="77777777" w:rsidR="00F13A5A" w:rsidRPr="00F13A5A" w:rsidRDefault="00F13A5A" w:rsidP="00F13A5A">
      <w:pPr>
        <w:numPr>
          <w:ilvl w:val="0"/>
          <w:numId w:val="44"/>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Publish </w:t>
      </w:r>
      <w:r w:rsidRPr="00F13A5A">
        <w:rPr>
          <w:rFonts w:ascii="Courier New" w:hAnsi="Courier New" w:cs="Courier New"/>
          <w:lang w:eastAsia="en-CA"/>
        </w:rPr>
        <w:t>examples-index.json</w:t>
      </w:r>
      <w:r w:rsidRPr="00F13A5A">
        <w:rPr>
          <w:rFonts w:ascii="Times New Roman" w:hAnsi="Times New Roman"/>
          <w:sz w:val="24"/>
          <w:szCs w:val="24"/>
          <w:lang w:eastAsia="en-CA"/>
        </w:rPr>
        <w:t xml:space="preserve"> as a build artifact so newcomers can browse examples via GitHub UI.</w:t>
      </w:r>
    </w:p>
    <w:p w14:paraId="72835752" w14:textId="77777777" w:rsidR="00F13A5A" w:rsidRPr="00F13A5A" w:rsidRDefault="00F13A5A" w:rsidP="00F13A5A">
      <w:pPr>
        <w:numPr>
          <w:ilvl w:val="0"/>
          <w:numId w:val="44"/>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If you want, I can extend the linter later to flag missing </w:t>
      </w:r>
      <w:r w:rsidRPr="00F13A5A">
        <w:rPr>
          <w:rFonts w:ascii="Courier New" w:hAnsi="Courier New" w:cs="Courier New"/>
          <w:lang w:eastAsia="en-CA"/>
        </w:rPr>
        <w:t>x-summary</w:t>
      </w:r>
      <w:r w:rsidRPr="00F13A5A">
        <w:rPr>
          <w:rFonts w:ascii="Times New Roman" w:hAnsi="Times New Roman"/>
          <w:sz w:val="24"/>
          <w:szCs w:val="24"/>
          <w:lang w:eastAsia="en-CA"/>
        </w:rPr>
        <w:t xml:space="preserve"> when </w:t>
      </w:r>
      <w:r w:rsidRPr="00F13A5A">
        <w:rPr>
          <w:rFonts w:ascii="Courier New" w:hAnsi="Courier New" w:cs="Courier New"/>
          <w:lang w:eastAsia="en-CA"/>
        </w:rPr>
        <w:t>example: true</w:t>
      </w:r>
      <w:r w:rsidRPr="00F13A5A">
        <w:rPr>
          <w:rFonts w:ascii="Times New Roman" w:hAnsi="Times New Roman"/>
          <w:sz w:val="24"/>
          <w:szCs w:val="24"/>
          <w:lang w:eastAsia="en-CA"/>
        </w:rPr>
        <w:t xml:space="preserve"> (helps enforce quality).</w:t>
      </w:r>
    </w:p>
    <w:p w14:paraId="33B9CDEA"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If you’d like me to craft 3–4 high-value seed examples (enum; class with </w:t>
      </w:r>
      <w:r w:rsidRPr="00F13A5A">
        <w:rPr>
          <w:rFonts w:ascii="Courier New" w:hAnsi="Courier New" w:cs="Courier New"/>
          <w:lang w:eastAsia="en-CA"/>
        </w:rPr>
        <w:t>$ref</w:t>
      </w:r>
      <w:r w:rsidRPr="00F13A5A">
        <w:rPr>
          <w:rFonts w:ascii="Times New Roman" w:hAnsi="Times New Roman"/>
          <w:sz w:val="24"/>
          <w:szCs w:val="24"/>
          <w:lang w:eastAsia="en-CA"/>
        </w:rPr>
        <w:t xml:space="preserve">; array of classes; composition + </w:t>
      </w:r>
      <w:r w:rsidRPr="00F13A5A">
        <w:rPr>
          <w:rFonts w:ascii="Courier New" w:hAnsi="Courier New" w:cs="Courier New"/>
          <w:lang w:eastAsia="en-CA"/>
        </w:rPr>
        <w:t>oneOf</w:t>
      </w:r>
      <w:r w:rsidRPr="00F13A5A">
        <w:rPr>
          <w:rFonts w:ascii="Times New Roman" w:hAnsi="Times New Roman"/>
          <w:sz w:val="24"/>
          <w:szCs w:val="24"/>
          <w:lang w:eastAsia="en-CA"/>
        </w:rPr>
        <w:t xml:space="preserve">), say the word and I’ll hand you ready-to-paste PUMLs. </w:t>
      </w:r>
    </w:p>
    <w:p w14:paraId="7A1D5DD9" w14:textId="77777777" w:rsidR="00F13A5A" w:rsidRPr="00F13A5A" w:rsidRDefault="00F13A5A" w:rsidP="00F13A5A">
      <w:pPr>
        <w:numPr>
          <w:ilvl w:val="0"/>
          <w:numId w:val="29"/>
        </w:numPr>
        <w:spacing w:before="100" w:beforeAutospacing="1" w:after="100" w:afterAutospacing="1"/>
        <w:outlineLvl w:val="4"/>
        <w:rPr>
          <w:rFonts w:ascii="Times New Roman" w:hAnsi="Times New Roman"/>
          <w:b/>
          <w:bCs/>
          <w:lang w:eastAsia="en-CA"/>
        </w:rPr>
      </w:pPr>
      <w:r w:rsidRPr="00F13A5A">
        <w:rPr>
          <w:rFonts w:ascii="Times New Roman" w:hAnsi="Times New Roman"/>
          <w:b/>
          <w:bCs/>
          <w:lang w:eastAsia="en-CA"/>
        </w:rPr>
        <w:t>You said:</w:t>
      </w:r>
    </w:p>
    <w:p w14:paraId="53A657D9" w14:textId="77777777" w:rsidR="00F13A5A" w:rsidRPr="00F13A5A" w:rsidRDefault="00F13A5A" w:rsidP="00F13A5A">
      <w:pPr>
        <w:spacing w:before="0"/>
        <w:rPr>
          <w:rFonts w:ascii="Times New Roman" w:hAnsi="Times New Roman"/>
          <w:sz w:val="24"/>
          <w:szCs w:val="24"/>
          <w:lang w:eastAsia="en-CA"/>
        </w:rPr>
      </w:pPr>
      <w:r w:rsidRPr="00F13A5A">
        <w:rPr>
          <w:rFonts w:ascii="Times New Roman" w:hAnsi="Times New Roman"/>
          <w:sz w:val="24"/>
          <w:szCs w:val="24"/>
          <w:lang w:eastAsia="en-CA"/>
        </w:rPr>
        <w:t xml:space="preserve">I'm going to capture this mini-thread and come back to it in preparation for bringing additional developers and users of the Travel Profile. This validates the ideal of using the deliverables as also a library for learning. </w:t>
      </w:r>
    </w:p>
    <w:p w14:paraId="2F851027" w14:textId="77777777" w:rsidR="00F13A5A" w:rsidRPr="00F13A5A" w:rsidRDefault="00F13A5A" w:rsidP="00F13A5A">
      <w:pPr>
        <w:numPr>
          <w:ilvl w:val="0"/>
          <w:numId w:val="29"/>
        </w:numPr>
        <w:spacing w:before="100" w:beforeAutospacing="1" w:after="100" w:afterAutospacing="1"/>
        <w:outlineLvl w:val="5"/>
        <w:rPr>
          <w:rFonts w:ascii="Times New Roman" w:hAnsi="Times New Roman"/>
          <w:b/>
          <w:bCs/>
          <w:sz w:val="15"/>
          <w:szCs w:val="15"/>
          <w:lang w:eastAsia="en-CA"/>
        </w:rPr>
      </w:pPr>
      <w:r w:rsidRPr="00F13A5A">
        <w:rPr>
          <w:rFonts w:ascii="Times New Roman" w:hAnsi="Times New Roman"/>
          <w:b/>
          <w:bCs/>
          <w:sz w:val="15"/>
          <w:szCs w:val="15"/>
          <w:lang w:eastAsia="en-CA"/>
        </w:rPr>
        <w:t>ChatGPT said:</w:t>
      </w:r>
    </w:p>
    <w:p w14:paraId="1EC9665C"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Exactly — that’s a great takeaway.</w:t>
      </w:r>
      <w:r w:rsidRPr="00F13A5A">
        <w:rPr>
          <w:rFonts w:ascii="Times New Roman" w:hAnsi="Times New Roman"/>
          <w:sz w:val="24"/>
          <w:szCs w:val="24"/>
          <w:lang w:eastAsia="en-CA"/>
        </w:rPr>
        <w:br/>
        <w:t xml:space="preserve">What you’re doing here (treating the deliverables as both </w:t>
      </w:r>
      <w:r w:rsidRPr="00F13A5A">
        <w:rPr>
          <w:rFonts w:ascii="Times New Roman" w:hAnsi="Times New Roman"/>
          <w:b/>
          <w:bCs/>
          <w:sz w:val="24"/>
          <w:szCs w:val="24"/>
          <w:lang w:eastAsia="en-CA"/>
        </w:rPr>
        <w:t>production artifacts</w:t>
      </w:r>
      <w:r w:rsidRPr="00F13A5A">
        <w:rPr>
          <w:rFonts w:ascii="Times New Roman" w:hAnsi="Times New Roman"/>
          <w:sz w:val="24"/>
          <w:szCs w:val="24"/>
          <w:lang w:eastAsia="en-CA"/>
        </w:rPr>
        <w:t xml:space="preserve"> and </w:t>
      </w:r>
      <w:r w:rsidRPr="00F13A5A">
        <w:rPr>
          <w:rFonts w:ascii="Times New Roman" w:hAnsi="Times New Roman"/>
          <w:b/>
          <w:bCs/>
          <w:sz w:val="24"/>
          <w:szCs w:val="24"/>
          <w:lang w:eastAsia="en-CA"/>
        </w:rPr>
        <w:t>educational exemplars</w:t>
      </w:r>
      <w:r w:rsidRPr="00F13A5A">
        <w:rPr>
          <w:rFonts w:ascii="Times New Roman" w:hAnsi="Times New Roman"/>
          <w:sz w:val="24"/>
          <w:szCs w:val="24"/>
          <w:lang w:eastAsia="en-CA"/>
        </w:rPr>
        <w:t>) is precisely what mature standards groups do. By embedding “explainable patterns” directly in your PUML + JSON Schema ecosystem, you get:</w:t>
      </w:r>
    </w:p>
    <w:p w14:paraId="2F68A81F" w14:textId="77777777" w:rsidR="00F13A5A" w:rsidRPr="00F13A5A" w:rsidRDefault="00F13A5A" w:rsidP="00F13A5A">
      <w:pPr>
        <w:numPr>
          <w:ilvl w:val="0"/>
          <w:numId w:val="45"/>
        </w:numPr>
        <w:spacing w:before="100" w:beforeAutospacing="1" w:after="100" w:afterAutospacing="1"/>
        <w:rPr>
          <w:rFonts w:ascii="Times New Roman" w:hAnsi="Times New Roman"/>
          <w:sz w:val="24"/>
          <w:szCs w:val="24"/>
          <w:lang w:eastAsia="en-CA"/>
        </w:rPr>
      </w:pPr>
      <w:r w:rsidRPr="00F13A5A">
        <w:rPr>
          <w:rFonts w:ascii="Times New Roman" w:hAnsi="Times New Roman"/>
          <w:b/>
          <w:bCs/>
          <w:sz w:val="24"/>
          <w:szCs w:val="24"/>
          <w:lang w:eastAsia="en-CA"/>
        </w:rPr>
        <w:t>Living documentation</w:t>
      </w:r>
      <w:r w:rsidRPr="00F13A5A">
        <w:rPr>
          <w:rFonts w:ascii="Times New Roman" w:hAnsi="Times New Roman"/>
          <w:sz w:val="24"/>
          <w:szCs w:val="24"/>
          <w:lang w:eastAsia="en-CA"/>
        </w:rPr>
        <w:t xml:space="preserve"> — every example doubles as working code.</w:t>
      </w:r>
    </w:p>
    <w:p w14:paraId="5D0678CA" w14:textId="77777777" w:rsidR="00F13A5A" w:rsidRPr="00F13A5A" w:rsidRDefault="00F13A5A" w:rsidP="00F13A5A">
      <w:pPr>
        <w:numPr>
          <w:ilvl w:val="0"/>
          <w:numId w:val="45"/>
        </w:numPr>
        <w:spacing w:before="100" w:beforeAutospacing="1" w:after="100" w:afterAutospacing="1"/>
        <w:rPr>
          <w:rFonts w:ascii="Times New Roman" w:hAnsi="Times New Roman"/>
          <w:sz w:val="24"/>
          <w:szCs w:val="24"/>
          <w:lang w:eastAsia="en-CA"/>
        </w:rPr>
      </w:pPr>
      <w:r w:rsidRPr="00F13A5A">
        <w:rPr>
          <w:rFonts w:ascii="Times New Roman" w:hAnsi="Times New Roman"/>
          <w:b/>
          <w:bCs/>
          <w:sz w:val="24"/>
          <w:szCs w:val="24"/>
          <w:lang w:eastAsia="en-CA"/>
        </w:rPr>
        <w:lastRenderedPageBreak/>
        <w:t>Traceable provenance</w:t>
      </w:r>
      <w:r w:rsidRPr="00F13A5A">
        <w:rPr>
          <w:rFonts w:ascii="Times New Roman" w:hAnsi="Times New Roman"/>
          <w:sz w:val="24"/>
          <w:szCs w:val="24"/>
          <w:lang w:eastAsia="en-CA"/>
        </w:rPr>
        <w:t xml:space="preserve"> — examples evolve with the same governance as schemas.</w:t>
      </w:r>
    </w:p>
    <w:p w14:paraId="5C54BAD1" w14:textId="77777777" w:rsidR="00F13A5A" w:rsidRPr="00F13A5A" w:rsidRDefault="00F13A5A" w:rsidP="00F13A5A">
      <w:pPr>
        <w:numPr>
          <w:ilvl w:val="0"/>
          <w:numId w:val="45"/>
        </w:numPr>
        <w:spacing w:before="100" w:beforeAutospacing="1" w:after="100" w:afterAutospacing="1"/>
        <w:rPr>
          <w:rFonts w:ascii="Times New Roman" w:hAnsi="Times New Roman"/>
          <w:sz w:val="24"/>
          <w:szCs w:val="24"/>
          <w:lang w:eastAsia="en-CA"/>
        </w:rPr>
      </w:pPr>
      <w:r w:rsidRPr="00F13A5A">
        <w:rPr>
          <w:rFonts w:ascii="Times New Roman" w:hAnsi="Times New Roman"/>
          <w:b/>
          <w:bCs/>
          <w:sz w:val="24"/>
          <w:szCs w:val="24"/>
          <w:lang w:eastAsia="en-CA"/>
        </w:rPr>
        <w:t>Self-training materials</w:t>
      </w:r>
      <w:r w:rsidRPr="00F13A5A">
        <w:rPr>
          <w:rFonts w:ascii="Times New Roman" w:hAnsi="Times New Roman"/>
          <w:sz w:val="24"/>
          <w:szCs w:val="24"/>
          <w:lang w:eastAsia="en-CA"/>
        </w:rPr>
        <w:t xml:space="preserve"> — new contributors learn from curated, tagged examples, not scattered wiki pages.</w:t>
      </w:r>
    </w:p>
    <w:p w14:paraId="398FD12C"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Your plan to return to this thread for onboarding prep is perfect — when you’re ready, we can expand it into a mini “Contributor Onboarding Kit” containing:</w:t>
      </w:r>
    </w:p>
    <w:p w14:paraId="5D585861" w14:textId="77777777" w:rsidR="00F13A5A" w:rsidRPr="00F13A5A" w:rsidRDefault="00F13A5A" w:rsidP="00F13A5A">
      <w:pPr>
        <w:numPr>
          <w:ilvl w:val="0"/>
          <w:numId w:val="46"/>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an </w:t>
      </w:r>
      <w:r w:rsidRPr="00F13A5A">
        <w:rPr>
          <w:rFonts w:ascii="Times New Roman" w:hAnsi="Times New Roman"/>
          <w:b/>
          <w:bCs/>
          <w:sz w:val="24"/>
          <w:szCs w:val="24"/>
          <w:lang w:eastAsia="en-CA"/>
        </w:rPr>
        <w:t>Examples Index</w:t>
      </w:r>
      <w:r w:rsidRPr="00F13A5A">
        <w:rPr>
          <w:rFonts w:ascii="Times New Roman" w:hAnsi="Times New Roman"/>
          <w:sz w:val="24"/>
          <w:szCs w:val="24"/>
          <w:lang w:eastAsia="en-CA"/>
        </w:rPr>
        <w:t xml:space="preserve"> (using the </w:t>
      </w:r>
      <w:r w:rsidRPr="00F13A5A">
        <w:rPr>
          <w:rFonts w:ascii="Courier New" w:hAnsi="Courier New" w:cs="Courier New"/>
          <w:lang w:eastAsia="en-CA"/>
        </w:rPr>
        <w:t>index-examples.mjs</w:t>
      </w:r>
      <w:r w:rsidRPr="00F13A5A">
        <w:rPr>
          <w:rFonts w:ascii="Times New Roman" w:hAnsi="Times New Roman"/>
          <w:sz w:val="24"/>
          <w:szCs w:val="24"/>
          <w:lang w:eastAsia="en-CA"/>
        </w:rPr>
        <w:t xml:space="preserve"> tool),</w:t>
      </w:r>
    </w:p>
    <w:p w14:paraId="21436173" w14:textId="77777777" w:rsidR="00F13A5A" w:rsidRPr="00F13A5A" w:rsidRDefault="00F13A5A" w:rsidP="00F13A5A">
      <w:pPr>
        <w:numPr>
          <w:ilvl w:val="0"/>
          <w:numId w:val="46"/>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a </w:t>
      </w:r>
      <w:r w:rsidRPr="00F13A5A">
        <w:rPr>
          <w:rFonts w:ascii="Times New Roman" w:hAnsi="Times New Roman"/>
          <w:b/>
          <w:bCs/>
          <w:sz w:val="24"/>
          <w:szCs w:val="24"/>
          <w:lang w:eastAsia="en-CA"/>
        </w:rPr>
        <w:t>Style Guide</w:t>
      </w:r>
      <w:r w:rsidRPr="00F13A5A">
        <w:rPr>
          <w:rFonts w:ascii="Times New Roman" w:hAnsi="Times New Roman"/>
          <w:sz w:val="24"/>
          <w:szCs w:val="24"/>
          <w:lang w:eastAsia="en-CA"/>
        </w:rPr>
        <w:t xml:space="preserve"> explaining tags and SCHEMAHINTS metadata,</w:t>
      </w:r>
    </w:p>
    <w:p w14:paraId="30FE34F2" w14:textId="77777777" w:rsidR="00F13A5A" w:rsidRPr="00F13A5A" w:rsidRDefault="00F13A5A" w:rsidP="00F13A5A">
      <w:pPr>
        <w:numPr>
          <w:ilvl w:val="0"/>
          <w:numId w:val="46"/>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and a </w:t>
      </w:r>
      <w:r w:rsidRPr="00F13A5A">
        <w:rPr>
          <w:rFonts w:ascii="Times New Roman" w:hAnsi="Times New Roman"/>
          <w:b/>
          <w:bCs/>
          <w:sz w:val="24"/>
          <w:szCs w:val="24"/>
          <w:lang w:eastAsia="en-CA"/>
        </w:rPr>
        <w:t>Learning Path</w:t>
      </w:r>
      <w:r w:rsidRPr="00F13A5A">
        <w:rPr>
          <w:rFonts w:ascii="Times New Roman" w:hAnsi="Times New Roman"/>
          <w:sz w:val="24"/>
          <w:szCs w:val="24"/>
          <w:lang w:eastAsia="en-CA"/>
        </w:rPr>
        <w:t xml:space="preserve"> that walks new developers through one enum, one class, and one composite schema.</w:t>
      </w:r>
    </w:p>
    <w:p w14:paraId="2341FC49"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That will give newcomers a clear progression from “what is a PUML hint block?” to “how do I add a new modular component and validate it?”</w:t>
      </w:r>
    </w:p>
    <w:p w14:paraId="3578443A"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Would you like me to mark this thread for later consolidation into that onboarding kit outline when you revisit it?</w:t>
      </w:r>
    </w:p>
    <w:p w14:paraId="61DE3864" w14:textId="77777777" w:rsidR="00F13A5A" w:rsidRPr="00F13A5A" w:rsidRDefault="00F13A5A" w:rsidP="00F13A5A">
      <w:pPr>
        <w:numPr>
          <w:ilvl w:val="0"/>
          <w:numId w:val="29"/>
        </w:numPr>
        <w:spacing w:before="100" w:beforeAutospacing="1" w:after="100" w:afterAutospacing="1"/>
        <w:outlineLvl w:val="4"/>
        <w:rPr>
          <w:rFonts w:ascii="Times New Roman" w:hAnsi="Times New Roman"/>
          <w:b/>
          <w:bCs/>
          <w:lang w:eastAsia="en-CA"/>
        </w:rPr>
      </w:pPr>
      <w:r w:rsidRPr="00F13A5A">
        <w:rPr>
          <w:rFonts w:ascii="Times New Roman" w:hAnsi="Times New Roman"/>
          <w:b/>
          <w:bCs/>
          <w:lang w:eastAsia="en-CA"/>
        </w:rPr>
        <w:t>You said:</w:t>
      </w:r>
    </w:p>
    <w:p w14:paraId="25262D92" w14:textId="77777777" w:rsidR="00F13A5A" w:rsidRPr="00F13A5A" w:rsidRDefault="00F13A5A" w:rsidP="00F13A5A">
      <w:pPr>
        <w:spacing w:before="0"/>
        <w:rPr>
          <w:rFonts w:ascii="Times New Roman" w:hAnsi="Times New Roman"/>
          <w:sz w:val="24"/>
          <w:szCs w:val="24"/>
          <w:lang w:eastAsia="en-CA"/>
        </w:rPr>
      </w:pPr>
      <w:r w:rsidRPr="00F13A5A">
        <w:rPr>
          <w:rFonts w:ascii="Times New Roman" w:hAnsi="Times New Roman"/>
          <w:sz w:val="24"/>
          <w:szCs w:val="24"/>
          <w:lang w:eastAsia="en-CA"/>
        </w:rPr>
        <w:t>I was just going to grab this particular mini-thread and save it. Would that be a sufficient starting point?</w:t>
      </w:r>
    </w:p>
    <w:p w14:paraId="44AEFA54" w14:textId="77777777" w:rsidR="00F13A5A" w:rsidRPr="00F13A5A" w:rsidRDefault="00F13A5A" w:rsidP="00F13A5A">
      <w:pPr>
        <w:numPr>
          <w:ilvl w:val="0"/>
          <w:numId w:val="29"/>
        </w:numPr>
        <w:spacing w:before="100" w:beforeAutospacing="1" w:after="100" w:afterAutospacing="1"/>
        <w:outlineLvl w:val="5"/>
        <w:rPr>
          <w:rFonts w:ascii="Times New Roman" w:hAnsi="Times New Roman"/>
          <w:b/>
          <w:bCs/>
          <w:sz w:val="15"/>
          <w:szCs w:val="15"/>
          <w:lang w:eastAsia="en-CA"/>
        </w:rPr>
      </w:pPr>
      <w:r w:rsidRPr="00F13A5A">
        <w:rPr>
          <w:rFonts w:ascii="Times New Roman" w:hAnsi="Times New Roman"/>
          <w:b/>
          <w:bCs/>
          <w:sz w:val="15"/>
          <w:szCs w:val="15"/>
          <w:lang w:eastAsia="en-CA"/>
        </w:rPr>
        <w:t>ChatGPT said:</w:t>
      </w:r>
    </w:p>
    <w:p w14:paraId="07C63C84"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Absolutely — that’s a </w:t>
      </w:r>
      <w:r w:rsidRPr="00F13A5A">
        <w:rPr>
          <w:rFonts w:ascii="Times New Roman" w:hAnsi="Times New Roman"/>
          <w:b/>
          <w:bCs/>
          <w:sz w:val="24"/>
          <w:szCs w:val="24"/>
          <w:lang w:eastAsia="en-CA"/>
        </w:rPr>
        <w:t>perfect</w:t>
      </w:r>
      <w:r w:rsidRPr="00F13A5A">
        <w:rPr>
          <w:rFonts w:ascii="Times New Roman" w:hAnsi="Times New Roman"/>
          <w:sz w:val="24"/>
          <w:szCs w:val="24"/>
          <w:lang w:eastAsia="en-CA"/>
        </w:rPr>
        <w:t xml:space="preserve"> starting point.</w:t>
      </w:r>
    </w:p>
    <w:p w14:paraId="5B0C38D1"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This mini-thread already captures the essentials you’ll want later for the onboarding materials:</w:t>
      </w:r>
    </w:p>
    <w:p w14:paraId="7EEC91D9" w14:textId="77777777" w:rsidR="00F13A5A" w:rsidRPr="00F13A5A" w:rsidRDefault="00F13A5A" w:rsidP="00F13A5A">
      <w:pPr>
        <w:numPr>
          <w:ilvl w:val="0"/>
          <w:numId w:val="47"/>
        </w:numPr>
        <w:spacing w:before="100" w:beforeAutospacing="1" w:after="100" w:afterAutospacing="1"/>
        <w:rPr>
          <w:rFonts w:ascii="Times New Roman" w:hAnsi="Times New Roman"/>
          <w:sz w:val="24"/>
          <w:szCs w:val="24"/>
          <w:lang w:eastAsia="en-CA"/>
        </w:rPr>
      </w:pPr>
      <w:r w:rsidRPr="00F13A5A">
        <w:rPr>
          <w:rFonts w:ascii="Segoe UI Emoji" w:hAnsi="Segoe UI Emoji" w:cs="Segoe UI Emoji"/>
          <w:sz w:val="24"/>
          <w:szCs w:val="24"/>
          <w:lang w:eastAsia="en-CA"/>
        </w:rPr>
        <w:t>✅</w:t>
      </w:r>
      <w:r w:rsidRPr="00F13A5A">
        <w:rPr>
          <w:rFonts w:ascii="Times New Roman" w:hAnsi="Times New Roman"/>
          <w:sz w:val="24"/>
          <w:szCs w:val="24"/>
          <w:lang w:eastAsia="en-CA"/>
        </w:rPr>
        <w:t xml:space="preserve"> </w:t>
      </w:r>
      <w:r w:rsidRPr="00F13A5A">
        <w:rPr>
          <w:rFonts w:ascii="Times New Roman" w:hAnsi="Times New Roman"/>
          <w:b/>
          <w:bCs/>
          <w:sz w:val="24"/>
          <w:szCs w:val="24"/>
          <w:lang w:eastAsia="en-CA"/>
        </w:rPr>
        <w:t>Philosophy:</w:t>
      </w:r>
      <w:r w:rsidRPr="00F13A5A">
        <w:rPr>
          <w:rFonts w:ascii="Times New Roman" w:hAnsi="Times New Roman"/>
          <w:sz w:val="24"/>
          <w:szCs w:val="24"/>
          <w:lang w:eastAsia="en-CA"/>
        </w:rPr>
        <w:t xml:space="preserve"> turning the schema repo into a </w:t>
      </w:r>
      <w:r w:rsidRPr="00F13A5A">
        <w:rPr>
          <w:rFonts w:ascii="Times New Roman" w:hAnsi="Times New Roman"/>
          <w:i/>
          <w:iCs/>
          <w:sz w:val="24"/>
          <w:szCs w:val="24"/>
          <w:lang w:eastAsia="en-CA"/>
        </w:rPr>
        <w:t>living learning library</w:t>
      </w:r>
      <w:r w:rsidRPr="00F13A5A">
        <w:rPr>
          <w:rFonts w:ascii="Times New Roman" w:hAnsi="Times New Roman"/>
          <w:sz w:val="24"/>
          <w:szCs w:val="24"/>
          <w:lang w:eastAsia="en-CA"/>
        </w:rPr>
        <w:t>.</w:t>
      </w:r>
    </w:p>
    <w:p w14:paraId="54A42F90" w14:textId="77777777" w:rsidR="00F13A5A" w:rsidRPr="00F13A5A" w:rsidRDefault="00F13A5A" w:rsidP="00F13A5A">
      <w:pPr>
        <w:numPr>
          <w:ilvl w:val="0"/>
          <w:numId w:val="47"/>
        </w:numPr>
        <w:spacing w:before="100" w:beforeAutospacing="1" w:after="100" w:afterAutospacing="1"/>
        <w:rPr>
          <w:rFonts w:ascii="Times New Roman" w:hAnsi="Times New Roman"/>
          <w:sz w:val="24"/>
          <w:szCs w:val="24"/>
          <w:lang w:eastAsia="en-CA"/>
        </w:rPr>
      </w:pPr>
      <w:r w:rsidRPr="00F13A5A">
        <w:rPr>
          <w:rFonts w:ascii="Segoe UI Emoji" w:hAnsi="Segoe UI Emoji" w:cs="Segoe UI Emoji"/>
          <w:sz w:val="24"/>
          <w:szCs w:val="24"/>
          <w:lang w:eastAsia="en-CA"/>
        </w:rPr>
        <w:t>✅</w:t>
      </w:r>
      <w:r w:rsidRPr="00F13A5A">
        <w:rPr>
          <w:rFonts w:ascii="Times New Roman" w:hAnsi="Times New Roman"/>
          <w:sz w:val="24"/>
          <w:szCs w:val="24"/>
          <w:lang w:eastAsia="en-CA"/>
        </w:rPr>
        <w:t xml:space="preserve"> </w:t>
      </w:r>
      <w:r w:rsidRPr="00F13A5A">
        <w:rPr>
          <w:rFonts w:ascii="Times New Roman" w:hAnsi="Times New Roman"/>
          <w:b/>
          <w:bCs/>
          <w:sz w:val="24"/>
          <w:szCs w:val="24"/>
          <w:lang w:eastAsia="en-CA"/>
        </w:rPr>
        <w:t>Mechanics:</w:t>
      </w:r>
      <w:r w:rsidRPr="00F13A5A">
        <w:rPr>
          <w:rFonts w:ascii="Times New Roman" w:hAnsi="Times New Roman"/>
          <w:sz w:val="24"/>
          <w:szCs w:val="24"/>
          <w:lang w:eastAsia="en-CA"/>
        </w:rPr>
        <w:t xml:space="preserve"> how to tag examples (</w:t>
      </w:r>
      <w:r w:rsidRPr="00F13A5A">
        <w:rPr>
          <w:rFonts w:ascii="Courier New" w:hAnsi="Courier New" w:cs="Courier New"/>
          <w:lang w:eastAsia="en-CA"/>
        </w:rPr>
        <w:t>example: true</w:t>
      </w:r>
      <w:r w:rsidRPr="00F13A5A">
        <w:rPr>
          <w:rFonts w:ascii="Times New Roman" w:hAnsi="Times New Roman"/>
          <w:sz w:val="24"/>
          <w:szCs w:val="24"/>
          <w:lang w:eastAsia="en-CA"/>
        </w:rPr>
        <w:t xml:space="preserve">, </w:t>
      </w:r>
      <w:r w:rsidRPr="00F13A5A">
        <w:rPr>
          <w:rFonts w:ascii="Courier New" w:hAnsi="Courier New" w:cs="Courier New"/>
          <w:lang w:eastAsia="en-CA"/>
        </w:rPr>
        <w:t>x-tags</w:t>
      </w:r>
      <w:r w:rsidRPr="00F13A5A">
        <w:rPr>
          <w:rFonts w:ascii="Times New Roman" w:hAnsi="Times New Roman"/>
          <w:sz w:val="24"/>
          <w:szCs w:val="24"/>
          <w:lang w:eastAsia="en-CA"/>
        </w:rPr>
        <w:t xml:space="preserve">, </w:t>
      </w:r>
      <w:r w:rsidRPr="00F13A5A">
        <w:rPr>
          <w:rFonts w:ascii="Courier New" w:hAnsi="Courier New" w:cs="Courier New"/>
          <w:lang w:eastAsia="en-CA"/>
        </w:rPr>
        <w:t>x-summary</w:t>
      </w:r>
      <w:r w:rsidRPr="00F13A5A">
        <w:rPr>
          <w:rFonts w:ascii="Times New Roman" w:hAnsi="Times New Roman"/>
          <w:sz w:val="24"/>
          <w:szCs w:val="24"/>
          <w:lang w:eastAsia="en-CA"/>
        </w:rPr>
        <w:t>).</w:t>
      </w:r>
    </w:p>
    <w:p w14:paraId="39C1795C" w14:textId="77777777" w:rsidR="00F13A5A" w:rsidRPr="00F13A5A" w:rsidRDefault="00F13A5A" w:rsidP="00F13A5A">
      <w:pPr>
        <w:numPr>
          <w:ilvl w:val="0"/>
          <w:numId w:val="47"/>
        </w:numPr>
        <w:spacing w:before="100" w:beforeAutospacing="1" w:after="100" w:afterAutospacing="1"/>
        <w:rPr>
          <w:rFonts w:ascii="Times New Roman" w:hAnsi="Times New Roman"/>
          <w:sz w:val="24"/>
          <w:szCs w:val="24"/>
          <w:lang w:eastAsia="en-CA"/>
        </w:rPr>
      </w:pPr>
      <w:r w:rsidRPr="00F13A5A">
        <w:rPr>
          <w:rFonts w:ascii="Segoe UI Emoji" w:hAnsi="Segoe UI Emoji" w:cs="Segoe UI Emoji"/>
          <w:sz w:val="24"/>
          <w:szCs w:val="24"/>
          <w:lang w:eastAsia="en-CA"/>
        </w:rPr>
        <w:t>✅</w:t>
      </w:r>
      <w:r w:rsidRPr="00F13A5A">
        <w:rPr>
          <w:rFonts w:ascii="Times New Roman" w:hAnsi="Times New Roman"/>
          <w:sz w:val="24"/>
          <w:szCs w:val="24"/>
          <w:lang w:eastAsia="en-CA"/>
        </w:rPr>
        <w:t xml:space="preserve"> </w:t>
      </w:r>
      <w:r w:rsidRPr="00F13A5A">
        <w:rPr>
          <w:rFonts w:ascii="Times New Roman" w:hAnsi="Times New Roman"/>
          <w:b/>
          <w:bCs/>
          <w:sz w:val="24"/>
          <w:szCs w:val="24"/>
          <w:lang w:eastAsia="en-CA"/>
        </w:rPr>
        <w:t>Tooling:</w:t>
      </w:r>
      <w:r w:rsidRPr="00F13A5A">
        <w:rPr>
          <w:rFonts w:ascii="Times New Roman" w:hAnsi="Times New Roman"/>
          <w:sz w:val="24"/>
          <w:szCs w:val="24"/>
          <w:lang w:eastAsia="en-CA"/>
        </w:rPr>
        <w:t xml:space="preserve"> the </w:t>
      </w:r>
      <w:r w:rsidRPr="00F13A5A">
        <w:rPr>
          <w:rFonts w:ascii="Courier New" w:hAnsi="Courier New" w:cs="Courier New"/>
          <w:lang w:eastAsia="en-CA"/>
        </w:rPr>
        <w:t>index-examples.mjs</w:t>
      </w:r>
      <w:r w:rsidRPr="00F13A5A">
        <w:rPr>
          <w:rFonts w:ascii="Times New Roman" w:hAnsi="Times New Roman"/>
          <w:sz w:val="24"/>
          <w:szCs w:val="24"/>
          <w:lang w:eastAsia="en-CA"/>
        </w:rPr>
        <w:t xml:space="preserve"> scanner, its CLI, and how to filter or export JSON.</w:t>
      </w:r>
    </w:p>
    <w:p w14:paraId="4E59944A" w14:textId="77777777" w:rsidR="00F13A5A" w:rsidRPr="00F13A5A" w:rsidRDefault="00F13A5A" w:rsidP="00F13A5A">
      <w:pPr>
        <w:numPr>
          <w:ilvl w:val="0"/>
          <w:numId w:val="47"/>
        </w:numPr>
        <w:spacing w:before="100" w:beforeAutospacing="1" w:after="100" w:afterAutospacing="1"/>
        <w:rPr>
          <w:rFonts w:ascii="Times New Roman" w:hAnsi="Times New Roman"/>
          <w:sz w:val="24"/>
          <w:szCs w:val="24"/>
          <w:lang w:eastAsia="en-CA"/>
        </w:rPr>
      </w:pPr>
      <w:r w:rsidRPr="00F13A5A">
        <w:rPr>
          <w:rFonts w:ascii="Segoe UI Emoji" w:hAnsi="Segoe UI Emoji" w:cs="Segoe UI Emoji"/>
          <w:sz w:val="24"/>
          <w:szCs w:val="24"/>
          <w:lang w:eastAsia="en-CA"/>
        </w:rPr>
        <w:t>✅</w:t>
      </w:r>
      <w:r w:rsidRPr="00F13A5A">
        <w:rPr>
          <w:rFonts w:ascii="Times New Roman" w:hAnsi="Times New Roman"/>
          <w:sz w:val="24"/>
          <w:szCs w:val="24"/>
          <w:lang w:eastAsia="en-CA"/>
        </w:rPr>
        <w:t xml:space="preserve"> </w:t>
      </w:r>
      <w:r w:rsidRPr="00F13A5A">
        <w:rPr>
          <w:rFonts w:ascii="Times New Roman" w:hAnsi="Times New Roman"/>
          <w:b/>
          <w:bCs/>
          <w:sz w:val="24"/>
          <w:szCs w:val="24"/>
          <w:lang w:eastAsia="en-CA"/>
        </w:rPr>
        <w:t>Governance tie-in:</w:t>
      </w:r>
      <w:r w:rsidRPr="00F13A5A">
        <w:rPr>
          <w:rFonts w:ascii="Times New Roman" w:hAnsi="Times New Roman"/>
          <w:sz w:val="24"/>
          <w:szCs w:val="24"/>
          <w:lang w:eastAsia="en-CA"/>
        </w:rPr>
        <w:t xml:space="preserve"> how it fits with the linter and developer guide conventions.</w:t>
      </w:r>
    </w:p>
    <w:p w14:paraId="5D9ABADD"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If you simply save this thread (or drop it into your </w:t>
      </w:r>
      <w:r w:rsidRPr="00F13A5A">
        <w:rPr>
          <w:rFonts w:ascii="Courier New" w:hAnsi="Courier New" w:cs="Courier New"/>
          <w:lang w:eastAsia="en-CA"/>
        </w:rPr>
        <w:t>tools/</w:t>
      </w:r>
      <w:r w:rsidRPr="00F13A5A">
        <w:rPr>
          <w:rFonts w:ascii="Times New Roman" w:hAnsi="Times New Roman"/>
          <w:sz w:val="24"/>
          <w:szCs w:val="24"/>
          <w:lang w:eastAsia="en-CA"/>
        </w:rPr>
        <w:t xml:space="preserve"> or </w:t>
      </w:r>
      <w:r w:rsidRPr="00F13A5A">
        <w:rPr>
          <w:rFonts w:ascii="Courier New" w:hAnsi="Courier New" w:cs="Courier New"/>
          <w:lang w:eastAsia="en-CA"/>
        </w:rPr>
        <w:t>docs/dev-notes/</w:t>
      </w:r>
      <w:r w:rsidRPr="00F13A5A">
        <w:rPr>
          <w:rFonts w:ascii="Times New Roman" w:hAnsi="Times New Roman"/>
          <w:sz w:val="24"/>
          <w:szCs w:val="24"/>
          <w:lang w:eastAsia="en-CA"/>
        </w:rPr>
        <w:t xml:space="preserve"> folder as something like </w:t>
      </w:r>
      <w:r w:rsidRPr="00F13A5A">
        <w:rPr>
          <w:rFonts w:ascii="Courier New" w:hAnsi="Courier New" w:cs="Courier New"/>
          <w:lang w:eastAsia="en-CA"/>
        </w:rPr>
        <w:t>ToolsNote_IndexExamples.md</w:t>
      </w:r>
      <w:r w:rsidRPr="00F13A5A">
        <w:rPr>
          <w:rFonts w:ascii="Times New Roman" w:hAnsi="Times New Roman"/>
          <w:sz w:val="24"/>
          <w:szCs w:val="24"/>
          <w:lang w:eastAsia="en-CA"/>
        </w:rPr>
        <w:t>), you’ll have a clean foundation for expanding later into a formal “Example Library / Developer Onboarding” section.</w:t>
      </w:r>
    </w:p>
    <w:p w14:paraId="13FFA447"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When you’re ready to extend it, we can add:</w:t>
      </w:r>
    </w:p>
    <w:p w14:paraId="514DF229" w14:textId="77777777" w:rsidR="00F13A5A" w:rsidRPr="00F13A5A" w:rsidRDefault="00F13A5A" w:rsidP="00F13A5A">
      <w:pPr>
        <w:numPr>
          <w:ilvl w:val="0"/>
          <w:numId w:val="48"/>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a few curated seed examples (enum, class, composition, oneOf),</w:t>
      </w:r>
    </w:p>
    <w:p w14:paraId="364FFBD7" w14:textId="77777777" w:rsidR="00F13A5A" w:rsidRPr="00F13A5A" w:rsidRDefault="00F13A5A" w:rsidP="00F13A5A">
      <w:pPr>
        <w:numPr>
          <w:ilvl w:val="0"/>
          <w:numId w:val="48"/>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 xml:space="preserve">a standard metadata vocabulary for </w:t>
      </w:r>
      <w:r w:rsidRPr="00F13A5A">
        <w:rPr>
          <w:rFonts w:ascii="Courier New" w:hAnsi="Courier New" w:cs="Courier New"/>
          <w:lang w:eastAsia="en-CA"/>
        </w:rPr>
        <w:t>x-tags</w:t>
      </w:r>
      <w:r w:rsidRPr="00F13A5A">
        <w:rPr>
          <w:rFonts w:ascii="Times New Roman" w:hAnsi="Times New Roman"/>
          <w:sz w:val="24"/>
          <w:szCs w:val="24"/>
          <w:lang w:eastAsia="en-CA"/>
        </w:rPr>
        <w:t>,</w:t>
      </w:r>
    </w:p>
    <w:p w14:paraId="357D44FE" w14:textId="77777777" w:rsidR="00F13A5A" w:rsidRPr="00F13A5A" w:rsidRDefault="00F13A5A" w:rsidP="00F13A5A">
      <w:pPr>
        <w:numPr>
          <w:ilvl w:val="0"/>
          <w:numId w:val="48"/>
        </w:num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lastRenderedPageBreak/>
        <w:t>and a short onboarding script (first-day walkthrough).</w:t>
      </w:r>
    </w:p>
    <w:p w14:paraId="21CC8E9B" w14:textId="77777777" w:rsidR="00F13A5A" w:rsidRPr="00F13A5A" w:rsidRDefault="00F13A5A" w:rsidP="00F13A5A">
      <w:pPr>
        <w:spacing w:before="100" w:beforeAutospacing="1" w:after="100" w:afterAutospacing="1"/>
        <w:rPr>
          <w:rFonts w:ascii="Times New Roman" w:hAnsi="Times New Roman"/>
          <w:sz w:val="24"/>
          <w:szCs w:val="24"/>
          <w:lang w:eastAsia="en-CA"/>
        </w:rPr>
      </w:pPr>
      <w:r w:rsidRPr="00F13A5A">
        <w:rPr>
          <w:rFonts w:ascii="Times New Roman" w:hAnsi="Times New Roman"/>
          <w:sz w:val="24"/>
          <w:szCs w:val="24"/>
          <w:lang w:eastAsia="en-CA"/>
        </w:rPr>
        <w:t>Would you like me to format this mini-thread into a ready-to-save Markdown note (</w:t>
      </w:r>
      <w:r w:rsidRPr="00F13A5A">
        <w:rPr>
          <w:rFonts w:ascii="Courier New" w:hAnsi="Courier New" w:cs="Courier New"/>
          <w:lang w:eastAsia="en-CA"/>
        </w:rPr>
        <w:t>ToolsNote_IndexExamples.md</w:t>
      </w:r>
      <w:r w:rsidRPr="00F13A5A">
        <w:rPr>
          <w:rFonts w:ascii="Times New Roman" w:hAnsi="Times New Roman"/>
          <w:sz w:val="24"/>
          <w:szCs w:val="24"/>
          <w:lang w:eastAsia="en-CA"/>
        </w:rPr>
        <w:t>) so you can drop it directly into your repo?</w:t>
      </w:r>
    </w:p>
    <w:p w14:paraId="3DB937B6" w14:textId="368F6A10" w:rsidR="00253885" w:rsidRDefault="00253885" w:rsidP="00F13A5A">
      <w:pPr>
        <w:pStyle w:val="Heading1"/>
        <w:numPr>
          <w:ilvl w:val="0"/>
          <w:numId w:val="0"/>
        </w:numPr>
      </w:pPr>
    </w:p>
    <w:sectPr w:rsidR="00253885">
      <w:headerReference w:type="even" r:id="rId10"/>
      <w:footerReference w:type="even" r:id="rId11"/>
      <w:footerReference w:type="default" r:id="rId12"/>
      <w:pgSz w:w="12240" w:h="15840"/>
      <w:pgMar w:top="720" w:right="1800" w:bottom="1440" w:left="1800" w:header="72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2FACD" w14:textId="77777777" w:rsidR="00D57BFD" w:rsidRDefault="00D57BFD">
      <w:r>
        <w:separator/>
      </w:r>
    </w:p>
  </w:endnote>
  <w:endnote w:type="continuationSeparator" w:id="0">
    <w:p w14:paraId="308FA9A5" w14:textId="77777777" w:rsidR="00D57BFD" w:rsidRDefault="00D57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BD625" w14:textId="77777777" w:rsidR="00755C90" w:rsidRDefault="00755C9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A6729" w14:textId="77777777" w:rsidR="00755C90" w:rsidRDefault="00755C90">
    <w:pPr>
      <w:pStyle w:val="Footer"/>
    </w:pPr>
    <w:fldSimple w:instr=" SUBJECT  \* MERGEFORMAT ">
      <w:r w:rsidR="00F13A5A">
        <w:t>&lt;Enter doc. type in Properties/Summary/Subject&gt;</w:t>
      </w:r>
    </w:fldSimple>
    <w:r>
      <w:t xml:space="preserve"> </w:t>
    </w:r>
    <w:fldSimple w:instr=" DOCPROPERTY &quot;DocID&quot;  \* MERGEFORMAT ">
      <w:r w:rsidR="00F13A5A" w:rsidRPr="00F13A5A">
        <w:rPr>
          <w:b/>
        </w:rPr>
        <w:t>DocID001</w:t>
      </w:r>
    </w:fldSimple>
    <w:r>
      <w:t xml:space="preserve"> v</w:t>
    </w:r>
    <w:fldSimple w:instr=" DOCPROPERTY &quot;RevisionNumber&quot;  \* MERGEFORMAT ">
      <w:r w:rsidR="00F13A5A">
        <w:t>1.0</w:t>
      </w:r>
    </w:fldSimple>
    <w:r>
      <w:t xml:space="preserve"> </w:t>
    </w:r>
    <w:r>
      <w:tab/>
      <w:t>TOC-</w:t>
    </w:r>
    <w:r>
      <w:fldChar w:fldCharType="begin"/>
    </w:r>
    <w:r>
      <w:instrText xml:space="preserve"> PAGE </w:instrText>
    </w:r>
    <w:r>
      <w:fldChar w:fldCharType="separate"/>
    </w:r>
    <w:r w:rsidR="001E015D">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37115" w14:textId="77777777" w:rsidR="00755C90" w:rsidRDefault="00755C90">
    <w:pPr>
      <w:pStyle w:val="Footer"/>
      <w:tabs>
        <w:tab w:val="clear" w:pos="8504"/>
      </w:tabs>
    </w:pPr>
    <w:r>
      <w:t xml:space="preserve">Page </w:t>
    </w:r>
    <w:r>
      <w:fldChar w:fldCharType="begin"/>
    </w:r>
    <w:r>
      <w:instrText>PAGE</w:instrText>
    </w:r>
    <w:r>
      <w:fldChar w:fldCharType="separate"/>
    </w:r>
    <w:r>
      <w:t>18</w:t>
    </w:r>
    <w:r>
      <w:fldChar w:fldCharType="end"/>
    </w:r>
    <w:r>
      <w:tab/>
    </w:r>
    <w:r>
      <w:fldChar w:fldCharType="begin"/>
    </w:r>
    <w:r>
      <w:instrText xml:space="preserve">title </w:instrText>
    </w:r>
    <w:r>
      <w:fldChar w:fldCharType="separate"/>
    </w:r>
    <w:r w:rsidR="00F13A5A">
      <w:t>&lt;Enter the title in Properties/Summary/Title&gt;</w:t>
    </w:r>
    <w:r>
      <w:fldChar w:fldCharType="end"/>
    </w:r>
  </w:p>
  <w:p w14:paraId="41A61396" w14:textId="77777777" w:rsidR="00755C90" w:rsidRDefault="00755C9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23AB6" w14:textId="77777777" w:rsidR="00755C90" w:rsidRDefault="00755C90">
    <w:pPr>
      <w:pStyle w:val="Footer"/>
    </w:pPr>
    <w:fldSimple w:instr=" SUBJECT  \* MERGEFORMAT ">
      <w:r w:rsidR="00F13A5A">
        <w:t>&lt;Enter doc. type in Properties/Summary/Subject&gt;</w:t>
      </w:r>
    </w:fldSimple>
    <w:r>
      <w:t xml:space="preserve"> </w:t>
    </w:r>
    <w:fldSimple w:instr=" DOCPROPERTY &quot;DocID&quot;  \* MERGEFORMAT ">
      <w:r w:rsidR="00F13A5A" w:rsidRPr="00F13A5A">
        <w:rPr>
          <w:b/>
        </w:rPr>
        <w:t>DocID001</w:t>
      </w:r>
    </w:fldSimple>
    <w:r>
      <w:t xml:space="preserve"> v</w:t>
    </w:r>
    <w:fldSimple w:instr=" DOCPROPERTY &quot;RevisionNumber&quot;  \* MERGEFORMAT ">
      <w:r w:rsidR="00F13A5A">
        <w:t>1.0</w:t>
      </w:r>
    </w:fldSimple>
    <w:r>
      <w:t xml:space="preserve"> </w:t>
    </w:r>
    <w:r>
      <w:fldChar w:fldCharType="begin"/>
    </w:r>
    <w:r>
      <w:instrText xml:space="preserve"> SAVEDATE \@ "yyyy-MM-dd H:mm:ss" \* MERGEFORMAT </w:instrText>
    </w:r>
    <w:r>
      <w:fldChar w:fldCharType="separate"/>
    </w:r>
    <w:r w:rsidR="00F13A5A">
      <w:rPr>
        <w:noProof/>
      </w:rPr>
      <w:t>0000-00-00 0:00:00</w:t>
    </w:r>
    <w:r>
      <w:fldChar w:fldCharType="end"/>
    </w:r>
    <w:r>
      <w:tab/>
      <w:t xml:space="preserve">Page </w:t>
    </w:r>
    <w:r>
      <w:fldChar w:fldCharType="begin"/>
    </w:r>
    <w:r>
      <w:instrText>PAGE</w:instrText>
    </w:r>
    <w:r>
      <w:fldChar w:fldCharType="separate"/>
    </w:r>
    <w:r w:rsidR="001E015D">
      <w:rPr>
        <w:noProof/>
      </w:rPr>
      <w:t>2</w:t>
    </w:r>
    <w:r>
      <w:fldChar w:fldCharType="end"/>
    </w:r>
  </w:p>
  <w:p w14:paraId="7862FD34" w14:textId="77777777" w:rsidR="00755C90" w:rsidRDefault="00755C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6A0DF" w14:textId="77777777" w:rsidR="00D57BFD" w:rsidRDefault="00D57BFD">
      <w:r>
        <w:separator/>
      </w:r>
    </w:p>
  </w:footnote>
  <w:footnote w:type="continuationSeparator" w:id="0">
    <w:p w14:paraId="293C1FCD" w14:textId="77777777" w:rsidR="00D57BFD" w:rsidRDefault="00D57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B6BB7" w14:textId="77777777" w:rsidR="00755C90" w:rsidRDefault="00755C90">
    <w:pPr>
      <w:pStyle w:val="Header"/>
    </w:pPr>
    <w:r>
      <w:tab/>
    </w:r>
    <w:fldSimple w:instr=" TITLE  \* MERGEFORMAT ">
      <w:r w:rsidR="00F13A5A">
        <w:t>&lt;Enter the title in Properties/Summary/Title&gt;</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4DE84" w14:textId="77777777" w:rsidR="00755C90" w:rsidRDefault="00755C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FB"/>
    <w:multiLevelType w:val="multilevel"/>
    <w:tmpl w:val="5338EB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AB97221"/>
    <w:multiLevelType w:val="singleLevel"/>
    <w:tmpl w:val="2BE2FAAC"/>
    <w:lvl w:ilvl="0">
      <w:start w:val="1"/>
      <w:numFmt w:val="bullet"/>
      <w:pStyle w:val="ListBullet2"/>
      <w:lvlText w:val=""/>
      <w:lvlJc w:val="left"/>
      <w:pPr>
        <w:tabs>
          <w:tab w:val="num" w:pos="0"/>
        </w:tabs>
        <w:ind w:left="144" w:hanging="144"/>
      </w:pPr>
      <w:rPr>
        <w:rFonts w:ascii="Symbol" w:hAnsi="Symbol" w:hint="default"/>
      </w:rPr>
    </w:lvl>
  </w:abstractNum>
  <w:abstractNum w:abstractNumId="3" w15:restartNumberingAfterBreak="0">
    <w:nsid w:val="1B746673"/>
    <w:multiLevelType w:val="multilevel"/>
    <w:tmpl w:val="2F18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C2792"/>
    <w:multiLevelType w:val="multilevel"/>
    <w:tmpl w:val="8FCC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7CA7"/>
    <w:multiLevelType w:val="singleLevel"/>
    <w:tmpl w:val="B7F4A9B8"/>
    <w:lvl w:ilvl="0">
      <w:start w:val="1"/>
      <w:numFmt w:val="decimal"/>
      <w:lvlText w:val="%1."/>
      <w:legacy w:legacy="1" w:legacySpace="0" w:legacyIndent="360"/>
      <w:lvlJc w:val="left"/>
      <w:pPr>
        <w:ind w:left="360" w:hanging="360"/>
      </w:pPr>
    </w:lvl>
  </w:abstractNum>
  <w:abstractNum w:abstractNumId="6" w15:restartNumberingAfterBreak="0">
    <w:nsid w:val="267810D7"/>
    <w:multiLevelType w:val="multilevel"/>
    <w:tmpl w:val="78A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A215E"/>
    <w:multiLevelType w:val="singleLevel"/>
    <w:tmpl w:val="9368910C"/>
    <w:lvl w:ilvl="0">
      <w:start w:val="1"/>
      <w:numFmt w:val="bullet"/>
      <w:pStyle w:val="TableBullet2"/>
      <w:lvlText w:val=""/>
      <w:lvlJc w:val="left"/>
      <w:pPr>
        <w:tabs>
          <w:tab w:val="num" w:pos="0"/>
        </w:tabs>
        <w:ind w:left="144" w:hanging="144"/>
      </w:pPr>
      <w:rPr>
        <w:rFonts w:ascii="Symbol" w:hAnsi="Symbol" w:hint="default"/>
      </w:rPr>
    </w:lvl>
  </w:abstractNum>
  <w:abstractNum w:abstractNumId="8" w15:restartNumberingAfterBreak="0">
    <w:nsid w:val="30753B9F"/>
    <w:multiLevelType w:val="multilevel"/>
    <w:tmpl w:val="F4BE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A18F1"/>
    <w:multiLevelType w:val="singleLevel"/>
    <w:tmpl w:val="91BA19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947190B"/>
    <w:multiLevelType w:val="multilevel"/>
    <w:tmpl w:val="E500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B11DC"/>
    <w:multiLevelType w:val="singleLevel"/>
    <w:tmpl w:val="6A76D380"/>
    <w:lvl w:ilvl="0">
      <w:start w:val="1"/>
      <w:numFmt w:val="bullet"/>
      <w:pStyle w:val="ListBullet4"/>
      <w:lvlText w:val=""/>
      <w:lvlJc w:val="left"/>
      <w:pPr>
        <w:tabs>
          <w:tab w:val="num" w:pos="360"/>
        </w:tabs>
        <w:ind w:left="360" w:hanging="360"/>
      </w:pPr>
      <w:rPr>
        <w:rFonts w:ascii="Wingdings" w:hAnsi="Wingdings" w:hint="default"/>
      </w:rPr>
    </w:lvl>
  </w:abstractNum>
  <w:abstractNum w:abstractNumId="12" w15:restartNumberingAfterBreak="0">
    <w:nsid w:val="4886734F"/>
    <w:multiLevelType w:val="multilevel"/>
    <w:tmpl w:val="CD5E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84BCC"/>
    <w:multiLevelType w:val="multilevel"/>
    <w:tmpl w:val="3F64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317DF"/>
    <w:multiLevelType w:val="singleLevel"/>
    <w:tmpl w:val="CE1C89F4"/>
    <w:lvl w:ilvl="0">
      <w:start w:val="1"/>
      <w:numFmt w:val="bullet"/>
      <w:pStyle w:val="ListBullet5"/>
      <w:lvlText w:val=""/>
      <w:lvlJc w:val="left"/>
      <w:pPr>
        <w:tabs>
          <w:tab w:val="num" w:pos="360"/>
        </w:tabs>
        <w:ind w:left="360" w:hanging="360"/>
      </w:pPr>
      <w:rPr>
        <w:rFonts w:ascii="Wingdings" w:hAnsi="Wingdings" w:hint="default"/>
      </w:rPr>
    </w:lvl>
  </w:abstractNum>
  <w:abstractNum w:abstractNumId="15" w15:restartNumberingAfterBreak="0">
    <w:nsid w:val="5D6B0C59"/>
    <w:multiLevelType w:val="singleLevel"/>
    <w:tmpl w:val="D204856A"/>
    <w:lvl w:ilvl="0">
      <w:start w:val="1"/>
      <w:numFmt w:val="bullet"/>
      <w:pStyle w:val="TableBullet3"/>
      <w:lvlText w:val=""/>
      <w:lvlJc w:val="left"/>
      <w:pPr>
        <w:tabs>
          <w:tab w:val="num" w:pos="360"/>
        </w:tabs>
        <w:ind w:left="360" w:hanging="360"/>
      </w:pPr>
      <w:rPr>
        <w:rFonts w:ascii="Symbol" w:hAnsi="Symbol" w:hint="default"/>
      </w:rPr>
    </w:lvl>
  </w:abstractNum>
  <w:abstractNum w:abstractNumId="16" w15:restartNumberingAfterBreak="0">
    <w:nsid w:val="60950BB7"/>
    <w:multiLevelType w:val="singleLevel"/>
    <w:tmpl w:val="1E2281F0"/>
    <w:lvl w:ilvl="0">
      <w:start w:val="1"/>
      <w:numFmt w:val="bullet"/>
      <w:pStyle w:val="TableBullet1"/>
      <w:lvlText w:val=""/>
      <w:lvlJc w:val="left"/>
      <w:pPr>
        <w:tabs>
          <w:tab w:val="num" w:pos="360"/>
        </w:tabs>
        <w:ind w:left="360" w:hanging="360"/>
      </w:pPr>
      <w:rPr>
        <w:rFonts w:ascii="Symbol" w:hAnsi="Symbol" w:hint="default"/>
      </w:rPr>
    </w:lvl>
  </w:abstractNum>
  <w:abstractNum w:abstractNumId="17" w15:restartNumberingAfterBreak="0">
    <w:nsid w:val="7515005A"/>
    <w:multiLevelType w:val="multilevel"/>
    <w:tmpl w:val="4960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65B74"/>
    <w:multiLevelType w:val="singleLevel"/>
    <w:tmpl w:val="3F5E85FE"/>
    <w:lvl w:ilvl="0">
      <w:start w:val="1"/>
      <w:numFmt w:val="bullet"/>
      <w:pStyle w:val="ListBullet3"/>
      <w:lvlText w:val=""/>
      <w:lvlJc w:val="left"/>
      <w:pPr>
        <w:tabs>
          <w:tab w:val="num" w:pos="360"/>
        </w:tabs>
        <w:ind w:left="360" w:hanging="360"/>
      </w:pPr>
      <w:rPr>
        <w:rFonts w:ascii="Symbol" w:hAnsi="Symbol" w:hint="default"/>
      </w:rPr>
    </w:lvl>
  </w:abstractNum>
  <w:num w:numId="1" w16cid:durableId="1105152234">
    <w:abstractNumId w:val="0"/>
  </w:num>
  <w:num w:numId="2" w16cid:durableId="2053381600">
    <w:abstractNumId w:val="1"/>
    <w:lvlOverride w:ilvl="0">
      <w:lvl w:ilvl="0">
        <w:start w:val="1"/>
        <w:numFmt w:val="bullet"/>
        <w:lvlText w:val=""/>
        <w:legacy w:legacy="1" w:legacySpace="0" w:legacyIndent="187"/>
        <w:lvlJc w:val="left"/>
        <w:pPr>
          <w:ind w:left="187" w:hanging="187"/>
        </w:pPr>
        <w:rPr>
          <w:rFonts w:ascii="Symbol" w:hAnsi="Symbol" w:hint="default"/>
        </w:rPr>
      </w:lvl>
    </w:lvlOverride>
  </w:num>
  <w:num w:numId="3" w16cid:durableId="1256015463">
    <w:abstractNumId w:val="5"/>
  </w:num>
  <w:num w:numId="4" w16cid:durableId="782919091">
    <w:abstractNumId w:val="5"/>
    <w:lvlOverride w:ilvl="0">
      <w:lvl w:ilvl="0">
        <w:start w:val="1"/>
        <w:numFmt w:val="decimal"/>
        <w:lvlText w:val="%1."/>
        <w:legacy w:legacy="1" w:legacySpace="0" w:legacyIndent="360"/>
        <w:lvlJc w:val="left"/>
        <w:pPr>
          <w:ind w:left="360" w:hanging="360"/>
        </w:pPr>
      </w:lvl>
    </w:lvlOverride>
  </w:num>
  <w:num w:numId="5" w16cid:durableId="1611472930">
    <w:abstractNumId w:val="5"/>
    <w:lvlOverride w:ilvl="0">
      <w:lvl w:ilvl="0">
        <w:start w:val="1"/>
        <w:numFmt w:val="decimal"/>
        <w:lvlText w:val="%1."/>
        <w:legacy w:legacy="1" w:legacySpace="0" w:legacyIndent="360"/>
        <w:lvlJc w:val="left"/>
        <w:pPr>
          <w:ind w:left="360" w:hanging="360"/>
        </w:pPr>
      </w:lvl>
    </w:lvlOverride>
  </w:num>
  <w:num w:numId="6" w16cid:durableId="1635409076">
    <w:abstractNumId w:val="5"/>
    <w:lvlOverride w:ilvl="0">
      <w:lvl w:ilvl="0">
        <w:start w:val="1"/>
        <w:numFmt w:val="decimal"/>
        <w:lvlText w:val="%1."/>
        <w:legacy w:legacy="1" w:legacySpace="0" w:legacyIndent="360"/>
        <w:lvlJc w:val="left"/>
        <w:pPr>
          <w:ind w:left="360" w:hanging="360"/>
        </w:pPr>
      </w:lvl>
    </w:lvlOverride>
  </w:num>
  <w:num w:numId="7" w16cid:durableId="900140228">
    <w:abstractNumId w:val="5"/>
    <w:lvlOverride w:ilvl="0">
      <w:lvl w:ilvl="0">
        <w:start w:val="1"/>
        <w:numFmt w:val="decimal"/>
        <w:lvlText w:val="%1."/>
        <w:legacy w:legacy="1" w:legacySpace="0" w:legacyIndent="360"/>
        <w:lvlJc w:val="left"/>
        <w:pPr>
          <w:ind w:left="360" w:hanging="360"/>
        </w:pPr>
      </w:lvl>
    </w:lvlOverride>
  </w:num>
  <w:num w:numId="8" w16cid:durableId="158410192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646327857">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10" w16cid:durableId="1469543950">
    <w:abstractNumId w:val="1"/>
    <w:lvlOverride w:ilvl="0">
      <w:lvl w:ilvl="0">
        <w:start w:val="1"/>
        <w:numFmt w:val="bullet"/>
        <w:lvlText w:val=""/>
        <w:legacy w:legacy="1" w:legacySpace="0" w:legacyIndent="283"/>
        <w:lvlJc w:val="left"/>
        <w:pPr>
          <w:ind w:left="283" w:hanging="283"/>
        </w:pPr>
        <w:rPr>
          <w:rFonts w:ascii="Arial" w:hAnsi="Arial" w:hint="default"/>
        </w:rPr>
      </w:lvl>
    </w:lvlOverride>
  </w:num>
  <w:num w:numId="11" w16cid:durableId="1142427449">
    <w:abstractNumId w:val="1"/>
    <w:lvlOverride w:ilvl="0">
      <w:lvl w:ilvl="0">
        <w:start w:val="1"/>
        <w:numFmt w:val="bullet"/>
        <w:lvlText w:val=""/>
        <w:legacy w:legacy="1" w:legacySpace="0" w:legacyIndent="360"/>
        <w:lvlJc w:val="left"/>
        <w:pPr>
          <w:ind w:left="720" w:hanging="360"/>
        </w:pPr>
        <w:rPr>
          <w:rFonts w:ascii="Arial" w:hAnsi="Arial" w:hint="default"/>
        </w:rPr>
      </w:lvl>
    </w:lvlOverride>
  </w:num>
  <w:num w:numId="12" w16cid:durableId="710571833">
    <w:abstractNumId w:val="1"/>
    <w:lvlOverride w:ilvl="0">
      <w:lvl w:ilvl="0">
        <w:start w:val="1"/>
        <w:numFmt w:val="bullet"/>
        <w:lvlText w:val=""/>
        <w:legacy w:legacy="1" w:legacySpace="0" w:legacyIndent="360"/>
        <w:lvlJc w:val="left"/>
        <w:pPr>
          <w:ind w:left="1080" w:hanging="360"/>
        </w:pPr>
        <w:rPr>
          <w:rFonts w:ascii="Arial" w:hAnsi="Arial" w:hint="default"/>
        </w:rPr>
      </w:lvl>
    </w:lvlOverride>
  </w:num>
  <w:num w:numId="13" w16cid:durableId="459615714">
    <w:abstractNumId w:val="1"/>
    <w:lvlOverride w:ilvl="0">
      <w:lvl w:ilvl="0">
        <w:start w:val="1"/>
        <w:numFmt w:val="bullet"/>
        <w:lvlText w:val=""/>
        <w:legacy w:legacy="1" w:legacySpace="0" w:legacyIndent="360"/>
        <w:lvlJc w:val="left"/>
        <w:pPr>
          <w:ind w:left="1440" w:hanging="360"/>
        </w:pPr>
        <w:rPr>
          <w:rFonts w:ascii="Arial" w:hAnsi="Arial" w:hint="default"/>
        </w:rPr>
      </w:lvl>
    </w:lvlOverride>
  </w:num>
  <w:num w:numId="14" w16cid:durableId="2073963844">
    <w:abstractNumId w:val="1"/>
    <w:lvlOverride w:ilvl="0">
      <w:lvl w:ilvl="0">
        <w:start w:val="1"/>
        <w:numFmt w:val="bullet"/>
        <w:lvlText w:val=""/>
        <w:legacy w:legacy="1" w:legacySpace="0" w:legacyIndent="360"/>
        <w:lvlJc w:val="left"/>
        <w:pPr>
          <w:ind w:left="1800" w:hanging="360"/>
        </w:pPr>
        <w:rPr>
          <w:rFonts w:ascii="Arial" w:hAnsi="Arial" w:hint="default"/>
        </w:rPr>
      </w:lvl>
    </w:lvlOverride>
  </w:num>
  <w:num w:numId="15" w16cid:durableId="858811757">
    <w:abstractNumId w:val="9"/>
  </w:num>
  <w:num w:numId="16" w16cid:durableId="897517298">
    <w:abstractNumId w:val="2"/>
  </w:num>
  <w:num w:numId="17" w16cid:durableId="701366721">
    <w:abstractNumId w:val="18"/>
  </w:num>
  <w:num w:numId="18" w16cid:durableId="1774205601">
    <w:abstractNumId w:val="11"/>
  </w:num>
  <w:num w:numId="19" w16cid:durableId="1904295690">
    <w:abstractNumId w:val="14"/>
  </w:num>
  <w:num w:numId="20" w16cid:durableId="378747914">
    <w:abstractNumId w:val="16"/>
  </w:num>
  <w:num w:numId="21" w16cid:durableId="430860354">
    <w:abstractNumId w:val="16"/>
  </w:num>
  <w:num w:numId="22" w16cid:durableId="1725374626">
    <w:abstractNumId w:val="16"/>
  </w:num>
  <w:num w:numId="23" w16cid:durableId="515272245">
    <w:abstractNumId w:val="16"/>
  </w:num>
  <w:num w:numId="24" w16cid:durableId="612051782">
    <w:abstractNumId w:val="16"/>
  </w:num>
  <w:num w:numId="25" w16cid:durableId="1748652609">
    <w:abstractNumId w:val="16"/>
  </w:num>
  <w:num w:numId="26" w16cid:durableId="1383942132">
    <w:abstractNumId w:val="16"/>
  </w:num>
  <w:num w:numId="27" w16cid:durableId="712845947">
    <w:abstractNumId w:val="16"/>
  </w:num>
  <w:num w:numId="28" w16cid:durableId="1739860269">
    <w:abstractNumId w:val="0"/>
  </w:num>
  <w:num w:numId="29" w16cid:durableId="1679885016">
    <w:abstractNumId w:val="0"/>
  </w:num>
  <w:num w:numId="30" w16cid:durableId="1397312582">
    <w:abstractNumId w:val="7"/>
  </w:num>
  <w:num w:numId="31" w16cid:durableId="1869903502">
    <w:abstractNumId w:val="7"/>
  </w:num>
  <w:num w:numId="32" w16cid:durableId="86001476">
    <w:abstractNumId w:val="7"/>
  </w:num>
  <w:num w:numId="33" w16cid:durableId="1048336326">
    <w:abstractNumId w:val="16"/>
  </w:num>
  <w:num w:numId="34" w16cid:durableId="219941556">
    <w:abstractNumId w:val="16"/>
  </w:num>
  <w:num w:numId="35" w16cid:durableId="1281450793">
    <w:abstractNumId w:val="7"/>
  </w:num>
  <w:num w:numId="36" w16cid:durableId="1873692729">
    <w:abstractNumId w:val="16"/>
  </w:num>
  <w:num w:numId="37" w16cid:durableId="83303012">
    <w:abstractNumId w:val="16"/>
  </w:num>
  <w:num w:numId="38" w16cid:durableId="658460689">
    <w:abstractNumId w:val="15"/>
  </w:num>
  <w:num w:numId="39" w16cid:durableId="1745106097">
    <w:abstractNumId w:val="15"/>
  </w:num>
  <w:num w:numId="40" w16cid:durableId="671177508">
    <w:abstractNumId w:val="9"/>
  </w:num>
  <w:num w:numId="41" w16cid:durableId="1589120121">
    <w:abstractNumId w:val="13"/>
  </w:num>
  <w:num w:numId="42" w16cid:durableId="2107461181">
    <w:abstractNumId w:val="10"/>
  </w:num>
  <w:num w:numId="43" w16cid:durableId="467937391">
    <w:abstractNumId w:val="12"/>
  </w:num>
  <w:num w:numId="44" w16cid:durableId="2101490155">
    <w:abstractNumId w:val="17"/>
  </w:num>
  <w:num w:numId="45" w16cid:durableId="881595480">
    <w:abstractNumId w:val="8"/>
  </w:num>
  <w:num w:numId="46" w16cid:durableId="610549681">
    <w:abstractNumId w:val="4"/>
  </w:num>
  <w:num w:numId="47" w16cid:durableId="288049437">
    <w:abstractNumId w:val="6"/>
  </w:num>
  <w:num w:numId="48" w16cid:durableId="1718042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intFractionalCharacterWidth/>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5A"/>
    <w:rsid w:val="000E676F"/>
    <w:rsid w:val="001363CA"/>
    <w:rsid w:val="001E015D"/>
    <w:rsid w:val="00251C83"/>
    <w:rsid w:val="00253885"/>
    <w:rsid w:val="002F28E4"/>
    <w:rsid w:val="004F0C0D"/>
    <w:rsid w:val="005043E0"/>
    <w:rsid w:val="00523F88"/>
    <w:rsid w:val="005B018C"/>
    <w:rsid w:val="006719B3"/>
    <w:rsid w:val="00733164"/>
    <w:rsid w:val="00755C90"/>
    <w:rsid w:val="0076459F"/>
    <w:rsid w:val="00844732"/>
    <w:rsid w:val="00847742"/>
    <w:rsid w:val="008B3CC6"/>
    <w:rsid w:val="00962AAE"/>
    <w:rsid w:val="009E30A8"/>
    <w:rsid w:val="00A4759E"/>
    <w:rsid w:val="00AF377E"/>
    <w:rsid w:val="00B94420"/>
    <w:rsid w:val="00BA12D3"/>
    <w:rsid w:val="00C4052F"/>
    <w:rsid w:val="00C6129E"/>
    <w:rsid w:val="00D57BFD"/>
    <w:rsid w:val="00DC7280"/>
    <w:rsid w:val="00F13A5A"/>
    <w:rsid w:val="00FC17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A943B2C"/>
  <w15:chartTrackingRefBased/>
  <w15:docId w15:val="{A31CF616-6112-43ED-9B5E-FFC105DF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pPr>
    <w:rPr>
      <w:rFonts w:ascii="Arial" w:hAnsi="Arial"/>
      <w:lang w:eastAsia="en-US"/>
    </w:rPr>
  </w:style>
  <w:style w:type="paragraph" w:styleId="Heading1">
    <w:name w:val="heading 1"/>
    <w:basedOn w:val="Normal"/>
    <w:next w:val="Normal"/>
    <w:link w:val="Heading1Char"/>
    <w:uiPriority w:val="9"/>
    <w:qFormat/>
    <w:pPr>
      <w:keepNext/>
      <w:keepLines/>
      <w:numPr>
        <w:numId w:val="29"/>
      </w:numPr>
      <w:spacing w:before="240"/>
      <w:outlineLvl w:val="0"/>
    </w:pPr>
    <w:rPr>
      <w:b/>
      <w:smallCaps/>
      <w:sz w:val="36"/>
    </w:rPr>
  </w:style>
  <w:style w:type="paragraph" w:styleId="Heading2">
    <w:name w:val="heading 2"/>
    <w:basedOn w:val="Heading1"/>
    <w:next w:val="Normal"/>
    <w:qFormat/>
    <w:pPr>
      <w:numPr>
        <w:ilvl w:val="1"/>
      </w:numPr>
      <w:outlineLvl w:val="1"/>
    </w:pPr>
    <w:rPr>
      <w:smallCaps w:val="0"/>
      <w:sz w:val="28"/>
    </w:rPr>
  </w:style>
  <w:style w:type="paragraph" w:styleId="Heading3">
    <w:name w:val="heading 3"/>
    <w:basedOn w:val="Heading2"/>
    <w:next w:val="Normal"/>
    <w:qFormat/>
    <w:pPr>
      <w:numPr>
        <w:ilvl w:val="2"/>
      </w:numPr>
      <w:outlineLvl w:val="2"/>
    </w:pPr>
    <w:rPr>
      <w:sz w:val="24"/>
    </w:rPr>
  </w:style>
  <w:style w:type="paragraph" w:styleId="Heading4">
    <w:name w:val="heading 4"/>
    <w:basedOn w:val="Heading3"/>
    <w:next w:val="Normal"/>
    <w:qFormat/>
    <w:pPr>
      <w:numPr>
        <w:ilvl w:val="3"/>
      </w:numPr>
      <w:spacing w:after="60"/>
      <w:outlineLvl w:val="3"/>
    </w:pPr>
    <w:rPr>
      <w:smallCaps/>
      <w:sz w:val="20"/>
    </w:rPr>
  </w:style>
  <w:style w:type="paragraph" w:styleId="Heading5">
    <w:name w:val="heading 5"/>
    <w:basedOn w:val="Heading4"/>
    <w:next w:val="Normal"/>
    <w:link w:val="Heading5Char"/>
    <w:uiPriority w:val="9"/>
    <w:qFormat/>
    <w:pPr>
      <w:numPr>
        <w:ilvl w:val="4"/>
      </w:numPr>
      <w:outlineLvl w:val="4"/>
    </w:pPr>
    <w:rPr>
      <w:b w:val="0"/>
      <w:smallCaps w:val="0"/>
      <w:u w:val="double"/>
    </w:rPr>
  </w:style>
  <w:style w:type="paragraph" w:styleId="Heading6">
    <w:name w:val="heading 6"/>
    <w:basedOn w:val="Heading5"/>
    <w:next w:val="Normal"/>
    <w:link w:val="Heading6Char"/>
    <w:uiPriority w:val="9"/>
    <w:qFormat/>
    <w:pPr>
      <w:numPr>
        <w:ilvl w:val="5"/>
      </w:numPr>
      <w:outlineLvl w:val="5"/>
    </w:pPr>
    <w:rPr>
      <w:u w:val="single"/>
    </w:rPr>
  </w:style>
  <w:style w:type="paragraph" w:styleId="Heading7">
    <w:name w:val="heading 7"/>
    <w:basedOn w:val="Normal"/>
    <w:next w:val="Normal"/>
    <w:qFormat/>
    <w:pPr>
      <w:numPr>
        <w:ilvl w:val="6"/>
        <w:numId w:val="29"/>
      </w:numPr>
      <w:spacing w:before="240" w:after="60"/>
      <w:outlineLvl w:val="6"/>
    </w:pPr>
  </w:style>
  <w:style w:type="paragraph" w:styleId="Heading8">
    <w:name w:val="heading 8"/>
    <w:basedOn w:val="Normal"/>
    <w:next w:val="Normal"/>
    <w:qFormat/>
    <w:pPr>
      <w:numPr>
        <w:ilvl w:val="7"/>
        <w:numId w:val="29"/>
      </w:numPr>
      <w:spacing w:before="240" w:after="60"/>
      <w:outlineLvl w:val="7"/>
    </w:pPr>
    <w:rPr>
      <w:i/>
    </w:rPr>
  </w:style>
  <w:style w:type="paragraph" w:styleId="Heading9">
    <w:name w:val="heading 9"/>
    <w:basedOn w:val="Normal"/>
    <w:next w:val="Normal"/>
    <w:qFormat/>
    <w:pPr>
      <w:numPr>
        <w:ilvl w:val="8"/>
        <w:numId w:val="29"/>
      </w:numPr>
      <w:spacing w:before="240" w:after="60"/>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pPr>
      <w:ind w:left="720"/>
    </w:pPr>
  </w:style>
  <w:style w:type="paragraph" w:styleId="TOC2">
    <w:name w:val="toc 2"/>
    <w:basedOn w:val="TOC1"/>
    <w:next w:val="Normal"/>
    <w:semiHidden/>
    <w:pPr>
      <w:spacing w:before="0"/>
    </w:pPr>
    <w:rPr>
      <w:smallCaps w:val="0"/>
      <w:sz w:val="20"/>
    </w:rPr>
  </w:style>
  <w:style w:type="paragraph" w:styleId="TOC1">
    <w:name w:val="toc 1"/>
    <w:basedOn w:val="Heading1"/>
    <w:next w:val="Normal"/>
    <w:semiHidden/>
    <w:pPr>
      <w:tabs>
        <w:tab w:val="right" w:leader="dot" w:pos="8640"/>
      </w:tabs>
      <w:outlineLvl w:val="9"/>
    </w:pPr>
    <w:rPr>
      <w:b w:val="0"/>
      <w:sz w:val="24"/>
    </w:rPr>
  </w:style>
  <w:style w:type="paragraph" w:styleId="Footer">
    <w:name w:val="footer"/>
    <w:basedOn w:val="Normal"/>
    <w:pPr>
      <w:tabs>
        <w:tab w:val="right" w:pos="8504"/>
        <w:tab w:val="right" w:pos="8600"/>
      </w:tabs>
      <w:spacing w:before="0"/>
    </w:pPr>
  </w:style>
  <w:style w:type="paragraph" w:styleId="Header">
    <w:name w:val="header"/>
    <w:basedOn w:val="Normal"/>
    <w:pPr>
      <w:tabs>
        <w:tab w:val="right" w:pos="8504"/>
      </w:tabs>
      <w:spacing w:before="0" w:after="240"/>
    </w:pPr>
    <w:rPr>
      <w:sz w:val="24"/>
    </w:rPr>
  </w:style>
  <w:style w:type="paragraph" w:customStyle="1" w:styleId="Computer">
    <w:name w:val="Computer"/>
    <w:basedOn w:val="Normal"/>
    <w:pPr>
      <w:spacing w:before="0"/>
    </w:pPr>
    <w:rPr>
      <w:rFonts w:ascii="Courier" w:hAnsi="Courier"/>
      <w:sz w:val="18"/>
    </w:rPr>
  </w:style>
  <w:style w:type="paragraph" w:customStyle="1" w:styleId="AbstractTitle">
    <w:name w:val="Abstract Title"/>
    <w:basedOn w:val="Normal"/>
    <w:pPr>
      <w:spacing w:before="1200" w:after="240"/>
      <w:ind w:right="-274"/>
      <w:jc w:val="center"/>
    </w:pPr>
    <w:rPr>
      <w:b/>
    </w:rPr>
  </w:style>
  <w:style w:type="paragraph" w:customStyle="1" w:styleId="Abstract">
    <w:name w:val="Abstract"/>
    <w:basedOn w:val="Normal"/>
    <w:pPr>
      <w:tabs>
        <w:tab w:val="right" w:pos="7560"/>
      </w:tabs>
      <w:spacing w:after="960"/>
      <w:ind w:left="1440" w:right="1080"/>
    </w:pPr>
  </w:style>
  <w:style w:type="character" w:styleId="PageNumber">
    <w:name w:val="page number"/>
    <w:basedOn w:val="DefaultParagraphFont"/>
  </w:style>
  <w:style w:type="paragraph" w:customStyle="1" w:styleId="TableHeader">
    <w:name w:val="TableHeader"/>
    <w:basedOn w:val="Normal"/>
    <w:pPr>
      <w:keepNext/>
      <w:keepLines/>
      <w:tabs>
        <w:tab w:val="center" w:pos="180"/>
        <w:tab w:val="right" w:pos="9000"/>
      </w:tabs>
      <w:spacing w:before="60" w:line="240" w:lineRule="atLeast"/>
      <w:ind w:right="-43"/>
    </w:pPr>
    <w:rPr>
      <w:b/>
      <w:sz w:val="18"/>
    </w:rPr>
  </w:style>
  <w:style w:type="paragraph" w:styleId="TOC3">
    <w:name w:val="toc 3"/>
    <w:basedOn w:val="TOC2"/>
    <w:next w:val="Normal"/>
    <w:semiHidden/>
    <w:pPr>
      <w:ind w:left="200"/>
    </w:pPr>
  </w:style>
  <w:style w:type="paragraph" w:styleId="TOC4">
    <w:name w:val="toc 4"/>
    <w:basedOn w:val="TOC3"/>
    <w:next w:val="Normal"/>
    <w:semiHidden/>
    <w:pPr>
      <w:ind w:left="400"/>
    </w:pPr>
  </w:style>
  <w:style w:type="paragraph" w:styleId="TOC5">
    <w:name w:val="toc 5"/>
    <w:basedOn w:val="TOC4"/>
    <w:next w:val="Normal"/>
    <w:semiHidden/>
    <w:pPr>
      <w:ind w:left="600"/>
    </w:pPr>
  </w:style>
  <w:style w:type="paragraph" w:customStyle="1" w:styleId="TableItem">
    <w:name w:val="Table Item"/>
    <w:basedOn w:val="Normal"/>
    <w:pPr>
      <w:keepLines/>
    </w:pPr>
  </w:style>
  <w:style w:type="paragraph" w:styleId="Bibliography">
    <w:name w:val="Bibliography"/>
    <w:basedOn w:val="Normal"/>
    <w:pPr>
      <w:tabs>
        <w:tab w:val="left" w:pos="1800"/>
      </w:tabs>
      <w:ind w:left="2434" w:hanging="2434"/>
    </w:pPr>
    <w:rPr>
      <w:lang w:val="en-GB"/>
    </w:rPr>
  </w:style>
  <w:style w:type="paragraph" w:customStyle="1" w:styleId="editorcomment">
    <w:name w:val="editor comment"/>
    <w:basedOn w:val="Normal"/>
    <w:rPr>
      <w:rFonts w:ascii="Courier New" w:hAnsi="Courier New"/>
      <w:color w:val="0000FF"/>
    </w:rPr>
  </w:style>
  <w:style w:type="paragraph" w:customStyle="1" w:styleId="CompanyName">
    <w:name w:val="Company Name"/>
    <w:basedOn w:val="Normal"/>
    <w:pPr>
      <w:keepNext/>
      <w:keepLines/>
      <w:spacing w:before="0" w:line="220" w:lineRule="atLeast"/>
    </w:pPr>
    <w:rPr>
      <w:spacing w:val="-30"/>
      <w:kern w:val="28"/>
      <w:sz w:val="60"/>
    </w:rPr>
  </w:style>
  <w:style w:type="paragraph" w:customStyle="1" w:styleId="Appendix">
    <w:name w:val="Appendix"/>
    <w:basedOn w:val="Heading1"/>
    <w:next w:val="Normal"/>
    <w:pPr>
      <w:outlineLvl w:val="9"/>
    </w:pPr>
  </w:style>
  <w:style w:type="paragraph" w:customStyle="1" w:styleId="Hidden">
    <w:name w:val="Hidden"/>
    <w:basedOn w:val="Normal"/>
    <w:rPr>
      <w:color w:val="0000FF"/>
    </w:rPr>
  </w:style>
  <w:style w:type="character" w:styleId="CommentReference">
    <w:name w:val="annotation reference"/>
    <w:semiHidden/>
    <w:rPr>
      <w:sz w:val="16"/>
    </w:rPr>
  </w:style>
  <w:style w:type="paragraph" w:styleId="CommentText">
    <w:name w:val="annotation text"/>
    <w:basedOn w:val="Normal"/>
    <w:semiHidden/>
  </w:style>
  <w:style w:type="paragraph" w:customStyle="1" w:styleId="Pre-heading">
    <w:name w:val="Pre-heading"/>
    <w:basedOn w:val="Heading2"/>
    <w:next w:val="Normal"/>
    <w:pPr>
      <w:outlineLvl w:val="9"/>
    </w:pPr>
  </w:style>
  <w:style w:type="paragraph" w:styleId="ListNumber2">
    <w:name w:val="List Number 2"/>
    <w:basedOn w:val="Normal"/>
    <w:pPr>
      <w:ind w:left="566" w:hanging="283"/>
    </w:pPr>
  </w:style>
  <w:style w:type="paragraph" w:styleId="ListNumber3">
    <w:name w:val="List Number 3"/>
    <w:basedOn w:val="Normal"/>
    <w:pPr>
      <w:ind w:left="849" w:hanging="283"/>
    </w:pPr>
  </w:style>
  <w:style w:type="paragraph" w:styleId="ListNumber4">
    <w:name w:val="List Number 4"/>
    <w:basedOn w:val="Normal"/>
    <w:pPr>
      <w:ind w:left="1132" w:hanging="283"/>
    </w:pPr>
  </w:style>
  <w:style w:type="paragraph" w:styleId="ListContinue">
    <w:name w:val="List Continue"/>
    <w:basedOn w:val="Normal"/>
    <w:pPr>
      <w:ind w:left="360"/>
    </w:pPr>
  </w:style>
  <w:style w:type="paragraph" w:styleId="ListBullet">
    <w:name w:val="List Bullet"/>
    <w:basedOn w:val="Normal"/>
    <w:autoRedefine/>
    <w:rsid w:val="008B3CC6"/>
    <w:pPr>
      <w:numPr>
        <w:numId w:val="40"/>
      </w:numPr>
      <w:spacing w:after="40"/>
    </w:pPr>
  </w:style>
  <w:style w:type="paragraph" w:styleId="ListNumber">
    <w:name w:val="List Number"/>
    <w:basedOn w:val="Normal"/>
    <w:pPr>
      <w:ind w:left="283" w:hanging="283"/>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TOC9">
    <w:name w:val="toc 9"/>
    <w:basedOn w:val="Normal"/>
    <w:next w:val="Normal"/>
    <w:semiHidden/>
    <w:pPr>
      <w:tabs>
        <w:tab w:val="right" w:leader="dot" w:pos="8640"/>
      </w:tabs>
      <w:ind w:left="1600"/>
    </w:pPr>
  </w:style>
  <w:style w:type="paragraph" w:customStyle="1" w:styleId="Issue">
    <w:name w:val="Issue"/>
    <w:basedOn w:val="editorcomment"/>
    <w:next w:val="Normal"/>
    <w:rPr>
      <w:b/>
      <w:color w:val="FF0000"/>
    </w:rPr>
  </w:style>
  <w:style w:type="paragraph" w:customStyle="1" w:styleId="AttributeDocumentation">
    <w:name w:val="Attribute Documentation"/>
    <w:basedOn w:val="ListContinue3"/>
    <w:rPr>
      <w:kern w:val="28"/>
    </w:rPr>
  </w:style>
  <w:style w:type="paragraph" w:customStyle="1" w:styleId="HeadingEmphasis">
    <w:name w:val="Heading Emphasis"/>
    <w:basedOn w:val="Normal"/>
    <w:next w:val="Normal"/>
    <w:rsid w:val="00AF377E"/>
    <w:rPr>
      <w:b/>
      <w:i/>
    </w:rPr>
  </w:style>
  <w:style w:type="paragraph" w:styleId="ListBullet2">
    <w:name w:val="List Bullet 2"/>
    <w:basedOn w:val="Normal"/>
    <w:pPr>
      <w:numPr>
        <w:numId w:val="16"/>
      </w:numPr>
      <w:ind w:left="720" w:hanging="360"/>
    </w:pPr>
  </w:style>
  <w:style w:type="paragraph" w:styleId="ListBullet3">
    <w:name w:val="List Bullet 3"/>
    <w:basedOn w:val="Normal"/>
    <w:pPr>
      <w:numPr>
        <w:numId w:val="17"/>
      </w:numPr>
      <w:ind w:left="1080"/>
    </w:pPr>
  </w:style>
  <w:style w:type="paragraph" w:styleId="ListBullet4">
    <w:name w:val="List Bullet 4"/>
    <w:basedOn w:val="Normal"/>
    <w:pPr>
      <w:numPr>
        <w:numId w:val="18"/>
      </w:numPr>
      <w:ind w:left="1440"/>
    </w:pPr>
  </w:style>
  <w:style w:type="paragraph" w:styleId="ListBullet5">
    <w:name w:val="List Bullet 5"/>
    <w:basedOn w:val="Normal"/>
    <w:pPr>
      <w:numPr>
        <w:numId w:val="19"/>
      </w:numPr>
      <w:ind w:left="1800"/>
    </w:pPr>
  </w:style>
  <w:style w:type="paragraph" w:customStyle="1" w:styleId="TableNormal1">
    <w:name w:val="Table Normal1"/>
    <w:basedOn w:val="TableItem"/>
    <w:rPr>
      <w:sz w:val="18"/>
    </w:rPr>
  </w:style>
  <w:style w:type="paragraph" w:customStyle="1" w:styleId="TableBullet1">
    <w:name w:val="Table Bullet 1"/>
    <w:basedOn w:val="TableNormal1"/>
    <w:autoRedefine/>
    <w:pPr>
      <w:numPr>
        <w:numId w:val="37"/>
      </w:numPr>
      <w:tabs>
        <w:tab w:val="left" w:pos="180"/>
      </w:tabs>
      <w:ind w:left="180" w:hanging="180"/>
    </w:pPr>
  </w:style>
  <w:style w:type="paragraph" w:customStyle="1" w:styleId="TableBullet2">
    <w:name w:val="Table Bullet 2"/>
    <w:basedOn w:val="TableBullet1"/>
    <w:pPr>
      <w:numPr>
        <w:numId w:val="35"/>
      </w:numPr>
      <w:ind w:left="367" w:hanging="180"/>
    </w:pPr>
  </w:style>
  <w:style w:type="character" w:customStyle="1" w:styleId="editorcommentcharacter">
    <w:name w:val="editor comment character"/>
    <w:rPr>
      <w:rFonts w:ascii="Courier New" w:hAnsi="Courier New"/>
      <w:color w:val="0000FF"/>
      <w:sz w:val="20"/>
    </w:rPr>
  </w:style>
  <w:style w:type="character" w:customStyle="1" w:styleId="BulletEmphasis">
    <w:name w:val="Bullet Emphasis"/>
    <w:rPr>
      <w:rFonts w:ascii="Arial" w:hAnsi="Arial"/>
      <w:b/>
      <w:sz w:val="20"/>
    </w:rPr>
  </w:style>
  <w:style w:type="paragraph" w:styleId="DocumentMap">
    <w:name w:val="Document Map"/>
    <w:basedOn w:val="Normal"/>
    <w:semiHidden/>
    <w:pPr>
      <w:shd w:val="clear" w:color="auto" w:fill="000080"/>
    </w:pPr>
    <w:rPr>
      <w:rFonts w:ascii="Tahoma" w:hAnsi="Tahoma"/>
    </w:rPr>
  </w:style>
  <w:style w:type="paragraph" w:styleId="Caption">
    <w:name w:val="caption"/>
    <w:basedOn w:val="Normal"/>
    <w:next w:val="Normal"/>
    <w:qFormat/>
    <w:pPr>
      <w:spacing w:after="120"/>
    </w:pPr>
    <w:rPr>
      <w:b/>
    </w:rPr>
  </w:style>
  <w:style w:type="paragraph" w:customStyle="1" w:styleId="SQL5">
    <w:name w:val="SQL 5"/>
    <w:basedOn w:val="Normal"/>
    <w:autoRedefine/>
    <w:pPr>
      <w:keepLines/>
      <w:tabs>
        <w:tab w:val="left" w:pos="720"/>
        <w:tab w:val="left" w:pos="1440"/>
        <w:tab w:val="left" w:pos="1800"/>
        <w:tab w:val="left" w:pos="2160"/>
        <w:tab w:val="left" w:pos="2520"/>
        <w:tab w:val="left" w:pos="2880"/>
        <w:tab w:val="left" w:pos="3240"/>
        <w:tab w:val="left" w:pos="3600"/>
        <w:tab w:val="left" w:pos="5400"/>
        <w:tab w:val="left" w:pos="9360"/>
        <w:tab w:val="left" w:pos="9720"/>
      </w:tabs>
      <w:spacing w:before="0"/>
      <w:ind w:left="4320" w:hanging="1080"/>
    </w:pPr>
    <w:rPr>
      <w:rFonts w:ascii="Courier" w:hAnsi="Courier"/>
    </w:rPr>
  </w:style>
  <w:style w:type="paragraph" w:customStyle="1" w:styleId="TableBullet3">
    <w:name w:val="Table Bullet 3"/>
    <w:basedOn w:val="TableBullet2"/>
    <w:pPr>
      <w:numPr>
        <w:numId w:val="39"/>
      </w:numPr>
      <w:ind w:left="540" w:hanging="180"/>
    </w:pPr>
  </w:style>
  <w:style w:type="paragraph" w:styleId="BlockText">
    <w:name w:val="Block Text"/>
    <w:basedOn w:val="Normal"/>
    <w:pPr>
      <w:spacing w:before="480"/>
      <w:ind w:left="1440" w:right="907"/>
    </w:pPr>
    <w:rPr>
      <w:i/>
      <w:iCs/>
    </w:rPr>
  </w:style>
  <w:style w:type="character" w:customStyle="1" w:styleId="Heading1Char">
    <w:name w:val="Heading 1 Char"/>
    <w:link w:val="Heading1"/>
    <w:uiPriority w:val="9"/>
    <w:rsid w:val="00F13A5A"/>
    <w:rPr>
      <w:rFonts w:ascii="Arial" w:hAnsi="Arial"/>
      <w:b/>
      <w:smallCaps/>
      <w:sz w:val="36"/>
      <w:lang w:eastAsia="en-US"/>
    </w:rPr>
  </w:style>
  <w:style w:type="character" w:customStyle="1" w:styleId="Heading5Char">
    <w:name w:val="Heading 5 Char"/>
    <w:link w:val="Heading5"/>
    <w:uiPriority w:val="9"/>
    <w:rsid w:val="00F13A5A"/>
    <w:rPr>
      <w:rFonts w:ascii="Arial" w:hAnsi="Arial"/>
      <w:u w:val="double"/>
      <w:lang w:eastAsia="en-US"/>
    </w:rPr>
  </w:style>
  <w:style w:type="character" w:customStyle="1" w:styleId="Heading6Char">
    <w:name w:val="Heading 6 Char"/>
    <w:link w:val="Heading6"/>
    <w:uiPriority w:val="9"/>
    <w:rsid w:val="00F13A5A"/>
    <w:rPr>
      <w:rFonts w:ascii="Arial" w:hAnsi="Arial"/>
      <w:u w:val="single"/>
      <w:lang w:eastAsia="en-US"/>
    </w:rPr>
  </w:style>
  <w:style w:type="character" w:customStyle="1" w:styleId="flex">
    <w:name w:val="flex"/>
    <w:basedOn w:val="DefaultParagraphFont"/>
    <w:rsid w:val="00F13A5A"/>
  </w:style>
  <w:style w:type="paragraph" w:styleId="NormalWeb">
    <w:name w:val="Normal (Web)"/>
    <w:basedOn w:val="Normal"/>
    <w:uiPriority w:val="99"/>
    <w:unhideWhenUsed/>
    <w:rsid w:val="00F13A5A"/>
    <w:pPr>
      <w:spacing w:before="100" w:beforeAutospacing="1" w:after="100" w:afterAutospacing="1"/>
    </w:pPr>
    <w:rPr>
      <w:rFonts w:ascii="Times New Roman" w:hAnsi="Times New Roman"/>
      <w:sz w:val="24"/>
      <w:szCs w:val="24"/>
      <w:lang w:eastAsia="en-CA"/>
    </w:rPr>
  </w:style>
  <w:style w:type="character" w:styleId="Strong">
    <w:name w:val="Strong"/>
    <w:uiPriority w:val="22"/>
    <w:qFormat/>
    <w:rsid w:val="00F13A5A"/>
    <w:rPr>
      <w:b/>
      <w:bCs/>
    </w:rPr>
  </w:style>
  <w:style w:type="paragraph" w:styleId="HTMLPreformatted">
    <w:name w:val="HTML Preformatted"/>
    <w:basedOn w:val="Normal"/>
    <w:link w:val="HTMLPreformattedChar"/>
    <w:uiPriority w:val="99"/>
    <w:unhideWhenUsed/>
    <w:rsid w:val="00F1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lang w:eastAsia="en-CA"/>
    </w:rPr>
  </w:style>
  <w:style w:type="character" w:customStyle="1" w:styleId="HTMLPreformattedChar">
    <w:name w:val="HTML Preformatted Char"/>
    <w:basedOn w:val="DefaultParagraphFont"/>
    <w:link w:val="HTMLPreformatted"/>
    <w:uiPriority w:val="99"/>
    <w:rsid w:val="00F13A5A"/>
    <w:rPr>
      <w:rFonts w:ascii="Courier New" w:hAnsi="Courier New" w:cs="Courier New"/>
    </w:rPr>
  </w:style>
  <w:style w:type="character" w:styleId="HTMLCode">
    <w:name w:val="HTML Code"/>
    <w:uiPriority w:val="99"/>
    <w:unhideWhenUsed/>
    <w:rsid w:val="00F13A5A"/>
    <w:rPr>
      <w:rFonts w:ascii="Courier New" w:eastAsia="Times New Roman" w:hAnsi="Courier New" w:cs="Courier New"/>
      <w:sz w:val="20"/>
      <w:szCs w:val="20"/>
    </w:rPr>
  </w:style>
  <w:style w:type="character" w:customStyle="1" w:styleId="hljs-comment">
    <w:name w:val="hljs-comment"/>
    <w:basedOn w:val="DefaultParagraphFont"/>
    <w:rsid w:val="00F13A5A"/>
  </w:style>
  <w:style w:type="character" w:customStyle="1" w:styleId="hljs-keyword">
    <w:name w:val="hljs-keyword"/>
    <w:basedOn w:val="DefaultParagraphFont"/>
    <w:rsid w:val="00F13A5A"/>
  </w:style>
  <w:style w:type="character" w:customStyle="1" w:styleId="hljs-title">
    <w:name w:val="hljs-title"/>
    <w:basedOn w:val="DefaultParagraphFont"/>
    <w:rsid w:val="00F13A5A"/>
  </w:style>
  <w:style w:type="character" w:customStyle="1" w:styleId="hljs-type">
    <w:name w:val="hljs-type"/>
    <w:basedOn w:val="DefaultParagraphFont"/>
    <w:rsid w:val="00F13A5A"/>
  </w:style>
  <w:style w:type="character" w:customStyle="1" w:styleId="hljs-punctuation">
    <w:name w:val="hljs-punctuation"/>
    <w:basedOn w:val="DefaultParagraphFont"/>
    <w:rsid w:val="00F13A5A"/>
  </w:style>
  <w:style w:type="character" w:customStyle="1" w:styleId="hljs-attr">
    <w:name w:val="hljs-attr"/>
    <w:basedOn w:val="DefaultParagraphFont"/>
    <w:rsid w:val="00F13A5A"/>
  </w:style>
  <w:style w:type="character" w:customStyle="1" w:styleId="hljs-string">
    <w:name w:val="hljs-string"/>
    <w:basedOn w:val="DefaultParagraphFont"/>
    <w:rsid w:val="00F13A5A"/>
  </w:style>
  <w:style w:type="character" w:styleId="Emphasis">
    <w:name w:val="Emphasis"/>
    <w:uiPriority w:val="20"/>
    <w:qFormat/>
    <w:rsid w:val="00F13A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MSOffice\Templates\GeneralSpecificationTypeD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GeneralSpecificationTypeDocTemplate.dot</Template>
  <TotalTime>8</TotalTime>
  <Pages>9</Pages>
  <Words>1083</Words>
  <Characters>6543</Characters>
  <Application>Microsoft Office Word</Application>
  <DocSecurity>0</DocSecurity>
  <Lines>211</Lines>
  <Paragraphs>177</Paragraphs>
  <ScaleCrop>false</ScaleCrop>
  <HeadingPairs>
    <vt:vector size="2" baseType="variant">
      <vt:variant>
        <vt:lpstr>Title</vt:lpstr>
      </vt:variant>
      <vt:variant>
        <vt:i4>1</vt:i4>
      </vt:variant>
    </vt:vector>
  </HeadingPairs>
  <TitlesOfParts>
    <vt:vector size="1" baseType="lpstr">
      <vt:lpstr>&lt;Enter the title in Properties/Summary/Title&gt;</vt:lpstr>
    </vt:vector>
  </TitlesOfParts>
  <Company>QueryVision Technology Inc.</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HATPro source code as Training Material</dc:title>
  <dc:subject>&lt;Enter doc. type in Properties/Summary/Subject&gt;</dc:subject>
  <dc:creator>Neil J. Thomson</dc:creator>
  <cp:keywords/>
  <dc:description>&lt;Enter the abstract in Properties/Summary/Comments&gt;</dc:description>
  <cp:lastModifiedBy>Neil Thomson</cp:lastModifiedBy>
  <cp:revision>1</cp:revision>
  <cp:lastPrinted>1997-03-14T23:27:00Z</cp:lastPrinted>
  <dcterms:created xsi:type="dcterms:W3CDTF">2025-10-28T22:53:00Z</dcterms:created>
  <dcterms:modified xsi:type="dcterms:W3CDTF">2025-10-28T23:01:00Z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DocID001</vt:lpwstr>
  </property>
  <property fmtid="{D5CDD505-2E9C-101B-9397-08002B2CF9AE}" pid="3" name="Status">
    <vt:lpwstr>Draft</vt:lpwstr>
  </property>
  <property fmtid="{D5CDD505-2E9C-101B-9397-08002B2CF9AE}" pid="4" name="RevisionNumber">
    <vt:lpwstr>1.0</vt:lpwstr>
  </property>
  <property fmtid="{D5CDD505-2E9C-101B-9397-08002B2CF9AE}" pid="5" name="GrammarlyDocumentId">
    <vt:lpwstr>e494954f-4bcd-4eea-9114-ce3552666888</vt:lpwstr>
  </property>
</Properties>
</file>