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49AD" w14:textId="54E1039F" w:rsidR="002F2AA0" w:rsidRDefault="002F2AA0" w:rsidP="002F2AA0">
      <w:r>
        <w:t xml:space="preserve">Week 3 </w:t>
      </w:r>
      <w:proofErr w:type="spellStart"/>
      <w:r>
        <w:t>Excercise</w:t>
      </w:r>
      <w:proofErr w:type="spellEnd"/>
    </w:p>
    <w:p w14:paraId="493743C8" w14:textId="1CD8CDCF" w:rsidR="002F2AA0" w:rsidRDefault="002F2AA0" w:rsidP="002F2AA0">
      <w:r>
        <w:rPr>
          <w:rFonts w:hint="eastAsia"/>
        </w:rPr>
        <w:t>Tra</w:t>
      </w:r>
      <w:r>
        <w:t xml:space="preserve">in a simple (single layer, </w:t>
      </w:r>
      <w:r>
        <w:t xml:space="preserve">single fully connected layer, </w:t>
      </w:r>
      <w:r>
        <w:t xml:space="preserve">etc.) neural network through JAX,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respectively. Compare the performance.</w:t>
      </w:r>
    </w:p>
    <w:p w14:paraId="6F26767D" w14:textId="77777777" w:rsidR="00304FBB" w:rsidRDefault="00304FBB"/>
    <w:sectPr w:rsidR="0030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A0"/>
    <w:rsid w:val="002F2AA0"/>
    <w:rsid w:val="0030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576C"/>
  <w15:chartTrackingRefBased/>
  <w15:docId w15:val="{9744D506-169A-442B-8563-E99BFC4F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ZHENLIN QIU</dc:creator>
  <cp:keywords/>
  <dc:description/>
  <cp:lastModifiedBy>ZHENLIN QIU</cp:lastModifiedBy>
  <cp:revision>1</cp:revision>
  <dcterms:created xsi:type="dcterms:W3CDTF">2022-08-20T21:08:00Z</dcterms:created>
  <dcterms:modified xsi:type="dcterms:W3CDTF">2022-08-20T21:09:00Z</dcterms:modified>
</cp:coreProperties>
</file>