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6F2E9C50" w:rsidR="005408B9" w:rsidRDefault="005408B9" w:rsidP="005408B9">
      <w:pPr>
        <w:spacing w:beforeLines="50" w:before="120" w:afterLines="50" w:after="120" w:line="360" w:lineRule="exact"/>
        <w:jc w:val="center"/>
        <w:rPr>
          <w:rFonts w:ascii="Arial" w:eastAsia="黑体" w:hAnsi="黑体" w:cs="Arial"/>
          <w:b/>
          <w:sz w:val="36"/>
          <w:szCs w:val="36"/>
        </w:rPr>
      </w:pP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035EB3CF" w:rsidR="005408B9" w:rsidRPr="000B792E" w:rsidRDefault="005408B9" w:rsidP="005408B9">
      <w:pPr>
        <w:spacing w:beforeLines="50" w:before="120" w:afterLines="50" w:after="120" w:line="360" w:lineRule="exact"/>
        <w:jc w:val="center"/>
        <w:rPr>
          <w:b/>
          <w:sz w:val="36"/>
          <w:szCs w:val="36"/>
        </w:rPr>
      </w:pPr>
      <w:r>
        <w:rPr>
          <w:rFonts w:hint="eastAsia"/>
          <w:noProof/>
          <w:sz w:val="18"/>
          <w:szCs w:val="18"/>
        </w:rPr>
        <w:lastRenderedPageBreak/>
        <mc:AlternateContent>
          <mc:Choice Requires="wps">
            <w:drawing>
              <wp:anchor distT="0" distB="0" distL="114300" distR="114300" simplePos="0" relativeHeight="251689984" behindDoc="0" locked="0" layoutInCell="1" allowOverlap="1" wp14:anchorId="4C572227" wp14:editId="267F7957">
                <wp:simplePos x="0" y="0"/>
                <wp:positionH relativeFrom="column">
                  <wp:posOffset>4349750</wp:posOffset>
                </wp:positionH>
                <wp:positionV relativeFrom="paragraph">
                  <wp:posOffset>359410</wp:posOffset>
                </wp:positionV>
                <wp:extent cx="1638300" cy="1009650"/>
                <wp:effectExtent l="542925" t="66675" r="9525" b="9525"/>
                <wp:wrapNone/>
                <wp:docPr id="38" name="对话气泡: 圆角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38300" cy="1009650"/>
                        </a:xfrm>
                        <a:prstGeom prst="wedgeRoundRectCallout">
                          <a:avLst>
                            <a:gd name="adj1" fmla="val 81083"/>
                            <a:gd name="adj2" fmla="val 54338"/>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261994" w14:textId="77777777" w:rsidR="00632F0C" w:rsidRPr="002412F0" w:rsidRDefault="00632F0C"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w:t>
                            </w:r>
                            <w:proofErr w:type="gramStart"/>
                            <w:r w:rsidRPr="002412F0">
                              <w:rPr>
                                <w:rFonts w:ascii="宋体" w:hAnsi="宋体" w:hint="eastAsia"/>
                                <w:color w:val="0070C0"/>
                                <w:sz w:val="18"/>
                                <w:szCs w:val="18"/>
                              </w:rPr>
                              <w:t>段前</w:t>
                            </w:r>
                            <w:proofErr w:type="gramEnd"/>
                            <w:r w:rsidRPr="002412F0">
                              <w:rPr>
                                <w:rFonts w:ascii="宋体" w:hAnsi="宋体" w:hint="eastAsia"/>
                                <w:color w:val="0070C0"/>
                                <w:sz w:val="18"/>
                                <w:szCs w:val="18"/>
                              </w:rPr>
                              <w:t>0.5行，段后0.5行。上下各空一行。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7222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38" o:spid="_x0000_s1026" type="#_x0000_t62" style="position:absolute;left:0;text-align:left;margin-left:342.5pt;margin-top:28.3pt;width:129pt;height:79.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" adj="28314,22537" strokecolor="#0070c0">
                <v:textbox>
                  <w:txbxContent>
                    <w:p w14:paraId="0D261994" w14:textId="77777777" w:rsidR="00632F0C" w:rsidRPr="002412F0" w:rsidRDefault="00632F0C"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w:t>
                      </w:r>
                      <w:proofErr w:type="gramStart"/>
                      <w:r w:rsidRPr="002412F0">
                        <w:rPr>
                          <w:rFonts w:ascii="宋体" w:hAnsi="宋体" w:hint="eastAsia"/>
                          <w:color w:val="0070C0"/>
                          <w:sz w:val="18"/>
                          <w:szCs w:val="18"/>
                        </w:rPr>
                        <w:t>段前</w:t>
                      </w:r>
                      <w:proofErr w:type="gramEnd"/>
                      <w:r w:rsidRPr="002412F0">
                        <w:rPr>
                          <w:rFonts w:ascii="宋体" w:hAnsi="宋体" w:hint="eastAsia"/>
                          <w:color w:val="0070C0"/>
                          <w:sz w:val="18"/>
                          <w:szCs w:val="18"/>
                        </w:rPr>
                        <w:t>0.5行，段后0.5行。上下各空一行。</w:t>
                      </w:r>
                    </w:p>
                  </w:txbxContent>
                </v:textbox>
              </v:shape>
            </w:pict>
          </mc:Fallback>
        </mc:AlternateContent>
      </w:r>
      <w:r w:rsidRPr="000B792E">
        <w:rPr>
          <w:b/>
          <w:sz w:val="36"/>
          <w:szCs w:val="36"/>
        </w:rPr>
        <w:t>Application of Bjerrum Function in Determination of Stability Constants</w:t>
      </w:r>
    </w:p>
    <w:p w14:paraId="761FC81A" w14:textId="77777777" w:rsidR="005408B9" w:rsidRDefault="005408B9" w:rsidP="005408B9">
      <w:pPr>
        <w:spacing w:beforeLines="50" w:before="120" w:afterLines="50" w:after="120" w:line="360" w:lineRule="exact"/>
        <w:rPr>
          <w:sz w:val="18"/>
          <w:szCs w:val="18"/>
        </w:rPr>
      </w:pPr>
    </w:p>
    <w:p w14:paraId="3C4C93CB" w14:textId="7EE9243F" w:rsidR="005408B9" w:rsidRDefault="005408B9" w:rsidP="005408B9">
      <w:pPr>
        <w:spacing w:beforeLines="50" w:before="120" w:afterLines="50" w:after="120" w:line="360" w:lineRule="exact"/>
        <w:jc w:val="center"/>
        <w:rPr>
          <w:sz w:val="18"/>
          <w:szCs w:val="18"/>
        </w:rPr>
      </w:pPr>
      <w:r>
        <w:rPr>
          <w:b/>
          <w:noProof/>
          <w:sz w:val="28"/>
          <w:szCs w:val="28"/>
        </w:rPr>
        <mc:AlternateContent>
          <mc:Choice Requires="wps">
            <w:drawing>
              <wp:anchor distT="0" distB="0" distL="114300" distR="114300" simplePos="0" relativeHeight="251664384" behindDoc="0" locked="0" layoutInCell="1" allowOverlap="1" wp14:anchorId="45C60497" wp14:editId="6EFD1A5C">
                <wp:simplePos x="0" y="0"/>
                <wp:positionH relativeFrom="column">
                  <wp:posOffset>-629920</wp:posOffset>
                </wp:positionH>
                <wp:positionV relativeFrom="paragraph">
                  <wp:posOffset>-69215</wp:posOffset>
                </wp:positionV>
                <wp:extent cx="2400300" cy="427355"/>
                <wp:effectExtent l="11430" t="9525" r="340995" b="10795"/>
                <wp:wrapNone/>
                <wp:docPr id="37" name="对话气泡: 圆角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427355"/>
                        </a:xfrm>
                        <a:prstGeom prst="wedgeRoundRectCallout">
                          <a:avLst>
                            <a:gd name="adj1" fmla="val -62486"/>
                            <a:gd name="adj2" fmla="val -58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CAF490" w14:textId="77777777" w:rsidR="00632F0C" w:rsidRPr="002412F0" w:rsidRDefault="00632F0C"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60497" id="对话气泡: 圆角矩形 37" o:spid="_x0000_s1027" type="#_x0000_t62" style="position:absolute;left:0;text-align:left;margin-left:-49.6pt;margin-top:-5.45pt;width:189pt;height:33.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" adj="-2697,9532" strokecolor="#0070c0">
                <v:textbox>
                  <w:txbxContent>
                    <w:p w14:paraId="41CAF490" w14:textId="77777777" w:rsidR="00632F0C" w:rsidRPr="002412F0" w:rsidRDefault="00632F0C"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v:textbox>
              </v:shape>
            </w:pict>
          </mc:Fallback>
        </mc:AlternateContent>
      </w:r>
      <w:r w:rsidRPr="005176FF">
        <w:rPr>
          <w:b/>
          <w:sz w:val="28"/>
          <w:szCs w:val="28"/>
        </w:rPr>
        <w:t>A</w:t>
      </w:r>
      <w:r w:rsidRPr="005176FF">
        <w:rPr>
          <w:rFonts w:hint="eastAsia"/>
          <w:b/>
          <w:sz w:val="28"/>
          <w:szCs w:val="28"/>
        </w:rPr>
        <w:t>BSTRACT</w:t>
      </w:r>
    </w:p>
    <w:p w14:paraId="60CEA072" w14:textId="2FFD72E6" w:rsidR="005408B9" w:rsidRDefault="005408B9" w:rsidP="005408B9">
      <w:pPr>
        <w:spacing w:line="360" w:lineRule="exact"/>
        <w:ind w:firstLineChars="200" w:firstLine="420"/>
      </w:pPr>
      <w:r>
        <w:rPr>
          <w:noProof/>
        </w:rPr>
        <mc:AlternateContent>
          <mc:Choice Requires="wps">
            <w:drawing>
              <wp:anchor distT="0" distB="0" distL="114300" distR="114300" simplePos="0" relativeHeight="251665408" behindDoc="0" locked="0" layoutInCell="1" allowOverlap="1" wp14:anchorId="58AAE733" wp14:editId="71930396">
                <wp:simplePos x="0" y="0"/>
                <wp:positionH relativeFrom="column">
                  <wp:posOffset>-946150</wp:posOffset>
                </wp:positionH>
                <wp:positionV relativeFrom="paragraph">
                  <wp:posOffset>435610</wp:posOffset>
                </wp:positionV>
                <wp:extent cx="847725" cy="885825"/>
                <wp:effectExtent l="9525" t="257175" r="247650" b="9525"/>
                <wp:wrapNone/>
                <wp:docPr id="36" name="对话气泡: 圆角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47725" cy="885825"/>
                        </a:xfrm>
                        <a:prstGeom prst="wedgeRoundRectCallout">
                          <a:avLst>
                            <a:gd name="adj1" fmla="val -73449"/>
                            <a:gd name="adj2" fmla="val 750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D6A5D2" w14:textId="77777777" w:rsidR="00632F0C" w:rsidRPr="002412F0" w:rsidRDefault="00632F0C"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AE733" id="对话气泡: 圆角矩形 36" o:spid="_x0000_s1028" type="#_x0000_t62" style="position:absolute;left:0;text-align:left;margin-left:-74.5pt;margin-top:34.3pt;width:66.75pt;height:69.7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" adj="-5065,27000" strokecolor="#0070c0">
                <v:textbox>
                  <w:txbxContent>
                    <w:p w14:paraId="1BD6A5D2" w14:textId="77777777" w:rsidR="00632F0C" w:rsidRPr="002412F0" w:rsidRDefault="00632F0C"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v:textbox>
              </v:shape>
            </w:pict>
          </mc:Fallback>
        </mc:AlternateContent>
      </w:r>
      <w:r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14:paraId="71EE1D1D" w14:textId="1D764CCE" w:rsidR="005408B9" w:rsidRPr="00B2190C" w:rsidRDefault="005408B9" w:rsidP="005408B9">
      <w:pPr>
        <w:spacing w:line="360" w:lineRule="exact"/>
        <w:ind w:firstLineChars="200" w:firstLine="420"/>
      </w:pPr>
      <w:r>
        <w:rPr>
          <w:noProof/>
        </w:rPr>
        <mc:AlternateContent>
          <mc:Choice Requires="wps">
            <w:drawing>
              <wp:anchor distT="0" distB="0" distL="114300" distR="114300" simplePos="0" relativeHeight="251666432" behindDoc="0" locked="0" layoutInCell="1" allowOverlap="1" wp14:anchorId="2F748145" wp14:editId="3C8034CC">
                <wp:simplePos x="0" y="0"/>
                <wp:positionH relativeFrom="column">
                  <wp:posOffset>1901825</wp:posOffset>
                </wp:positionH>
                <wp:positionV relativeFrom="paragraph">
                  <wp:posOffset>54610</wp:posOffset>
                </wp:positionV>
                <wp:extent cx="1028700" cy="264160"/>
                <wp:effectExtent l="847725" t="9525" r="9525" b="12065"/>
                <wp:wrapNone/>
                <wp:docPr id="35" name="对话气泡: 圆角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64160"/>
                        </a:xfrm>
                        <a:prstGeom prst="wedgeRoundRectCallout">
                          <a:avLst>
                            <a:gd name="adj1" fmla="val 131481"/>
                            <a:gd name="adj2" fmla="val 2403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7A822D" w14:textId="77777777" w:rsidR="00632F0C" w:rsidRPr="002412F0" w:rsidRDefault="00632F0C" w:rsidP="005408B9">
                            <w:pPr>
                              <w:spacing w:line="200" w:lineRule="atLeast"/>
                              <w:jc w:val="center"/>
                              <w:rPr>
                                <w:color w:val="0070C0"/>
                                <w:sz w:val="18"/>
                                <w:szCs w:val="18"/>
                              </w:rPr>
                            </w:pPr>
                            <w:r w:rsidRPr="002412F0">
                              <w:rPr>
                                <w:rFonts w:hint="eastAsia"/>
                                <w:color w:val="0070C0"/>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48145" id="对话气泡: 圆角矩形 35" o:spid="_x0000_s1029" type="#_x0000_t62" style="position:absolute;left:0;text-align:left;margin-left:149.75pt;margin-top:4.3pt;width:81pt;height:20.8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" adj="39200,15992" strokecolor="#0070c0">
                <v:textbox>
                  <w:txbxContent>
                    <w:p w14:paraId="767A822D" w14:textId="77777777" w:rsidR="00632F0C" w:rsidRPr="002412F0" w:rsidRDefault="00632F0C" w:rsidP="005408B9">
                      <w:pPr>
                        <w:spacing w:line="200" w:lineRule="atLeast"/>
                        <w:jc w:val="center"/>
                        <w:rPr>
                          <w:color w:val="0070C0"/>
                          <w:sz w:val="18"/>
                          <w:szCs w:val="18"/>
                        </w:rPr>
                      </w:pPr>
                      <w:r w:rsidRPr="002412F0">
                        <w:rPr>
                          <w:rFonts w:hint="eastAsia"/>
                          <w:color w:val="0070C0"/>
                          <w:sz w:val="18"/>
                          <w:szCs w:val="18"/>
                        </w:rPr>
                        <w:t>空一行</w:t>
                      </w:r>
                    </w:p>
                  </w:txbxContent>
                </v:textbox>
              </v:shape>
            </w:pict>
          </mc:Fallback>
        </mc:AlternateContent>
      </w:r>
    </w:p>
    <w:p w14:paraId="56DFCA5C" w14:textId="77777777" w:rsidR="005408B9" w:rsidRPr="00B2190C" w:rsidRDefault="005408B9" w:rsidP="005408B9">
      <w:pPr>
        <w:spacing w:line="360" w:lineRule="exact"/>
      </w:pPr>
      <w:r w:rsidRPr="00B2190C">
        <w:rPr>
          <w:b/>
        </w:rPr>
        <w:t>Key words</w:t>
      </w:r>
      <w:r>
        <w:rPr>
          <w:rFonts w:hint="eastAsia"/>
          <w:b/>
        </w:rPr>
        <w:t>：</w:t>
      </w:r>
      <w:r>
        <w:rPr>
          <w:rFonts w:hint="eastAsia"/>
        </w:rPr>
        <w:t>s</w:t>
      </w:r>
      <w:r w:rsidRPr="00B2190C">
        <w:t>tability constants</w:t>
      </w:r>
      <w:r>
        <w:rPr>
          <w:rFonts w:hint="eastAsia"/>
        </w:rPr>
        <w:t xml:space="preserve">, </w:t>
      </w:r>
      <w:proofErr w:type="spellStart"/>
      <w:r>
        <w:rPr>
          <w:rFonts w:hint="eastAsia"/>
        </w:rPr>
        <w:t>b</w:t>
      </w:r>
      <w:r w:rsidRPr="00B2190C">
        <w:t>jerrum</w:t>
      </w:r>
      <w:proofErr w:type="spellEnd"/>
      <w:r w:rsidRPr="00B2190C">
        <w:t xml:space="preserve"> function, potential titration, acid, coordination compound</w:t>
      </w:r>
    </w:p>
    <w:p w14:paraId="626309C1" w14:textId="77777777" w:rsidR="005408B9" w:rsidRDefault="005408B9" w:rsidP="005408B9">
      <w:pPr>
        <w:spacing w:line="360" w:lineRule="exact"/>
        <w:jc w:val="left"/>
      </w:pPr>
    </w:p>
    <w:p w14:paraId="0C7A2541" w14:textId="2F4860F6" w:rsidR="005408B9" w:rsidRDefault="005408B9" w:rsidP="005408B9">
      <w:pPr>
        <w:spacing w:beforeLines="50" w:before="120" w:afterLines="50" w:after="120" w:line="360" w:lineRule="exact"/>
        <w:jc w:val="center"/>
      </w:pPr>
      <w:r>
        <w:rPr>
          <w:b/>
          <w:noProof/>
        </w:rPr>
        <mc:AlternateContent>
          <mc:Choice Requires="wps">
            <w:drawing>
              <wp:anchor distT="0" distB="0" distL="114300" distR="114300" simplePos="0" relativeHeight="251668480" behindDoc="0" locked="0" layoutInCell="1" allowOverlap="1" wp14:anchorId="23900391" wp14:editId="1C6D7C5B">
                <wp:simplePos x="0" y="0"/>
                <wp:positionH relativeFrom="column">
                  <wp:posOffset>2990850</wp:posOffset>
                </wp:positionH>
                <wp:positionV relativeFrom="paragraph">
                  <wp:posOffset>269240</wp:posOffset>
                </wp:positionV>
                <wp:extent cx="1828800" cy="592455"/>
                <wp:effectExtent l="508000" t="557530" r="6350" b="12065"/>
                <wp:wrapNone/>
                <wp:docPr id="34" name="对话气泡: 圆角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2455"/>
                        </a:xfrm>
                        <a:prstGeom prst="wedgeRoundRectCallout">
                          <a:avLst>
                            <a:gd name="adj1" fmla="val 75000"/>
                            <a:gd name="adj2" fmla="val 13810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E131D" w14:textId="77777777" w:rsidR="00632F0C" w:rsidRPr="002412F0" w:rsidRDefault="00632F0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00391" id="对话气泡: 圆角矩形 34" o:spid="_x0000_s1030" type="#_x0000_t62" style="position:absolute;left:0;text-align:left;margin-left:235.5pt;margin-top:21.2pt;width:2in;height:46.6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" adj="27000,40630" strokecolor="#0070c0">
                <v:textbox>
                  <w:txbxContent>
                    <w:p w14:paraId="522E131D" w14:textId="77777777" w:rsidR="00632F0C" w:rsidRPr="002412F0" w:rsidRDefault="00632F0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6E5A0CC" wp14:editId="4929FAE9">
                <wp:simplePos x="0" y="0"/>
                <wp:positionH relativeFrom="column">
                  <wp:posOffset>-98425</wp:posOffset>
                </wp:positionH>
                <wp:positionV relativeFrom="paragraph">
                  <wp:posOffset>399415</wp:posOffset>
                </wp:positionV>
                <wp:extent cx="1724025" cy="310515"/>
                <wp:effectExtent l="9525" t="601980" r="9525" b="11430"/>
                <wp:wrapNone/>
                <wp:docPr id="33" name="对话气泡: 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24025" cy="310515"/>
                        </a:xfrm>
                        <a:prstGeom prst="wedgeRoundRectCallout">
                          <a:avLst>
                            <a:gd name="adj1" fmla="val 15745"/>
                            <a:gd name="adj2" fmla="val 2365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41CF4B" w14:textId="77777777" w:rsidR="00632F0C" w:rsidRPr="002412F0" w:rsidRDefault="00632F0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5A0CC" id="对话气泡: 圆角矩形 33" o:spid="_x0000_s1031" type="#_x0000_t62" style="position:absolute;left:0;text-align:left;margin-left:-7.75pt;margin-top:31.45pt;width:135.75pt;height:24.4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" adj="14201,61884" strokecolor="#0070c0">
                <v:textbox>
                  <w:txbxContent>
                    <w:p w14:paraId="3741CF4B" w14:textId="77777777" w:rsidR="00632F0C" w:rsidRPr="002412F0" w:rsidRDefault="00632F0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mc:Fallback>
        </mc:AlternateContent>
      </w: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5E547A13" w14:textId="1D74EDCA" w:rsidR="005408B9" w:rsidRPr="005917A6" w:rsidRDefault="005408B9" w:rsidP="005408B9">
      <w:pPr>
        <w:pStyle w:val="15"/>
      </w:pPr>
      <w:r w:rsidRPr="005917A6">
        <w:fldChar w:fldCharType="begin"/>
      </w:r>
      <w:r w:rsidRPr="005917A6">
        <w:instrText xml:space="preserve"> TOC \o "1-3" \h \z \u </w:instrText>
      </w:r>
      <w:r w:rsidRPr="005917A6">
        <w:fldChar w:fldCharType="separate"/>
      </w:r>
    </w:p>
    <w:p w14:paraId="69DC0989" w14:textId="77777777" w:rsidR="005408B9" w:rsidRPr="005917A6" w:rsidRDefault="00632F0C" w:rsidP="005408B9">
      <w:pPr>
        <w:pStyle w:val="15"/>
        <w:rPr>
          <w:szCs w:val="22"/>
        </w:rPr>
      </w:pPr>
      <w:hyperlink w:anchor="_Toc402184259" w:history="1">
        <w:r w:rsidR="005408B9" w:rsidRPr="005917A6">
          <w:rPr>
            <w:rStyle w:val="af5"/>
          </w:rPr>
          <w:t xml:space="preserve">1 </w:t>
        </w:r>
        <w:r w:rsidR="005408B9" w:rsidRPr="005917A6">
          <w:rPr>
            <w:rStyle w:val="af5"/>
          </w:rPr>
          <w:t>引</w:t>
        </w:r>
        <w:r w:rsidR="005408B9" w:rsidRPr="005917A6">
          <w:rPr>
            <w:rStyle w:val="af5"/>
          </w:rPr>
          <w:t xml:space="preserve"> </w:t>
        </w:r>
        <w:r w:rsidR="005408B9" w:rsidRPr="005917A6">
          <w:rPr>
            <w:rStyle w:val="af5"/>
          </w:rPr>
          <w:t>言</w:t>
        </w:r>
        <w:r w:rsidR="005408B9" w:rsidRPr="005917A6">
          <w:rPr>
            <w:webHidden/>
          </w:rPr>
          <w:tab/>
        </w:r>
        <w:r w:rsidR="005408B9" w:rsidRPr="005917A6">
          <w:rPr>
            <w:webHidden/>
          </w:rPr>
          <w:fldChar w:fldCharType="begin"/>
        </w:r>
        <w:r w:rsidR="005408B9" w:rsidRPr="005917A6">
          <w:rPr>
            <w:webHidden/>
          </w:rPr>
          <w:instrText xml:space="preserve"> PAGEREF _Toc402184259 \h </w:instrText>
        </w:r>
        <w:r w:rsidR="005408B9" w:rsidRPr="005917A6">
          <w:rPr>
            <w:webHidden/>
          </w:rPr>
        </w:r>
        <w:r w:rsidR="005408B9" w:rsidRPr="005917A6">
          <w:rPr>
            <w:webHidden/>
          </w:rPr>
          <w:fldChar w:fldCharType="separate"/>
        </w:r>
        <w:r w:rsidR="005408B9">
          <w:rPr>
            <w:webHidden/>
          </w:rPr>
          <w:t>1</w:t>
        </w:r>
        <w:r w:rsidR="005408B9" w:rsidRPr="005917A6">
          <w:rPr>
            <w:webHidden/>
          </w:rPr>
          <w:fldChar w:fldCharType="end"/>
        </w:r>
      </w:hyperlink>
    </w:p>
    <w:p w14:paraId="3966B66B" w14:textId="77777777" w:rsidR="005408B9" w:rsidRPr="005917A6" w:rsidRDefault="00632F0C" w:rsidP="005408B9">
      <w:pPr>
        <w:pStyle w:val="24"/>
        <w:rPr>
          <w:rFonts w:cs="Times New Roman"/>
          <w:szCs w:val="22"/>
          <w:lang w:val="en-US"/>
        </w:rPr>
      </w:pPr>
      <w:hyperlink w:anchor="_Toc402184260" w:history="1">
        <w:r w:rsidR="005408B9" w:rsidRPr="005917A6">
          <w:rPr>
            <w:rStyle w:val="af5"/>
          </w:rPr>
          <w:t xml:space="preserve">1.1 </w:t>
        </w:r>
        <w:r w:rsidR="005408B9" w:rsidRPr="005917A6">
          <w:rPr>
            <w:rStyle w:val="af5"/>
          </w:rPr>
          <w:t>稳定常数测定的意义</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_Toc402184260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1</w:t>
        </w:r>
        <w:r w:rsidR="005408B9" w:rsidRPr="005917A6">
          <w:rPr>
            <w:rFonts w:cs="Times New Roman"/>
            <w:webHidden/>
          </w:rPr>
          <w:fldChar w:fldCharType="end"/>
        </w:r>
      </w:hyperlink>
    </w:p>
    <w:p w14:paraId="3471050F" w14:textId="77777777" w:rsidR="005408B9" w:rsidRPr="005917A6" w:rsidRDefault="00632F0C" w:rsidP="005408B9">
      <w:pPr>
        <w:pStyle w:val="24"/>
        <w:rPr>
          <w:rFonts w:cs="Times New Roman"/>
          <w:szCs w:val="22"/>
          <w:lang w:val="en-US"/>
        </w:rPr>
      </w:pPr>
      <w:hyperlink w:anchor="_Toc402184261" w:history="1">
        <w:r w:rsidR="005408B9" w:rsidRPr="005917A6">
          <w:rPr>
            <w:rStyle w:val="af5"/>
          </w:rPr>
          <w:t xml:space="preserve">1.2 </w:t>
        </w:r>
        <w:r w:rsidR="005408B9" w:rsidRPr="005917A6">
          <w:rPr>
            <w:rStyle w:val="af5"/>
          </w:rPr>
          <w:t>稳定常数测定常用的方法</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_Toc402184261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1</w:t>
        </w:r>
        <w:r w:rsidR="005408B9" w:rsidRPr="005917A6">
          <w:rPr>
            <w:rFonts w:cs="Times New Roman"/>
            <w:webHidden/>
          </w:rPr>
          <w:fldChar w:fldCharType="end"/>
        </w:r>
      </w:hyperlink>
    </w:p>
    <w:p w14:paraId="6EDBD049" w14:textId="77777777" w:rsidR="005408B9" w:rsidRPr="005917A6" w:rsidRDefault="00632F0C" w:rsidP="005408B9">
      <w:pPr>
        <w:pStyle w:val="34"/>
        <w:rPr>
          <w:noProof/>
          <w:szCs w:val="22"/>
        </w:rPr>
      </w:pPr>
      <w:hyperlink w:anchor="_Toc402184262" w:history="1">
        <w:r w:rsidR="005408B9" w:rsidRPr="005917A6">
          <w:rPr>
            <w:rStyle w:val="af5"/>
            <w:noProof/>
          </w:rPr>
          <w:t>1.2.1 Gorden</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_Toc402184262 \h </w:instrText>
        </w:r>
        <w:r w:rsidR="005408B9" w:rsidRPr="005917A6">
          <w:rPr>
            <w:noProof/>
            <w:webHidden/>
          </w:rPr>
        </w:r>
        <w:r w:rsidR="005408B9" w:rsidRPr="005917A6">
          <w:rPr>
            <w:noProof/>
            <w:webHidden/>
          </w:rPr>
          <w:fldChar w:fldCharType="separate"/>
        </w:r>
        <w:r w:rsidR="005408B9">
          <w:rPr>
            <w:noProof/>
            <w:webHidden/>
          </w:rPr>
          <w:t>1</w:t>
        </w:r>
        <w:r w:rsidR="005408B9" w:rsidRPr="005917A6">
          <w:rPr>
            <w:noProof/>
            <w:webHidden/>
          </w:rPr>
          <w:fldChar w:fldCharType="end"/>
        </w:r>
      </w:hyperlink>
    </w:p>
    <w:p w14:paraId="01D2776F" w14:textId="77777777" w:rsidR="005408B9" w:rsidRPr="005917A6" w:rsidRDefault="00632F0C" w:rsidP="005408B9">
      <w:pPr>
        <w:pStyle w:val="34"/>
        <w:rPr>
          <w:noProof/>
          <w:szCs w:val="22"/>
        </w:rPr>
      </w:pPr>
      <w:hyperlink w:anchor="_Toc402184263" w:history="1">
        <w:r w:rsidR="005408B9" w:rsidRPr="005917A6">
          <w:rPr>
            <w:rStyle w:val="af5"/>
            <w:noProof/>
          </w:rPr>
          <w:t>1.2.2 Monte Carlo</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_Toc402184263 \h </w:instrText>
        </w:r>
        <w:r w:rsidR="005408B9" w:rsidRPr="005917A6">
          <w:rPr>
            <w:noProof/>
            <w:webHidden/>
          </w:rPr>
        </w:r>
        <w:r w:rsidR="005408B9" w:rsidRPr="005917A6">
          <w:rPr>
            <w:noProof/>
            <w:webHidden/>
          </w:rPr>
          <w:fldChar w:fldCharType="separate"/>
        </w:r>
        <w:r w:rsidR="005408B9">
          <w:rPr>
            <w:noProof/>
            <w:webHidden/>
          </w:rPr>
          <w:t>1</w:t>
        </w:r>
        <w:r w:rsidR="005408B9" w:rsidRPr="005917A6">
          <w:rPr>
            <w:noProof/>
            <w:webHidden/>
          </w:rPr>
          <w:fldChar w:fldCharType="end"/>
        </w:r>
      </w:hyperlink>
    </w:p>
    <w:p w14:paraId="023C9AFF" w14:textId="77777777" w:rsidR="005408B9" w:rsidRPr="005917A6" w:rsidRDefault="00632F0C" w:rsidP="005408B9">
      <w:pPr>
        <w:pStyle w:val="24"/>
        <w:rPr>
          <w:rFonts w:cs="Times New Roman"/>
          <w:szCs w:val="22"/>
          <w:lang w:val="en-US"/>
        </w:rPr>
      </w:pPr>
      <w:hyperlink w:anchor="_Toc402184264" w:history="1">
        <w:r w:rsidR="005408B9" w:rsidRPr="005917A6">
          <w:rPr>
            <w:rStyle w:val="af5"/>
          </w:rPr>
          <w:t xml:space="preserve">1.3 </w:t>
        </w:r>
        <w:r w:rsidR="005408B9" w:rsidRPr="005917A6">
          <w:rPr>
            <w:rStyle w:val="af5"/>
          </w:rPr>
          <w:t>生成函数法的基本概况</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_Toc402184264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1</w:t>
        </w:r>
        <w:r w:rsidR="005408B9" w:rsidRPr="005917A6">
          <w:rPr>
            <w:rFonts w:cs="Times New Roman"/>
            <w:webHidden/>
          </w:rPr>
          <w:fldChar w:fldCharType="end"/>
        </w:r>
      </w:hyperlink>
    </w:p>
    <w:p w14:paraId="6A12C88E" w14:textId="77777777" w:rsidR="005408B9" w:rsidRPr="005917A6" w:rsidRDefault="00632F0C" w:rsidP="005408B9">
      <w:pPr>
        <w:pStyle w:val="24"/>
        <w:rPr>
          <w:rFonts w:cs="Times New Roman"/>
          <w:szCs w:val="22"/>
          <w:lang w:val="en-US"/>
        </w:rPr>
      </w:pPr>
      <w:hyperlink w:anchor="_Toc402184265" w:history="1">
        <w:r w:rsidR="005408B9" w:rsidRPr="005917A6">
          <w:rPr>
            <w:rStyle w:val="af5"/>
          </w:rPr>
          <w:t xml:space="preserve">1.4 </w:t>
        </w:r>
        <w:r w:rsidR="005408B9" w:rsidRPr="005917A6">
          <w:rPr>
            <w:rStyle w:val="af5"/>
          </w:rPr>
          <w:t>本文所作的工作</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_Toc402184265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1</w:t>
        </w:r>
        <w:r w:rsidR="005408B9" w:rsidRPr="005917A6">
          <w:rPr>
            <w:rFonts w:cs="Times New Roman"/>
            <w:webHidden/>
          </w:rPr>
          <w:fldChar w:fldCharType="end"/>
        </w:r>
      </w:hyperlink>
    </w:p>
    <w:p w14:paraId="6DA4EEF5" w14:textId="77777777" w:rsidR="005408B9" w:rsidRPr="005917A6" w:rsidRDefault="00632F0C" w:rsidP="005408B9">
      <w:pPr>
        <w:pStyle w:val="15"/>
        <w:rPr>
          <w:szCs w:val="22"/>
        </w:rPr>
      </w:pPr>
      <w:hyperlink w:anchor="_Toc402184266" w:history="1">
        <w:r w:rsidR="005408B9">
          <w:rPr>
            <w:rStyle w:val="af5"/>
          </w:rPr>
          <w:t xml:space="preserve">2 </w:t>
        </w:r>
        <w:r w:rsidR="005408B9" w:rsidRPr="005917A6">
          <w:rPr>
            <w:rStyle w:val="af5"/>
          </w:rPr>
          <w:t>理论部分</w:t>
        </w:r>
        <w:r w:rsidR="005408B9" w:rsidRPr="005917A6">
          <w:rPr>
            <w:webHidden/>
          </w:rPr>
          <w:tab/>
        </w:r>
        <w:r w:rsidR="005408B9" w:rsidRPr="005917A6">
          <w:rPr>
            <w:webHidden/>
          </w:rPr>
          <w:fldChar w:fldCharType="begin"/>
        </w:r>
        <w:r w:rsidR="005408B9" w:rsidRPr="005917A6">
          <w:rPr>
            <w:webHidden/>
          </w:rPr>
          <w:instrText xml:space="preserve"> PAGEREF _Toc402184266 \h </w:instrText>
        </w:r>
        <w:r w:rsidR="005408B9" w:rsidRPr="005917A6">
          <w:rPr>
            <w:webHidden/>
          </w:rPr>
        </w:r>
        <w:r w:rsidR="005408B9" w:rsidRPr="005917A6">
          <w:rPr>
            <w:webHidden/>
          </w:rPr>
          <w:fldChar w:fldCharType="separate"/>
        </w:r>
        <w:r w:rsidR="005408B9">
          <w:rPr>
            <w:webHidden/>
          </w:rPr>
          <w:t>2</w:t>
        </w:r>
        <w:r w:rsidR="005408B9" w:rsidRPr="005917A6">
          <w:rPr>
            <w:webHidden/>
          </w:rPr>
          <w:fldChar w:fldCharType="end"/>
        </w:r>
      </w:hyperlink>
    </w:p>
    <w:p w14:paraId="6B701D78" w14:textId="77777777" w:rsidR="005408B9" w:rsidRPr="005917A6" w:rsidRDefault="00632F0C" w:rsidP="005408B9">
      <w:pPr>
        <w:pStyle w:val="24"/>
        <w:rPr>
          <w:rFonts w:cs="Times New Roman"/>
          <w:szCs w:val="22"/>
          <w:lang w:val="en-US"/>
        </w:rPr>
      </w:pPr>
      <w:hyperlink w:anchor="_Toc402184267" w:history="1">
        <w:r w:rsidR="005408B9" w:rsidRPr="005917A6">
          <w:rPr>
            <w:rStyle w:val="af5"/>
          </w:rPr>
          <w:t xml:space="preserve">2.1 </w:t>
        </w:r>
        <w:r w:rsidR="005408B9" w:rsidRPr="005917A6">
          <w:rPr>
            <w:rStyle w:val="af5"/>
          </w:rPr>
          <w:t>生成函数法的基本关系式</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_Toc402184267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2</w:t>
        </w:r>
        <w:r w:rsidR="005408B9" w:rsidRPr="005917A6">
          <w:rPr>
            <w:rFonts w:cs="Times New Roman"/>
            <w:webHidden/>
          </w:rPr>
          <w:fldChar w:fldCharType="end"/>
        </w:r>
      </w:hyperlink>
    </w:p>
    <w:p w14:paraId="47277729" w14:textId="77777777" w:rsidR="005408B9" w:rsidRPr="005917A6" w:rsidRDefault="00632F0C" w:rsidP="005408B9">
      <w:pPr>
        <w:pStyle w:val="24"/>
        <w:rPr>
          <w:rFonts w:cs="Times New Roman"/>
          <w:szCs w:val="22"/>
          <w:lang w:val="en-US"/>
        </w:rPr>
      </w:pPr>
      <w:hyperlink w:anchor="_Toc402184268" w:history="1">
        <w:r w:rsidR="005408B9" w:rsidRPr="005917A6">
          <w:rPr>
            <w:rStyle w:val="af5"/>
          </w:rPr>
          <w:t xml:space="preserve">2.2 </w:t>
        </w:r>
        <w:r w:rsidR="005408B9" w:rsidRPr="005917A6">
          <w:rPr>
            <w:rStyle w:val="af5"/>
          </w:rPr>
          <w:t>各种生成函数法的测定原理</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_Toc402184268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2</w:t>
        </w:r>
        <w:r w:rsidR="005408B9" w:rsidRPr="005917A6">
          <w:rPr>
            <w:rFonts w:cs="Times New Roman"/>
            <w:webHidden/>
          </w:rPr>
          <w:fldChar w:fldCharType="end"/>
        </w:r>
      </w:hyperlink>
    </w:p>
    <w:p w14:paraId="50132F65" w14:textId="77777777" w:rsidR="005408B9" w:rsidRPr="005917A6" w:rsidRDefault="00632F0C" w:rsidP="005408B9">
      <w:pPr>
        <w:pStyle w:val="34"/>
        <w:rPr>
          <w:noProof/>
          <w:szCs w:val="22"/>
        </w:rPr>
      </w:pPr>
      <w:hyperlink w:anchor="_Toc402184269" w:history="1">
        <w:r w:rsidR="005408B9" w:rsidRPr="005917A6">
          <w:rPr>
            <w:rStyle w:val="af5"/>
            <w:noProof/>
          </w:rPr>
          <w:t xml:space="preserve">2.2.1 </w:t>
        </w:r>
        <w:r w:rsidR="005408B9" w:rsidRPr="005917A6">
          <w:rPr>
            <w:rStyle w:val="af5"/>
            <w:noProof/>
          </w:rPr>
          <w:t>直接计算生成函数法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_Toc402184269 \h </w:instrText>
        </w:r>
        <w:r w:rsidR="005408B9" w:rsidRPr="005917A6">
          <w:rPr>
            <w:noProof/>
            <w:webHidden/>
          </w:rPr>
        </w:r>
        <w:r w:rsidR="005408B9" w:rsidRPr="005917A6">
          <w:rPr>
            <w:noProof/>
            <w:webHidden/>
          </w:rPr>
          <w:fldChar w:fldCharType="separate"/>
        </w:r>
        <w:r w:rsidR="005408B9">
          <w:rPr>
            <w:noProof/>
            <w:webHidden/>
          </w:rPr>
          <w:t>2</w:t>
        </w:r>
        <w:r w:rsidR="005408B9" w:rsidRPr="005917A6">
          <w:rPr>
            <w:noProof/>
            <w:webHidden/>
          </w:rPr>
          <w:fldChar w:fldCharType="end"/>
        </w:r>
      </w:hyperlink>
    </w:p>
    <w:p w14:paraId="0B0E04D2" w14:textId="77777777" w:rsidR="005408B9" w:rsidRPr="005917A6" w:rsidRDefault="00632F0C" w:rsidP="005408B9">
      <w:pPr>
        <w:pStyle w:val="34"/>
        <w:rPr>
          <w:noProof/>
          <w:szCs w:val="22"/>
        </w:rPr>
      </w:pPr>
      <w:hyperlink w:anchor="_Toc402184270" w:history="1">
        <w:r w:rsidR="005408B9" w:rsidRPr="005917A6">
          <w:rPr>
            <w:rStyle w:val="af5"/>
            <w:noProof/>
          </w:rPr>
          <w:t xml:space="preserve">2.2.2 </w:t>
        </w:r>
        <w:r w:rsidR="005408B9" w:rsidRPr="005917A6">
          <w:rPr>
            <w:rStyle w:val="af5"/>
            <w:noProof/>
          </w:rPr>
          <w:t>分段拟合生成函数法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_Toc402184270 \h </w:instrText>
        </w:r>
        <w:r w:rsidR="005408B9" w:rsidRPr="005917A6">
          <w:rPr>
            <w:noProof/>
            <w:webHidden/>
          </w:rPr>
        </w:r>
        <w:r w:rsidR="005408B9" w:rsidRPr="005917A6">
          <w:rPr>
            <w:noProof/>
            <w:webHidden/>
          </w:rPr>
          <w:fldChar w:fldCharType="separate"/>
        </w:r>
        <w:r w:rsidR="005408B9">
          <w:rPr>
            <w:noProof/>
            <w:webHidden/>
          </w:rPr>
          <w:t>2</w:t>
        </w:r>
        <w:r w:rsidR="005408B9" w:rsidRPr="005917A6">
          <w:rPr>
            <w:noProof/>
            <w:webHidden/>
          </w:rPr>
          <w:fldChar w:fldCharType="end"/>
        </w:r>
      </w:hyperlink>
    </w:p>
    <w:p w14:paraId="33DB9893" w14:textId="77777777" w:rsidR="005408B9" w:rsidRPr="005917A6" w:rsidRDefault="00632F0C" w:rsidP="005408B9">
      <w:pPr>
        <w:pStyle w:val="34"/>
        <w:rPr>
          <w:noProof/>
          <w:szCs w:val="22"/>
        </w:rPr>
      </w:pPr>
      <w:hyperlink w:anchor="_Toc402184271" w:history="1">
        <w:r w:rsidR="005408B9" w:rsidRPr="005917A6">
          <w:rPr>
            <w:rStyle w:val="af5"/>
            <w:noProof/>
          </w:rPr>
          <w:t xml:space="preserve">2.2.3 </w:t>
        </w:r>
        <w:r w:rsidR="005408B9" w:rsidRPr="005917A6">
          <w:rPr>
            <w:rStyle w:val="af5"/>
            <w:noProof/>
          </w:rPr>
          <w:t>半整数生成函数法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_Toc402184271 \h </w:instrText>
        </w:r>
        <w:r w:rsidR="005408B9" w:rsidRPr="005917A6">
          <w:rPr>
            <w:noProof/>
            <w:webHidden/>
          </w:rPr>
        </w:r>
        <w:r w:rsidR="005408B9" w:rsidRPr="005917A6">
          <w:rPr>
            <w:noProof/>
            <w:webHidden/>
          </w:rPr>
          <w:fldChar w:fldCharType="separate"/>
        </w:r>
        <w:r w:rsidR="005408B9">
          <w:rPr>
            <w:noProof/>
            <w:webHidden/>
          </w:rPr>
          <w:t>2</w:t>
        </w:r>
        <w:r w:rsidR="005408B9" w:rsidRPr="005917A6">
          <w:rPr>
            <w:noProof/>
            <w:webHidden/>
          </w:rPr>
          <w:fldChar w:fldCharType="end"/>
        </w:r>
      </w:hyperlink>
    </w:p>
    <w:p w14:paraId="0A79004B" w14:textId="77777777" w:rsidR="005408B9" w:rsidRPr="005917A6" w:rsidRDefault="00632F0C" w:rsidP="005408B9">
      <w:pPr>
        <w:pStyle w:val="15"/>
        <w:rPr>
          <w:szCs w:val="22"/>
        </w:rPr>
      </w:pPr>
      <w:hyperlink w:anchor="_Toc402184272" w:history="1">
        <w:r w:rsidR="005408B9" w:rsidRPr="005917A6">
          <w:rPr>
            <w:rStyle w:val="af5"/>
          </w:rPr>
          <w:t xml:space="preserve">3 </w:t>
        </w:r>
        <w:r w:rsidR="005408B9" w:rsidRPr="005917A6">
          <w:rPr>
            <w:rStyle w:val="af5"/>
          </w:rPr>
          <w:t>实验部分</w:t>
        </w:r>
        <w:r w:rsidR="005408B9" w:rsidRPr="005917A6">
          <w:rPr>
            <w:webHidden/>
          </w:rPr>
          <w:tab/>
        </w:r>
        <w:r w:rsidR="005408B9" w:rsidRPr="005917A6">
          <w:rPr>
            <w:webHidden/>
          </w:rPr>
          <w:fldChar w:fldCharType="begin"/>
        </w:r>
        <w:r w:rsidR="005408B9" w:rsidRPr="005917A6">
          <w:rPr>
            <w:webHidden/>
          </w:rPr>
          <w:instrText xml:space="preserve"> PAGEREF _Toc402184272 \h </w:instrText>
        </w:r>
        <w:r w:rsidR="005408B9" w:rsidRPr="005917A6">
          <w:rPr>
            <w:webHidden/>
          </w:rPr>
        </w:r>
        <w:r w:rsidR="005408B9" w:rsidRPr="005917A6">
          <w:rPr>
            <w:webHidden/>
          </w:rPr>
          <w:fldChar w:fldCharType="separate"/>
        </w:r>
        <w:r w:rsidR="005408B9">
          <w:rPr>
            <w:webHidden/>
          </w:rPr>
          <w:t>3</w:t>
        </w:r>
        <w:r w:rsidR="005408B9" w:rsidRPr="005917A6">
          <w:rPr>
            <w:webHidden/>
          </w:rPr>
          <w:fldChar w:fldCharType="end"/>
        </w:r>
      </w:hyperlink>
    </w:p>
    <w:p w14:paraId="5F0CFC42" w14:textId="77777777" w:rsidR="005408B9" w:rsidRPr="005917A6" w:rsidRDefault="00632F0C" w:rsidP="005408B9">
      <w:pPr>
        <w:pStyle w:val="24"/>
        <w:rPr>
          <w:rFonts w:cs="Times New Roman"/>
          <w:szCs w:val="22"/>
          <w:lang w:val="en-US"/>
        </w:rPr>
      </w:pPr>
      <w:hyperlink w:anchor="_Toc402184273" w:history="1">
        <w:r w:rsidR="005408B9" w:rsidRPr="005917A6">
          <w:rPr>
            <w:rStyle w:val="af5"/>
          </w:rPr>
          <w:t xml:space="preserve">3.1 </w:t>
        </w:r>
        <w:r w:rsidR="005408B9" w:rsidRPr="005917A6">
          <w:rPr>
            <w:rStyle w:val="af5"/>
          </w:rPr>
          <w:t>仪器和试剂</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_Toc402184273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3</w:t>
        </w:r>
        <w:r w:rsidR="005408B9" w:rsidRPr="005917A6">
          <w:rPr>
            <w:rFonts w:cs="Times New Roman"/>
            <w:webHidden/>
          </w:rPr>
          <w:fldChar w:fldCharType="end"/>
        </w:r>
      </w:hyperlink>
    </w:p>
    <w:p w14:paraId="103666F7" w14:textId="77777777" w:rsidR="005408B9" w:rsidRPr="005917A6" w:rsidRDefault="00632F0C" w:rsidP="005408B9">
      <w:pPr>
        <w:pStyle w:val="34"/>
        <w:rPr>
          <w:noProof/>
          <w:szCs w:val="22"/>
        </w:rPr>
      </w:pPr>
      <w:hyperlink w:anchor="_Toc402184274" w:history="1">
        <w:r w:rsidR="005408B9" w:rsidRPr="005917A6">
          <w:rPr>
            <w:rStyle w:val="af5"/>
            <w:noProof/>
          </w:rPr>
          <w:t xml:space="preserve">3.1.1 </w:t>
        </w:r>
        <w:r w:rsidR="005408B9" w:rsidRPr="005917A6">
          <w:rPr>
            <w:rStyle w:val="af5"/>
            <w:noProof/>
          </w:rPr>
          <w:t>仪器</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_Toc402184274 \h </w:instrText>
        </w:r>
        <w:r w:rsidR="005408B9" w:rsidRPr="005917A6">
          <w:rPr>
            <w:noProof/>
            <w:webHidden/>
          </w:rPr>
        </w:r>
        <w:r w:rsidR="005408B9" w:rsidRPr="005917A6">
          <w:rPr>
            <w:noProof/>
            <w:webHidden/>
          </w:rPr>
          <w:fldChar w:fldCharType="separate"/>
        </w:r>
        <w:r w:rsidR="005408B9">
          <w:rPr>
            <w:noProof/>
            <w:webHidden/>
          </w:rPr>
          <w:t>3</w:t>
        </w:r>
        <w:r w:rsidR="005408B9" w:rsidRPr="005917A6">
          <w:rPr>
            <w:noProof/>
            <w:webHidden/>
          </w:rPr>
          <w:fldChar w:fldCharType="end"/>
        </w:r>
      </w:hyperlink>
    </w:p>
    <w:p w14:paraId="1218D64B" w14:textId="77777777" w:rsidR="005408B9" w:rsidRPr="005917A6" w:rsidRDefault="00632F0C" w:rsidP="005408B9">
      <w:pPr>
        <w:pStyle w:val="34"/>
        <w:rPr>
          <w:noProof/>
          <w:szCs w:val="22"/>
        </w:rPr>
      </w:pPr>
      <w:hyperlink w:anchor="_Toc402184275" w:history="1">
        <w:r w:rsidR="005408B9" w:rsidRPr="005917A6">
          <w:rPr>
            <w:rStyle w:val="af5"/>
            <w:noProof/>
          </w:rPr>
          <w:t xml:space="preserve">3.1.2 </w:t>
        </w:r>
        <w:r w:rsidR="005408B9" w:rsidRPr="005917A6">
          <w:rPr>
            <w:rStyle w:val="af5"/>
            <w:noProof/>
          </w:rPr>
          <w:t>试剂</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_Toc402184275 \h </w:instrText>
        </w:r>
        <w:r w:rsidR="005408B9" w:rsidRPr="005917A6">
          <w:rPr>
            <w:noProof/>
            <w:webHidden/>
          </w:rPr>
        </w:r>
        <w:r w:rsidR="005408B9" w:rsidRPr="005917A6">
          <w:rPr>
            <w:noProof/>
            <w:webHidden/>
          </w:rPr>
          <w:fldChar w:fldCharType="separate"/>
        </w:r>
        <w:r w:rsidR="005408B9">
          <w:rPr>
            <w:noProof/>
            <w:webHidden/>
          </w:rPr>
          <w:t>3</w:t>
        </w:r>
        <w:r w:rsidR="005408B9" w:rsidRPr="005917A6">
          <w:rPr>
            <w:noProof/>
            <w:webHidden/>
          </w:rPr>
          <w:fldChar w:fldCharType="end"/>
        </w:r>
      </w:hyperlink>
    </w:p>
    <w:p w14:paraId="5DE1B670" w14:textId="77777777" w:rsidR="005408B9" w:rsidRPr="005917A6" w:rsidRDefault="00632F0C" w:rsidP="005408B9">
      <w:pPr>
        <w:pStyle w:val="24"/>
        <w:rPr>
          <w:rFonts w:cs="Times New Roman"/>
          <w:szCs w:val="22"/>
          <w:lang w:val="en-US"/>
        </w:rPr>
      </w:pPr>
      <w:hyperlink w:anchor="_Toc402184276" w:history="1">
        <w:r w:rsidR="005408B9" w:rsidRPr="005917A6">
          <w:rPr>
            <w:rStyle w:val="af5"/>
          </w:rPr>
          <w:t xml:space="preserve">3.2 </w:t>
        </w:r>
        <w:r w:rsidR="005408B9" w:rsidRPr="005917A6">
          <w:rPr>
            <w:rStyle w:val="af5"/>
          </w:rPr>
          <w:t>溶液的配制及标定</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_Toc402184276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3</w:t>
        </w:r>
        <w:r w:rsidR="005408B9" w:rsidRPr="005917A6">
          <w:rPr>
            <w:rFonts w:cs="Times New Roman"/>
            <w:webHidden/>
          </w:rPr>
          <w:fldChar w:fldCharType="end"/>
        </w:r>
      </w:hyperlink>
    </w:p>
    <w:p w14:paraId="3720D38F" w14:textId="77777777" w:rsidR="005408B9" w:rsidRPr="005917A6" w:rsidRDefault="00632F0C" w:rsidP="005408B9">
      <w:pPr>
        <w:pStyle w:val="34"/>
        <w:rPr>
          <w:noProof/>
          <w:szCs w:val="22"/>
        </w:rPr>
      </w:pPr>
      <w:hyperlink w:anchor="_Toc402184277" w:history="1">
        <w:r w:rsidR="005408B9" w:rsidRPr="005917A6">
          <w:rPr>
            <w:rStyle w:val="af5"/>
            <w:noProof/>
          </w:rPr>
          <w:t>3.2.1 NaOH</w:t>
        </w:r>
        <w:r w:rsidR="005408B9" w:rsidRPr="005917A6">
          <w:rPr>
            <w:rStyle w:val="af5"/>
            <w:noProof/>
          </w:rPr>
          <w:t>标准溶液的配制及标定</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_Toc402184277 \h </w:instrText>
        </w:r>
        <w:r w:rsidR="005408B9" w:rsidRPr="005917A6">
          <w:rPr>
            <w:noProof/>
            <w:webHidden/>
          </w:rPr>
        </w:r>
        <w:r w:rsidR="005408B9" w:rsidRPr="005917A6">
          <w:rPr>
            <w:noProof/>
            <w:webHidden/>
          </w:rPr>
          <w:fldChar w:fldCharType="separate"/>
        </w:r>
        <w:r w:rsidR="005408B9">
          <w:rPr>
            <w:noProof/>
            <w:webHidden/>
          </w:rPr>
          <w:t>3</w:t>
        </w:r>
        <w:r w:rsidR="005408B9" w:rsidRPr="005917A6">
          <w:rPr>
            <w:noProof/>
            <w:webHidden/>
          </w:rPr>
          <w:fldChar w:fldCharType="end"/>
        </w:r>
      </w:hyperlink>
    </w:p>
    <w:p w14:paraId="0160EBDF" w14:textId="77777777" w:rsidR="005408B9" w:rsidRPr="005917A6" w:rsidRDefault="00632F0C" w:rsidP="005408B9">
      <w:pPr>
        <w:pStyle w:val="34"/>
        <w:rPr>
          <w:noProof/>
          <w:szCs w:val="22"/>
        </w:rPr>
      </w:pPr>
      <w:hyperlink w:anchor="_Toc402184278" w:history="1">
        <w:r w:rsidR="005408B9" w:rsidRPr="005917A6">
          <w:rPr>
            <w:rStyle w:val="af5"/>
            <w:noProof/>
          </w:rPr>
          <w:t xml:space="preserve">3.2.2 </w:t>
        </w:r>
        <w:r w:rsidR="005408B9" w:rsidRPr="005917A6">
          <w:rPr>
            <w:rStyle w:val="af5"/>
            <w:noProof/>
          </w:rPr>
          <w:t>氯化钾离子强度调节剂的配制</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_Toc402184278 \h </w:instrText>
        </w:r>
        <w:r w:rsidR="005408B9" w:rsidRPr="005917A6">
          <w:rPr>
            <w:noProof/>
            <w:webHidden/>
          </w:rPr>
        </w:r>
        <w:r w:rsidR="005408B9" w:rsidRPr="005917A6">
          <w:rPr>
            <w:noProof/>
            <w:webHidden/>
          </w:rPr>
          <w:fldChar w:fldCharType="separate"/>
        </w:r>
        <w:r w:rsidR="005408B9">
          <w:rPr>
            <w:noProof/>
            <w:webHidden/>
          </w:rPr>
          <w:t>3</w:t>
        </w:r>
        <w:r w:rsidR="005408B9" w:rsidRPr="005917A6">
          <w:rPr>
            <w:noProof/>
            <w:webHidden/>
          </w:rPr>
          <w:fldChar w:fldCharType="end"/>
        </w:r>
      </w:hyperlink>
    </w:p>
    <w:p w14:paraId="7E457218" w14:textId="77777777" w:rsidR="005408B9" w:rsidRPr="005917A6" w:rsidRDefault="00632F0C" w:rsidP="005408B9">
      <w:pPr>
        <w:pStyle w:val="24"/>
        <w:rPr>
          <w:rFonts w:cs="Times New Roman"/>
          <w:szCs w:val="22"/>
          <w:lang w:val="en-US"/>
        </w:rPr>
      </w:pPr>
      <w:hyperlink w:anchor="_Toc402184279" w:history="1">
        <w:r w:rsidR="005408B9" w:rsidRPr="005917A6">
          <w:rPr>
            <w:rStyle w:val="af5"/>
          </w:rPr>
          <w:t xml:space="preserve">3.3 </w:t>
        </w:r>
        <w:r w:rsidR="005408B9" w:rsidRPr="005917A6">
          <w:rPr>
            <w:rStyle w:val="af5"/>
          </w:rPr>
          <w:t>实验步骤</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_Toc402184279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3</w:t>
        </w:r>
        <w:r w:rsidR="005408B9" w:rsidRPr="005917A6">
          <w:rPr>
            <w:rFonts w:cs="Times New Roman"/>
            <w:webHidden/>
          </w:rPr>
          <w:fldChar w:fldCharType="end"/>
        </w:r>
      </w:hyperlink>
    </w:p>
    <w:p w14:paraId="493709BE" w14:textId="77777777" w:rsidR="005408B9" w:rsidRPr="005917A6" w:rsidRDefault="00632F0C" w:rsidP="005408B9">
      <w:pPr>
        <w:pStyle w:val="15"/>
        <w:rPr>
          <w:szCs w:val="22"/>
        </w:rPr>
      </w:pPr>
      <w:hyperlink w:anchor="_Toc402184280" w:history="1">
        <w:r w:rsidR="005408B9" w:rsidRPr="005917A6">
          <w:rPr>
            <w:rStyle w:val="af5"/>
          </w:rPr>
          <w:t xml:space="preserve">4 </w:t>
        </w:r>
        <w:r w:rsidR="005408B9" w:rsidRPr="005917A6">
          <w:rPr>
            <w:rStyle w:val="af5"/>
          </w:rPr>
          <w:t>结果和讨论</w:t>
        </w:r>
        <w:r w:rsidR="005408B9" w:rsidRPr="005917A6">
          <w:rPr>
            <w:webHidden/>
          </w:rPr>
          <w:tab/>
        </w:r>
        <w:r w:rsidR="005408B9" w:rsidRPr="005917A6">
          <w:rPr>
            <w:webHidden/>
          </w:rPr>
          <w:fldChar w:fldCharType="begin"/>
        </w:r>
        <w:r w:rsidR="005408B9" w:rsidRPr="005917A6">
          <w:rPr>
            <w:webHidden/>
          </w:rPr>
          <w:instrText xml:space="preserve"> PAGEREF _Toc402184280 \h </w:instrText>
        </w:r>
        <w:r w:rsidR="005408B9" w:rsidRPr="005917A6">
          <w:rPr>
            <w:webHidden/>
          </w:rPr>
        </w:r>
        <w:r w:rsidR="005408B9" w:rsidRPr="005917A6">
          <w:rPr>
            <w:webHidden/>
          </w:rPr>
          <w:fldChar w:fldCharType="separate"/>
        </w:r>
        <w:r w:rsidR="005408B9">
          <w:rPr>
            <w:webHidden/>
          </w:rPr>
          <w:t>4</w:t>
        </w:r>
        <w:r w:rsidR="005408B9" w:rsidRPr="005917A6">
          <w:rPr>
            <w:webHidden/>
          </w:rPr>
          <w:fldChar w:fldCharType="end"/>
        </w:r>
      </w:hyperlink>
    </w:p>
    <w:p w14:paraId="5F7D892D" w14:textId="77777777" w:rsidR="005408B9" w:rsidRPr="005917A6" w:rsidRDefault="00632F0C" w:rsidP="005408B9">
      <w:pPr>
        <w:pStyle w:val="24"/>
        <w:rPr>
          <w:rFonts w:cs="Times New Roman"/>
          <w:szCs w:val="22"/>
          <w:lang w:val="en-US"/>
        </w:rPr>
      </w:pPr>
      <w:hyperlink w:anchor="_Toc402184281" w:history="1">
        <w:r w:rsidR="005408B9" w:rsidRPr="005917A6">
          <w:rPr>
            <w:rStyle w:val="af5"/>
          </w:rPr>
          <w:t xml:space="preserve">4.1 </w:t>
        </w:r>
        <w:r w:rsidR="005408B9" w:rsidRPr="005917A6">
          <w:rPr>
            <w:rStyle w:val="af5"/>
          </w:rPr>
          <w:t>多元酸体系的结果和讨论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_Toc402184281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4</w:t>
        </w:r>
        <w:r w:rsidR="005408B9" w:rsidRPr="005917A6">
          <w:rPr>
            <w:rFonts w:cs="Times New Roman"/>
            <w:webHidden/>
          </w:rPr>
          <w:fldChar w:fldCharType="end"/>
        </w:r>
      </w:hyperlink>
    </w:p>
    <w:p w14:paraId="6E04644D" w14:textId="77777777" w:rsidR="005408B9" w:rsidRPr="005917A6" w:rsidRDefault="00632F0C" w:rsidP="005408B9">
      <w:pPr>
        <w:pStyle w:val="34"/>
        <w:rPr>
          <w:noProof/>
          <w:szCs w:val="22"/>
        </w:rPr>
      </w:pPr>
      <w:hyperlink w:anchor="_Toc402184282" w:history="1">
        <w:r w:rsidR="005408B9" w:rsidRPr="005917A6">
          <w:rPr>
            <w:rStyle w:val="af5"/>
            <w:noProof/>
          </w:rPr>
          <w:t xml:space="preserve">4.1.1 </w:t>
        </w:r>
        <w:r w:rsidR="005408B9" w:rsidRPr="005917A6">
          <w:rPr>
            <w:rStyle w:val="af5"/>
            <w:noProof/>
          </w:rPr>
          <w:t>直接计算法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_Toc402184282 \h </w:instrText>
        </w:r>
        <w:r w:rsidR="005408B9" w:rsidRPr="005917A6">
          <w:rPr>
            <w:noProof/>
            <w:webHidden/>
          </w:rPr>
        </w:r>
        <w:r w:rsidR="005408B9" w:rsidRPr="005917A6">
          <w:rPr>
            <w:noProof/>
            <w:webHidden/>
          </w:rPr>
          <w:fldChar w:fldCharType="separate"/>
        </w:r>
        <w:r w:rsidR="005408B9">
          <w:rPr>
            <w:noProof/>
            <w:webHidden/>
          </w:rPr>
          <w:t>4</w:t>
        </w:r>
        <w:r w:rsidR="005408B9" w:rsidRPr="005917A6">
          <w:rPr>
            <w:noProof/>
            <w:webHidden/>
          </w:rPr>
          <w:fldChar w:fldCharType="end"/>
        </w:r>
      </w:hyperlink>
    </w:p>
    <w:p w14:paraId="3988DFD3" w14:textId="77777777" w:rsidR="005408B9" w:rsidRPr="005917A6" w:rsidRDefault="00632F0C" w:rsidP="005408B9">
      <w:pPr>
        <w:pStyle w:val="34"/>
        <w:rPr>
          <w:noProof/>
          <w:szCs w:val="22"/>
        </w:rPr>
      </w:pPr>
      <w:hyperlink w:anchor="_Toc402184283" w:history="1">
        <w:r w:rsidR="005408B9" w:rsidRPr="005917A6">
          <w:rPr>
            <w:rStyle w:val="af5"/>
            <w:noProof/>
          </w:rPr>
          <w:t xml:space="preserve">4.1.2 </w:t>
        </w:r>
        <w:r w:rsidR="005408B9" w:rsidRPr="005917A6">
          <w:rPr>
            <w:rStyle w:val="af5"/>
            <w:noProof/>
          </w:rPr>
          <w:t>半整数法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_Toc402184283 \h </w:instrText>
        </w:r>
        <w:r w:rsidR="005408B9" w:rsidRPr="005917A6">
          <w:rPr>
            <w:noProof/>
            <w:webHidden/>
          </w:rPr>
        </w:r>
        <w:r w:rsidR="005408B9" w:rsidRPr="005917A6">
          <w:rPr>
            <w:noProof/>
            <w:webHidden/>
          </w:rPr>
          <w:fldChar w:fldCharType="separate"/>
        </w:r>
        <w:r w:rsidR="005408B9">
          <w:rPr>
            <w:noProof/>
            <w:webHidden/>
          </w:rPr>
          <w:t>4</w:t>
        </w:r>
        <w:r w:rsidR="005408B9" w:rsidRPr="005917A6">
          <w:rPr>
            <w:noProof/>
            <w:webHidden/>
          </w:rPr>
          <w:fldChar w:fldCharType="end"/>
        </w:r>
      </w:hyperlink>
    </w:p>
    <w:p w14:paraId="52FF7340" w14:textId="77777777" w:rsidR="005408B9" w:rsidRPr="005917A6" w:rsidRDefault="00632F0C" w:rsidP="005408B9">
      <w:pPr>
        <w:pStyle w:val="34"/>
        <w:rPr>
          <w:noProof/>
          <w:szCs w:val="22"/>
        </w:rPr>
      </w:pPr>
      <w:hyperlink w:anchor="_Toc402184284" w:history="1">
        <w:r w:rsidR="005408B9" w:rsidRPr="005917A6">
          <w:rPr>
            <w:rStyle w:val="af5"/>
            <w:noProof/>
          </w:rPr>
          <w:t xml:space="preserve">4.1.3 </w:t>
        </w:r>
        <w:r w:rsidR="005408B9" w:rsidRPr="005917A6">
          <w:rPr>
            <w:rStyle w:val="af5"/>
            <w:noProof/>
          </w:rPr>
          <w:t>分段拟合法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_Toc402184284 \h </w:instrText>
        </w:r>
        <w:r w:rsidR="005408B9" w:rsidRPr="005917A6">
          <w:rPr>
            <w:noProof/>
            <w:webHidden/>
          </w:rPr>
        </w:r>
        <w:r w:rsidR="005408B9" w:rsidRPr="005917A6">
          <w:rPr>
            <w:noProof/>
            <w:webHidden/>
          </w:rPr>
          <w:fldChar w:fldCharType="separate"/>
        </w:r>
        <w:r w:rsidR="005408B9">
          <w:rPr>
            <w:noProof/>
            <w:webHidden/>
          </w:rPr>
          <w:t>5</w:t>
        </w:r>
        <w:r w:rsidR="005408B9" w:rsidRPr="005917A6">
          <w:rPr>
            <w:noProof/>
            <w:webHidden/>
          </w:rPr>
          <w:fldChar w:fldCharType="end"/>
        </w:r>
      </w:hyperlink>
    </w:p>
    <w:p w14:paraId="2CF530AC" w14:textId="77777777" w:rsidR="005408B9" w:rsidRPr="005917A6" w:rsidRDefault="00632F0C" w:rsidP="005408B9">
      <w:pPr>
        <w:pStyle w:val="24"/>
        <w:rPr>
          <w:rFonts w:cs="Times New Roman"/>
          <w:szCs w:val="22"/>
          <w:lang w:val="en-US"/>
        </w:rPr>
      </w:pPr>
      <w:hyperlink w:anchor="_Toc402184285" w:history="1">
        <w:r w:rsidR="005408B9" w:rsidRPr="005917A6">
          <w:rPr>
            <w:rStyle w:val="af5"/>
          </w:rPr>
          <w:t xml:space="preserve">4.2 </w:t>
        </w:r>
        <w:r w:rsidR="005408B9" w:rsidRPr="005917A6">
          <w:rPr>
            <w:rStyle w:val="af5"/>
          </w:rPr>
          <w:t>氨基酸合铜体系的结果和讨论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_Toc402184285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5</w:t>
        </w:r>
        <w:r w:rsidR="005408B9" w:rsidRPr="005917A6">
          <w:rPr>
            <w:rFonts w:cs="Times New Roman"/>
            <w:webHidden/>
          </w:rPr>
          <w:fldChar w:fldCharType="end"/>
        </w:r>
      </w:hyperlink>
    </w:p>
    <w:p w14:paraId="555908D4" w14:textId="77777777" w:rsidR="005408B9" w:rsidRPr="005917A6" w:rsidRDefault="00632F0C" w:rsidP="005408B9">
      <w:pPr>
        <w:pStyle w:val="24"/>
        <w:rPr>
          <w:rFonts w:cs="Times New Roman"/>
          <w:szCs w:val="22"/>
          <w:lang w:val="en-US"/>
        </w:rPr>
      </w:pPr>
      <w:hyperlink w:anchor="_Toc402184286" w:history="1">
        <w:r w:rsidR="005408B9" w:rsidRPr="005917A6">
          <w:rPr>
            <w:rStyle w:val="af5"/>
          </w:rPr>
          <w:t xml:space="preserve">4.3 </w:t>
        </w:r>
        <w:r w:rsidR="005408B9" w:rsidRPr="005917A6">
          <w:rPr>
            <w:rStyle w:val="af5"/>
          </w:rPr>
          <w:t>关于计算方法的讨论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_Toc402184286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5</w:t>
        </w:r>
        <w:r w:rsidR="005408B9" w:rsidRPr="005917A6">
          <w:rPr>
            <w:rFonts w:cs="Times New Roman"/>
            <w:webHidden/>
          </w:rPr>
          <w:fldChar w:fldCharType="end"/>
        </w:r>
      </w:hyperlink>
    </w:p>
    <w:p w14:paraId="53B49EC2" w14:textId="77777777" w:rsidR="005408B9" w:rsidRPr="005917A6" w:rsidRDefault="00632F0C" w:rsidP="005408B9">
      <w:pPr>
        <w:pStyle w:val="24"/>
        <w:rPr>
          <w:rFonts w:cs="Times New Roman"/>
          <w:szCs w:val="22"/>
          <w:lang w:val="en-US"/>
        </w:rPr>
      </w:pPr>
      <w:hyperlink w:anchor="_Toc402184287" w:history="1">
        <w:r w:rsidR="005408B9" w:rsidRPr="005917A6">
          <w:rPr>
            <w:rStyle w:val="af5"/>
          </w:rPr>
          <w:t xml:space="preserve">4.4 </w:t>
        </w:r>
        <w:r w:rsidR="005408B9" w:rsidRPr="005917A6">
          <w:rPr>
            <w:rStyle w:val="af5"/>
          </w:rPr>
          <w:t>关于其他问题的讨论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_Toc402184287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5</w:t>
        </w:r>
        <w:r w:rsidR="005408B9" w:rsidRPr="005917A6">
          <w:rPr>
            <w:rFonts w:cs="Times New Roman"/>
            <w:webHidden/>
          </w:rPr>
          <w:fldChar w:fldCharType="end"/>
        </w:r>
      </w:hyperlink>
    </w:p>
    <w:p w14:paraId="533B47FA" w14:textId="77777777" w:rsidR="005408B9" w:rsidRPr="005917A6" w:rsidRDefault="00632F0C" w:rsidP="005408B9">
      <w:pPr>
        <w:pStyle w:val="15"/>
        <w:rPr>
          <w:szCs w:val="22"/>
        </w:rPr>
      </w:pPr>
      <w:hyperlink w:anchor="_Toc402184288" w:history="1">
        <w:r w:rsidR="005408B9" w:rsidRPr="005917A6">
          <w:rPr>
            <w:rStyle w:val="af5"/>
          </w:rPr>
          <w:t xml:space="preserve">5 </w:t>
        </w:r>
        <w:r w:rsidR="005408B9" w:rsidRPr="005917A6">
          <w:rPr>
            <w:rStyle w:val="af5"/>
          </w:rPr>
          <w:t>结论和展望</w:t>
        </w:r>
        <w:r w:rsidR="005408B9" w:rsidRPr="005917A6">
          <w:rPr>
            <w:webHidden/>
          </w:rPr>
          <w:tab/>
        </w:r>
        <w:r w:rsidR="005408B9" w:rsidRPr="005917A6">
          <w:rPr>
            <w:webHidden/>
          </w:rPr>
          <w:fldChar w:fldCharType="begin"/>
        </w:r>
        <w:r w:rsidR="005408B9" w:rsidRPr="005917A6">
          <w:rPr>
            <w:webHidden/>
          </w:rPr>
          <w:instrText xml:space="preserve"> PAGEREF _Toc402184288 \h </w:instrText>
        </w:r>
        <w:r w:rsidR="005408B9" w:rsidRPr="005917A6">
          <w:rPr>
            <w:webHidden/>
          </w:rPr>
        </w:r>
        <w:r w:rsidR="005408B9" w:rsidRPr="005917A6">
          <w:rPr>
            <w:webHidden/>
          </w:rPr>
          <w:fldChar w:fldCharType="separate"/>
        </w:r>
        <w:r w:rsidR="005408B9">
          <w:rPr>
            <w:webHidden/>
          </w:rPr>
          <w:t>6</w:t>
        </w:r>
        <w:r w:rsidR="005408B9" w:rsidRPr="005917A6">
          <w:rPr>
            <w:webHidden/>
          </w:rPr>
          <w:fldChar w:fldCharType="end"/>
        </w:r>
      </w:hyperlink>
    </w:p>
    <w:p w14:paraId="244510F2" w14:textId="77777777" w:rsidR="005408B9" w:rsidRPr="005917A6" w:rsidRDefault="00632F0C" w:rsidP="005408B9">
      <w:pPr>
        <w:pStyle w:val="24"/>
        <w:rPr>
          <w:rFonts w:cs="Times New Roman"/>
          <w:szCs w:val="22"/>
          <w:lang w:val="en-US"/>
        </w:rPr>
      </w:pPr>
      <w:hyperlink w:anchor="_Toc402184289" w:history="1">
        <w:r w:rsidR="005408B9" w:rsidRPr="005917A6">
          <w:rPr>
            <w:rStyle w:val="af5"/>
          </w:rPr>
          <w:t xml:space="preserve">5.1 </w:t>
        </w:r>
        <w:r w:rsidR="005408B9" w:rsidRPr="005917A6">
          <w:rPr>
            <w:rStyle w:val="af5"/>
          </w:rPr>
          <w:t>结论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_Toc402184289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6</w:t>
        </w:r>
        <w:r w:rsidR="005408B9" w:rsidRPr="005917A6">
          <w:rPr>
            <w:rFonts w:cs="Times New Roman"/>
            <w:webHidden/>
          </w:rPr>
          <w:fldChar w:fldCharType="end"/>
        </w:r>
      </w:hyperlink>
    </w:p>
    <w:p w14:paraId="08A7E690" w14:textId="77777777" w:rsidR="005408B9" w:rsidRPr="005917A6" w:rsidRDefault="00632F0C" w:rsidP="005408B9">
      <w:pPr>
        <w:pStyle w:val="24"/>
        <w:rPr>
          <w:rFonts w:cs="Times New Roman"/>
          <w:szCs w:val="22"/>
          <w:lang w:val="en-US"/>
        </w:rPr>
      </w:pPr>
      <w:hyperlink w:anchor="_Toc402184290" w:history="1">
        <w:r w:rsidR="005408B9" w:rsidRPr="005917A6">
          <w:rPr>
            <w:rStyle w:val="af5"/>
          </w:rPr>
          <w:t xml:space="preserve">5.2 </w:t>
        </w:r>
        <w:r w:rsidR="005408B9" w:rsidRPr="005917A6">
          <w:rPr>
            <w:rStyle w:val="af5"/>
          </w:rPr>
          <w:t>展望</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_Toc402184290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6</w:t>
        </w:r>
        <w:r w:rsidR="005408B9" w:rsidRPr="005917A6">
          <w:rPr>
            <w:rFonts w:cs="Times New Roman"/>
            <w:webHidden/>
          </w:rPr>
          <w:fldChar w:fldCharType="end"/>
        </w:r>
      </w:hyperlink>
    </w:p>
    <w:p w14:paraId="2C44E334" w14:textId="77777777" w:rsidR="005408B9" w:rsidRPr="005917A6" w:rsidRDefault="00632F0C" w:rsidP="005408B9">
      <w:pPr>
        <w:pStyle w:val="15"/>
        <w:rPr>
          <w:szCs w:val="22"/>
        </w:rPr>
      </w:pPr>
      <w:hyperlink w:anchor="_Toc402184291" w:history="1">
        <w:r w:rsidR="005408B9" w:rsidRPr="005917A6">
          <w:rPr>
            <w:rStyle w:val="af5"/>
          </w:rPr>
          <w:t>参考文献</w:t>
        </w:r>
        <w:r w:rsidR="005408B9" w:rsidRPr="005917A6">
          <w:rPr>
            <w:webHidden/>
          </w:rPr>
          <w:tab/>
        </w:r>
        <w:r w:rsidR="005408B9" w:rsidRPr="005917A6">
          <w:rPr>
            <w:webHidden/>
          </w:rPr>
          <w:fldChar w:fldCharType="begin"/>
        </w:r>
        <w:r w:rsidR="005408B9" w:rsidRPr="005917A6">
          <w:rPr>
            <w:webHidden/>
          </w:rPr>
          <w:instrText xml:space="preserve"> PAGEREF _Toc402184291 \h </w:instrText>
        </w:r>
        <w:r w:rsidR="005408B9" w:rsidRPr="005917A6">
          <w:rPr>
            <w:webHidden/>
          </w:rPr>
        </w:r>
        <w:r w:rsidR="005408B9" w:rsidRPr="005917A6">
          <w:rPr>
            <w:webHidden/>
          </w:rPr>
          <w:fldChar w:fldCharType="separate"/>
        </w:r>
        <w:r w:rsidR="005408B9">
          <w:rPr>
            <w:webHidden/>
          </w:rPr>
          <w:t>7</w:t>
        </w:r>
        <w:r w:rsidR="005408B9" w:rsidRPr="005917A6">
          <w:rPr>
            <w:webHidden/>
          </w:rPr>
          <w:fldChar w:fldCharType="end"/>
        </w:r>
      </w:hyperlink>
    </w:p>
    <w:p w14:paraId="69CD00E7" w14:textId="77777777" w:rsidR="005408B9" w:rsidRPr="005917A6" w:rsidRDefault="00632F0C" w:rsidP="005408B9">
      <w:pPr>
        <w:pStyle w:val="15"/>
        <w:rPr>
          <w:szCs w:val="22"/>
        </w:rPr>
      </w:pPr>
      <w:hyperlink w:anchor="_Toc402184292" w:history="1">
        <w:r w:rsidR="005408B9" w:rsidRPr="005917A6">
          <w:rPr>
            <w:rStyle w:val="af5"/>
          </w:rPr>
          <w:t>谢</w:t>
        </w:r>
        <w:r w:rsidR="005408B9" w:rsidRPr="005917A6">
          <w:rPr>
            <w:rStyle w:val="af5"/>
          </w:rPr>
          <w:t xml:space="preserve"> </w:t>
        </w:r>
        <w:r w:rsidR="005408B9" w:rsidRPr="005917A6">
          <w:rPr>
            <w:rStyle w:val="af5"/>
          </w:rPr>
          <w:t>辞</w:t>
        </w:r>
        <w:r w:rsidR="005408B9" w:rsidRPr="005917A6">
          <w:rPr>
            <w:webHidden/>
          </w:rPr>
          <w:tab/>
        </w:r>
        <w:r w:rsidR="005408B9" w:rsidRPr="005917A6">
          <w:rPr>
            <w:webHidden/>
          </w:rPr>
          <w:fldChar w:fldCharType="begin"/>
        </w:r>
        <w:r w:rsidR="005408B9" w:rsidRPr="005917A6">
          <w:rPr>
            <w:webHidden/>
          </w:rPr>
          <w:instrText xml:space="preserve"> PAGEREF _Toc402184292 \h </w:instrText>
        </w:r>
        <w:r w:rsidR="005408B9" w:rsidRPr="005917A6">
          <w:rPr>
            <w:webHidden/>
          </w:rPr>
        </w:r>
        <w:r w:rsidR="005408B9" w:rsidRPr="005917A6">
          <w:rPr>
            <w:webHidden/>
          </w:rPr>
          <w:fldChar w:fldCharType="separate"/>
        </w:r>
        <w:r w:rsidR="005408B9">
          <w:rPr>
            <w:webHidden/>
          </w:rPr>
          <w:t>8</w:t>
        </w:r>
        <w:r w:rsidR="005408B9" w:rsidRPr="005917A6">
          <w:rPr>
            <w:webHidden/>
          </w:rPr>
          <w:fldChar w:fldCharType="end"/>
        </w:r>
      </w:hyperlink>
    </w:p>
    <w:p w14:paraId="78A894E7" w14:textId="77777777" w:rsidR="005408B9" w:rsidRPr="006D2C3B" w:rsidRDefault="005408B9" w:rsidP="005408B9">
      <w:pPr>
        <w:pStyle w:val="15"/>
        <w:sectPr w:rsidR="005408B9" w:rsidRPr="006D2C3B" w:rsidSect="00632F0C">
          <w:headerReference w:type="default" r:id="rId7"/>
          <w:footerReference w:type="default" r:id="rId8"/>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402184259"/>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6591B986"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402184260"/>
      <w:bookmarkEnd w:id="0"/>
      <w:r w:rsidRPr="00F854A3">
        <w:rPr>
          <w:rFonts w:eastAsia="黑体"/>
          <w:b w:val="0"/>
          <w:i w:val="0"/>
        </w:rPr>
        <w:t>1.1</w:t>
      </w:r>
      <w:bookmarkEnd w:id="3"/>
      <w:bookmarkEnd w:id="4"/>
      <w:bookmarkEnd w:id="5"/>
      <w:r w:rsidR="007D7C6A" w:rsidRPr="007D7C6A">
        <w:rPr>
          <w:rFonts w:ascii="Arial" w:eastAsia="黑体" w:hAnsi="Arial" w:cs="Arial" w:hint="eastAsia"/>
          <w:b w:val="0"/>
          <w:i w:val="0"/>
        </w:rPr>
        <w:t>城市卫星图像识别、解释的意义</w:t>
      </w:r>
    </w:p>
    <w:p w14:paraId="4C5E3F77" w14:textId="284A0DEE" w:rsidR="003A369E" w:rsidRDefault="003A369E" w:rsidP="003A369E">
      <w:pPr>
        <w:autoSpaceDE w:val="0"/>
        <w:autoSpaceDN w:val="0"/>
        <w:spacing w:line="360" w:lineRule="exact"/>
        <w:ind w:firstLineChars="200" w:firstLine="420"/>
        <w:jc w:val="left"/>
        <w:rPr>
          <w:rFonts w:ascii="宋体" w:hAnsi="宋体"/>
          <w:kern w:val="0"/>
        </w:rPr>
      </w:pPr>
      <w:r w:rsidRPr="005C19BF">
        <w:rPr>
          <w:rFonts w:ascii="宋体" w:hAnsi="宋体" w:hint="eastAsia"/>
          <w:kern w:val="0"/>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w:t>
      </w:r>
      <w:r>
        <w:rPr>
          <w:rFonts w:ascii="宋体" w:hAnsi="宋体" w:hint="eastAsia"/>
          <w:kern w:val="0"/>
        </w:rPr>
        <w:t>分</w:t>
      </w:r>
      <w:r w:rsidRPr="005C19BF">
        <w:rPr>
          <w:rFonts w:ascii="宋体" w:hAnsi="宋体" w:hint="eastAsia"/>
          <w:kern w:val="0"/>
        </w:rPr>
        <w:t>。</w:t>
      </w:r>
    </w:p>
    <w:p w14:paraId="56B59F41" w14:textId="430CABD1" w:rsidR="003A369E" w:rsidRDefault="003A369E" w:rsidP="003A369E">
      <w:pPr>
        <w:autoSpaceDE w:val="0"/>
        <w:autoSpaceDN w:val="0"/>
        <w:spacing w:line="360" w:lineRule="exact"/>
        <w:ind w:firstLineChars="200" w:firstLine="420"/>
        <w:jc w:val="left"/>
        <w:rPr>
          <w:rFonts w:ascii="宋体" w:hAnsi="宋体"/>
          <w:kern w:val="0"/>
        </w:rPr>
      </w:pPr>
      <w:r>
        <w:rPr>
          <w:rFonts w:ascii="宋体" w:hAnsi="宋体" w:hint="eastAsia"/>
          <w:kern w:val="0"/>
        </w:rPr>
        <w:t>城市</w:t>
      </w:r>
      <w:r w:rsidRPr="00E17F39">
        <w:rPr>
          <w:rFonts w:ascii="宋体" w:hAnsi="宋体" w:hint="eastAsia"/>
          <w:kern w:val="0"/>
        </w:rPr>
        <w:t>卫星图像</w:t>
      </w:r>
      <w:r>
        <w:rPr>
          <w:rFonts w:ascii="宋体" w:hAnsi="宋体" w:hint="eastAsia"/>
          <w:kern w:val="0"/>
        </w:rPr>
        <w:t>包含</w:t>
      </w:r>
      <w:r w:rsidRPr="00E17F39">
        <w:rPr>
          <w:rFonts w:ascii="宋体" w:hAnsi="宋体" w:hint="eastAsia"/>
          <w:kern w:val="0"/>
        </w:rPr>
        <w:t>一个城市的城市建成区、功能区等信息，通过对一个区域进行一定时间段内的连续遥感观测，</w:t>
      </w:r>
      <w:r>
        <w:rPr>
          <w:rFonts w:ascii="宋体" w:hAnsi="宋体" w:hint="eastAsia"/>
          <w:kern w:val="0"/>
        </w:rPr>
        <w:t>应用机器学习的方法，</w:t>
      </w:r>
      <w:r w:rsidRPr="00E17F39">
        <w:rPr>
          <w:rFonts w:ascii="宋体" w:hAnsi="宋体" w:hint="eastAsia"/>
          <w:kern w:val="0"/>
        </w:rPr>
        <w:t>提取图像有关特征，并分析其变化过程与发展规模，对这些大规模稳定的识别时间序列的城市图像，检测城市时空变化</w:t>
      </w:r>
      <w:r>
        <w:rPr>
          <w:rFonts w:ascii="宋体" w:hAnsi="宋体" w:hint="eastAsia"/>
          <w:kern w:val="0"/>
        </w:rPr>
        <w:t>，</w:t>
      </w:r>
      <w:r w:rsidRPr="00E17F39">
        <w:rPr>
          <w:rFonts w:ascii="宋体" w:hAnsi="宋体" w:hint="eastAsia"/>
          <w:kern w:val="0"/>
        </w:rPr>
        <w:t>可以得到一个城市的发展变化，从而在市政规划工作的时</w:t>
      </w:r>
      <w:r w:rsidR="00632F0C">
        <w:rPr>
          <w:rFonts w:ascii="宋体" w:hAnsi="宋体"/>
          <w:kern w:val="0"/>
        </w:rPr>
        <w:tab/>
      </w:r>
      <w:proofErr w:type="gramStart"/>
      <w:r w:rsidRPr="00E17F39">
        <w:rPr>
          <w:rFonts w:ascii="宋体" w:hAnsi="宋体" w:hint="eastAsia"/>
          <w:kern w:val="0"/>
        </w:rPr>
        <w:t>候提出</w:t>
      </w:r>
      <w:proofErr w:type="gramEnd"/>
      <w:r w:rsidRPr="00E17F39">
        <w:rPr>
          <w:rFonts w:ascii="宋体" w:hAnsi="宋体" w:hint="eastAsia"/>
          <w:kern w:val="0"/>
        </w:rPr>
        <w:t>一些预见性建议。</w:t>
      </w:r>
    </w:p>
    <w:p w14:paraId="73FDAE61" w14:textId="029948E2" w:rsidR="005408B9" w:rsidRPr="00CC3AF6" w:rsidRDefault="003A369E" w:rsidP="003A369E">
      <w:pPr>
        <w:spacing w:line="360" w:lineRule="exact"/>
        <w:ind w:firstLineChars="200" w:firstLine="420"/>
      </w:pPr>
      <w:r w:rsidRPr="00CD4B88">
        <w:rPr>
          <w:rFonts w:ascii="宋体" w:hAnsi="宋体" w:hint="eastAsia"/>
          <w:kern w:val="0"/>
        </w:rPr>
        <w:t>广义上的图像识别涉及图像处理、图像分类和图像</w:t>
      </w:r>
      <w:r>
        <w:rPr>
          <w:rFonts w:ascii="宋体" w:hAnsi="宋体" w:hint="eastAsia"/>
          <w:kern w:val="0"/>
        </w:rPr>
        <w:t>解释</w:t>
      </w:r>
      <w:r w:rsidRPr="00CD4B88">
        <w:rPr>
          <w:rFonts w:ascii="宋体" w:hAnsi="宋体" w:hint="eastAsia"/>
          <w:kern w:val="0"/>
        </w:rPr>
        <w:t>三个范畴</w:t>
      </w:r>
      <w:r>
        <w:rPr>
          <w:rFonts w:ascii="宋体" w:hAnsi="宋体" w:hint="eastAsia"/>
          <w:kern w:val="0"/>
        </w:rPr>
        <w:t>，本课题将对城市及其周围区域的卫星图像进行处理、分类、解释，</w:t>
      </w:r>
      <w:r w:rsidR="0050471F">
        <w:rPr>
          <w:rFonts w:ascii="宋体" w:hAnsi="宋体" w:hint="eastAsia"/>
          <w:kern w:val="0"/>
        </w:rPr>
        <w:t>得出</w:t>
      </w:r>
      <w:r w:rsidR="002233CF">
        <w:rPr>
          <w:rFonts w:ascii="宋体" w:hAnsi="宋体" w:hint="eastAsia"/>
          <w:kern w:val="0"/>
        </w:rPr>
        <w:t>诸如城市房屋建设规模、工厂规模</w:t>
      </w:r>
      <w:r w:rsidR="00024D38">
        <w:rPr>
          <w:rFonts w:ascii="宋体" w:hAnsi="宋体" w:hint="eastAsia"/>
          <w:kern w:val="0"/>
        </w:rPr>
        <w:t>、绿地规模等多种</w:t>
      </w:r>
      <w:r w:rsidR="00843645">
        <w:rPr>
          <w:rFonts w:ascii="宋体" w:hAnsi="宋体" w:hint="eastAsia"/>
          <w:kern w:val="0"/>
        </w:rPr>
        <w:t>的</w:t>
      </w:r>
      <w:r w:rsidR="00024D38">
        <w:rPr>
          <w:rFonts w:ascii="宋体" w:hAnsi="宋体" w:hint="eastAsia"/>
          <w:kern w:val="0"/>
        </w:rPr>
        <w:t>城市统计信息，</w:t>
      </w:r>
      <w:r>
        <w:rPr>
          <w:rFonts w:ascii="宋体" w:hAnsi="宋体" w:hint="eastAsia"/>
          <w:kern w:val="0"/>
        </w:rPr>
        <w:t>希望能够实现确定城市建成区以及城市功能区的目标</w:t>
      </w:r>
      <w:r w:rsidR="00796040">
        <w:rPr>
          <w:rFonts w:ascii="宋体" w:hAnsi="宋体" w:hint="eastAsia"/>
          <w:kern w:val="0"/>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6" w:name="酸稳定常数测定的常用方法"/>
      <w:bookmarkStart w:id="7" w:name="_Toc261510870"/>
      <w:bookmarkStart w:id="8" w:name="_Toc402184261"/>
      <w:r w:rsidRPr="00F854A3">
        <w:rPr>
          <w:rFonts w:eastAsia="黑体"/>
          <w:b w:val="0"/>
          <w:i w:val="0"/>
        </w:rPr>
        <w:t>1.2</w:t>
      </w:r>
      <w:bookmarkEnd w:id="6"/>
      <w:bookmarkEnd w:id="7"/>
      <w:bookmarkEnd w:id="8"/>
      <w:r w:rsidR="00ED1CF8">
        <w:rPr>
          <w:rFonts w:eastAsia="黑体" w:hint="eastAsia"/>
          <w:b w:val="0"/>
          <w:i w:val="0"/>
          <w:lang w:eastAsia="zh-CN"/>
        </w:rPr>
        <w:t>研究历史与现状</w:t>
      </w:r>
    </w:p>
    <w:p w14:paraId="72E0E79C" w14:textId="154477BB" w:rsidR="00632F0C" w:rsidRDefault="00632F0C" w:rsidP="00FB21B6">
      <w:pPr>
        <w:autoSpaceDE w:val="0"/>
        <w:autoSpaceDN w:val="0"/>
        <w:spacing w:line="360" w:lineRule="exact"/>
        <w:ind w:firstLineChars="200" w:firstLine="420"/>
        <w:jc w:val="left"/>
      </w:pPr>
      <w:r>
        <w:rPr>
          <w:rFonts w:hint="eastAsia"/>
        </w:rPr>
        <w:t>传统的计算机识别主要是关注的图像的一些底层信息特征，比如</w:t>
      </w:r>
      <w:r w:rsidR="003E0403">
        <w:rPr>
          <w:rFonts w:hint="eastAsia"/>
        </w:rPr>
        <w:t>图像中的纹理、色彩等。这些底层次的信息判别性能很弱，不能够较好的表达高级语义信息。</w:t>
      </w:r>
      <w:r w:rsidR="00B57015">
        <w:rPr>
          <w:rFonts w:hint="eastAsia"/>
        </w:rPr>
        <w:t>而且使用这种传统的图像识别方法，泛化性能有严重的缺陷</w:t>
      </w:r>
      <w:r w:rsidR="00FF1BA3">
        <w:rPr>
          <w:rFonts w:hint="eastAsia"/>
        </w:rPr>
        <w:t>，需要不断的定义信息特征。在具体的特定领域应用当中，如果想要对这些底层特征进行整理、抽象，</w:t>
      </w:r>
      <w:r w:rsidR="00DD56A5">
        <w:rPr>
          <w:rFonts w:hint="eastAsia"/>
        </w:rPr>
        <w:t>方法</w:t>
      </w:r>
      <w:r w:rsidR="00FF1BA3">
        <w:rPr>
          <w:rFonts w:hint="eastAsia"/>
        </w:rPr>
        <w:t>更加复杂，难以复用。</w:t>
      </w:r>
      <w:bookmarkStart w:id="9" w:name="_GoBack"/>
      <w:bookmarkEnd w:id="9"/>
    </w:p>
    <w:p w14:paraId="0E6D4C79" w14:textId="422DD213" w:rsidR="00024FD7" w:rsidRDefault="00FB21B6" w:rsidP="00FB21B6">
      <w:pPr>
        <w:autoSpaceDE w:val="0"/>
        <w:autoSpaceDN w:val="0"/>
        <w:spacing w:line="360" w:lineRule="exact"/>
        <w:ind w:firstLineChars="200" w:firstLine="420"/>
        <w:jc w:val="left"/>
      </w:pPr>
      <w:r w:rsidRPr="00FB21B6">
        <w:rPr>
          <w:rFonts w:hint="eastAsia"/>
        </w:rPr>
        <w:t>随着卫星图像技术的进步和机器学习的发展，结合人工智能技术和理论，基于图像特征空间分析的非参数型技术分类方法逐步成熟。</w:t>
      </w:r>
      <w:r w:rsidR="001E2CE4">
        <w:rPr>
          <w:rFonts w:hint="eastAsia"/>
        </w:rPr>
        <w:t>卫星图像的获取越来越方便，</w:t>
      </w:r>
      <w:r w:rsidR="00D65C9D">
        <w:rPr>
          <w:rFonts w:hint="eastAsia"/>
        </w:rPr>
        <w:t>单纯依靠人工目视判读来</w:t>
      </w:r>
      <w:r w:rsidR="00222295">
        <w:rPr>
          <w:rFonts w:hint="eastAsia"/>
        </w:rPr>
        <w:t>获取城市中的信息成本高，效率地，而且有一定的主观性</w:t>
      </w:r>
      <w:r w:rsidR="00843645">
        <w:rPr>
          <w:rFonts w:hint="eastAsia"/>
        </w:rPr>
        <w:t>，</w:t>
      </w:r>
      <w:r w:rsidR="008570CA">
        <w:rPr>
          <w:rFonts w:hint="eastAsia"/>
        </w:rPr>
        <w:t>深度学习</w:t>
      </w:r>
      <w:r w:rsidR="004664B9">
        <w:rPr>
          <w:rFonts w:hint="eastAsia"/>
        </w:rPr>
        <w:t>方法的出现解决了</w:t>
      </w:r>
      <w:r w:rsidR="009B0894">
        <w:rPr>
          <w:rFonts w:hint="eastAsia"/>
        </w:rPr>
        <w:t>这样的困扰。</w:t>
      </w:r>
    </w:p>
    <w:p w14:paraId="4EFF8619" w14:textId="7ED13E3F" w:rsidR="00FB21B6" w:rsidRPr="00FB21B6" w:rsidRDefault="00024FD7" w:rsidP="002F0112">
      <w:pPr>
        <w:autoSpaceDE w:val="0"/>
        <w:autoSpaceDN w:val="0"/>
        <w:spacing w:line="360" w:lineRule="exact"/>
        <w:ind w:firstLineChars="200" w:firstLine="420"/>
        <w:jc w:val="left"/>
      </w:pPr>
      <w:r w:rsidRPr="00024FD7">
        <w:rPr>
          <w:rFonts w:hint="eastAsia"/>
        </w:rPr>
        <w:t>深度学习是机器学习领域一个新的研究方向</w:t>
      </w:r>
      <w:r>
        <w:rPr>
          <w:rFonts w:hint="eastAsia"/>
        </w:rPr>
        <w:t>，</w:t>
      </w:r>
      <w:r w:rsidR="004C2F4B" w:rsidRPr="004C2F4B">
        <w:rPr>
          <w:rFonts w:hint="eastAsia"/>
        </w:rPr>
        <w:t>深度学习的概念最早由多伦多大学</w:t>
      </w:r>
      <w:r w:rsidR="002F0112">
        <w:rPr>
          <w:rFonts w:hint="eastAsia"/>
        </w:rPr>
        <w:t>的教授</w:t>
      </w:r>
      <w:r w:rsidR="002F0112">
        <w:rPr>
          <w:rFonts w:hint="eastAsia"/>
        </w:rPr>
        <w:t>G</w:t>
      </w:r>
      <w:r w:rsidR="002F0112">
        <w:t>.</w:t>
      </w:r>
      <w:r w:rsidR="00E627CD">
        <w:t xml:space="preserve"> </w:t>
      </w:r>
      <w:r w:rsidR="002F0112">
        <w:t>E.</w:t>
      </w:r>
      <w:r w:rsidR="00E627CD">
        <w:t xml:space="preserve"> </w:t>
      </w:r>
      <w:r w:rsidR="002F0112">
        <w:t>Hinton</w:t>
      </w:r>
      <w:r w:rsidR="002F0112">
        <w:rPr>
          <w:rFonts w:hint="eastAsia"/>
        </w:rPr>
        <w:t>提出</w:t>
      </w:r>
      <w:r w:rsidR="004C2F4B">
        <w:rPr>
          <w:rFonts w:hint="eastAsia"/>
        </w:rPr>
        <w:t>，</w:t>
      </w:r>
      <w:r w:rsidR="002350F8">
        <w:rPr>
          <w:rFonts w:hint="eastAsia"/>
        </w:rPr>
        <w:t>主要目标在于利用计算机</w:t>
      </w:r>
      <w:r w:rsidR="00752BA2">
        <w:rPr>
          <w:rFonts w:hint="eastAsia"/>
        </w:rPr>
        <w:t>强大的计算能力模拟人类大脑的神经</w:t>
      </w:r>
      <w:r w:rsidR="009E58F1">
        <w:rPr>
          <w:rFonts w:hint="eastAsia"/>
        </w:rPr>
        <w:t>连接结构，在处理图像、声音信号时，通过多个变换阶段分层对数据特征进行</w:t>
      </w:r>
      <w:r w:rsidR="000174FC">
        <w:rPr>
          <w:rFonts w:hint="eastAsia"/>
        </w:rPr>
        <w:t>描述</w:t>
      </w:r>
      <w:r w:rsidR="00C43C10">
        <w:rPr>
          <w:rFonts w:hint="eastAsia"/>
        </w:rPr>
        <w:t>。</w:t>
      </w:r>
      <w:r w:rsidR="008570CA">
        <w:rPr>
          <w:rFonts w:hint="eastAsia"/>
        </w:rPr>
        <w:t>深度学习</w:t>
      </w:r>
      <w:r w:rsidR="00FB21B6" w:rsidRPr="00FB21B6">
        <w:rPr>
          <w:rFonts w:hint="eastAsia"/>
        </w:rPr>
        <w:t>领域的城市卫星图像分类方法在国内外有很多专家学者做了大量的研究工作者</w:t>
      </w:r>
      <w:r w:rsidR="00761E66">
        <w:rPr>
          <w:rFonts w:hint="eastAsia"/>
        </w:rPr>
        <w:t>，并且</w:t>
      </w:r>
      <w:r w:rsidR="00FB21B6"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已经在影像分类和信息提取等研究中得到了广泛的应用，如土地覆盖的分类问题，多时相动态地物的区分、基于多源空间数据的融合分类、模糊分类、融合先验知识的遥感影像分类、影像结构信息提取等。</w:t>
      </w:r>
    </w:p>
    <w:p w14:paraId="080D4A08" w14:textId="2E2C2E45" w:rsidR="00DB00B3" w:rsidRPr="00FB21B6"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proofErr w:type="gramStart"/>
      <w:r w:rsidR="007B0F90">
        <w:rPr>
          <w:rFonts w:hint="eastAsia"/>
        </w:rPr>
        <w:t>预训练</w:t>
      </w:r>
      <w:proofErr w:type="gramEnd"/>
      <w:r w:rsidR="007B0F90">
        <w:rPr>
          <w:rFonts w:hint="eastAsia"/>
        </w:rPr>
        <w:t>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方法有卷积神经网络</w:t>
      </w:r>
      <w:r w:rsidR="00FB21B6" w:rsidRPr="00F16C09">
        <w:rPr>
          <w:rFonts w:hint="eastAsia"/>
        </w:rPr>
        <w:t>CNN</w:t>
      </w:r>
      <w:r w:rsidR="001C3A95">
        <w:rPr>
          <w:rFonts w:hint="eastAsia"/>
        </w:rPr>
        <w:t>，及其</w:t>
      </w:r>
      <w:r w:rsidR="00FA4547">
        <w:rPr>
          <w:rFonts w:hint="eastAsia"/>
        </w:rPr>
        <w:t>延伸出来的</w:t>
      </w:r>
      <w:r w:rsidR="00FB21B6" w:rsidRPr="00F16C09">
        <w:rPr>
          <w:rFonts w:hint="eastAsia"/>
        </w:rPr>
        <w:t>深层卷积网络</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t>U-Net</w:t>
      </w:r>
      <w:r w:rsidR="00FB21B6" w:rsidRPr="00F16C09">
        <w:rPr>
          <w:rFonts w:hint="eastAsia"/>
        </w:rPr>
        <w:t>等</w:t>
      </w:r>
      <w:r w:rsidR="00274BE2">
        <w:rPr>
          <w:rFonts w:hint="eastAsia"/>
        </w:rPr>
        <w:t>。通过技术调研、比较，</w:t>
      </w:r>
      <w:r w:rsidR="0073632F">
        <w:rPr>
          <w:rFonts w:hint="eastAsia"/>
        </w:rPr>
        <w:t>最终选定</w:t>
      </w:r>
      <w:r w:rsidR="0073632F">
        <w:rPr>
          <w:rFonts w:hint="eastAsia"/>
        </w:rPr>
        <w:t>U-Net</w:t>
      </w:r>
      <w:r w:rsidR="0073632F">
        <w:rPr>
          <w:rFonts w:hint="eastAsia"/>
        </w:rPr>
        <w:t>模型作为核心模型。</w:t>
      </w:r>
    </w:p>
    <w:p w14:paraId="35D37DEC" w14:textId="4BB05704"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0" w:name="_Toc261510871"/>
      <w:bookmarkStart w:id="11" w:name="_Toc402184262"/>
      <w:bookmarkStart w:id="12" w:name="Gorden法"/>
      <w:r w:rsidRPr="00F854A3">
        <w:rPr>
          <w:rFonts w:ascii="Times New Roman" w:hAnsi="Times New Roman"/>
          <w:b w:val="0"/>
          <w:sz w:val="21"/>
          <w:szCs w:val="21"/>
        </w:rPr>
        <w:lastRenderedPageBreak/>
        <w:t>1.2.1</w:t>
      </w:r>
      <w:bookmarkEnd w:id="10"/>
      <w:bookmarkEnd w:id="11"/>
      <w:r w:rsidR="006700EF" w:rsidRPr="006700EF">
        <w:rPr>
          <w:rFonts w:cs="Arial" w:hint="eastAsia"/>
          <w:b w:val="0"/>
          <w:sz w:val="21"/>
          <w:szCs w:val="21"/>
        </w:rPr>
        <w:t>卷积神经网络</w:t>
      </w:r>
      <w:r w:rsidR="006700EF" w:rsidRPr="006700EF">
        <w:rPr>
          <w:rFonts w:cs="Arial" w:hint="eastAsia"/>
          <w:b w:val="0"/>
          <w:sz w:val="21"/>
          <w:szCs w:val="21"/>
        </w:rPr>
        <w:t>CNN</w:t>
      </w:r>
      <w:r w:rsidR="006700EF" w:rsidRPr="006700EF">
        <w:rPr>
          <w:rFonts w:cs="Arial" w:hint="eastAsia"/>
          <w:b w:val="0"/>
          <w:sz w:val="21"/>
          <w:szCs w:val="21"/>
        </w:rPr>
        <w:t>的基本概况</w:t>
      </w:r>
    </w:p>
    <w:bookmarkEnd w:id="12"/>
    <w:p w14:paraId="0D929B8E" w14:textId="207273C3" w:rsidR="005408B9" w:rsidRPr="00CC3AF6" w:rsidRDefault="0017568B" w:rsidP="005408B9">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sidR="00440334">
        <w:rPr>
          <w:rFonts w:hint="eastAsia"/>
        </w:rPr>
        <w:t>人</w:t>
      </w:r>
      <w:r w:rsidRPr="0017568B">
        <w:rPr>
          <w:rFonts w:hint="eastAsia"/>
        </w:rPr>
        <w:t>基于感受野的概念，提出的神经认知机可看作卷积神经网络的一种特例</w:t>
      </w:r>
      <w:r w:rsidRPr="0017568B">
        <w:rPr>
          <w:rFonts w:hint="eastAsia"/>
        </w:rPr>
        <w:t xml:space="preserve">, Y. </w:t>
      </w:r>
      <w:proofErr w:type="spellStart"/>
      <w:r w:rsidRPr="0017568B">
        <w:rPr>
          <w:rFonts w:hint="eastAsia"/>
        </w:rPr>
        <w:t>Lecun</w:t>
      </w:r>
      <w:proofErr w:type="spellEnd"/>
      <w:r w:rsidRPr="0017568B">
        <w:rPr>
          <w:rFonts w:hint="eastAsia"/>
        </w:rPr>
        <w:t>等提出的卷积神经网络是神经认知机的推广形式。</w:t>
      </w:r>
    </w:p>
    <w:p w14:paraId="4C6661BD" w14:textId="1169E0B8"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3" w:name="_Toc261510872"/>
      <w:r w:rsidRPr="00F854A3">
        <w:rPr>
          <w:rFonts w:ascii="Times New Roman" w:hAnsi="Times New Roman"/>
          <w:b w:val="0"/>
          <w:noProof/>
          <w:sz w:val="21"/>
          <w:szCs w:val="21"/>
        </w:rPr>
        <mc:AlternateContent>
          <mc:Choice Requires="wps">
            <w:drawing>
              <wp:anchor distT="0" distB="0" distL="114300" distR="114300" simplePos="0" relativeHeight="251673600" behindDoc="0" locked="0" layoutInCell="1" allowOverlap="1" wp14:anchorId="70894E96" wp14:editId="28850051">
                <wp:simplePos x="0" y="0"/>
                <wp:positionH relativeFrom="column">
                  <wp:posOffset>2911475</wp:posOffset>
                </wp:positionH>
                <wp:positionV relativeFrom="paragraph">
                  <wp:posOffset>92710</wp:posOffset>
                </wp:positionV>
                <wp:extent cx="1838325" cy="867410"/>
                <wp:effectExtent l="1285875" t="9525" r="9525" b="8890"/>
                <wp:wrapNone/>
                <wp:docPr id="28" name="对话气泡: 圆角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38325" cy="867410"/>
                        </a:xfrm>
                        <a:prstGeom prst="wedgeRoundRectCallout">
                          <a:avLst>
                            <a:gd name="adj1" fmla="val 116630"/>
                            <a:gd name="adj2" fmla="val 3323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CDADEA" w14:textId="77777777" w:rsidR="00632F0C" w:rsidRPr="002412F0" w:rsidRDefault="00632F0C" w:rsidP="005408B9">
                            <w:pPr>
                              <w:rPr>
                                <w:color w:val="0070C0"/>
                              </w:rPr>
                            </w:pPr>
                            <w:r w:rsidRPr="002412F0">
                              <w:rPr>
                                <w:color w:val="0070C0"/>
                                <w:sz w:val="18"/>
                                <w:szCs w:val="18"/>
                              </w:rPr>
                              <w:t>3</w:t>
                            </w:r>
                            <w:r w:rsidRPr="002412F0">
                              <w:rPr>
                                <w:color w:val="0070C0"/>
                                <w:sz w:val="18"/>
                                <w:szCs w:val="18"/>
                              </w:rPr>
                              <w:t>级标题：五号，黑体（英文</w:t>
                            </w:r>
                            <w:r w:rsidRPr="002412F0">
                              <w:rPr>
                                <w:color w:val="0070C0"/>
                                <w:sz w:val="18"/>
                              </w:rPr>
                              <w:t>Times New Roman</w:t>
                            </w:r>
                            <w:r w:rsidRPr="002412F0">
                              <w:rPr>
                                <w:color w:val="0070C0"/>
                                <w:sz w:val="18"/>
                                <w:szCs w:val="18"/>
                              </w:rPr>
                              <w:t>），缩进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字符书写序号，序号与题名之间空一格，行距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94E96" id="对话气泡: 圆角矩形 28" o:spid="_x0000_s1032" type="#_x0000_t62" style="position:absolute;left:0;text-align:left;margin-left:229.25pt;margin-top:7.3pt;width:144.75pt;height:68.3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" adj="35992,17978" strokecolor="#0070c0">
                <v:textbox>
                  <w:txbxContent>
                    <w:p w14:paraId="44CDADEA" w14:textId="77777777" w:rsidR="00632F0C" w:rsidRPr="002412F0" w:rsidRDefault="00632F0C" w:rsidP="005408B9">
                      <w:pPr>
                        <w:rPr>
                          <w:color w:val="0070C0"/>
                        </w:rPr>
                      </w:pPr>
                      <w:r w:rsidRPr="002412F0">
                        <w:rPr>
                          <w:color w:val="0070C0"/>
                          <w:sz w:val="18"/>
                          <w:szCs w:val="18"/>
                        </w:rPr>
                        <w:t>3</w:t>
                      </w:r>
                      <w:r w:rsidRPr="002412F0">
                        <w:rPr>
                          <w:color w:val="0070C0"/>
                          <w:sz w:val="18"/>
                          <w:szCs w:val="18"/>
                        </w:rPr>
                        <w:t>级标题：五号，黑体（英文</w:t>
                      </w:r>
                      <w:r w:rsidRPr="002412F0">
                        <w:rPr>
                          <w:color w:val="0070C0"/>
                          <w:sz w:val="18"/>
                        </w:rPr>
                        <w:t>Times New Roman</w:t>
                      </w:r>
                      <w:r w:rsidRPr="002412F0">
                        <w:rPr>
                          <w:color w:val="0070C0"/>
                          <w:sz w:val="18"/>
                          <w:szCs w:val="18"/>
                        </w:rPr>
                        <w:t>），缩进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字符书写序号，序号与题名之间空一格，行距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w:t>
                      </w:r>
                    </w:p>
                  </w:txbxContent>
                </v:textbox>
              </v:shape>
            </w:pict>
          </mc:Fallback>
        </mc:AlternateContent>
      </w:r>
      <w:bookmarkStart w:id="14" w:name="_Toc402184263"/>
      <w:r w:rsidRPr="00F854A3">
        <w:rPr>
          <w:rFonts w:ascii="Times New Roman" w:hAnsi="Times New Roman"/>
          <w:b w:val="0"/>
          <w:sz w:val="21"/>
          <w:szCs w:val="21"/>
        </w:rPr>
        <w:t>1.2.2</w:t>
      </w:r>
      <w:r w:rsidRPr="00EE3938">
        <w:rPr>
          <w:rFonts w:cs="Arial"/>
          <w:b w:val="0"/>
          <w:sz w:val="21"/>
          <w:szCs w:val="21"/>
        </w:rPr>
        <w:t xml:space="preserve"> </w:t>
      </w:r>
      <w:r w:rsidRPr="00EE3938">
        <w:rPr>
          <w:rFonts w:ascii="Times New Roman" w:hAnsi="Times New Roman"/>
          <w:b w:val="0"/>
          <w:sz w:val="21"/>
          <w:szCs w:val="21"/>
        </w:rPr>
        <w:t xml:space="preserve">Monte </w:t>
      </w:r>
      <w:proofErr w:type="spellStart"/>
      <w:r w:rsidRPr="00EE3938">
        <w:rPr>
          <w:rFonts w:ascii="Times New Roman" w:hAnsi="Times New Roman"/>
          <w:b w:val="0"/>
          <w:sz w:val="21"/>
          <w:szCs w:val="21"/>
        </w:rPr>
        <w:t>Carlo</w:t>
      </w:r>
      <w:r w:rsidRPr="00EE3938">
        <w:rPr>
          <w:rFonts w:cs="Arial"/>
          <w:b w:val="0"/>
          <w:sz w:val="21"/>
          <w:szCs w:val="21"/>
        </w:rPr>
        <w:t>法</w:t>
      </w:r>
      <w:bookmarkEnd w:id="13"/>
      <w:bookmarkEnd w:id="14"/>
      <w:proofErr w:type="spellEnd"/>
    </w:p>
    <w:p w14:paraId="0EC0709F" w14:textId="77777777" w:rsidR="005408B9" w:rsidRPr="00D67025" w:rsidRDefault="005408B9" w:rsidP="005408B9">
      <w:pPr>
        <w:spacing w:line="360" w:lineRule="exact"/>
        <w:rPr>
          <w:rFonts w:ascii="宋体" w:hAnsi="宋体"/>
        </w:rPr>
      </w:pPr>
      <w:bookmarkStart w:id="15" w:name="本文所作工作"/>
    </w:p>
    <w:p w14:paraId="07AD38E4"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1B6C2DFD" w14:textId="77777777" w:rsidR="005408B9" w:rsidRPr="00EE3938" w:rsidRDefault="00632F0C" w:rsidP="005408B9">
      <w:pPr>
        <w:pStyle w:val="2"/>
        <w:spacing w:beforeLines="50" w:before="120" w:afterLines="50" w:after="120" w:line="360" w:lineRule="exact"/>
        <w:rPr>
          <w:rFonts w:ascii="Arial" w:eastAsia="黑体" w:hAnsi="Arial" w:cs="Arial"/>
          <w:b w:val="0"/>
          <w:i w:val="0"/>
        </w:rPr>
      </w:pPr>
      <w:hyperlink w:anchor="生成函数法及其优势" w:history="1">
        <w:bookmarkStart w:id="16" w:name="_Toc261510873"/>
        <w:bookmarkStart w:id="17" w:name="_Toc402184264"/>
        <w:r w:rsidR="005408B9" w:rsidRPr="00F854A3">
          <w:rPr>
            <w:rFonts w:eastAsia="黑体"/>
            <w:b w:val="0"/>
            <w:i w:val="0"/>
          </w:rPr>
          <w:t xml:space="preserve">1.3 </w:t>
        </w:r>
        <w:r w:rsidR="005408B9" w:rsidRPr="00EE3938">
          <w:rPr>
            <w:rFonts w:ascii="Arial" w:eastAsia="黑体" w:hAnsi="Arial" w:cs="Arial"/>
            <w:b w:val="0"/>
            <w:i w:val="0"/>
          </w:rPr>
          <w:t>生成函数法的基本概况</w:t>
        </w:r>
        <w:bookmarkEnd w:id="16"/>
        <w:bookmarkEnd w:id="17"/>
      </w:hyperlink>
    </w:p>
    <w:p w14:paraId="202D0E5D" w14:textId="77777777" w:rsidR="005408B9" w:rsidRPr="00CC3AF6" w:rsidRDefault="005408B9" w:rsidP="005408B9">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p>
    <w:p w14:paraId="7B8CDC40" w14:textId="77777777" w:rsidR="005408B9" w:rsidRDefault="005408B9" w:rsidP="005408B9">
      <w:pPr>
        <w:spacing w:line="360" w:lineRule="exact"/>
        <w:rPr>
          <w:rFonts w:ascii="宋体" w:hAnsi="宋体"/>
        </w:rPr>
      </w:pPr>
    </w:p>
    <w:p w14:paraId="65EA749D" w14:textId="77777777" w:rsidR="005408B9" w:rsidRPr="009F2519" w:rsidRDefault="005408B9" w:rsidP="005408B9">
      <w:pPr>
        <w:spacing w:line="360" w:lineRule="exact"/>
        <w:rPr>
          <w:rFonts w:ascii="宋体" w:hAnsi="宋体"/>
        </w:rPr>
      </w:pPr>
      <w:r w:rsidRPr="009F2519">
        <w:rPr>
          <w:rFonts w:ascii="宋体" w:hAnsi="宋体"/>
        </w:rPr>
        <w:t xml:space="preserve">    ……。</w:t>
      </w:r>
    </w:p>
    <w:p w14:paraId="6E88A47E"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18" w:name="_Toc261510874"/>
      <w:bookmarkStart w:id="19"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18"/>
      <w:bookmarkEnd w:id="19"/>
      <w:proofErr w:type="spellEnd"/>
    </w:p>
    <w:bookmarkEnd w:id="15"/>
    <w:p w14:paraId="0B1B607A" w14:textId="77777777" w:rsidR="005408B9" w:rsidRPr="00CC3AF6" w:rsidRDefault="005408B9" w:rsidP="005408B9">
      <w:pPr>
        <w:spacing w:line="360" w:lineRule="exact"/>
        <w:ind w:firstLine="435"/>
      </w:pPr>
      <w:r w:rsidRPr="00CC3AF6">
        <w:t>本文将生成函数法作为一个整体，分别用直接计算生成函数法、分段拟合生成函数法及半整数生成函数法对配合物和</w:t>
      </w:r>
      <w:proofErr w:type="gramStart"/>
      <w:r w:rsidRPr="00CC3AF6">
        <w:t>酸稳定常数</w:t>
      </w:r>
      <w:proofErr w:type="gramEnd"/>
      <w:r>
        <w:rPr>
          <w:rFonts w:hint="eastAsia"/>
        </w:rPr>
        <w:t>的</w:t>
      </w:r>
      <w:r w:rsidRPr="00CC3AF6">
        <w:t>测定进行了</w:t>
      </w:r>
      <w:r>
        <w:rPr>
          <w:rFonts w:hint="eastAsia"/>
        </w:rPr>
        <w:t>研究</w:t>
      </w:r>
      <w:r w:rsidRPr="00CC3AF6">
        <w:t>。主要做了以下工作：</w:t>
      </w:r>
    </w:p>
    <w:p w14:paraId="3450CE9C" w14:textId="77777777" w:rsidR="005408B9" w:rsidRPr="00CC3AF6" w:rsidRDefault="005408B9" w:rsidP="005408B9">
      <w:pPr>
        <w:spacing w:line="360" w:lineRule="exact"/>
        <w:ind w:firstLine="435"/>
      </w:pPr>
      <w:r w:rsidRPr="00CC3AF6">
        <w:t>（</w:t>
      </w:r>
      <w:r w:rsidRPr="00CC3AF6">
        <w:t>1</w:t>
      </w:r>
      <w:r w:rsidRPr="00CC3AF6">
        <w:t>）推导了直接计算生成函数法、分段拟合生成函数法及半整数生成函数法的计算式，并讨论了这几种方法的应用特点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p>
    <w:p w14:paraId="1B13098C" w14:textId="77777777" w:rsidR="005408B9" w:rsidRPr="00CC3AF6" w:rsidRDefault="005408B9" w:rsidP="005408B9">
      <w:pPr>
        <w:spacing w:line="360" w:lineRule="exact"/>
        <w:ind w:firstLineChars="200" w:firstLine="420"/>
        <w:rPr>
          <w:lang w:val="zh-CN"/>
        </w:rPr>
      </w:pPr>
      <w:r w:rsidRPr="00CC3AF6">
        <w:rPr>
          <w:lang w:val="zh-CN"/>
        </w:rPr>
        <w:t>（</w:t>
      </w:r>
      <w:r w:rsidRPr="00CC3AF6">
        <w:rPr>
          <w:lang w:val="zh-CN"/>
        </w:rPr>
        <w:t>2</w:t>
      </w:r>
      <w:r w:rsidRPr="00CC3AF6">
        <w:rPr>
          <w:lang w:val="zh-CN"/>
        </w:rPr>
        <w:t>）以</w:t>
      </w:r>
      <w:r w:rsidRPr="00CC3AF6">
        <w:rPr>
          <w:lang w:val="zh-CN"/>
        </w:rPr>
        <w:t>NaOH</w:t>
      </w:r>
      <w:r w:rsidRPr="00CC3AF6">
        <w:rPr>
          <w:lang w:val="zh-CN"/>
        </w:rPr>
        <w:t>为滴定剂，用</w:t>
      </w:r>
      <w:r w:rsidRPr="00CC3AF6">
        <w:rPr>
          <w:lang w:val="zh-CN"/>
        </w:rPr>
        <w:t>pH</w:t>
      </w:r>
      <w:r w:rsidRPr="00CC3AF6">
        <w:rPr>
          <w:lang w:val="zh-CN"/>
        </w:rPr>
        <w:t>电位滴定法分别测定了</w:t>
      </w:r>
      <w:r w:rsidRPr="009F2519">
        <w:rPr>
          <w:rFonts w:ascii="宋体" w:hAnsi="宋体"/>
          <w:lang w:val="zh-CN"/>
        </w:rPr>
        <w:t>……。</w:t>
      </w:r>
    </w:p>
    <w:p w14:paraId="4461EF4A" w14:textId="77777777" w:rsidR="005408B9" w:rsidRPr="00CC3AF6" w:rsidRDefault="005408B9" w:rsidP="005408B9">
      <w:pPr>
        <w:spacing w:line="360" w:lineRule="exact"/>
      </w:pPr>
      <w:r w:rsidRPr="00CC3AF6">
        <w:t xml:space="preserve">    </w:t>
      </w:r>
      <w:r w:rsidRPr="00CC3AF6">
        <w:t>（</w:t>
      </w:r>
      <w:r w:rsidRPr="00CC3AF6">
        <w:t>3</w:t>
      </w:r>
      <w:r w:rsidRPr="00CC3AF6">
        <w:t>）</w:t>
      </w:r>
      <w:r w:rsidRPr="009F2519">
        <w:rPr>
          <w:rFonts w:ascii="宋体" w:hAnsi="宋体"/>
          <w:lang w:val="zh-CN"/>
        </w:rPr>
        <w:t>……。</w:t>
      </w:r>
    </w:p>
    <w:p w14:paraId="7C25C2E5" w14:textId="77777777" w:rsidR="005408B9" w:rsidRPr="00CC3AF6" w:rsidRDefault="005408B9" w:rsidP="005408B9">
      <w:pPr>
        <w:spacing w:line="360" w:lineRule="exact"/>
      </w:pPr>
    </w:p>
    <w:p w14:paraId="4FB2C34D" w14:textId="76D1C739" w:rsidR="005408B9" w:rsidRPr="009F2519" w:rsidRDefault="005408B9" w:rsidP="005408B9">
      <w:pPr>
        <w:spacing w:line="360" w:lineRule="exact"/>
        <w:ind w:firstLineChars="250" w:firstLine="525"/>
        <w:rPr>
          <w:rFonts w:ascii="宋体" w:hAnsi="宋体"/>
        </w:rPr>
      </w:pPr>
      <w:r>
        <w:rPr>
          <w:noProof/>
        </w:rPr>
        <mc:AlternateContent>
          <mc:Choice Requires="wps">
            <w:drawing>
              <wp:anchor distT="0" distB="0" distL="114300" distR="114300" simplePos="0" relativeHeight="251674624" behindDoc="0" locked="0" layoutInCell="1" allowOverlap="1" wp14:anchorId="5E98B20C" wp14:editId="795CC3D5">
                <wp:simplePos x="0" y="0"/>
                <wp:positionH relativeFrom="column">
                  <wp:posOffset>1539875</wp:posOffset>
                </wp:positionH>
                <wp:positionV relativeFrom="paragraph">
                  <wp:posOffset>187960</wp:posOffset>
                </wp:positionV>
                <wp:extent cx="2901950" cy="704850"/>
                <wp:effectExtent l="9525" t="657225" r="12700" b="9525"/>
                <wp:wrapNone/>
                <wp:docPr id="27" name="对话气泡: 圆角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01950" cy="704850"/>
                        </a:xfrm>
                        <a:prstGeom prst="wedgeRoundRectCallout">
                          <a:avLst>
                            <a:gd name="adj1" fmla="val 24375"/>
                            <a:gd name="adj2" fmla="val 14018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F86A7" w14:textId="77777777" w:rsidR="00632F0C" w:rsidRPr="002412F0" w:rsidRDefault="00632F0C" w:rsidP="005408B9">
                            <w:pPr>
                              <w:rPr>
                                <w:color w:val="0070C0"/>
                              </w:rPr>
                            </w:pPr>
                            <w:r w:rsidRPr="002412F0">
                              <w:rPr>
                                <w:color w:val="0070C0"/>
                                <w:sz w:val="18"/>
                                <w:szCs w:val="18"/>
                              </w:rPr>
                              <w:t>正文：五号，宋体（英文</w:t>
                            </w:r>
                            <w:r w:rsidRPr="002412F0">
                              <w:rPr>
                                <w:color w:val="0070C0"/>
                                <w:sz w:val="18"/>
                                <w:szCs w:val="18"/>
                              </w:rPr>
                              <w:t>Times New Roman</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r w:rsidRPr="002412F0">
                              <w:rPr>
                                <w:color w:val="0070C0"/>
                                <w:sz w:val="18"/>
                                <w:szCs w:val="18"/>
                              </w:rPr>
                              <w:t>0</w:t>
                            </w:r>
                            <w:r w:rsidRPr="002412F0">
                              <w:rPr>
                                <w:color w:val="0070C0"/>
                                <w:sz w:val="18"/>
                                <w:szCs w:val="18"/>
                              </w:rPr>
                              <w:t>行</w:t>
                            </w:r>
                            <w:proofErr w:type="gramEnd"/>
                            <w:r w:rsidRPr="002412F0">
                              <w:rPr>
                                <w:color w:val="0070C0"/>
                                <w:sz w:val="18"/>
                                <w:szCs w:val="18"/>
                              </w:rPr>
                              <w:t>，段后</w:t>
                            </w:r>
                            <w:r w:rsidRPr="002412F0">
                              <w:rPr>
                                <w:color w:val="0070C0"/>
                                <w:sz w:val="18"/>
                                <w:szCs w:val="18"/>
                              </w:rPr>
                              <w:t>0</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8B20C" id="对话气泡: 圆角矩形 27" o:spid="_x0000_s1033" type="#_x0000_t62" style="position:absolute;left:0;text-align:left;margin-left:121.25pt;margin-top:14.8pt;width:228.5pt;height:55.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" adj="16065,41079" strokecolor="#0070c0">
                <v:textbox>
                  <w:txbxContent>
                    <w:p w14:paraId="0A1F86A7" w14:textId="77777777" w:rsidR="00632F0C" w:rsidRPr="002412F0" w:rsidRDefault="00632F0C" w:rsidP="005408B9">
                      <w:pPr>
                        <w:rPr>
                          <w:color w:val="0070C0"/>
                        </w:rPr>
                      </w:pPr>
                      <w:r w:rsidRPr="002412F0">
                        <w:rPr>
                          <w:color w:val="0070C0"/>
                          <w:sz w:val="18"/>
                          <w:szCs w:val="18"/>
                        </w:rPr>
                        <w:t>正文：五号，宋体（英文</w:t>
                      </w:r>
                      <w:r w:rsidRPr="002412F0">
                        <w:rPr>
                          <w:color w:val="0070C0"/>
                          <w:sz w:val="18"/>
                          <w:szCs w:val="18"/>
                        </w:rPr>
                        <w:t>Times New Roman</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r w:rsidRPr="002412F0">
                        <w:rPr>
                          <w:color w:val="0070C0"/>
                          <w:sz w:val="18"/>
                          <w:szCs w:val="18"/>
                        </w:rPr>
                        <w:t>0</w:t>
                      </w:r>
                      <w:r w:rsidRPr="002412F0">
                        <w:rPr>
                          <w:color w:val="0070C0"/>
                          <w:sz w:val="18"/>
                          <w:szCs w:val="18"/>
                        </w:rPr>
                        <w:t>行</w:t>
                      </w:r>
                      <w:proofErr w:type="gramEnd"/>
                      <w:r w:rsidRPr="002412F0">
                        <w:rPr>
                          <w:color w:val="0070C0"/>
                          <w:sz w:val="18"/>
                          <w:szCs w:val="18"/>
                        </w:rPr>
                        <w:t>，段后</w:t>
                      </w:r>
                      <w:r w:rsidRPr="002412F0">
                        <w:rPr>
                          <w:color w:val="0070C0"/>
                          <w:sz w:val="18"/>
                          <w:szCs w:val="18"/>
                        </w:rPr>
                        <w:t>0</w:t>
                      </w:r>
                      <w:r w:rsidRPr="002412F0">
                        <w:rPr>
                          <w:color w:val="0070C0"/>
                          <w:sz w:val="18"/>
                          <w:szCs w:val="18"/>
                        </w:rPr>
                        <w:t>行。</w:t>
                      </w:r>
                    </w:p>
                  </w:txbxContent>
                </v:textbox>
              </v:shape>
            </w:pict>
          </mc:Fallback>
        </mc:AlternateContent>
      </w:r>
      <w:r w:rsidRPr="009F2519">
        <w:rPr>
          <w:rFonts w:ascii="宋体" w:hAnsi="宋体"/>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br w:type="page"/>
      </w:r>
    </w:p>
    <w:p w14:paraId="6FB37381" w14:textId="7D9416B4"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20" w:name="_Toc261510875"/>
      <w:bookmarkStart w:id="21" w:name="理论部分"/>
      <w:r w:rsidRPr="00F854A3">
        <w:rPr>
          <w:rFonts w:eastAsia="黑体"/>
          <w:b w:val="0"/>
          <w:i w:val="0"/>
          <w:noProof/>
        </w:rPr>
        <w:lastRenderedPageBreak/>
        <mc:AlternateContent>
          <mc:Choice Requires="wps">
            <w:drawing>
              <wp:anchor distT="0" distB="0" distL="114300" distR="114300" simplePos="0" relativeHeight="251687936" behindDoc="0" locked="0" layoutInCell="1" allowOverlap="1" wp14:anchorId="22F36362" wp14:editId="33A289FA">
                <wp:simplePos x="0" y="0"/>
                <wp:positionH relativeFrom="column">
                  <wp:posOffset>3692525</wp:posOffset>
                </wp:positionH>
                <wp:positionV relativeFrom="paragraph">
                  <wp:posOffset>6985</wp:posOffset>
                </wp:positionV>
                <wp:extent cx="990600" cy="361950"/>
                <wp:effectExtent l="371475" t="9525" r="9525" b="9525"/>
                <wp:wrapNone/>
                <wp:docPr id="26" name="对话气泡: 圆角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90600" cy="361950"/>
                        </a:xfrm>
                        <a:prstGeom prst="wedgeRoundRectCallout">
                          <a:avLst>
                            <a:gd name="adj1" fmla="val 83394"/>
                            <a:gd name="adj2" fmla="val -73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C33196" w14:textId="77777777" w:rsidR="00632F0C" w:rsidRPr="00497E27" w:rsidRDefault="00632F0C" w:rsidP="005408B9">
                            <w:pPr>
                              <w:rPr>
                                <w:color w:val="0070C0"/>
                              </w:rPr>
                            </w:pPr>
                            <w:r w:rsidRPr="00497E27">
                              <w:rPr>
                                <w:rFonts w:hint="eastAsia"/>
                                <w:color w:val="0070C0"/>
                                <w:sz w:val="18"/>
                                <w:szCs w:val="18"/>
                              </w:rPr>
                              <w:t>每章另起一页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36362" id="对话气泡: 圆角矩形 26" o:spid="_x0000_s1034" type="#_x0000_t62" style="position:absolute;left:0;text-align:left;margin-left:290.75pt;margin-top:.55pt;width:78pt;height:28.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" adj="28813,9208" strokecolor="#0070c0">
                <v:textbox>
                  <w:txbxContent>
                    <w:p w14:paraId="45C33196" w14:textId="77777777" w:rsidR="00632F0C" w:rsidRPr="00497E27" w:rsidRDefault="00632F0C" w:rsidP="005408B9">
                      <w:pPr>
                        <w:rPr>
                          <w:color w:val="0070C0"/>
                        </w:rPr>
                      </w:pPr>
                      <w:r w:rsidRPr="00497E27">
                        <w:rPr>
                          <w:rFonts w:hint="eastAsia"/>
                          <w:color w:val="0070C0"/>
                          <w:sz w:val="18"/>
                          <w:szCs w:val="18"/>
                        </w:rPr>
                        <w:t>每章另起一页</w:t>
                      </w:r>
                    </w:p>
                  </w:txbxContent>
                </v:textbox>
              </v:shape>
            </w:pict>
          </mc:Fallback>
        </mc:AlternateContent>
      </w:r>
      <w:bookmarkStart w:id="22" w:name="_Toc402184266"/>
      <w:r w:rsidRPr="00F854A3">
        <w:rPr>
          <w:rFonts w:eastAsia="黑体"/>
          <w:b w:val="0"/>
          <w:i w:val="0"/>
        </w:rPr>
        <w:t>2</w:t>
      </w:r>
      <w:r w:rsidRPr="00EE3938">
        <w:rPr>
          <w:rFonts w:ascii="Arial" w:eastAsia="黑体" w:hAnsi="Arial" w:cs="Arial"/>
          <w:b w:val="0"/>
          <w:i w:val="0"/>
        </w:rPr>
        <w:t xml:space="preserve">  </w:t>
      </w:r>
      <w:proofErr w:type="spellStart"/>
      <w:r w:rsidRPr="00EE3938">
        <w:rPr>
          <w:rFonts w:ascii="Arial" w:eastAsia="黑体" w:hAnsi="Arial" w:cs="Arial"/>
          <w:b w:val="0"/>
          <w:i w:val="0"/>
        </w:rPr>
        <w:t>理论部分</w:t>
      </w:r>
      <w:bookmarkEnd w:id="20"/>
      <w:bookmarkEnd w:id="22"/>
      <w:proofErr w:type="spellEnd"/>
    </w:p>
    <w:p w14:paraId="52630AFB"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3" w:name="_Toc261510876"/>
      <w:bookmarkStart w:id="24" w:name="_Toc402184267"/>
      <w:bookmarkStart w:id="25" w:name="生成函数法测定稳定常数关系式的导出"/>
      <w:bookmarkEnd w:id="21"/>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3"/>
      <w:bookmarkEnd w:id="24"/>
      <w:proofErr w:type="spellEnd"/>
    </w:p>
    <w:p w14:paraId="3CA92769" w14:textId="77777777" w:rsidR="005408B9" w:rsidRPr="00CC3AF6" w:rsidRDefault="005408B9" w:rsidP="005408B9">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14:paraId="4059B405" w14:textId="77777777" w:rsidR="005408B9" w:rsidRPr="00CC3AF6" w:rsidRDefault="005408B9" w:rsidP="005408B9">
      <w:pPr>
        <w:spacing w:line="360" w:lineRule="auto"/>
        <w:ind w:right="28"/>
        <w:jc w:val="right"/>
        <w:rPr>
          <w:color w:val="000000"/>
        </w:rPr>
      </w:pPr>
      <w:r w:rsidRPr="00660DCA">
        <w:rPr>
          <w:color w:val="000000"/>
          <w:position w:val="-64"/>
        </w:rPr>
        <w:object w:dxaOrig="2040" w:dyaOrig="1400" w14:anchorId="02C4E7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9.5pt" o:ole="" fillcolor="window">
            <v:imagedata r:id="rId9" o:title=""/>
          </v:shape>
          <o:OLEObject Type="Embed" ProgID="Equation.3" ShapeID="_x0000_i1025" DrawAspect="Content" ObjectID="_1584725302" r:id="rId10"/>
        </w:object>
      </w:r>
      <w:r w:rsidRPr="00660DCA">
        <w:rPr>
          <w:color w:val="000000"/>
        </w:rPr>
        <w:t xml:space="preserve">   </w:t>
      </w:r>
      <w:r w:rsidRPr="00660DCA">
        <w:rPr>
          <w:color w:val="000000"/>
        </w:rPr>
        <w:t>或</w:t>
      </w:r>
      <w:r w:rsidRPr="00660DCA">
        <w:rPr>
          <w:color w:val="000000"/>
        </w:rPr>
        <w:t xml:space="preserve">   </w:t>
      </w:r>
      <w:r w:rsidRPr="00660DCA">
        <w:rPr>
          <w:color w:val="000000"/>
          <w:position w:val="-64"/>
        </w:rPr>
        <w:object w:dxaOrig="2260" w:dyaOrig="1400" w14:anchorId="56ECA39D">
          <v:shape id="_x0000_i1026" type="#_x0000_t75" style="width:113.1pt;height:69.5pt" o:ole="" fillcolor="window">
            <v:imagedata r:id="rId11" o:title=""/>
          </v:shape>
          <o:OLEObject Type="Embed" ProgID="Equation.3" ShapeID="_x0000_i1026" DrawAspect="Content" ObjectID="_1584725303" r:id="rId12"/>
        </w:object>
      </w:r>
      <w:r w:rsidRPr="00660DCA">
        <w:rPr>
          <w:color w:val="000000"/>
        </w:rPr>
        <w:t xml:space="preserve">              </w:t>
      </w:r>
      <w:r w:rsidRPr="00660DCA">
        <w:rPr>
          <w:color w:val="000000"/>
        </w:rPr>
        <w:t>（</w:t>
      </w:r>
      <w:r w:rsidRPr="00660DCA">
        <w:rPr>
          <w:rFonts w:hint="eastAsia"/>
          <w:color w:val="000000"/>
        </w:rPr>
        <w:t>2.</w:t>
      </w:r>
      <w:r w:rsidRPr="00660DCA">
        <w:rPr>
          <w:color w:val="000000"/>
        </w:rPr>
        <w:t>1</w:t>
      </w:r>
      <w:r w:rsidRPr="00660DCA">
        <w:rPr>
          <w:color w:val="000000"/>
        </w:rPr>
        <w:t>）</w:t>
      </w:r>
    </w:p>
    <w:p w14:paraId="4C5C0B97" w14:textId="77777777" w:rsidR="005408B9" w:rsidRDefault="005408B9" w:rsidP="005408B9">
      <w:pPr>
        <w:spacing w:line="360" w:lineRule="exact"/>
        <w:rPr>
          <w:color w:val="000000"/>
        </w:rPr>
      </w:pPr>
      <w:r w:rsidRPr="00CC3AF6">
        <w:rPr>
          <w:color w:val="000000"/>
        </w:rPr>
        <w:t>式（</w:t>
      </w:r>
      <w:r>
        <w:rPr>
          <w:rFonts w:hint="eastAsia"/>
          <w:color w:val="000000"/>
        </w:rPr>
        <w:t>2.</w:t>
      </w:r>
      <w:r w:rsidRPr="00CC3AF6">
        <w:rPr>
          <w:color w:val="000000"/>
        </w:rPr>
        <w:t>1</w:t>
      </w:r>
      <w:r w:rsidRPr="00CC3AF6">
        <w:rPr>
          <w:color w:val="000000"/>
        </w:rPr>
        <w:t>）中，</w:t>
      </w:r>
      <w:r w:rsidRPr="00CC3AF6">
        <w:rPr>
          <w:color w:val="000000"/>
          <w:position w:val="-6"/>
        </w:rPr>
        <w:object w:dxaOrig="220" w:dyaOrig="260" w14:anchorId="4F4DAD28">
          <v:shape id="_x0000_i1027" type="#_x0000_t75" style="width:10.9pt;height:12.5pt" o:ole="">
            <v:imagedata r:id="rId13" o:title=""/>
          </v:shape>
          <o:OLEObject Type="Embed" ProgID="Equation.3" ShapeID="_x0000_i1027" DrawAspect="Content" ObjectID="_1584725304" r:id="rId14"/>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=1,2,</w:t>
      </w:r>
      <w:r w:rsidRPr="009F2519">
        <w:rPr>
          <w:rFonts w:ascii="宋体" w:hAnsi="宋体"/>
          <w:color w:val="000000"/>
        </w:rPr>
        <w:t>…</w:t>
      </w:r>
      <w:r w:rsidRPr="00CC3AF6">
        <w:rPr>
          <w:color w:val="000000"/>
        </w:rPr>
        <w:t>,</w:t>
      </w:r>
      <w:r w:rsidRPr="00CC3AF6">
        <w:rPr>
          <w:i/>
          <w:color w:val="000000"/>
        </w:rPr>
        <w:t>n</w:t>
      </w:r>
      <w:r w:rsidRPr="00CC3AF6">
        <w:rPr>
          <w:color w:val="000000"/>
        </w:rPr>
        <w:t>）是配合物（或酸）的各级累积稳定常数；</w:t>
      </w:r>
      <w:r w:rsidRPr="00CC3AF6">
        <w:rPr>
          <w:color w:val="000000"/>
        </w:rPr>
        <w:t>[L]</w:t>
      </w:r>
      <w:r w:rsidRPr="00CC3AF6">
        <w:rPr>
          <w:color w:val="000000"/>
        </w:rPr>
        <w:t>（或</w:t>
      </w:r>
      <w:r w:rsidRPr="00CC3AF6">
        <w:rPr>
          <w:color w:val="000000"/>
        </w:rPr>
        <w:t>[H</w:t>
      </w:r>
      <w:r w:rsidRPr="00CC3AF6">
        <w:rPr>
          <w:color w:val="000000"/>
          <w:vertAlign w:val="superscript"/>
        </w:rPr>
        <w:t>+</w:t>
      </w:r>
      <w:r w:rsidRPr="00CC3AF6">
        <w:rPr>
          <w:color w:val="000000"/>
        </w:rPr>
        <w:t>]</w:t>
      </w:r>
      <w:r w:rsidRPr="00CC3AF6">
        <w:rPr>
          <w:color w:val="000000"/>
        </w:rPr>
        <w:t>）是溶液中游离配位剂（或氢离子）的平衡浓度（其中，</w:t>
      </w:r>
      <w:r w:rsidRPr="00CC3AF6">
        <w:rPr>
          <w:color w:val="000000"/>
        </w:rPr>
        <w:t>L</w:t>
      </w:r>
      <w:r w:rsidRPr="00CC3AF6">
        <w:rPr>
          <w:color w:val="000000"/>
        </w:rPr>
        <w:t>的电荷已略）。</w:t>
      </w:r>
    </w:p>
    <w:p w14:paraId="02358FA7" w14:textId="77777777" w:rsidR="005408B9" w:rsidRPr="00DF2A3A" w:rsidRDefault="005408B9" w:rsidP="005408B9">
      <w:pPr>
        <w:spacing w:line="360" w:lineRule="exact"/>
        <w:ind w:firstLineChars="200" w:firstLine="420"/>
        <w:rPr>
          <w:kern w:val="0"/>
        </w:rPr>
      </w:pPr>
      <w:r>
        <w:rPr>
          <w:rFonts w:hint="eastAsia"/>
          <w:kern w:val="0"/>
        </w:rPr>
        <w:t>将式（</w:t>
      </w:r>
      <w:r>
        <w:rPr>
          <w:rFonts w:hint="eastAsia"/>
          <w:kern w:val="0"/>
        </w:rPr>
        <w:t>2.1</w:t>
      </w:r>
      <w:r>
        <w:rPr>
          <w:rFonts w:hint="eastAsia"/>
          <w:kern w:val="0"/>
        </w:rPr>
        <w:t>）写作以下形式，可以得到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14:paraId="5BD4AD71" w14:textId="77777777" w:rsidR="005408B9" w:rsidRPr="00DF2A3A" w:rsidRDefault="005408B9" w:rsidP="005408B9">
      <w:pPr>
        <w:spacing w:line="360" w:lineRule="auto"/>
        <w:jc w:val="right"/>
        <w:rPr>
          <w:kern w:val="0"/>
        </w:rPr>
      </w:pPr>
      <w:r w:rsidRPr="00DF2A3A">
        <w:rPr>
          <w:kern w:val="0"/>
          <w:position w:val="-30"/>
        </w:rPr>
        <w:object w:dxaOrig="2400" w:dyaOrig="700" w14:anchorId="71F8B052">
          <v:shape id="_x0000_i1028" type="#_x0000_t75" style="width:120.15pt;height:34.75pt" o:ole="" fillcolor="window">
            <v:imagedata r:id="rId15" o:title=""/>
          </v:shape>
          <o:OLEObject Type="Embed" ProgID="Equation.3" ShapeID="_x0000_i1028" DrawAspect="Content" ObjectID="_1584725305" r:id="rId16"/>
        </w:object>
      </w:r>
      <w:r w:rsidRPr="00DF2A3A">
        <w:rPr>
          <w:rFonts w:hint="eastAsia"/>
          <w:kern w:val="0"/>
        </w:rPr>
        <w:t xml:space="preserve">  </w:t>
      </w:r>
      <w:r>
        <w:rPr>
          <w:rFonts w:hint="eastAsia"/>
          <w:kern w:val="0"/>
        </w:rPr>
        <w:t xml:space="preserve"> </w:t>
      </w:r>
      <w:r w:rsidRPr="00DF2A3A">
        <w:rPr>
          <w:rFonts w:hint="eastAsia"/>
          <w:kern w:val="0"/>
        </w:rPr>
        <w:t>或</w:t>
      </w:r>
      <w:r w:rsidRPr="00DF2A3A">
        <w:rPr>
          <w:rFonts w:hint="eastAsia"/>
          <w:kern w:val="0"/>
        </w:rPr>
        <w:t xml:space="preserve">  </w:t>
      </w:r>
      <w:r>
        <w:rPr>
          <w:rFonts w:hint="eastAsia"/>
          <w:kern w:val="0"/>
        </w:rPr>
        <w:t xml:space="preserve"> </w:t>
      </w:r>
      <w:r w:rsidRPr="00DF2A3A">
        <w:rPr>
          <w:kern w:val="0"/>
          <w:position w:val="-30"/>
        </w:rPr>
        <w:object w:dxaOrig="2560" w:dyaOrig="700" w14:anchorId="6C911CFE">
          <v:shape id="_x0000_i1029" type="#_x0000_t75" style="width:128.35pt;height:34.75pt" o:ole="" fillcolor="window">
            <v:imagedata r:id="rId17" o:title=""/>
          </v:shape>
          <o:OLEObject Type="Embed" ProgID="Equation.3" ShapeID="_x0000_i1029" DrawAspect="Content" ObjectID="_1584725306" r:id="rId18"/>
        </w:object>
      </w:r>
      <w:r w:rsidRPr="00DF2A3A">
        <w:rPr>
          <w:rFonts w:hint="eastAsia"/>
          <w:kern w:val="0"/>
        </w:rPr>
        <w:t xml:space="preserve">   </w:t>
      </w:r>
      <w:r>
        <w:rPr>
          <w:rFonts w:hint="eastAsia"/>
          <w:kern w:val="0"/>
        </w:rPr>
        <w:t xml:space="preserve"> </w:t>
      </w:r>
      <w:r w:rsidRPr="00DF2A3A">
        <w:rPr>
          <w:rFonts w:hint="eastAsia"/>
          <w:kern w:val="0"/>
        </w:rPr>
        <w:t xml:space="preserve">    </w:t>
      </w:r>
      <w:r w:rsidRPr="00DF2A3A">
        <w:rPr>
          <w:rFonts w:hint="eastAsia"/>
          <w:kern w:val="0"/>
        </w:rPr>
        <w:t>（</w:t>
      </w:r>
      <w:r>
        <w:rPr>
          <w:rFonts w:hint="eastAsia"/>
          <w:kern w:val="0"/>
        </w:rPr>
        <w:t>2.2</w:t>
      </w:r>
      <w:r w:rsidRPr="00DF2A3A">
        <w:rPr>
          <w:rFonts w:hint="eastAsia"/>
          <w:kern w:val="0"/>
        </w:rPr>
        <w:t>）</w:t>
      </w:r>
    </w:p>
    <w:p w14:paraId="090EB59A" w14:textId="77777777" w:rsidR="005408B9" w:rsidRPr="00CC3AF6" w:rsidRDefault="005408B9" w:rsidP="005408B9">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14:paraId="14598E7E" w14:textId="77777777" w:rsidR="005408B9" w:rsidRDefault="005408B9" w:rsidP="005408B9">
      <w:pPr>
        <w:spacing w:line="360" w:lineRule="exact"/>
        <w:rPr>
          <w:color w:val="000000"/>
        </w:rPr>
      </w:pPr>
      <w:r>
        <w:rPr>
          <w:rFonts w:hint="eastAsia"/>
          <w:color w:val="000000"/>
        </w:rPr>
        <w:t xml:space="preserve">    </w:t>
      </w:r>
    </w:p>
    <w:p w14:paraId="4ABC3E6E"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32B3E6D1" w14:textId="437499A5"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6" w:name="_Toc261510877"/>
      <w:r w:rsidRPr="00F854A3">
        <w:rPr>
          <w:noProof/>
          <w:color w:val="000000"/>
        </w:rPr>
        <mc:AlternateContent>
          <mc:Choice Requires="wps">
            <w:drawing>
              <wp:anchor distT="0" distB="0" distL="114300" distR="114300" simplePos="0" relativeHeight="251675648" behindDoc="0" locked="0" layoutInCell="1" allowOverlap="1" wp14:anchorId="6E386517" wp14:editId="41570C03">
                <wp:simplePos x="0" y="0"/>
                <wp:positionH relativeFrom="column">
                  <wp:posOffset>2397125</wp:posOffset>
                </wp:positionH>
                <wp:positionV relativeFrom="paragraph">
                  <wp:posOffset>302260</wp:posOffset>
                </wp:positionV>
                <wp:extent cx="3457575" cy="1855470"/>
                <wp:effectExtent l="9525" t="963930" r="9525" b="9525"/>
                <wp:wrapNone/>
                <wp:docPr id="25" name="对话气泡: 圆角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457575" cy="1855470"/>
                        </a:xfrm>
                        <a:prstGeom prst="wedgeRoundRectCallout">
                          <a:avLst>
                            <a:gd name="adj1" fmla="val 26620"/>
                            <a:gd name="adj2" fmla="val 10097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825AD0"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1</w:t>
                            </w:r>
                            <w:r w:rsidRPr="00497E27">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w:t>
                            </w:r>
                            <w:r w:rsidRPr="00497E27">
                              <w:rPr>
                                <w:color w:val="0070C0"/>
                                <w:sz w:val="18"/>
                              </w:rPr>
                              <w:t>2.2</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37E2AA84"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2</w:t>
                            </w:r>
                            <w:r w:rsidRPr="00497E27">
                              <w:rPr>
                                <w:color w:val="0070C0"/>
                                <w:sz w:val="18"/>
                                <w:szCs w:val="18"/>
                              </w:rPr>
                              <w:t>）公式：五号，宋体（英文</w:t>
                            </w:r>
                            <w:r w:rsidRPr="00497E27">
                              <w:rPr>
                                <w:color w:val="0070C0"/>
                                <w:sz w:val="18"/>
                                <w:szCs w:val="18"/>
                              </w:rPr>
                              <w:t>Times New Roman</w:t>
                            </w:r>
                            <w:r w:rsidRPr="00497E27">
                              <w:rPr>
                                <w:color w:val="0070C0"/>
                                <w:sz w:val="18"/>
                                <w:szCs w:val="18"/>
                              </w:rPr>
                              <w:t>），使用公式编辑器，居中，</w:t>
                            </w:r>
                            <w:proofErr w:type="gramStart"/>
                            <w:r w:rsidRPr="00497E27">
                              <w:rPr>
                                <w:color w:val="0070C0"/>
                                <w:sz w:val="18"/>
                                <w:szCs w:val="18"/>
                              </w:rPr>
                              <w:t>式号右对齐</w:t>
                            </w:r>
                            <w:proofErr w:type="gramEnd"/>
                            <w:r w:rsidRPr="00497E27">
                              <w:rPr>
                                <w:color w:val="0070C0"/>
                                <w:sz w:val="18"/>
                                <w:szCs w:val="18"/>
                              </w:rPr>
                              <w:t>。</w:t>
                            </w:r>
                          </w:p>
                          <w:p w14:paraId="0DB45256"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3</w:t>
                            </w:r>
                            <w:r w:rsidRPr="00497E27">
                              <w:rPr>
                                <w:color w:val="0070C0"/>
                                <w:sz w:val="18"/>
                                <w:szCs w:val="18"/>
                              </w:rPr>
                              <w:t>）公式</w:t>
                            </w:r>
                            <w:proofErr w:type="gramStart"/>
                            <w:r w:rsidRPr="00497E27">
                              <w:rPr>
                                <w:color w:val="0070C0"/>
                                <w:sz w:val="18"/>
                                <w:szCs w:val="18"/>
                              </w:rPr>
                              <w:t>行</w:t>
                            </w:r>
                            <w:proofErr w:type="gramEnd"/>
                            <w:r w:rsidRPr="00497E27">
                              <w:rPr>
                                <w:color w:val="0070C0"/>
                                <w:sz w:val="18"/>
                                <w:szCs w:val="18"/>
                              </w:rPr>
                              <w:t>行距</w:t>
                            </w:r>
                            <w:r w:rsidRPr="00497E27">
                              <w:rPr>
                                <w:color w:val="0070C0"/>
                                <w:sz w:val="18"/>
                                <w:szCs w:val="18"/>
                              </w:rPr>
                              <w:t>1.5</w:t>
                            </w:r>
                            <w:r w:rsidRPr="00497E27">
                              <w:rPr>
                                <w:color w:val="0070C0"/>
                                <w:sz w:val="18"/>
                                <w:szCs w:val="18"/>
                              </w:rPr>
                              <w:t>倍，</w:t>
                            </w:r>
                            <w:proofErr w:type="gramStart"/>
                            <w:r w:rsidRPr="00497E27">
                              <w:rPr>
                                <w:color w:val="0070C0"/>
                                <w:sz w:val="18"/>
                                <w:szCs w:val="18"/>
                              </w:rPr>
                              <w:t>段前</w:t>
                            </w:r>
                            <w:r w:rsidRPr="00497E27">
                              <w:rPr>
                                <w:color w:val="0070C0"/>
                                <w:sz w:val="18"/>
                                <w:szCs w:val="18"/>
                              </w:rPr>
                              <w:t>0</w:t>
                            </w:r>
                            <w:r w:rsidRPr="00497E27">
                              <w:rPr>
                                <w:color w:val="0070C0"/>
                                <w:sz w:val="18"/>
                                <w:szCs w:val="18"/>
                              </w:rPr>
                              <w:t>行</w:t>
                            </w:r>
                            <w:proofErr w:type="gramEnd"/>
                            <w:r w:rsidRPr="00497E27">
                              <w:rPr>
                                <w:color w:val="0070C0"/>
                                <w:sz w:val="18"/>
                                <w:szCs w:val="18"/>
                              </w:rPr>
                              <w:t>，段后</w:t>
                            </w:r>
                            <w:r w:rsidRPr="00497E27">
                              <w:rPr>
                                <w:color w:val="0070C0"/>
                                <w:sz w:val="18"/>
                                <w:szCs w:val="18"/>
                              </w:rPr>
                              <w:t>0</w:t>
                            </w:r>
                            <w:r w:rsidRPr="00497E27">
                              <w:rPr>
                                <w:color w:val="0070C0"/>
                                <w:sz w:val="18"/>
                                <w:szCs w:val="18"/>
                              </w:rPr>
                              <w:t>行。</w:t>
                            </w:r>
                          </w:p>
                          <w:p w14:paraId="59C7728D"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4</w:t>
                            </w:r>
                            <w:r w:rsidRPr="00497E27">
                              <w:rPr>
                                <w:color w:val="0070C0"/>
                                <w:sz w:val="18"/>
                                <w:szCs w:val="18"/>
                              </w:rPr>
                              <w:t>）计算式及正文中涉及的物理量和变量，应为斜体；元素符号、记号及运算符号，应为正体。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86517" id="对话气泡: 圆角矩形 25" o:spid="_x0000_s1035" type="#_x0000_t62" style="position:absolute;left:0;text-align:left;margin-left:188.75pt;margin-top:23.8pt;width:272.25pt;height:146.1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" adj="16550,32610" strokecolor="#0070c0">
                <v:textbox>
                  <w:txbxContent>
                    <w:p w14:paraId="24825AD0"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1</w:t>
                      </w:r>
                      <w:r w:rsidRPr="00497E27">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w:t>
                      </w:r>
                      <w:r w:rsidRPr="00497E27">
                        <w:rPr>
                          <w:color w:val="0070C0"/>
                          <w:sz w:val="18"/>
                        </w:rPr>
                        <w:t>2.2</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37E2AA84"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2</w:t>
                      </w:r>
                      <w:r w:rsidRPr="00497E27">
                        <w:rPr>
                          <w:color w:val="0070C0"/>
                          <w:sz w:val="18"/>
                          <w:szCs w:val="18"/>
                        </w:rPr>
                        <w:t>）公式：五号，宋体（英文</w:t>
                      </w:r>
                      <w:r w:rsidRPr="00497E27">
                        <w:rPr>
                          <w:color w:val="0070C0"/>
                          <w:sz w:val="18"/>
                          <w:szCs w:val="18"/>
                        </w:rPr>
                        <w:t>Times New Roman</w:t>
                      </w:r>
                      <w:r w:rsidRPr="00497E27">
                        <w:rPr>
                          <w:color w:val="0070C0"/>
                          <w:sz w:val="18"/>
                          <w:szCs w:val="18"/>
                        </w:rPr>
                        <w:t>），使用公式编辑器，居中，</w:t>
                      </w:r>
                      <w:proofErr w:type="gramStart"/>
                      <w:r w:rsidRPr="00497E27">
                        <w:rPr>
                          <w:color w:val="0070C0"/>
                          <w:sz w:val="18"/>
                          <w:szCs w:val="18"/>
                        </w:rPr>
                        <w:t>式号右对齐</w:t>
                      </w:r>
                      <w:proofErr w:type="gramEnd"/>
                      <w:r w:rsidRPr="00497E27">
                        <w:rPr>
                          <w:color w:val="0070C0"/>
                          <w:sz w:val="18"/>
                          <w:szCs w:val="18"/>
                        </w:rPr>
                        <w:t>。</w:t>
                      </w:r>
                    </w:p>
                    <w:p w14:paraId="0DB45256"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3</w:t>
                      </w:r>
                      <w:r w:rsidRPr="00497E27">
                        <w:rPr>
                          <w:color w:val="0070C0"/>
                          <w:sz w:val="18"/>
                          <w:szCs w:val="18"/>
                        </w:rPr>
                        <w:t>）公式</w:t>
                      </w:r>
                      <w:proofErr w:type="gramStart"/>
                      <w:r w:rsidRPr="00497E27">
                        <w:rPr>
                          <w:color w:val="0070C0"/>
                          <w:sz w:val="18"/>
                          <w:szCs w:val="18"/>
                        </w:rPr>
                        <w:t>行</w:t>
                      </w:r>
                      <w:proofErr w:type="gramEnd"/>
                      <w:r w:rsidRPr="00497E27">
                        <w:rPr>
                          <w:color w:val="0070C0"/>
                          <w:sz w:val="18"/>
                          <w:szCs w:val="18"/>
                        </w:rPr>
                        <w:t>行距</w:t>
                      </w:r>
                      <w:r w:rsidRPr="00497E27">
                        <w:rPr>
                          <w:color w:val="0070C0"/>
                          <w:sz w:val="18"/>
                          <w:szCs w:val="18"/>
                        </w:rPr>
                        <w:t>1.5</w:t>
                      </w:r>
                      <w:r w:rsidRPr="00497E27">
                        <w:rPr>
                          <w:color w:val="0070C0"/>
                          <w:sz w:val="18"/>
                          <w:szCs w:val="18"/>
                        </w:rPr>
                        <w:t>倍，</w:t>
                      </w:r>
                      <w:proofErr w:type="gramStart"/>
                      <w:r w:rsidRPr="00497E27">
                        <w:rPr>
                          <w:color w:val="0070C0"/>
                          <w:sz w:val="18"/>
                          <w:szCs w:val="18"/>
                        </w:rPr>
                        <w:t>段前</w:t>
                      </w:r>
                      <w:r w:rsidRPr="00497E27">
                        <w:rPr>
                          <w:color w:val="0070C0"/>
                          <w:sz w:val="18"/>
                          <w:szCs w:val="18"/>
                        </w:rPr>
                        <w:t>0</w:t>
                      </w:r>
                      <w:r w:rsidRPr="00497E27">
                        <w:rPr>
                          <w:color w:val="0070C0"/>
                          <w:sz w:val="18"/>
                          <w:szCs w:val="18"/>
                        </w:rPr>
                        <w:t>行</w:t>
                      </w:r>
                      <w:proofErr w:type="gramEnd"/>
                      <w:r w:rsidRPr="00497E27">
                        <w:rPr>
                          <w:color w:val="0070C0"/>
                          <w:sz w:val="18"/>
                          <w:szCs w:val="18"/>
                        </w:rPr>
                        <w:t>，段后</w:t>
                      </w:r>
                      <w:r w:rsidRPr="00497E27">
                        <w:rPr>
                          <w:color w:val="0070C0"/>
                          <w:sz w:val="18"/>
                          <w:szCs w:val="18"/>
                        </w:rPr>
                        <w:t>0</w:t>
                      </w:r>
                      <w:r w:rsidRPr="00497E27">
                        <w:rPr>
                          <w:color w:val="0070C0"/>
                          <w:sz w:val="18"/>
                          <w:szCs w:val="18"/>
                        </w:rPr>
                        <w:t>行。</w:t>
                      </w:r>
                    </w:p>
                    <w:p w14:paraId="59C7728D"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4</w:t>
                      </w:r>
                      <w:r w:rsidRPr="00497E27">
                        <w:rPr>
                          <w:color w:val="0070C0"/>
                          <w:sz w:val="18"/>
                          <w:szCs w:val="18"/>
                        </w:rPr>
                        <w:t>）计算式及正文中涉及的物理量和变量，应为斜体；元素符号、记号及运算符号，应为正体。</w:t>
                      </w:r>
                    </w:p>
                  </w:txbxContent>
                </v:textbox>
              </v:shape>
            </w:pict>
          </mc:Fallback>
        </mc:AlternateContent>
      </w:r>
      <w:bookmarkStart w:id="27" w:name="_Toc402184268"/>
      <w:r w:rsidRPr="00F854A3">
        <w:rPr>
          <w:rFonts w:eastAsia="黑体"/>
          <w:b w:val="0"/>
          <w:i w:val="0"/>
        </w:rPr>
        <w:t>2.2</w:t>
      </w:r>
      <w:r w:rsidRPr="00EE3938">
        <w:rPr>
          <w:rFonts w:ascii="Arial" w:eastAsia="黑体" w:hAnsi="Arial" w:cs="Arial"/>
          <w:b w:val="0"/>
          <w:i w:val="0"/>
        </w:rPr>
        <w:t xml:space="preserve"> </w:t>
      </w:r>
      <w:proofErr w:type="spellStart"/>
      <w:r w:rsidRPr="00EE3938">
        <w:rPr>
          <w:rFonts w:ascii="Arial" w:eastAsia="黑体" w:hAnsi="Arial" w:cs="Arial"/>
          <w:b w:val="0"/>
          <w:i w:val="0"/>
        </w:rPr>
        <w:t>各种生成函数法的测定原理</w:t>
      </w:r>
      <w:bookmarkEnd w:id="26"/>
      <w:bookmarkEnd w:id="27"/>
      <w:proofErr w:type="spellEnd"/>
    </w:p>
    <w:p w14:paraId="3AAAA622" w14:textId="77777777" w:rsidR="005408B9" w:rsidRPr="00EE3938" w:rsidRDefault="00632F0C" w:rsidP="005408B9">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8" w:name="_Toc261510878"/>
        <w:bookmarkStart w:id="29" w:name="_Toc402184269"/>
        <w:r w:rsidR="005408B9" w:rsidRPr="00F854A3">
          <w:rPr>
            <w:rFonts w:ascii="Times New Roman" w:hAnsi="Times New Roman"/>
            <w:b w:val="0"/>
            <w:sz w:val="21"/>
            <w:szCs w:val="21"/>
          </w:rPr>
          <w:t>2.2.1</w:t>
        </w:r>
        <w:r w:rsidR="005408B9" w:rsidRPr="00EE3938">
          <w:rPr>
            <w:rFonts w:cs="Arial"/>
            <w:b w:val="0"/>
            <w:sz w:val="21"/>
            <w:szCs w:val="21"/>
          </w:rPr>
          <w:t xml:space="preserve"> </w:t>
        </w:r>
        <w:r w:rsidR="005408B9" w:rsidRPr="00EE3938">
          <w:rPr>
            <w:rFonts w:cs="Arial"/>
            <w:b w:val="0"/>
            <w:sz w:val="21"/>
            <w:szCs w:val="21"/>
          </w:rPr>
          <w:t>直接计算生成函数法</w:t>
        </w:r>
        <w:bookmarkEnd w:id="28"/>
        <w:bookmarkEnd w:id="29"/>
      </w:hyperlink>
    </w:p>
    <w:p w14:paraId="3FB447C2" w14:textId="77777777" w:rsidR="005408B9" w:rsidRPr="00422D40" w:rsidRDefault="005408B9" w:rsidP="005408B9">
      <w:pPr>
        <w:spacing w:line="360" w:lineRule="exact"/>
        <w:jc w:val="left"/>
      </w:pPr>
      <w:r w:rsidRPr="00422D40">
        <w:t xml:space="preserve">    </w:t>
      </w:r>
    </w:p>
    <w:p w14:paraId="0231BC6A"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4915E74E"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0" w:name="_Toc261510879"/>
      <w:bookmarkStart w:id="31"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0"/>
      <w:bookmarkEnd w:id="31"/>
      <w:proofErr w:type="spellEnd"/>
    </w:p>
    <w:p w14:paraId="68576909" w14:textId="77777777" w:rsidR="005408B9" w:rsidRPr="00422D40" w:rsidRDefault="005408B9" w:rsidP="005408B9">
      <w:pPr>
        <w:spacing w:line="360" w:lineRule="exact"/>
        <w:jc w:val="left"/>
      </w:pPr>
      <w:r w:rsidRPr="00422D40">
        <w:t xml:space="preserve">    </w:t>
      </w:r>
    </w:p>
    <w:p w14:paraId="7C657CF8"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C783C37"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2" w:name="_Toc261510880"/>
      <w:bookmarkStart w:id="33" w:name="_Toc402184271"/>
      <w:bookmarkEnd w:id="25"/>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2"/>
      <w:bookmarkEnd w:id="33"/>
      <w:proofErr w:type="spellEnd"/>
    </w:p>
    <w:p w14:paraId="0BAAE938" w14:textId="77777777" w:rsidR="005408B9" w:rsidRPr="00422D40" w:rsidRDefault="005408B9" w:rsidP="005408B9">
      <w:pPr>
        <w:spacing w:line="360" w:lineRule="exact"/>
        <w:jc w:val="left"/>
      </w:pPr>
      <w:r w:rsidRPr="00422D40">
        <w:t xml:space="preserve">    </w:t>
      </w:r>
    </w:p>
    <w:p w14:paraId="36C1B7A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40AF3EE2" w14:textId="77777777" w:rsidR="005408B9" w:rsidRDefault="005408B9" w:rsidP="005408B9">
      <w:pPr>
        <w:spacing w:line="360" w:lineRule="exact"/>
        <w:rPr>
          <w:rFonts w:ascii="宋体" w:hAnsi="宋体"/>
        </w:rPr>
      </w:pPr>
    </w:p>
    <w:p w14:paraId="1E0C4D4E" w14:textId="77777777" w:rsidR="005408B9" w:rsidRDefault="005408B9" w:rsidP="005408B9">
      <w:pPr>
        <w:spacing w:line="360" w:lineRule="exact"/>
      </w:pPr>
    </w:p>
    <w:p w14:paraId="58FE5DB6" w14:textId="77777777" w:rsidR="005408B9" w:rsidRPr="007C2174" w:rsidRDefault="005408B9" w:rsidP="005408B9">
      <w:pPr>
        <w:spacing w:line="360" w:lineRule="exact"/>
      </w:pPr>
      <w:r>
        <w:br w:type="page"/>
      </w: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34" w:name="_Toc261510881"/>
      <w:bookmarkStart w:id="35" w:name="_Toc402184272"/>
      <w:bookmarkStart w:id="36"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4"/>
      <w:bookmarkEnd w:id="35"/>
      <w:proofErr w:type="spellEnd"/>
    </w:p>
    <w:p w14:paraId="7A8DF2DF"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37" w:name="_Toc261510882"/>
      <w:bookmarkStart w:id="38" w:name="_Toc402184273"/>
      <w:bookmarkEnd w:id="36"/>
      <w:r w:rsidRPr="00F854A3">
        <w:rPr>
          <w:rFonts w:eastAsia="黑体"/>
          <w:b w:val="0"/>
          <w:i w:val="0"/>
        </w:rPr>
        <w:t>3.1</w:t>
      </w:r>
      <w:bookmarkStart w:id="39"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37"/>
      <w:bookmarkEnd w:id="38"/>
      <w:bookmarkEnd w:id="39"/>
      <w:proofErr w:type="spellEnd"/>
      <w:r w:rsidRPr="00EE3938">
        <w:rPr>
          <w:rFonts w:ascii="Arial" w:eastAsia="黑体" w:hAnsi="Arial" w:cs="Arial"/>
          <w:b w:val="0"/>
          <w:i w:val="0"/>
        </w:rPr>
        <w:tab/>
      </w:r>
    </w:p>
    <w:p w14:paraId="32AB4E19"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0" w:name="_Toc261510883"/>
      <w:bookmarkStart w:id="41" w:name="_Toc402184274"/>
      <w:bookmarkStart w:id="42"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0"/>
      <w:bookmarkEnd w:id="41"/>
      <w:proofErr w:type="spellEnd"/>
    </w:p>
    <w:bookmarkEnd w:id="42"/>
    <w:p w14:paraId="70DFDCF0" w14:textId="77777777" w:rsidR="005408B9" w:rsidRPr="000E4DAC" w:rsidRDefault="005408B9" w:rsidP="005408B9">
      <w:pPr>
        <w:spacing w:line="360" w:lineRule="exact"/>
        <w:ind w:firstLineChars="200" w:firstLine="420"/>
      </w:pPr>
      <w:r w:rsidRPr="000E4DAC">
        <w:t>798-MPT</w:t>
      </w:r>
      <w:r w:rsidRPr="000E4DAC">
        <w:t>全自动</w:t>
      </w:r>
      <w:r>
        <w:rPr>
          <w:rFonts w:hint="eastAsia"/>
        </w:rPr>
        <w:t>电位</w:t>
      </w:r>
      <w:r w:rsidRPr="000E4DAC">
        <w:t>滴定仪（瑞士万通）；</w:t>
      </w:r>
    </w:p>
    <w:p w14:paraId="572BC471" w14:textId="77777777" w:rsidR="005408B9" w:rsidRPr="000E4DAC" w:rsidRDefault="005408B9" w:rsidP="005408B9">
      <w:pPr>
        <w:spacing w:line="360" w:lineRule="exact"/>
        <w:ind w:firstLineChars="200" w:firstLine="420"/>
      </w:pPr>
      <w:r w:rsidRPr="000E4DAC">
        <w:t>氢离子选择性复合电极（瑞士万通）；</w:t>
      </w:r>
    </w:p>
    <w:p w14:paraId="451C1A90" w14:textId="77777777" w:rsidR="005408B9" w:rsidRPr="00422D40" w:rsidRDefault="005408B9" w:rsidP="005408B9">
      <w:pPr>
        <w:spacing w:line="360" w:lineRule="exact"/>
        <w:ind w:firstLineChars="200" w:firstLine="420"/>
      </w:pPr>
    </w:p>
    <w:p w14:paraId="6233D549"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798A3C97"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3" w:name="_Toc261510884"/>
      <w:bookmarkStart w:id="44"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3"/>
      <w:bookmarkEnd w:id="44"/>
      <w:proofErr w:type="spellEnd"/>
    </w:p>
    <w:p w14:paraId="47435C59" w14:textId="77777777" w:rsidR="005408B9" w:rsidRPr="000E4DAC" w:rsidRDefault="005408B9" w:rsidP="005408B9">
      <w:pPr>
        <w:spacing w:line="360" w:lineRule="exact"/>
        <w:ind w:firstLine="435"/>
      </w:pPr>
      <w:r w:rsidRPr="000E4DAC">
        <w:t>氢氧化钠（</w:t>
      </w:r>
      <w:r w:rsidRPr="000E4DAC">
        <w:t>A.R.</w:t>
      </w:r>
      <w:r w:rsidRPr="000E4DAC">
        <w:t>）；</w:t>
      </w:r>
    </w:p>
    <w:p w14:paraId="7E3AA6F5" w14:textId="77777777" w:rsidR="005408B9" w:rsidRPr="000E4DAC" w:rsidRDefault="005408B9" w:rsidP="005408B9">
      <w:pPr>
        <w:spacing w:line="360" w:lineRule="exact"/>
        <w:ind w:firstLine="435"/>
      </w:pPr>
      <w:r w:rsidRPr="000E4DAC">
        <w:t>邻苯二甲酸氢钾（容量基准试剂）；</w:t>
      </w:r>
    </w:p>
    <w:p w14:paraId="2B240309" w14:textId="77777777" w:rsidR="005408B9" w:rsidRPr="000E4DAC" w:rsidRDefault="005408B9" w:rsidP="005408B9">
      <w:pPr>
        <w:spacing w:line="360" w:lineRule="exact"/>
        <w:ind w:firstLine="435"/>
      </w:pPr>
      <w:r w:rsidRPr="000E4DAC">
        <w:t>氯化钾（</w:t>
      </w:r>
      <w:r w:rsidRPr="000E4DAC">
        <w:t>A.R.</w:t>
      </w:r>
      <w:r w:rsidRPr="000E4DAC">
        <w:t>）；</w:t>
      </w:r>
    </w:p>
    <w:p w14:paraId="1F9537D4" w14:textId="77777777" w:rsidR="005408B9" w:rsidRPr="00422D40" w:rsidRDefault="005408B9" w:rsidP="005408B9">
      <w:pPr>
        <w:spacing w:line="360" w:lineRule="exact"/>
      </w:pPr>
      <w:r w:rsidRPr="00422D40">
        <w:t xml:space="preserve">    </w:t>
      </w:r>
    </w:p>
    <w:p w14:paraId="3A8B856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15897B8A"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5" w:name="溶液的配制及浓度的测定"/>
      <w:bookmarkStart w:id="46" w:name="_Toc261510885"/>
      <w:bookmarkStart w:id="47"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5"/>
      <w:r w:rsidRPr="00EE3938">
        <w:rPr>
          <w:rFonts w:ascii="Arial" w:eastAsia="黑体" w:hAnsi="Arial" w:cs="Arial"/>
          <w:b w:val="0"/>
          <w:i w:val="0"/>
        </w:rPr>
        <w:t>标定</w:t>
      </w:r>
      <w:bookmarkEnd w:id="46"/>
      <w:bookmarkEnd w:id="47"/>
      <w:proofErr w:type="spellEnd"/>
    </w:p>
    <w:p w14:paraId="56551CA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8" w:name="_Toc261510886"/>
      <w:bookmarkStart w:id="49" w:name="_Toc402184277"/>
      <w:bookmarkStart w:id="50"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48"/>
      <w:bookmarkEnd w:id="49"/>
      <w:proofErr w:type="spellEnd"/>
    </w:p>
    <w:bookmarkEnd w:id="50"/>
    <w:p w14:paraId="1A39CD86" w14:textId="77777777" w:rsidR="005408B9" w:rsidRPr="000E4DAC" w:rsidRDefault="005408B9" w:rsidP="005408B9">
      <w:pPr>
        <w:spacing w:line="360" w:lineRule="exact"/>
        <w:ind w:firstLineChars="200" w:firstLine="420"/>
      </w:pPr>
      <w:r w:rsidRPr="000E4DAC">
        <w:t>称</w:t>
      </w:r>
      <w:r w:rsidRPr="000E4DAC">
        <w:t xml:space="preserve">12.0g </w:t>
      </w:r>
      <w:r>
        <w:rPr>
          <w:rFonts w:hint="eastAsia"/>
        </w:rPr>
        <w:t>固体</w:t>
      </w:r>
      <w:proofErr w:type="spellStart"/>
      <w:r w:rsidRPr="000E4DAC">
        <w:t>NaOH</w:t>
      </w:r>
      <w:proofErr w:type="spellEnd"/>
      <w:r w:rsidRPr="000E4DAC">
        <w:t>至</w:t>
      </w:r>
      <w:r w:rsidRPr="000E4DAC">
        <w:t>100mL</w:t>
      </w:r>
      <w:r w:rsidRPr="000E4DAC">
        <w:t>烧杯，蒸馏水溶解，转移</w:t>
      </w:r>
      <w:r>
        <w:rPr>
          <w:rFonts w:hint="eastAsia"/>
        </w:rPr>
        <w:t>至</w:t>
      </w:r>
      <w:r w:rsidRPr="000E4DAC">
        <w:t>试剂瓶，用蒸馏水稀释</w:t>
      </w:r>
      <w:r>
        <w:rPr>
          <w:rFonts w:hint="eastAsia"/>
        </w:rPr>
        <w:t>至</w:t>
      </w:r>
      <w:r w:rsidRPr="000E4DAC">
        <w:t>总体积为</w:t>
      </w:r>
      <w:r w:rsidRPr="000E4DAC">
        <w:t>3L</w:t>
      </w:r>
      <w:r w:rsidRPr="000E4DAC">
        <w:t>，待标定。</w:t>
      </w:r>
    </w:p>
    <w:p w14:paraId="368E5BC2" w14:textId="77777777" w:rsidR="005408B9" w:rsidRPr="000E4DAC" w:rsidRDefault="005408B9" w:rsidP="005408B9">
      <w:pPr>
        <w:spacing w:line="360" w:lineRule="exact"/>
        <w:ind w:firstLine="420"/>
      </w:pPr>
      <w:r w:rsidRPr="000E4DAC">
        <w:t>将基准邻苯二甲酸</w:t>
      </w:r>
      <w:proofErr w:type="gramStart"/>
      <w:r w:rsidRPr="000E4DAC">
        <w:t>氢钾于</w:t>
      </w:r>
      <w:proofErr w:type="gramEnd"/>
      <w:r w:rsidRPr="000E4DAC">
        <w:t>105</w:t>
      </w:r>
      <w:r w:rsidRPr="000E4DAC">
        <w:rPr>
          <w:vertAlign w:val="superscript"/>
        </w:rPr>
        <w:t>o</w:t>
      </w:r>
      <w:r w:rsidRPr="000E4DAC">
        <w:t>C</w:t>
      </w:r>
      <w:r w:rsidRPr="000E4DAC">
        <w:t>～</w:t>
      </w:r>
      <w:r w:rsidRPr="000E4DAC">
        <w:t>110</w:t>
      </w:r>
      <w:r w:rsidRPr="000E4DAC">
        <w:rPr>
          <w:vertAlign w:val="superscript"/>
        </w:rPr>
        <w:t xml:space="preserve"> </w:t>
      </w:r>
      <w:proofErr w:type="spellStart"/>
      <w:r w:rsidRPr="000E4DAC">
        <w:rPr>
          <w:vertAlign w:val="superscript"/>
        </w:rPr>
        <w:t>o</w:t>
      </w:r>
      <w:r w:rsidRPr="000E4DAC">
        <w:t>C</w:t>
      </w:r>
      <w:proofErr w:type="spellEnd"/>
      <w:r w:rsidRPr="000E4DAC">
        <w:t>烘至恒重（约</w:t>
      </w:r>
      <w:r w:rsidRPr="000E4DAC">
        <w:t>3</w:t>
      </w:r>
      <w:r w:rsidRPr="000E4DAC">
        <w:t>小时），置于干燥器</w:t>
      </w:r>
      <w:r>
        <w:rPr>
          <w:rFonts w:hint="eastAsia"/>
        </w:rPr>
        <w:t>，</w:t>
      </w:r>
      <w:r w:rsidRPr="000E4DAC">
        <w:t>冷却至室温。精确称取基准邻苯二甲酸氢钾</w:t>
      </w:r>
      <w:r>
        <w:rPr>
          <w:rFonts w:hint="eastAsia"/>
        </w:rPr>
        <w:t>若干</w:t>
      </w:r>
      <w:r w:rsidRPr="000E4DAC">
        <w:t>（见表</w:t>
      </w:r>
      <w:r w:rsidRPr="000E4DAC">
        <w:t>3</w:t>
      </w:r>
      <w:r>
        <w:rPr>
          <w:rFonts w:hint="eastAsia"/>
        </w:rPr>
        <w:t>.</w:t>
      </w:r>
      <w:r w:rsidRPr="000E4DAC">
        <w:t>1</w:t>
      </w:r>
      <w:r w:rsidRPr="000E4DAC">
        <w:t>）至</w:t>
      </w:r>
      <w:r w:rsidRPr="000E4DAC">
        <w:t>100mL</w:t>
      </w:r>
      <w:r w:rsidRPr="000E4DAC">
        <w:t>烧杯，分别加入</w:t>
      </w:r>
      <w:r w:rsidRPr="000E4DAC">
        <w:t>50mL</w:t>
      </w:r>
      <w:r w:rsidRPr="000E4DAC">
        <w:t>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w:t>
      </w:r>
      <w:r w:rsidRPr="000E4DAC">
        <w:t>3</w:t>
      </w:r>
      <w:r>
        <w:rPr>
          <w:rFonts w:hint="eastAsia"/>
        </w:rPr>
        <w:t>.</w:t>
      </w:r>
      <w:r w:rsidRPr="000E4DAC">
        <w:t>1</w:t>
      </w:r>
      <w:r w:rsidRPr="000E4DAC">
        <w:t>。</w:t>
      </w:r>
    </w:p>
    <w:p w14:paraId="0E62DF4C" w14:textId="77777777" w:rsidR="005408B9" w:rsidRDefault="005408B9" w:rsidP="005408B9">
      <w:pPr>
        <w:spacing w:line="360" w:lineRule="exact"/>
      </w:pPr>
    </w:p>
    <w:p w14:paraId="021D1478" w14:textId="77777777" w:rsidR="005408B9" w:rsidRPr="007E2D01" w:rsidRDefault="005408B9" w:rsidP="005408B9">
      <w:pPr>
        <w:spacing w:line="360" w:lineRule="exact"/>
        <w:jc w:val="center"/>
        <w:rPr>
          <w:rFonts w:ascii="宋体" w:hAnsi="宋体" w:cs="Arial"/>
        </w:rPr>
      </w:pPr>
      <w:r w:rsidRPr="007E2D01">
        <w:rPr>
          <w:rFonts w:ascii="宋体" w:hAnsi="宋体" w:cs="Arial"/>
          <w:kern w:val="0"/>
          <w:sz w:val="18"/>
          <w:szCs w:val="18"/>
        </w:rPr>
        <w:t>表</w:t>
      </w:r>
      <w:r w:rsidRPr="007E2D01">
        <w:rPr>
          <w:rFonts w:ascii="宋体" w:hAnsi="宋体"/>
          <w:kern w:val="0"/>
          <w:sz w:val="18"/>
          <w:szCs w:val="18"/>
        </w:rPr>
        <w:t>3.1</w:t>
      </w:r>
      <w:r w:rsidRPr="007E2D01">
        <w:rPr>
          <w:rFonts w:ascii="宋体" w:hAnsi="宋体" w:cs="Arial"/>
          <w:kern w:val="0"/>
          <w:sz w:val="18"/>
          <w:szCs w:val="18"/>
        </w:rPr>
        <w:t xml:space="preserve"> 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5408B9" w:rsidRPr="000E4DAC" w14:paraId="0AE4A5D3" w14:textId="77777777" w:rsidTr="00632F0C">
        <w:trPr>
          <w:trHeight w:val="258"/>
        </w:trPr>
        <w:tc>
          <w:tcPr>
            <w:tcW w:w="1008" w:type="dxa"/>
            <w:tcBorders>
              <w:top w:val="single" w:sz="4" w:space="0" w:color="auto"/>
              <w:bottom w:val="single" w:sz="4" w:space="0" w:color="auto"/>
            </w:tcBorders>
            <w:shd w:val="clear" w:color="auto" w:fill="auto"/>
            <w:noWrap/>
            <w:vAlign w:val="center"/>
          </w:tcPr>
          <w:p w14:paraId="30A6F95D" w14:textId="77777777" w:rsidR="005408B9" w:rsidRPr="000E4DAC" w:rsidRDefault="005408B9" w:rsidP="00632F0C">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14:paraId="10B9405A" w14:textId="77777777" w:rsidR="005408B9" w:rsidRPr="000E4DAC" w:rsidRDefault="005408B9" w:rsidP="00632F0C">
            <w:pPr>
              <w:widowControl/>
              <w:spacing w:line="360" w:lineRule="exact"/>
              <w:jc w:val="center"/>
              <w:rPr>
                <w:kern w:val="0"/>
                <w:sz w:val="18"/>
                <w:szCs w:val="18"/>
              </w:rPr>
            </w:pPr>
            <w:r w:rsidRPr="000E4DAC">
              <w:rPr>
                <w:kern w:val="0"/>
                <w:sz w:val="18"/>
                <w:szCs w:val="18"/>
              </w:rPr>
              <w:t>邻苯二甲酸氢</w:t>
            </w:r>
            <w:proofErr w:type="gramStart"/>
            <w:r w:rsidRPr="000E4DAC">
              <w:rPr>
                <w:kern w:val="0"/>
                <w:sz w:val="18"/>
                <w:szCs w:val="18"/>
              </w:rPr>
              <w:t>钾质量</w:t>
            </w:r>
            <w:proofErr w:type="gramEnd"/>
            <w:r w:rsidRPr="000E4DAC">
              <w:rPr>
                <w:kern w:val="0"/>
                <w:sz w:val="18"/>
                <w:szCs w:val="18"/>
              </w:rPr>
              <w:t>/g</w:t>
            </w:r>
          </w:p>
        </w:tc>
        <w:tc>
          <w:tcPr>
            <w:tcW w:w="2599" w:type="dxa"/>
            <w:tcBorders>
              <w:top w:val="single" w:sz="4" w:space="0" w:color="auto"/>
              <w:bottom w:val="single" w:sz="4" w:space="0" w:color="auto"/>
            </w:tcBorders>
            <w:shd w:val="clear" w:color="auto" w:fill="auto"/>
            <w:noWrap/>
            <w:vAlign w:val="center"/>
          </w:tcPr>
          <w:p w14:paraId="2DE685D4" w14:textId="77777777" w:rsidR="005408B9" w:rsidRPr="000E4DAC" w:rsidRDefault="005408B9" w:rsidP="00632F0C">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w:t>
            </w:r>
            <w:r w:rsidRPr="000E4DAC">
              <w:rPr>
                <w:kern w:val="0"/>
                <w:sz w:val="18"/>
                <w:szCs w:val="18"/>
              </w:rPr>
              <w:t>/mL</w:t>
            </w:r>
          </w:p>
        </w:tc>
        <w:tc>
          <w:tcPr>
            <w:tcW w:w="2599" w:type="dxa"/>
            <w:tcBorders>
              <w:top w:val="single" w:sz="4" w:space="0" w:color="auto"/>
              <w:bottom w:val="single" w:sz="4" w:space="0" w:color="auto"/>
            </w:tcBorders>
            <w:shd w:val="clear" w:color="auto" w:fill="auto"/>
            <w:noWrap/>
            <w:vAlign w:val="center"/>
          </w:tcPr>
          <w:p w14:paraId="7FA8D447" w14:textId="77777777" w:rsidR="005408B9" w:rsidRPr="000E4DAC" w:rsidRDefault="005408B9" w:rsidP="00632F0C">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r>
      <w:tr w:rsidR="005408B9" w:rsidRPr="000E4DAC" w14:paraId="282216AE" w14:textId="77777777" w:rsidTr="00632F0C">
        <w:trPr>
          <w:trHeight w:val="285"/>
        </w:trPr>
        <w:tc>
          <w:tcPr>
            <w:tcW w:w="1008" w:type="dxa"/>
            <w:tcBorders>
              <w:top w:val="single" w:sz="4" w:space="0" w:color="auto"/>
            </w:tcBorders>
            <w:shd w:val="clear" w:color="auto" w:fill="auto"/>
            <w:noWrap/>
            <w:vAlign w:val="center"/>
          </w:tcPr>
          <w:p w14:paraId="00BA5737" w14:textId="77777777" w:rsidR="005408B9" w:rsidRPr="000E4DAC" w:rsidRDefault="005408B9" w:rsidP="00632F0C">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14:paraId="07B07801" w14:textId="77777777" w:rsidR="005408B9" w:rsidRPr="000E4DAC" w:rsidRDefault="005408B9" w:rsidP="00632F0C">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14:paraId="17F8797C" w14:textId="77777777" w:rsidR="005408B9" w:rsidRPr="000E4DAC" w:rsidRDefault="005408B9" w:rsidP="00632F0C">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14:paraId="32595517" w14:textId="77777777" w:rsidR="005408B9" w:rsidRPr="000E4DAC" w:rsidRDefault="005408B9" w:rsidP="00632F0C">
            <w:pPr>
              <w:widowControl/>
              <w:spacing w:line="360" w:lineRule="exact"/>
              <w:jc w:val="center"/>
              <w:rPr>
                <w:kern w:val="0"/>
                <w:sz w:val="18"/>
                <w:szCs w:val="18"/>
              </w:rPr>
            </w:pPr>
            <w:r w:rsidRPr="000E4DAC">
              <w:rPr>
                <w:kern w:val="0"/>
                <w:sz w:val="18"/>
                <w:szCs w:val="18"/>
              </w:rPr>
              <w:t>0.0926</w:t>
            </w:r>
          </w:p>
        </w:tc>
      </w:tr>
      <w:tr w:rsidR="005408B9" w:rsidRPr="000E4DAC" w14:paraId="43462FDB" w14:textId="77777777" w:rsidTr="00632F0C">
        <w:trPr>
          <w:trHeight w:val="106"/>
        </w:trPr>
        <w:tc>
          <w:tcPr>
            <w:tcW w:w="1008" w:type="dxa"/>
            <w:shd w:val="clear" w:color="auto" w:fill="auto"/>
            <w:noWrap/>
            <w:vAlign w:val="center"/>
          </w:tcPr>
          <w:p w14:paraId="3ECCDFB3" w14:textId="77777777" w:rsidR="005408B9" w:rsidRPr="000E4DAC" w:rsidRDefault="005408B9" w:rsidP="00632F0C">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14:paraId="54AEA6FD" w14:textId="77777777" w:rsidR="005408B9" w:rsidRPr="000E4DAC" w:rsidRDefault="005408B9" w:rsidP="00632F0C">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14:paraId="4B4908AF" w14:textId="77777777" w:rsidR="005408B9" w:rsidRPr="000E4DAC" w:rsidRDefault="005408B9" w:rsidP="00632F0C">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14:paraId="4BDEF412" w14:textId="77777777" w:rsidR="005408B9" w:rsidRPr="000E4DAC" w:rsidRDefault="005408B9" w:rsidP="00632F0C">
            <w:pPr>
              <w:widowControl/>
              <w:spacing w:line="360" w:lineRule="exact"/>
              <w:jc w:val="center"/>
              <w:rPr>
                <w:kern w:val="0"/>
                <w:sz w:val="18"/>
                <w:szCs w:val="18"/>
              </w:rPr>
            </w:pPr>
            <w:r w:rsidRPr="000E4DAC">
              <w:rPr>
                <w:kern w:val="0"/>
                <w:sz w:val="18"/>
                <w:szCs w:val="18"/>
              </w:rPr>
              <w:t>0.0929</w:t>
            </w:r>
          </w:p>
        </w:tc>
      </w:tr>
      <w:tr w:rsidR="005408B9" w:rsidRPr="000E4DAC" w14:paraId="158FDA1E" w14:textId="77777777" w:rsidTr="00632F0C">
        <w:trPr>
          <w:trHeight w:val="285"/>
        </w:trPr>
        <w:tc>
          <w:tcPr>
            <w:tcW w:w="1008" w:type="dxa"/>
            <w:tcBorders>
              <w:bottom w:val="single" w:sz="4" w:space="0" w:color="auto"/>
            </w:tcBorders>
            <w:shd w:val="clear" w:color="auto" w:fill="auto"/>
            <w:noWrap/>
            <w:vAlign w:val="center"/>
          </w:tcPr>
          <w:p w14:paraId="76A6ABD0" w14:textId="77777777" w:rsidR="005408B9" w:rsidRPr="000E4DAC" w:rsidRDefault="005408B9" w:rsidP="00632F0C">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14:paraId="731A40CC" w14:textId="77777777" w:rsidR="005408B9" w:rsidRPr="000E4DAC" w:rsidRDefault="005408B9" w:rsidP="00632F0C">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14:paraId="5134C439" w14:textId="77777777" w:rsidR="005408B9" w:rsidRPr="000E4DAC" w:rsidRDefault="005408B9" w:rsidP="00632F0C">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14:paraId="7058B11F" w14:textId="77777777" w:rsidR="005408B9" w:rsidRPr="000E4DAC" w:rsidRDefault="005408B9" w:rsidP="00632F0C">
            <w:pPr>
              <w:widowControl/>
              <w:spacing w:line="360" w:lineRule="exact"/>
              <w:jc w:val="center"/>
              <w:rPr>
                <w:kern w:val="0"/>
                <w:sz w:val="18"/>
                <w:szCs w:val="18"/>
              </w:rPr>
            </w:pPr>
            <w:r w:rsidRPr="000E4DAC">
              <w:rPr>
                <w:kern w:val="0"/>
                <w:sz w:val="18"/>
                <w:szCs w:val="18"/>
              </w:rPr>
              <w:t>0.0932</w:t>
            </w:r>
          </w:p>
        </w:tc>
      </w:tr>
    </w:tbl>
    <w:p w14:paraId="4AAF5B15" w14:textId="6E456E67" w:rsidR="005408B9" w:rsidRDefault="005408B9" w:rsidP="005408B9">
      <w:pPr>
        <w:pStyle w:val="3"/>
        <w:spacing w:beforeLines="50" w:before="120" w:afterLines="50" w:after="120" w:line="360" w:lineRule="exact"/>
        <w:rPr>
          <w:rFonts w:cs="Arial"/>
          <w:sz w:val="21"/>
          <w:szCs w:val="21"/>
        </w:rPr>
      </w:pPr>
      <w:bookmarkStart w:id="51" w:name="_Toc402163302"/>
      <w:bookmarkStart w:id="52" w:name="_Toc261510887"/>
      <w:bookmarkStart w:id="53" w:name="氯化钾离子强度调节剂的配制"/>
      <w:r>
        <w:rPr>
          <w:rFonts w:cs="Arial" w:hint="eastAsia"/>
          <w:noProof/>
          <w:sz w:val="21"/>
          <w:szCs w:val="21"/>
        </w:rPr>
        <mc:AlternateContent>
          <mc:Choice Requires="wps">
            <w:drawing>
              <wp:anchor distT="0" distB="0" distL="114300" distR="114300" simplePos="0" relativeHeight="251685888" behindDoc="0" locked="0" layoutInCell="1" allowOverlap="1" wp14:anchorId="048B0FEE" wp14:editId="141E6CED">
                <wp:simplePos x="0" y="0"/>
                <wp:positionH relativeFrom="column">
                  <wp:posOffset>2995295</wp:posOffset>
                </wp:positionH>
                <wp:positionV relativeFrom="paragraph">
                  <wp:posOffset>235585</wp:posOffset>
                </wp:positionV>
                <wp:extent cx="1533525" cy="704850"/>
                <wp:effectExtent l="7620" t="1028700" r="811530" b="9525"/>
                <wp:wrapNone/>
                <wp:docPr id="24" name="对话气泡: 圆角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33525" cy="704850"/>
                        </a:xfrm>
                        <a:prstGeom prst="wedgeRoundRectCallout">
                          <a:avLst>
                            <a:gd name="adj1" fmla="val -99278"/>
                            <a:gd name="adj2" fmla="val 18891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85C752" w14:textId="77777777" w:rsidR="00632F0C" w:rsidRPr="00E37770" w:rsidRDefault="00632F0C" w:rsidP="005408B9">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w:t>
                            </w:r>
                            <w:r w:rsidRPr="00E37770">
                              <w:rPr>
                                <w:rFonts w:hint="eastAsia"/>
                                <w:color w:val="0070C0"/>
                                <w:sz w:val="18"/>
                                <w:szCs w:val="18"/>
                              </w:rPr>
                              <w:t>”，第二次出现的“</w:t>
                            </w:r>
                            <w:r w:rsidRPr="00E37770">
                              <w:rPr>
                                <w:rFonts w:hint="eastAsia"/>
                                <w:color w:val="0070C0"/>
                                <w:sz w:val="18"/>
                                <w:szCs w:val="18"/>
                              </w:rPr>
                              <w:t>/</w:t>
                            </w:r>
                            <w:r w:rsidRPr="00E37770">
                              <w:rPr>
                                <w:rFonts w:hint="eastAsia"/>
                                <w:color w:val="0070C0"/>
                                <w:sz w:val="18"/>
                                <w:szCs w:val="18"/>
                              </w:rPr>
                              <w:t>”，用“</w:t>
                            </w:r>
                            <w:r w:rsidRPr="00E37770">
                              <w:rPr>
                                <w:rFonts w:hint="eastAsia"/>
                                <w:color w:val="0070C0"/>
                                <w:sz w:val="18"/>
                                <w:szCs w:val="18"/>
                              </w:rPr>
                              <w:t>-1</w:t>
                            </w:r>
                            <w:r w:rsidRPr="00E37770">
                              <w:rPr>
                                <w:rFonts w:hint="eastAsia"/>
                                <w:color w:val="0070C0"/>
                                <w:sz w:val="18"/>
                                <w:szCs w:val="18"/>
                              </w:rPr>
                              <w:t>”次方表示。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B0FEE" id="对话气泡: 圆角矩形 24" o:spid="_x0000_s1036" type="#_x0000_t62" style="position:absolute;left:0;text-align:left;margin-left:235.85pt;margin-top:18.55pt;width:120.75pt;height:55.5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" adj="-10644,51606" strokecolor="#0070c0">
                <v:textbox>
                  <w:txbxContent>
                    <w:p w14:paraId="4C85C752" w14:textId="77777777" w:rsidR="00632F0C" w:rsidRPr="00E37770" w:rsidRDefault="00632F0C" w:rsidP="005408B9">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w:t>
                      </w:r>
                      <w:r w:rsidRPr="00E37770">
                        <w:rPr>
                          <w:rFonts w:hint="eastAsia"/>
                          <w:color w:val="0070C0"/>
                          <w:sz w:val="18"/>
                          <w:szCs w:val="18"/>
                        </w:rPr>
                        <w:t>”，第二次出现的“</w:t>
                      </w:r>
                      <w:r w:rsidRPr="00E37770">
                        <w:rPr>
                          <w:rFonts w:hint="eastAsia"/>
                          <w:color w:val="0070C0"/>
                          <w:sz w:val="18"/>
                          <w:szCs w:val="18"/>
                        </w:rPr>
                        <w:t>/</w:t>
                      </w:r>
                      <w:r w:rsidRPr="00E37770">
                        <w:rPr>
                          <w:rFonts w:hint="eastAsia"/>
                          <w:color w:val="0070C0"/>
                          <w:sz w:val="18"/>
                          <w:szCs w:val="18"/>
                        </w:rPr>
                        <w:t>”，用“</w:t>
                      </w:r>
                      <w:r w:rsidRPr="00E37770">
                        <w:rPr>
                          <w:rFonts w:hint="eastAsia"/>
                          <w:color w:val="0070C0"/>
                          <w:sz w:val="18"/>
                          <w:szCs w:val="18"/>
                        </w:rPr>
                        <w:t>-1</w:t>
                      </w:r>
                      <w:r w:rsidRPr="00E37770">
                        <w:rPr>
                          <w:rFonts w:hint="eastAsia"/>
                          <w:color w:val="0070C0"/>
                          <w:sz w:val="18"/>
                          <w:szCs w:val="18"/>
                        </w:rPr>
                        <w:t>”次方表示。</w:t>
                      </w:r>
                    </w:p>
                  </w:txbxContent>
                </v:textbox>
              </v:shape>
            </w:pict>
          </mc:Fallback>
        </mc:AlternateContent>
      </w:r>
      <w:bookmarkEnd w:id="51"/>
    </w:p>
    <w:p w14:paraId="44461895"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54"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2"/>
      <w:bookmarkEnd w:id="54"/>
      <w:proofErr w:type="spellEnd"/>
    </w:p>
    <w:p w14:paraId="5029F1CE" w14:textId="77777777" w:rsidR="005408B9" w:rsidRPr="009F2519" w:rsidRDefault="005408B9" w:rsidP="005408B9">
      <w:pPr>
        <w:spacing w:line="360" w:lineRule="exact"/>
        <w:ind w:firstLineChars="200" w:firstLine="420"/>
        <w:rPr>
          <w:rFonts w:ascii="宋体" w:hAnsi="宋体"/>
        </w:rPr>
      </w:pPr>
      <w:bookmarkStart w:id="55" w:name="酸的配制及浓度标定"/>
      <w:bookmarkEnd w:id="53"/>
      <w:r w:rsidRPr="009F2519">
        <w:rPr>
          <w:rFonts w:ascii="宋体" w:hAnsi="宋体"/>
        </w:rPr>
        <w:t>……。</w:t>
      </w:r>
    </w:p>
    <w:p w14:paraId="742E5854"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6" w:name="_Toc261510888"/>
      <w:bookmarkStart w:id="57"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6"/>
      <w:bookmarkEnd w:id="57"/>
      <w:proofErr w:type="spellEnd"/>
    </w:p>
    <w:p w14:paraId="30FF8F52"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729F98E" w14:textId="77777777" w:rsidR="005408B9" w:rsidRPr="00260D1E" w:rsidRDefault="005408B9" w:rsidP="005408B9">
      <w:pPr>
        <w:spacing w:line="360" w:lineRule="exact"/>
        <w:rPr>
          <w:rFonts w:eastAsia="黑体"/>
          <w:b/>
          <w:sz w:val="28"/>
          <w:szCs w:val="28"/>
        </w:rPr>
      </w:pPr>
      <w:r>
        <w:rPr>
          <w:rFonts w:ascii="宋体" w:hAnsi="宋体"/>
        </w:rPr>
        <w:br w:type="page"/>
      </w:r>
      <w:bookmarkEnd w:id="55"/>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58" w:name="_Toc261510889"/>
      <w:bookmarkStart w:id="59" w:name="_Toc402184280"/>
      <w:r w:rsidRPr="00F854A3">
        <w:rPr>
          <w:rFonts w:eastAsia="黑体"/>
          <w:b w:val="0"/>
          <w:i w:val="0"/>
        </w:rPr>
        <w:lastRenderedPageBreak/>
        <w:t>4</w:t>
      </w:r>
      <w:r w:rsidRPr="00EE3938">
        <w:rPr>
          <w:rFonts w:ascii="Arial" w:eastAsia="黑体" w:hAnsi="Arial" w:cs="Arial"/>
          <w:b w:val="0"/>
          <w:i w:val="0"/>
        </w:rPr>
        <w:t xml:space="preserve">  </w:t>
      </w:r>
      <w:bookmarkStart w:id="60" w:name="结果和讨论"/>
      <w:proofErr w:type="spellStart"/>
      <w:r w:rsidRPr="00EE3938">
        <w:rPr>
          <w:rFonts w:ascii="Arial" w:eastAsia="黑体" w:hAnsi="Arial" w:cs="Arial"/>
          <w:b w:val="0"/>
          <w:i w:val="0"/>
        </w:rPr>
        <w:t>结果和讨论</w:t>
      </w:r>
      <w:bookmarkEnd w:id="58"/>
      <w:bookmarkEnd w:id="59"/>
      <w:bookmarkEnd w:id="60"/>
      <w:proofErr w:type="spellEnd"/>
    </w:p>
    <w:p w14:paraId="3CFBB0B5"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61" w:name="_Toc261510890"/>
      <w:bookmarkStart w:id="62"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1"/>
      <w:bookmarkEnd w:id="62"/>
      <w:proofErr w:type="spellEnd"/>
    </w:p>
    <w:p w14:paraId="1EB6E613" w14:textId="5B25924E" w:rsidR="005408B9" w:rsidRPr="00EE3938" w:rsidRDefault="005408B9" w:rsidP="005408B9">
      <w:pPr>
        <w:pStyle w:val="3"/>
        <w:spacing w:beforeLines="50" w:before="120" w:afterLines="50" w:after="120" w:line="360" w:lineRule="exact"/>
        <w:ind w:firstLineChars="196" w:firstLine="627"/>
        <w:rPr>
          <w:rFonts w:cs="Arial"/>
          <w:b w:val="0"/>
          <w:sz w:val="21"/>
          <w:szCs w:val="21"/>
        </w:rPr>
      </w:pPr>
      <w:bookmarkStart w:id="63" w:name="_Toc249606357"/>
      <w:bookmarkStart w:id="64" w:name="_Toc255729466"/>
      <w:bookmarkStart w:id="65" w:name="_Toc261510891"/>
      <w:bookmarkStart w:id="66" w:name="直接计算生成函数法数据处理过程举例"/>
      <w:r w:rsidRPr="00F854A3">
        <w:rPr>
          <w:rFonts w:ascii="Times New Roman" w:hAnsi="Times New Roman"/>
          <w:b w:val="0"/>
          <w:i/>
          <w:noProof/>
        </w:rPr>
        <mc:AlternateContent>
          <mc:Choice Requires="wps">
            <w:drawing>
              <wp:anchor distT="0" distB="0" distL="114300" distR="114300" simplePos="0" relativeHeight="251676672" behindDoc="0" locked="0" layoutInCell="1" allowOverlap="1" wp14:anchorId="65EED894" wp14:editId="0903356F">
                <wp:simplePos x="0" y="0"/>
                <wp:positionH relativeFrom="column">
                  <wp:posOffset>1947545</wp:posOffset>
                </wp:positionH>
                <wp:positionV relativeFrom="paragraph">
                  <wp:posOffset>219075</wp:posOffset>
                </wp:positionV>
                <wp:extent cx="3086100" cy="1111885"/>
                <wp:effectExtent l="102870" t="12065" r="11430" b="9525"/>
                <wp:wrapNone/>
                <wp:docPr id="23" name="对话气泡: 圆角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086100" cy="1111885"/>
                        </a:xfrm>
                        <a:prstGeom prst="wedgeRoundRectCallout">
                          <a:avLst>
                            <a:gd name="adj1" fmla="val 52551"/>
                            <a:gd name="adj2" fmla="val -46176"/>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8C86BE" w14:textId="77777777" w:rsidR="00632F0C" w:rsidRPr="00E37770" w:rsidRDefault="00632F0C" w:rsidP="005408B9">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2A19D315" w14:textId="77777777" w:rsidR="00632F0C" w:rsidRPr="00E37770" w:rsidRDefault="00632F0C" w:rsidP="005408B9">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w:t>
                            </w:r>
                            <w:proofErr w:type="gramStart"/>
                            <w:r w:rsidRPr="00E37770">
                              <w:rPr>
                                <w:color w:val="0070C0"/>
                                <w:sz w:val="18"/>
                                <w:szCs w:val="18"/>
                              </w:rPr>
                              <w:t>段前</w:t>
                            </w:r>
                            <w:r w:rsidRPr="00E37770">
                              <w:rPr>
                                <w:color w:val="0070C0"/>
                                <w:sz w:val="18"/>
                                <w:szCs w:val="18"/>
                              </w:rPr>
                              <w:t>0</w:t>
                            </w:r>
                            <w:r w:rsidRPr="00E37770">
                              <w:rPr>
                                <w:color w:val="0070C0"/>
                                <w:sz w:val="18"/>
                                <w:szCs w:val="18"/>
                              </w:rPr>
                              <w:t>行</w:t>
                            </w:r>
                            <w:proofErr w:type="gramEnd"/>
                            <w:r w:rsidRPr="00E37770">
                              <w:rPr>
                                <w:color w:val="0070C0"/>
                                <w:sz w:val="18"/>
                                <w:szCs w:val="18"/>
                              </w:rPr>
                              <w:t>，段后</w:t>
                            </w:r>
                            <w:r w:rsidRPr="00E37770">
                              <w:rPr>
                                <w:color w:val="0070C0"/>
                                <w:sz w:val="18"/>
                                <w:szCs w:val="18"/>
                              </w:rPr>
                              <w:t>0</w:t>
                            </w:r>
                            <w:r w:rsidRPr="00E3777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ED894" id="对话气泡: 圆角矩形 23" o:spid="_x0000_s1037" type="#_x0000_t62" style="position:absolute;left:0;text-align:left;margin-left:153.35pt;margin-top:17.25pt;width:243pt;height:87.5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" adj="22151,826" strokecolor="#0070c0">
                <v:textbox>
                  <w:txbxContent>
                    <w:p w14:paraId="008C86BE" w14:textId="77777777" w:rsidR="00632F0C" w:rsidRPr="00E37770" w:rsidRDefault="00632F0C" w:rsidP="005408B9">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2A19D315" w14:textId="77777777" w:rsidR="00632F0C" w:rsidRPr="00E37770" w:rsidRDefault="00632F0C" w:rsidP="005408B9">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w:t>
                      </w:r>
                      <w:proofErr w:type="gramStart"/>
                      <w:r w:rsidRPr="00E37770">
                        <w:rPr>
                          <w:color w:val="0070C0"/>
                          <w:sz w:val="18"/>
                          <w:szCs w:val="18"/>
                        </w:rPr>
                        <w:t>段前</w:t>
                      </w:r>
                      <w:r w:rsidRPr="00E37770">
                        <w:rPr>
                          <w:color w:val="0070C0"/>
                          <w:sz w:val="18"/>
                          <w:szCs w:val="18"/>
                        </w:rPr>
                        <w:t>0</w:t>
                      </w:r>
                      <w:r w:rsidRPr="00E37770">
                        <w:rPr>
                          <w:color w:val="0070C0"/>
                          <w:sz w:val="18"/>
                          <w:szCs w:val="18"/>
                        </w:rPr>
                        <w:t>行</w:t>
                      </w:r>
                      <w:proofErr w:type="gramEnd"/>
                      <w:r w:rsidRPr="00E37770">
                        <w:rPr>
                          <w:color w:val="0070C0"/>
                          <w:sz w:val="18"/>
                          <w:szCs w:val="18"/>
                        </w:rPr>
                        <w:t>，段后</w:t>
                      </w:r>
                      <w:r w:rsidRPr="00E37770">
                        <w:rPr>
                          <w:color w:val="0070C0"/>
                          <w:sz w:val="18"/>
                          <w:szCs w:val="18"/>
                        </w:rPr>
                        <w:t>0</w:t>
                      </w:r>
                      <w:r w:rsidRPr="00E37770">
                        <w:rPr>
                          <w:color w:val="0070C0"/>
                          <w:sz w:val="18"/>
                          <w:szCs w:val="18"/>
                        </w:rPr>
                        <w:t>行。</w:t>
                      </w:r>
                    </w:p>
                  </w:txbxContent>
                </v:textbox>
              </v:shape>
            </w:pict>
          </mc:Fallback>
        </mc:AlternateContent>
      </w:r>
      <w:bookmarkStart w:id="67" w:name="_Toc402184282"/>
      <w:r w:rsidRPr="00F854A3">
        <w:rPr>
          <w:rFonts w:ascii="Times New Roman" w:hAnsi="Times New Roman"/>
          <w:b w:val="0"/>
          <w:sz w:val="21"/>
          <w:szCs w:val="21"/>
        </w:rPr>
        <w:t>4.1.1</w:t>
      </w:r>
      <w:r w:rsidRPr="00EE3938">
        <w:rPr>
          <w:rFonts w:cs="Arial"/>
          <w:b w:val="0"/>
          <w:sz w:val="21"/>
          <w:szCs w:val="21"/>
        </w:rPr>
        <w:t xml:space="preserve"> </w:t>
      </w:r>
      <w:proofErr w:type="spellStart"/>
      <w:r w:rsidRPr="00EE3938">
        <w:rPr>
          <w:rFonts w:cs="Arial"/>
          <w:b w:val="0"/>
          <w:sz w:val="21"/>
          <w:szCs w:val="21"/>
        </w:rPr>
        <w:t>直接计算法</w:t>
      </w:r>
      <w:bookmarkEnd w:id="63"/>
      <w:bookmarkEnd w:id="64"/>
      <w:bookmarkEnd w:id="65"/>
      <w:bookmarkEnd w:id="67"/>
      <w:proofErr w:type="spellEnd"/>
    </w:p>
    <w:p w14:paraId="69A5325A" w14:textId="77777777" w:rsidR="005408B9" w:rsidRPr="008817F1" w:rsidRDefault="005408B9" w:rsidP="005408B9">
      <w:pPr>
        <w:spacing w:line="360" w:lineRule="exact"/>
        <w:jc w:val="left"/>
      </w:pPr>
      <w:r w:rsidRPr="008817F1">
        <w:t xml:space="preserve">    </w:t>
      </w:r>
    </w:p>
    <w:p w14:paraId="0189A388" w14:textId="77777777" w:rsidR="005408B9" w:rsidRPr="009F2519" w:rsidRDefault="005408B9" w:rsidP="005408B9">
      <w:pPr>
        <w:spacing w:line="360" w:lineRule="exact"/>
        <w:ind w:firstLineChars="200" w:firstLine="420"/>
        <w:jc w:val="left"/>
        <w:rPr>
          <w:rFonts w:ascii="宋体" w:hAnsi="宋体"/>
        </w:rPr>
      </w:pPr>
      <w:r w:rsidRPr="009F2519">
        <w:rPr>
          <w:rFonts w:ascii="宋体" w:hAnsi="宋体"/>
        </w:rPr>
        <w:t>……。</w:t>
      </w:r>
    </w:p>
    <w:p w14:paraId="18533D0D"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8" w:name="_Toc249606358"/>
      <w:bookmarkStart w:id="69" w:name="_Toc255729467"/>
      <w:bookmarkStart w:id="70" w:name="_Toc261510892"/>
      <w:bookmarkStart w:id="71"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68"/>
      <w:bookmarkEnd w:id="69"/>
      <w:bookmarkEnd w:id="70"/>
      <w:bookmarkEnd w:id="71"/>
      <w:proofErr w:type="spellEnd"/>
    </w:p>
    <w:p w14:paraId="4C59C861" w14:textId="77777777" w:rsidR="005408B9" w:rsidRPr="00EE3938" w:rsidRDefault="005408B9" w:rsidP="005408B9">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14:paraId="2B692079" w14:textId="2EEEF122" w:rsidR="005408B9" w:rsidRPr="003675C3" w:rsidRDefault="005408B9" w:rsidP="005408B9">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14:paraId="7B0F7B0D" w14:textId="736489B4" w:rsidR="005408B9" w:rsidRPr="009F2519" w:rsidRDefault="005408B9" w:rsidP="005408B9">
      <w:pPr>
        <w:spacing w:line="360" w:lineRule="exact"/>
        <w:ind w:firstLineChars="200" w:firstLine="420"/>
        <w:rPr>
          <w:kern w:val="0"/>
        </w:rPr>
      </w:pPr>
      <w:r w:rsidRPr="009F2519">
        <w:rPr>
          <w:kern w:val="0"/>
        </w:rPr>
        <w:t>从表</w:t>
      </w:r>
      <w:r w:rsidRPr="009F2519">
        <w:rPr>
          <w:kern w:val="0"/>
        </w:rPr>
        <w:t>4</w:t>
      </w:r>
      <w:r>
        <w:rPr>
          <w:rFonts w:hint="eastAsia"/>
          <w:kern w:val="0"/>
        </w:rPr>
        <w:t>.</w:t>
      </w:r>
      <w:r w:rsidRPr="009F2519">
        <w:rPr>
          <w:kern w:val="0"/>
        </w:rPr>
        <w:t>1</w:t>
      </w:r>
      <w:r w:rsidRPr="009F2519">
        <w:rPr>
          <w:kern w:val="0"/>
        </w:rPr>
        <w:t>可见，当</w:t>
      </w:r>
      <w:r w:rsidRPr="00B701DF">
        <w:rPr>
          <w:kern w:val="0"/>
          <w:position w:val="-6"/>
        </w:rPr>
        <w:object w:dxaOrig="200" w:dyaOrig="340" w14:anchorId="51BB87B1">
          <v:shape id="_x0000_i1030" type="#_x0000_t75" style="width:10.45pt;height:16.6pt" o:ole="">
            <v:imagedata r:id="rId19" o:title=""/>
          </v:shape>
          <o:OLEObject Type="Embed" ProgID="Equation.3" ShapeID="_x0000_i1030" DrawAspect="Content" ObjectID="_1584725307" r:id="rId20"/>
        </w:object>
      </w:r>
      <w:r w:rsidRPr="009F2519">
        <w:rPr>
          <w:kern w:val="0"/>
        </w:rPr>
        <w:fldChar w:fldCharType="begin"/>
      </w:r>
      <w:r w:rsidRPr="009F2519">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9F2519">
        <w:rPr>
          <w:kern w:val="0"/>
        </w:rPr>
        <w:instrText xml:space="preserve"> </w:instrText>
      </w:r>
      <w:r w:rsidRPr="009F2519">
        <w:rPr>
          <w:kern w:val="0"/>
        </w:rPr>
        <w:fldChar w:fldCharType="end"/>
      </w:r>
      <w:r w:rsidRPr="009F2519">
        <w:rPr>
          <w:kern w:val="0"/>
        </w:rPr>
        <w:t>为</w:t>
      </w:r>
      <w:r w:rsidRPr="009F2519">
        <w:rPr>
          <w:kern w:val="0"/>
        </w:rPr>
        <w:t>0.5</w:t>
      </w:r>
      <w:r w:rsidRPr="009F2519">
        <w:rPr>
          <w:kern w:val="0"/>
        </w:rPr>
        <w:t>和</w:t>
      </w:r>
      <w:r w:rsidRPr="009F2519">
        <w:rPr>
          <w:kern w:val="0"/>
        </w:rPr>
        <w:t>1.5</w:t>
      </w:r>
      <w:r w:rsidRPr="009F2519">
        <w:rPr>
          <w:kern w:val="0"/>
        </w:rPr>
        <w:t>时的</w:t>
      </w:r>
      <w:r w:rsidRPr="009F2519">
        <w:rPr>
          <w:kern w:val="0"/>
        </w:rPr>
        <w:t>pH</w:t>
      </w:r>
      <w:r w:rsidRPr="009F2519">
        <w:rPr>
          <w:kern w:val="0"/>
        </w:rPr>
        <w:t>分别是</w:t>
      </w:r>
      <w:r w:rsidRPr="009F2519">
        <w:rPr>
          <w:kern w:val="0"/>
        </w:rPr>
        <w:t>5.32</w:t>
      </w:r>
      <w:r w:rsidRPr="009F2519">
        <w:rPr>
          <w:kern w:val="0"/>
        </w:rPr>
        <w:t>和</w:t>
      </w:r>
      <w:r w:rsidRPr="009F2519">
        <w:rPr>
          <w:kern w:val="0"/>
        </w:rPr>
        <w:t>2.74</w:t>
      </w:r>
      <w:r w:rsidRPr="009F2519">
        <w:rPr>
          <w:kern w:val="0"/>
        </w:rPr>
        <w:t>，即</w:t>
      </w:r>
      <w:r w:rsidRPr="009F2519">
        <w:rPr>
          <w:rFonts w:ascii="宋体" w:hAnsi="宋体"/>
        </w:rPr>
        <w:t>……</w:t>
      </w:r>
      <w:r w:rsidRPr="009F2519">
        <w:rPr>
          <w:kern w:val="0"/>
        </w:rPr>
        <w:t>。</w:t>
      </w:r>
      <w:r w:rsidRPr="009F2519">
        <w:rPr>
          <w:kern w:val="0"/>
        </w:rPr>
        <w:t xml:space="preserve"> </w:t>
      </w:r>
    </w:p>
    <w:p w14:paraId="1BF08B4D" w14:textId="349E50DF"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14:paraId="761CB9E6" w14:textId="77777777" w:rsidR="005408B9" w:rsidRDefault="005408B9" w:rsidP="005408B9">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w:t>
      </w:r>
      <w:r w:rsidRPr="009F2519">
        <w:rPr>
          <w:kern w:val="0"/>
        </w:rPr>
        <w:t>4</w:t>
      </w:r>
      <w:r>
        <w:rPr>
          <w:rFonts w:hint="eastAsia"/>
          <w:kern w:val="0"/>
        </w:rPr>
        <w:t>.</w:t>
      </w:r>
      <w:r w:rsidRPr="009F2519">
        <w:rPr>
          <w:kern w:val="0"/>
        </w:rPr>
        <w:t>4</w:t>
      </w:r>
      <w:r w:rsidRPr="009F2519">
        <w:rPr>
          <w:kern w:val="0"/>
        </w:rPr>
        <w:t>列出了滴定过程中乙二酸溶液的各主要物理量的部分数据。从表</w:t>
      </w:r>
      <w:r w:rsidRPr="009F2519">
        <w:rPr>
          <w:kern w:val="0"/>
        </w:rPr>
        <w:t>4</w:t>
      </w:r>
      <w:r>
        <w:rPr>
          <w:rFonts w:hint="eastAsia"/>
          <w:kern w:val="0"/>
        </w:rPr>
        <w:t>.</w:t>
      </w:r>
      <w:r w:rsidRPr="009F2519">
        <w:rPr>
          <w:kern w:val="0"/>
        </w:rPr>
        <w:t>4</w:t>
      </w:r>
      <w:r w:rsidRPr="009F2519">
        <w:rPr>
          <w:kern w:val="0"/>
        </w:rPr>
        <w:t>可见</w:t>
      </w:r>
      <w:r w:rsidRPr="009F2519">
        <w:rPr>
          <w:rFonts w:ascii="宋体" w:hAnsi="宋体"/>
          <w:kern w:val="0"/>
        </w:rPr>
        <w:t>，</w:t>
      </w:r>
      <w:r w:rsidRPr="009F2519">
        <w:rPr>
          <w:rFonts w:ascii="宋体" w:hAnsi="宋体"/>
        </w:rPr>
        <w:t>……</w:t>
      </w:r>
      <w:r w:rsidRPr="009F2519">
        <w:t>。</w:t>
      </w:r>
    </w:p>
    <w:p w14:paraId="47149DD9" w14:textId="77777777" w:rsidR="005408B9" w:rsidRDefault="005408B9" w:rsidP="005408B9">
      <w:pPr>
        <w:tabs>
          <w:tab w:val="left" w:pos="6795"/>
        </w:tabs>
        <w:spacing w:line="360" w:lineRule="exact"/>
      </w:pPr>
      <w:r>
        <w:tab/>
      </w:r>
    </w:p>
    <w:p w14:paraId="7CF859E1" w14:textId="5DEB2274" w:rsidR="005408B9" w:rsidRDefault="005408B9" w:rsidP="005408B9">
      <w:pPr>
        <w:spacing w:line="360" w:lineRule="exact"/>
        <w:ind w:firstLineChars="200" w:firstLine="420"/>
      </w:pPr>
      <w:r>
        <w:rPr>
          <w:rFonts w:hint="eastAsia"/>
          <w:noProof/>
        </w:rPr>
        <mc:AlternateContent>
          <mc:Choice Requires="wps">
            <w:drawing>
              <wp:anchor distT="0" distB="0" distL="114300" distR="114300" simplePos="0" relativeHeight="251686912" behindDoc="0" locked="0" layoutInCell="1" allowOverlap="1" wp14:anchorId="16F78BAC" wp14:editId="1925E5BC">
                <wp:simplePos x="0" y="0"/>
                <wp:positionH relativeFrom="column">
                  <wp:posOffset>1947545</wp:posOffset>
                </wp:positionH>
                <wp:positionV relativeFrom="paragraph">
                  <wp:posOffset>168910</wp:posOffset>
                </wp:positionV>
                <wp:extent cx="1057275" cy="333375"/>
                <wp:effectExtent l="17145" t="9525" r="11430" b="2209800"/>
                <wp:wrapNone/>
                <wp:docPr id="22" name="对话气泡: 圆角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333375"/>
                        </a:xfrm>
                        <a:prstGeom prst="wedgeRoundRectCallout">
                          <a:avLst>
                            <a:gd name="adj1" fmla="val 49542"/>
                            <a:gd name="adj2" fmla="val -70867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B6B3B3" w14:textId="77777777" w:rsidR="00632F0C" w:rsidRDefault="00632F0C" w:rsidP="005408B9">
                            <w:pPr>
                              <w:rPr>
                                <w:color w:val="FF0000"/>
                                <w:sz w:val="18"/>
                              </w:rPr>
                            </w:pPr>
                            <w:r w:rsidRPr="00E37770">
                              <w:rPr>
                                <w:rFonts w:ascii="宋体" w:hAnsi="宋体" w:hint="eastAsia"/>
                                <w:color w:val="0070C0"/>
                                <w:sz w:val="18"/>
                                <w:szCs w:val="18"/>
                              </w:rPr>
                              <w:t>图表可横版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78BAC" id="对话气泡: 圆角矩形 22" o:spid="_x0000_s1038" type="#_x0000_t62" style="position:absolute;left:0;text-align:left;margin-left:153.35pt;margin-top:13.3pt;width:83.25pt;height:26.2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" adj="21501,-142273" strokecolor="#0070c0">
                <v:textbox>
                  <w:txbxContent>
                    <w:p w14:paraId="5AB6B3B3" w14:textId="77777777" w:rsidR="00632F0C" w:rsidRDefault="00632F0C" w:rsidP="005408B9">
                      <w:pPr>
                        <w:rPr>
                          <w:color w:val="FF0000"/>
                          <w:sz w:val="18"/>
                        </w:rPr>
                      </w:pPr>
                      <w:r w:rsidRPr="00E37770">
                        <w:rPr>
                          <w:rFonts w:ascii="宋体" w:hAnsi="宋体" w:hint="eastAsia"/>
                          <w:color w:val="0070C0"/>
                          <w:sz w:val="18"/>
                          <w:szCs w:val="18"/>
                        </w:rPr>
                        <w:t>图表可横版</w:t>
                      </w:r>
                    </w:p>
                  </w:txbxContent>
                </v:textbox>
              </v:shape>
            </w:pict>
          </mc:Fallback>
        </mc:AlternateContent>
      </w:r>
    </w:p>
    <w:p w14:paraId="5E9D1AF3" w14:textId="77777777" w:rsidR="005408B9" w:rsidRDefault="005408B9" w:rsidP="005408B9">
      <w:pPr>
        <w:spacing w:line="360" w:lineRule="exact"/>
      </w:pPr>
    </w:p>
    <w:p w14:paraId="4C1FD330" w14:textId="77777777" w:rsidR="005408B9" w:rsidRDefault="005408B9" w:rsidP="005408B9">
      <w:pPr>
        <w:spacing w:line="360" w:lineRule="exact"/>
      </w:pPr>
    </w:p>
    <w:p w14:paraId="7BF5BC63" w14:textId="2D54AACB" w:rsidR="005408B9" w:rsidRDefault="005408B9" w:rsidP="005408B9">
      <w:pPr>
        <w:spacing w:line="360" w:lineRule="exact"/>
      </w:pPr>
      <w:r>
        <w:rPr>
          <w:noProof/>
          <w:kern w:val="0"/>
        </w:rPr>
        <mc:AlternateContent>
          <mc:Choice Requires="wps">
            <w:drawing>
              <wp:anchor distT="0" distB="0" distL="114300" distR="114300" simplePos="0" relativeHeight="251678720" behindDoc="0" locked="0" layoutInCell="1" allowOverlap="1" wp14:anchorId="31B5FA29" wp14:editId="6ADFF8B2">
                <wp:simplePos x="0" y="0"/>
                <wp:positionH relativeFrom="column">
                  <wp:posOffset>3290570</wp:posOffset>
                </wp:positionH>
                <wp:positionV relativeFrom="paragraph">
                  <wp:posOffset>156210</wp:posOffset>
                </wp:positionV>
                <wp:extent cx="2223770" cy="1355725"/>
                <wp:effectExtent l="7620" t="6350" r="6985" b="419100"/>
                <wp:wrapNone/>
                <wp:docPr id="21" name="对话气泡: 圆角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1355725"/>
                        </a:xfrm>
                        <a:prstGeom prst="wedgeRoundRectCallout">
                          <a:avLst>
                            <a:gd name="adj1" fmla="val 36264"/>
                            <a:gd name="adj2" fmla="val -7969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5CF5F4" w14:textId="77777777" w:rsidR="00632F0C" w:rsidRPr="00FA5CED" w:rsidRDefault="00632F0C" w:rsidP="005408B9">
                            <w:pPr>
                              <w:rPr>
                                <w:color w:val="0070C0"/>
                                <w:sz w:val="18"/>
                                <w:szCs w:val="18"/>
                              </w:rPr>
                            </w:pPr>
                            <w:proofErr w:type="gramStart"/>
                            <w:r w:rsidRPr="00FA5CED">
                              <w:rPr>
                                <w:color w:val="0070C0"/>
                                <w:sz w:val="18"/>
                              </w:rPr>
                              <w:t>表序写在表题</w:t>
                            </w:r>
                            <w:proofErr w:type="gramEnd"/>
                            <w:r w:rsidRPr="00FA5CED">
                              <w:rPr>
                                <w:color w:val="0070C0"/>
                                <w:sz w:val="18"/>
                              </w:rPr>
                              <w:t>左方不加标点，空一格</w:t>
                            </w:r>
                            <w:proofErr w:type="gramStart"/>
                            <w:r w:rsidRPr="00FA5CED">
                              <w:rPr>
                                <w:color w:val="0070C0"/>
                                <w:sz w:val="18"/>
                              </w:rPr>
                              <w:t>写表题，表题</w:t>
                            </w:r>
                            <w:proofErr w:type="gramEnd"/>
                            <w:r w:rsidRPr="00FA5CED">
                              <w:rPr>
                                <w:color w:val="0070C0"/>
                                <w:sz w:val="18"/>
                              </w:rPr>
                              <w:t>末尾不加标点，</w:t>
                            </w:r>
                            <w:r w:rsidRPr="00FA5CED">
                              <w:rPr>
                                <w:color w:val="0070C0"/>
                                <w:sz w:val="18"/>
                                <w:szCs w:val="20"/>
                              </w:rPr>
                              <w:t>表格逐章编序</w:t>
                            </w:r>
                            <w:r w:rsidRPr="00FA5CED">
                              <w:rPr>
                                <w:color w:val="0070C0"/>
                                <w:sz w:val="18"/>
                              </w:rPr>
                              <w:t>，</w:t>
                            </w:r>
                            <w:proofErr w:type="gramStart"/>
                            <w:r w:rsidRPr="00FA5CED">
                              <w:rPr>
                                <w:color w:val="0070C0"/>
                                <w:sz w:val="18"/>
                                <w:szCs w:val="20"/>
                              </w:rPr>
                              <w:t>表序必须</w:t>
                            </w:r>
                            <w:proofErr w:type="gramEnd"/>
                            <w:r w:rsidRPr="00FA5CED">
                              <w:rPr>
                                <w:color w:val="0070C0"/>
                                <w:sz w:val="18"/>
                                <w:szCs w:val="20"/>
                              </w:rPr>
                              <w:t>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5A543FF2" w14:textId="77777777" w:rsidR="00632F0C" w:rsidRPr="00677267" w:rsidRDefault="00632F0C"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5FA29" id="对话气泡: 圆角矩形 21" o:spid="_x0000_s1039" type="#_x0000_t62" style="position:absolute;left:0;text-align:left;margin-left:259.1pt;margin-top:12.3pt;width:175.1pt;height:106.7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" adj="18633,-6415" strokecolor="#0070c0">
                <v:textbox>
                  <w:txbxContent>
                    <w:p w14:paraId="055CF5F4" w14:textId="77777777" w:rsidR="00632F0C" w:rsidRPr="00FA5CED" w:rsidRDefault="00632F0C" w:rsidP="005408B9">
                      <w:pPr>
                        <w:rPr>
                          <w:color w:val="0070C0"/>
                          <w:sz w:val="18"/>
                          <w:szCs w:val="18"/>
                        </w:rPr>
                      </w:pPr>
                      <w:proofErr w:type="gramStart"/>
                      <w:r w:rsidRPr="00FA5CED">
                        <w:rPr>
                          <w:color w:val="0070C0"/>
                          <w:sz w:val="18"/>
                        </w:rPr>
                        <w:t>表序写在表题</w:t>
                      </w:r>
                      <w:proofErr w:type="gramEnd"/>
                      <w:r w:rsidRPr="00FA5CED">
                        <w:rPr>
                          <w:color w:val="0070C0"/>
                          <w:sz w:val="18"/>
                        </w:rPr>
                        <w:t>左方不加标点，空一格</w:t>
                      </w:r>
                      <w:proofErr w:type="gramStart"/>
                      <w:r w:rsidRPr="00FA5CED">
                        <w:rPr>
                          <w:color w:val="0070C0"/>
                          <w:sz w:val="18"/>
                        </w:rPr>
                        <w:t>写表题，表题</w:t>
                      </w:r>
                      <w:proofErr w:type="gramEnd"/>
                      <w:r w:rsidRPr="00FA5CED">
                        <w:rPr>
                          <w:color w:val="0070C0"/>
                          <w:sz w:val="18"/>
                        </w:rPr>
                        <w:t>末尾不加标点，</w:t>
                      </w:r>
                      <w:r w:rsidRPr="00FA5CED">
                        <w:rPr>
                          <w:color w:val="0070C0"/>
                          <w:sz w:val="18"/>
                          <w:szCs w:val="20"/>
                        </w:rPr>
                        <w:t>表格逐章编序</w:t>
                      </w:r>
                      <w:r w:rsidRPr="00FA5CED">
                        <w:rPr>
                          <w:color w:val="0070C0"/>
                          <w:sz w:val="18"/>
                        </w:rPr>
                        <w:t>，</w:t>
                      </w:r>
                      <w:proofErr w:type="gramStart"/>
                      <w:r w:rsidRPr="00FA5CED">
                        <w:rPr>
                          <w:color w:val="0070C0"/>
                          <w:sz w:val="18"/>
                          <w:szCs w:val="20"/>
                        </w:rPr>
                        <w:t>表序必须</w:t>
                      </w:r>
                      <w:proofErr w:type="gramEnd"/>
                      <w:r w:rsidRPr="00FA5CED">
                        <w:rPr>
                          <w:color w:val="0070C0"/>
                          <w:sz w:val="18"/>
                          <w:szCs w:val="20"/>
                        </w:rPr>
                        <w:t>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5A543FF2" w14:textId="77777777" w:rsidR="00632F0C" w:rsidRPr="00677267" w:rsidRDefault="00632F0C" w:rsidP="005408B9">
                      <w:pPr>
                        <w:rPr>
                          <w:color w:val="FF0000"/>
                          <w:sz w:val="18"/>
                        </w:rPr>
                      </w:pPr>
                    </w:p>
                  </w:txbxContent>
                </v:textbox>
              </v:shape>
            </w:pict>
          </mc:Fallback>
        </mc:AlternateContent>
      </w:r>
    </w:p>
    <w:p w14:paraId="1D492E02" w14:textId="77777777" w:rsidR="005408B9" w:rsidRDefault="005408B9" w:rsidP="005408B9">
      <w:pPr>
        <w:spacing w:line="360" w:lineRule="exact"/>
      </w:pPr>
    </w:p>
    <w:p w14:paraId="1B76C8F0" w14:textId="77777777" w:rsidR="005408B9" w:rsidRDefault="005408B9" w:rsidP="005408B9">
      <w:pPr>
        <w:spacing w:line="360" w:lineRule="exact"/>
        <w:ind w:firstLineChars="200" w:firstLine="420"/>
      </w:pPr>
      <w:r w:rsidRPr="009F2519">
        <w:rPr>
          <w:rFonts w:ascii="宋体" w:hAnsi="宋体"/>
        </w:rPr>
        <w:t>……</w:t>
      </w:r>
    </w:p>
    <w:p w14:paraId="37075A3B" w14:textId="5DB2FBA6" w:rsidR="005408B9" w:rsidRDefault="005408B9" w:rsidP="005408B9">
      <w:pPr>
        <w:spacing w:line="360" w:lineRule="exact"/>
      </w:pPr>
      <w:r>
        <w:rPr>
          <w:rFonts w:hint="eastAsia"/>
          <w:noProof/>
        </w:rPr>
        <mc:AlternateContent>
          <mc:Choice Requires="wps">
            <w:drawing>
              <wp:anchor distT="0" distB="0" distL="114300" distR="114300" simplePos="0" relativeHeight="251677696" behindDoc="0" locked="0" layoutInCell="1" allowOverlap="1" wp14:anchorId="2D4AC4F9" wp14:editId="5AA3EC74">
                <wp:simplePos x="0" y="0"/>
                <wp:positionH relativeFrom="column">
                  <wp:posOffset>-536575</wp:posOffset>
                </wp:positionH>
                <wp:positionV relativeFrom="paragraph">
                  <wp:posOffset>92710</wp:posOffset>
                </wp:positionV>
                <wp:extent cx="2223770" cy="895350"/>
                <wp:effectExtent l="9525" t="9525" r="5080" b="1038225"/>
                <wp:wrapNone/>
                <wp:docPr id="20" name="对话气泡: 圆角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895350"/>
                        </a:xfrm>
                        <a:prstGeom prst="wedgeRoundRectCallout">
                          <a:avLst>
                            <a:gd name="adj1" fmla="val 5852"/>
                            <a:gd name="adj2" fmla="val -16326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6D6CF8"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0055C1BC" w14:textId="77777777" w:rsidR="00632F0C" w:rsidRDefault="00632F0C"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AC4F9" id="对话气泡: 圆角矩形 20" o:spid="_x0000_s1040" type="#_x0000_t62" style="position:absolute;left:0;text-align:left;margin-left:-42.25pt;margin-top:7.3pt;width:175.1pt;height:70.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" adj="12064,-24465" strokecolor="#0070c0">
                <v:textbox>
                  <w:txbxContent>
                    <w:p w14:paraId="676D6CF8"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0055C1BC" w14:textId="77777777" w:rsidR="00632F0C" w:rsidRDefault="00632F0C" w:rsidP="005408B9">
                      <w:pPr>
                        <w:rPr>
                          <w:color w:val="FF0000"/>
                          <w:sz w:val="18"/>
                        </w:rPr>
                      </w:pPr>
                    </w:p>
                  </w:txbxContent>
                </v:textbox>
              </v:shape>
            </w:pict>
          </mc:Fallback>
        </mc:AlternateContent>
      </w:r>
    </w:p>
    <w:p w14:paraId="301D685E" w14:textId="77777777" w:rsidR="005408B9" w:rsidRDefault="005408B9" w:rsidP="005408B9">
      <w:pPr>
        <w:spacing w:line="360" w:lineRule="exact"/>
      </w:pPr>
    </w:p>
    <w:p w14:paraId="7339BD4E" w14:textId="77777777" w:rsidR="005408B9" w:rsidRDefault="005408B9" w:rsidP="005408B9">
      <w:pPr>
        <w:spacing w:line="360" w:lineRule="exact"/>
      </w:pPr>
    </w:p>
    <w:p w14:paraId="09204D67" w14:textId="77777777" w:rsidR="005408B9" w:rsidRDefault="005408B9" w:rsidP="005408B9">
      <w:pPr>
        <w:spacing w:line="360" w:lineRule="exact"/>
        <w:ind w:firstLineChars="200" w:firstLine="420"/>
      </w:pPr>
      <w:r w:rsidRPr="009F2519">
        <w:rPr>
          <w:rFonts w:ascii="宋体" w:hAnsi="宋体"/>
        </w:rPr>
        <w:t>……</w:t>
      </w:r>
      <w:r>
        <w:rPr>
          <w:rFonts w:ascii="宋体" w:hAnsi="宋体" w:hint="eastAsia"/>
        </w:rPr>
        <w:t>。</w:t>
      </w:r>
    </w:p>
    <w:p w14:paraId="374629D5" w14:textId="77777777" w:rsidR="005408B9" w:rsidRDefault="005408B9" w:rsidP="005408B9">
      <w:pPr>
        <w:spacing w:line="360" w:lineRule="exact"/>
      </w:pPr>
    </w:p>
    <w:p w14:paraId="19BF99D0" w14:textId="77777777"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Pr="007E2D01">
        <w:rPr>
          <w:rFonts w:ascii="宋体" w:hAnsi="宋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F87F4C9"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2DC6B24A"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AB2909B"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6F626E56"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7FBE588F">
                <v:shape id="_x0000_i1031" type="#_x0000_t75" style="width:10.45pt;height:16.6pt" o:ole="">
                  <v:imagedata r:id="rId19" o:title=""/>
                </v:shape>
                <o:OLEObject Type="Embed" ProgID="Equation.3" ShapeID="_x0000_i1031" DrawAspect="Content" ObjectID="_1584725308" r:id="rId21"/>
              </w:object>
            </w:r>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739FF6B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5AC7E879"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422E53AE"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064D1F5E" w14:textId="77777777" w:rsidR="005408B9" w:rsidRPr="000E4DAC" w:rsidRDefault="005408B9" w:rsidP="00632F0C">
            <w:pPr>
              <w:widowControl/>
              <w:spacing w:line="360" w:lineRule="exact"/>
              <w:jc w:val="center"/>
              <w:rPr>
                <w:kern w:val="0"/>
                <w:sz w:val="18"/>
                <w:szCs w:val="18"/>
              </w:rPr>
            </w:pPr>
          </w:p>
        </w:tc>
      </w:tr>
      <w:tr w:rsidR="005408B9"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77777777" w:rsidR="005408B9" w:rsidRPr="000E4DAC" w:rsidRDefault="005408B9" w:rsidP="00632F0C">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14:paraId="42131679" w14:textId="77777777" w:rsidR="005408B9" w:rsidRPr="000E4DAC" w:rsidRDefault="005408B9" w:rsidP="00632F0C">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14:paraId="7151F11A" w14:textId="77777777" w:rsidR="005408B9" w:rsidRPr="000E4DAC" w:rsidRDefault="005408B9" w:rsidP="00632F0C">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14:paraId="6F9B67C8" w14:textId="77777777" w:rsidR="005408B9" w:rsidRPr="000E4DAC" w:rsidRDefault="005408B9" w:rsidP="00632F0C">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14:paraId="37E94EE1" w14:textId="77777777" w:rsidR="005408B9" w:rsidRPr="000E4DAC" w:rsidRDefault="005408B9" w:rsidP="00632F0C">
            <w:pPr>
              <w:widowControl/>
              <w:spacing w:line="360" w:lineRule="exact"/>
              <w:jc w:val="center"/>
              <w:rPr>
                <w:kern w:val="0"/>
                <w:sz w:val="18"/>
                <w:szCs w:val="18"/>
              </w:rPr>
            </w:pPr>
            <w:r w:rsidRPr="000E4DAC">
              <w:rPr>
                <w:kern w:val="0"/>
                <w:sz w:val="18"/>
                <w:szCs w:val="18"/>
              </w:rPr>
              <w:t>1.14</w:t>
            </w:r>
          </w:p>
        </w:tc>
      </w:tr>
      <w:tr w:rsidR="005408B9"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77777777" w:rsidR="005408B9" w:rsidRPr="000E4DAC" w:rsidRDefault="005408B9" w:rsidP="00632F0C">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14:paraId="34E2C004" w14:textId="77777777" w:rsidR="005408B9" w:rsidRPr="000E4DAC" w:rsidRDefault="005408B9" w:rsidP="00632F0C">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14:paraId="79ED1A30" w14:textId="77777777" w:rsidR="005408B9" w:rsidRPr="000E4DAC" w:rsidRDefault="005408B9" w:rsidP="00632F0C">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14:paraId="1812A13F" w14:textId="77777777" w:rsidR="005408B9" w:rsidRPr="000E4DAC" w:rsidRDefault="005408B9" w:rsidP="00632F0C">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14:paraId="1DC0A077" w14:textId="77777777" w:rsidR="005408B9" w:rsidRPr="000E4DAC" w:rsidRDefault="005408B9" w:rsidP="00632F0C">
            <w:pPr>
              <w:widowControl/>
              <w:spacing w:line="360" w:lineRule="exact"/>
              <w:jc w:val="center"/>
              <w:rPr>
                <w:kern w:val="0"/>
                <w:sz w:val="18"/>
                <w:szCs w:val="18"/>
              </w:rPr>
            </w:pPr>
            <w:r w:rsidRPr="000E4DAC">
              <w:rPr>
                <w:kern w:val="0"/>
                <w:sz w:val="18"/>
                <w:szCs w:val="18"/>
              </w:rPr>
              <w:t>1.10</w:t>
            </w:r>
          </w:p>
        </w:tc>
      </w:tr>
      <w:tr w:rsidR="005408B9"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1D1447FD"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2E1A7546"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4811D96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6FCDBECC" w14:textId="77777777" w:rsidR="005408B9" w:rsidRPr="000E4DAC" w:rsidRDefault="005408B9" w:rsidP="00632F0C">
            <w:pPr>
              <w:widowControl/>
              <w:spacing w:line="360" w:lineRule="exact"/>
              <w:jc w:val="center"/>
              <w:rPr>
                <w:kern w:val="0"/>
                <w:sz w:val="18"/>
                <w:szCs w:val="18"/>
              </w:rPr>
            </w:pPr>
          </w:p>
        </w:tc>
      </w:tr>
      <w:tr w:rsidR="005408B9" w:rsidRPr="000565ED" w14:paraId="482C76C9" w14:textId="77777777" w:rsidTr="00632F0C">
        <w:trPr>
          <w:trHeight w:val="285"/>
        </w:trPr>
        <w:tc>
          <w:tcPr>
            <w:tcW w:w="1000" w:type="pct"/>
            <w:tcBorders>
              <w:left w:val="nil"/>
              <w:bottom w:val="single" w:sz="4" w:space="0" w:color="auto"/>
              <w:right w:val="nil"/>
            </w:tcBorders>
            <w:shd w:val="clear" w:color="auto" w:fill="auto"/>
            <w:noWrap/>
            <w:vAlign w:val="center"/>
          </w:tcPr>
          <w:p w14:paraId="5DD40F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B76409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297C47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359794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A8F57E9"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6CD5E17F" w14:textId="77777777" w:rsidR="005408B9" w:rsidRDefault="005408B9" w:rsidP="005408B9">
      <w:pPr>
        <w:spacing w:line="360" w:lineRule="exact"/>
      </w:pPr>
    </w:p>
    <w:p w14:paraId="6438B53A" w14:textId="77777777" w:rsidR="005408B9" w:rsidRPr="007E2D01" w:rsidRDefault="005408B9" w:rsidP="005408B9">
      <w:pPr>
        <w:wordWrap w:val="0"/>
        <w:spacing w:line="360" w:lineRule="exact"/>
        <w:jc w:val="right"/>
        <w:rPr>
          <w:rFonts w:ascii="宋体" w:hAnsi="宋体" w:cs="Arial"/>
          <w:sz w:val="18"/>
          <w:szCs w:val="18"/>
          <w:lang w:val="pt-BR"/>
        </w:rPr>
      </w:pPr>
      <w:r w:rsidRPr="007E2D01">
        <w:rPr>
          <w:rFonts w:ascii="宋体" w:hAnsi="宋体" w:cs="Arial" w:hint="eastAsia"/>
          <w:sz w:val="18"/>
          <w:szCs w:val="18"/>
          <w:lang w:val="pt-BR"/>
        </w:rPr>
        <w:t>续</w:t>
      </w:r>
      <w:r w:rsidRPr="007E2D01">
        <w:rPr>
          <w:rFonts w:ascii="宋体" w:hAnsi="宋体" w:cs="Arial"/>
          <w:sz w:val="18"/>
          <w:szCs w:val="18"/>
          <w:lang w:val="pt-BR"/>
        </w:rPr>
        <w:t>表</w:t>
      </w:r>
      <w:r w:rsidRPr="007E2D01">
        <w:rPr>
          <w:rFonts w:ascii="宋体" w:hAnsi="宋体"/>
          <w:sz w:val="18"/>
          <w:szCs w:val="18"/>
          <w:lang w:val="pt-BR"/>
        </w:rPr>
        <w:t>4.</w:t>
      </w:r>
      <w:r w:rsidRPr="007E2D01">
        <w:rPr>
          <w:rFonts w:ascii="宋体" w:hAnsi="宋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18133CF1"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E8D6814"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1DECAB1"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1B12B2DB"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7644B22"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1DA32D72"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44586DA5">
                <v:shape id="_x0000_i1032" type="#_x0000_t75" style="width:10.45pt;height:16.6pt" o:ole="">
                  <v:imagedata r:id="rId19" o:title=""/>
                </v:shape>
                <o:OLEObject Type="Embed" ProgID="Equation.3" ShapeID="_x0000_i1032" DrawAspect="Content" ObjectID="_1584725309" r:id="rId22"/>
              </w:object>
            </w:r>
          </w:p>
        </w:tc>
      </w:tr>
      <w:tr w:rsidR="005408B9" w:rsidRPr="000565ED" w14:paraId="6CF18F45" w14:textId="77777777" w:rsidTr="00632F0C">
        <w:trPr>
          <w:trHeight w:val="285"/>
        </w:trPr>
        <w:tc>
          <w:tcPr>
            <w:tcW w:w="1000" w:type="pct"/>
            <w:tcBorders>
              <w:top w:val="nil"/>
              <w:left w:val="nil"/>
              <w:bottom w:val="nil"/>
              <w:right w:val="nil"/>
            </w:tcBorders>
            <w:shd w:val="clear" w:color="auto" w:fill="auto"/>
            <w:noWrap/>
            <w:vAlign w:val="center"/>
          </w:tcPr>
          <w:p w14:paraId="3515AAD0"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14:paraId="1B46CF6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6901E4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1E56A0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9221E4F"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2B30F27F" w14:textId="77777777" w:rsidTr="00632F0C">
        <w:trPr>
          <w:trHeight w:val="285"/>
        </w:trPr>
        <w:tc>
          <w:tcPr>
            <w:tcW w:w="1000" w:type="pct"/>
            <w:tcBorders>
              <w:top w:val="nil"/>
              <w:left w:val="nil"/>
              <w:bottom w:val="nil"/>
              <w:right w:val="nil"/>
            </w:tcBorders>
            <w:shd w:val="clear" w:color="auto" w:fill="auto"/>
            <w:noWrap/>
            <w:vAlign w:val="center"/>
          </w:tcPr>
          <w:p w14:paraId="0A122A5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EF81E7"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057788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6B68A7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3EAA10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565ED" w14:paraId="3B0803D4" w14:textId="77777777" w:rsidTr="00632F0C">
        <w:trPr>
          <w:trHeight w:val="285"/>
        </w:trPr>
        <w:tc>
          <w:tcPr>
            <w:tcW w:w="1000" w:type="pct"/>
            <w:tcBorders>
              <w:left w:val="nil"/>
              <w:bottom w:val="single" w:sz="4" w:space="0" w:color="auto"/>
              <w:right w:val="nil"/>
            </w:tcBorders>
            <w:shd w:val="clear" w:color="auto" w:fill="auto"/>
            <w:noWrap/>
            <w:vAlign w:val="center"/>
          </w:tcPr>
          <w:p w14:paraId="0FD3C144"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9A9F9F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8E81FC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C18BA7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BB71E0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3D87BDA6" w14:textId="23F2A62A" w:rsidR="005408B9" w:rsidRPr="003675C3" w:rsidRDefault="005408B9" w:rsidP="005408B9">
      <w:pPr>
        <w:spacing w:line="360" w:lineRule="exact"/>
        <w:rPr>
          <w:rFonts w:ascii="Arial" w:hAnsi="Arial" w:cs="Arial"/>
          <w:kern w:val="0"/>
          <w:sz w:val="24"/>
        </w:rPr>
      </w:pPr>
      <w:r>
        <w:rPr>
          <w:noProof/>
          <w:kern w:val="0"/>
          <w:sz w:val="24"/>
        </w:rPr>
        <mc:AlternateContent>
          <mc:Choice Requires="wps">
            <w:drawing>
              <wp:anchor distT="0" distB="0" distL="114300" distR="114300" simplePos="0" relativeHeight="251679744" behindDoc="0" locked="0" layoutInCell="1" allowOverlap="1" wp14:anchorId="28734246" wp14:editId="79C55FA1">
                <wp:simplePos x="0" y="0"/>
                <wp:positionH relativeFrom="column">
                  <wp:posOffset>1911350</wp:posOffset>
                </wp:positionH>
                <wp:positionV relativeFrom="paragraph">
                  <wp:posOffset>97790</wp:posOffset>
                </wp:positionV>
                <wp:extent cx="3771900" cy="766445"/>
                <wp:effectExtent l="9525" t="1129030" r="9525" b="9525"/>
                <wp:wrapNone/>
                <wp:docPr id="19" name="对话气泡: 圆角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5273"/>
                            <a:gd name="adj2" fmla="val 19407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A1D43"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w:t>
                            </w:r>
                            <w:proofErr w:type="gramStart"/>
                            <w:r w:rsidRPr="00FA5CED">
                              <w:rPr>
                                <w:color w:val="0070C0"/>
                                <w:sz w:val="18"/>
                                <w:szCs w:val="18"/>
                              </w:rPr>
                              <w:t>的表题省略</w:t>
                            </w:r>
                            <w:proofErr w:type="gramEnd"/>
                            <w:r w:rsidRPr="00FA5CED">
                              <w:rPr>
                                <w:color w:val="0070C0"/>
                                <w:sz w:val="18"/>
                                <w:szCs w:val="18"/>
                              </w:rPr>
                              <w:t>，</w:t>
                            </w:r>
                            <w:proofErr w:type="gramStart"/>
                            <w:r w:rsidRPr="00FA5CED">
                              <w:rPr>
                                <w:color w:val="0070C0"/>
                                <w:sz w:val="18"/>
                                <w:szCs w:val="18"/>
                              </w:rPr>
                              <w:t>但表头</w:t>
                            </w:r>
                            <w:proofErr w:type="gramEnd"/>
                            <w:r w:rsidRPr="00FA5CED">
                              <w:rPr>
                                <w:color w:val="0070C0"/>
                                <w:sz w:val="18"/>
                                <w:szCs w:val="18"/>
                              </w:rPr>
                              <w:t>（即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632F0C" w:rsidRPr="00FA5CED" w:rsidRDefault="00632F0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roofErr w:type="gramStart"/>
                            <w:r w:rsidRPr="00FA5CED">
                              <w:rPr>
                                <w:color w:val="0070C0"/>
                                <w:sz w:val="18"/>
                                <w:szCs w:val="18"/>
                              </w:rPr>
                              <w:t>右空</w:t>
                            </w:r>
                            <w:proofErr w:type="gramEnd"/>
                            <w:r w:rsidRPr="00FA5CED">
                              <w:rPr>
                                <w:color w:val="0070C0"/>
                                <w:sz w:val="18"/>
                                <w:szCs w:val="18"/>
                              </w:rPr>
                              <w:t>2</w:t>
                            </w:r>
                            <w:r w:rsidRPr="00FA5CED">
                              <w:rPr>
                                <w:color w:val="0070C0"/>
                                <w:sz w:val="18"/>
                                <w:szCs w:val="18"/>
                              </w:rPr>
                              <w:t>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34246" id="对话气泡: 圆角矩形 19" o:spid="_x0000_s1041" type="#_x0000_t62" style="position:absolute;left:0;text-align:left;margin-left:150.5pt;margin-top:7.7pt;width:297pt;height:60.3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" adj="3181,52720" strokecolor="#0070c0">
                <v:textbox>
                  <w:txbxContent>
                    <w:p w14:paraId="1A3A1D43"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w:t>
                      </w:r>
                      <w:proofErr w:type="gramStart"/>
                      <w:r w:rsidRPr="00FA5CED">
                        <w:rPr>
                          <w:color w:val="0070C0"/>
                          <w:sz w:val="18"/>
                          <w:szCs w:val="18"/>
                        </w:rPr>
                        <w:t>的表题省略</w:t>
                      </w:r>
                      <w:proofErr w:type="gramEnd"/>
                      <w:r w:rsidRPr="00FA5CED">
                        <w:rPr>
                          <w:color w:val="0070C0"/>
                          <w:sz w:val="18"/>
                          <w:szCs w:val="18"/>
                        </w:rPr>
                        <w:t>，</w:t>
                      </w:r>
                      <w:proofErr w:type="gramStart"/>
                      <w:r w:rsidRPr="00FA5CED">
                        <w:rPr>
                          <w:color w:val="0070C0"/>
                          <w:sz w:val="18"/>
                          <w:szCs w:val="18"/>
                        </w:rPr>
                        <w:t>但表头</w:t>
                      </w:r>
                      <w:proofErr w:type="gramEnd"/>
                      <w:r w:rsidRPr="00FA5CED">
                        <w:rPr>
                          <w:color w:val="0070C0"/>
                          <w:sz w:val="18"/>
                          <w:szCs w:val="18"/>
                        </w:rPr>
                        <w:t>（即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632F0C" w:rsidRPr="00FA5CED" w:rsidRDefault="00632F0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roofErr w:type="gramStart"/>
                      <w:r w:rsidRPr="00FA5CED">
                        <w:rPr>
                          <w:color w:val="0070C0"/>
                          <w:sz w:val="18"/>
                          <w:szCs w:val="18"/>
                        </w:rPr>
                        <w:t>右空</w:t>
                      </w:r>
                      <w:proofErr w:type="gramEnd"/>
                      <w:r w:rsidRPr="00FA5CED">
                        <w:rPr>
                          <w:color w:val="0070C0"/>
                          <w:sz w:val="18"/>
                          <w:szCs w:val="18"/>
                        </w:rPr>
                        <w:t>2</w:t>
                      </w:r>
                      <w:r w:rsidRPr="00FA5CED">
                        <w:rPr>
                          <w:color w:val="0070C0"/>
                          <w:sz w:val="18"/>
                          <w:szCs w:val="18"/>
                        </w:rPr>
                        <w:t>格。</w:t>
                      </w:r>
                    </w:p>
                  </w:txbxContent>
                </v:textbox>
              </v:shape>
            </w:pict>
          </mc:Fallback>
        </mc:AlternateContent>
      </w:r>
    </w:p>
    <w:p w14:paraId="1B8356C8" w14:textId="77777777" w:rsidR="005408B9" w:rsidRDefault="005408B9" w:rsidP="005408B9">
      <w:pPr>
        <w:spacing w:line="360" w:lineRule="exact"/>
        <w:jc w:val="center"/>
        <w:rPr>
          <w:noProof/>
          <w:kern w:val="0"/>
          <w:sz w:val="24"/>
        </w:rPr>
      </w:pPr>
    </w:p>
    <w:p w14:paraId="18A50974" w14:textId="55E997F8" w:rsidR="005408B9" w:rsidRDefault="005408B9" w:rsidP="005408B9">
      <w:pPr>
        <w:spacing w:line="360" w:lineRule="exact"/>
        <w:jc w:val="center"/>
        <w:rPr>
          <w:noProof/>
          <w:kern w:val="0"/>
          <w:sz w:val="24"/>
        </w:rPr>
      </w:pPr>
      <w:r>
        <w:rPr>
          <w:noProof/>
        </w:rPr>
        <w:drawing>
          <wp:anchor distT="0" distB="0" distL="114300" distR="114300" simplePos="0" relativeHeight="251691008" behindDoc="1" locked="0" layoutInCell="1" allowOverlap="1" wp14:anchorId="68C24BA6" wp14:editId="22669EDF">
            <wp:simplePos x="0" y="0"/>
            <wp:positionH relativeFrom="column">
              <wp:posOffset>595630</wp:posOffset>
            </wp:positionH>
            <wp:positionV relativeFrom="paragraph">
              <wp:posOffset>187960</wp:posOffset>
            </wp:positionV>
            <wp:extent cx="4362450" cy="211455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
          <w:noProof/>
          <w:kern w:val="0"/>
        </w:rPr>
        <mc:AlternateContent>
          <mc:Choice Requires="wps">
            <w:drawing>
              <wp:anchor distT="0" distB="0" distL="114300" distR="114300" simplePos="0" relativeHeight="251680768" behindDoc="0" locked="0" layoutInCell="1" allowOverlap="1" wp14:anchorId="00DCFF71" wp14:editId="00FCFE27">
                <wp:simplePos x="0" y="0"/>
                <wp:positionH relativeFrom="column">
                  <wp:posOffset>-917575</wp:posOffset>
                </wp:positionH>
                <wp:positionV relativeFrom="paragraph">
                  <wp:posOffset>205105</wp:posOffset>
                </wp:positionV>
                <wp:extent cx="1600200" cy="1143000"/>
                <wp:effectExtent l="9525" t="7620" r="238125" b="11430"/>
                <wp:wrapNone/>
                <wp:docPr id="17" name="对话气泡: 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600200" cy="1143000"/>
                        </a:xfrm>
                        <a:prstGeom prst="wedgeRoundRectCallout">
                          <a:avLst>
                            <a:gd name="adj1" fmla="val -63931"/>
                            <a:gd name="adj2" fmla="val 3444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AE144"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632F0C" w:rsidRPr="00FA5CED" w:rsidRDefault="00632F0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CFF71" id="对话气泡: 圆角矩形 17" o:spid="_x0000_s1042" type="#_x0000_t62" style="position:absolute;left:0;text-align:left;margin-left:-72.25pt;margin-top:16.15pt;width:126pt;height:90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" adj="-3009,18239" strokecolor="#0070c0">
                <v:textbox>
                  <w:txbxContent>
                    <w:p w14:paraId="66EAE144"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632F0C" w:rsidRPr="00FA5CED" w:rsidRDefault="00632F0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v:textbox>
              </v:shape>
            </w:pict>
          </mc:Fallback>
        </mc:AlternateContent>
      </w:r>
    </w:p>
    <w:p w14:paraId="0E6875F8" w14:textId="77777777" w:rsidR="005408B9" w:rsidRPr="005A390A" w:rsidRDefault="005408B9" w:rsidP="005408B9">
      <w:pPr>
        <w:spacing w:line="360" w:lineRule="exact"/>
        <w:jc w:val="center"/>
        <w:rPr>
          <w:noProof/>
          <w:kern w:val="0"/>
          <w:sz w:val="28"/>
        </w:rPr>
      </w:pPr>
    </w:p>
    <w:p w14:paraId="588261DD" w14:textId="77777777" w:rsidR="005408B9" w:rsidRDefault="005408B9" w:rsidP="005408B9">
      <w:pPr>
        <w:spacing w:line="360" w:lineRule="exact"/>
        <w:jc w:val="center"/>
        <w:rPr>
          <w:noProof/>
          <w:kern w:val="0"/>
          <w:sz w:val="24"/>
        </w:rPr>
      </w:pPr>
    </w:p>
    <w:p w14:paraId="1CF15306" w14:textId="77777777" w:rsidR="005408B9" w:rsidRDefault="005408B9" w:rsidP="005408B9">
      <w:pPr>
        <w:spacing w:line="360" w:lineRule="exact"/>
        <w:jc w:val="center"/>
        <w:rPr>
          <w:noProof/>
          <w:kern w:val="0"/>
          <w:sz w:val="24"/>
        </w:rPr>
      </w:pPr>
    </w:p>
    <w:p w14:paraId="710ACAB1" w14:textId="77777777" w:rsidR="005408B9" w:rsidRDefault="005408B9" w:rsidP="005408B9">
      <w:pPr>
        <w:spacing w:line="360" w:lineRule="exact"/>
        <w:jc w:val="center"/>
        <w:rPr>
          <w:noProof/>
          <w:kern w:val="0"/>
          <w:sz w:val="24"/>
        </w:rPr>
      </w:pPr>
    </w:p>
    <w:p w14:paraId="460EED60" w14:textId="77777777" w:rsidR="005408B9" w:rsidRDefault="005408B9" w:rsidP="005408B9">
      <w:pPr>
        <w:spacing w:line="360" w:lineRule="exact"/>
        <w:jc w:val="center"/>
        <w:rPr>
          <w:noProof/>
          <w:kern w:val="0"/>
          <w:sz w:val="24"/>
        </w:rPr>
      </w:pPr>
    </w:p>
    <w:p w14:paraId="45B54621" w14:textId="77777777" w:rsidR="005408B9" w:rsidRDefault="005408B9" w:rsidP="005408B9">
      <w:pPr>
        <w:spacing w:line="360" w:lineRule="exact"/>
        <w:jc w:val="center"/>
        <w:rPr>
          <w:kern w:val="0"/>
          <w:sz w:val="24"/>
        </w:rPr>
      </w:pPr>
    </w:p>
    <w:p w14:paraId="56503A0D" w14:textId="77777777" w:rsidR="005408B9" w:rsidRDefault="005408B9" w:rsidP="005408B9">
      <w:pPr>
        <w:spacing w:line="360" w:lineRule="exact"/>
        <w:jc w:val="center"/>
        <w:rPr>
          <w:kern w:val="0"/>
          <w:sz w:val="24"/>
        </w:rPr>
      </w:pPr>
    </w:p>
    <w:p w14:paraId="5ECFEB4C" w14:textId="77777777" w:rsidR="005408B9" w:rsidRDefault="005408B9" w:rsidP="005408B9">
      <w:pPr>
        <w:spacing w:line="360" w:lineRule="exact"/>
        <w:jc w:val="center"/>
        <w:rPr>
          <w:kern w:val="0"/>
          <w:sz w:val="24"/>
        </w:rPr>
      </w:pPr>
    </w:p>
    <w:p w14:paraId="6982B5FF" w14:textId="64712B17" w:rsidR="005408B9" w:rsidRDefault="005408B9" w:rsidP="005408B9">
      <w:pPr>
        <w:spacing w:line="360" w:lineRule="exact"/>
        <w:jc w:val="center"/>
        <w:rPr>
          <w:kern w:val="0"/>
          <w:sz w:val="24"/>
        </w:rPr>
      </w:pPr>
      <w:r>
        <w:rPr>
          <w:noProof/>
          <w:kern w:val="0"/>
          <w:sz w:val="24"/>
        </w:rPr>
        <mc:AlternateContent>
          <mc:Choice Requires="wps">
            <w:drawing>
              <wp:inline distT="0" distB="0" distL="0" distR="0" wp14:anchorId="0F732AFC" wp14:editId="68140E30">
                <wp:extent cx="4011295" cy="225488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1295" cy="22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412B0" id="矩形 1" o:spid="_x0000_s1026" style="width:315.85pt;height:17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" filled="f" stroked="f">
                <o:lock v:ext="edit" aspectratio="t"/>
                <w10:anchorlock/>
              </v:rect>
            </w:pict>
          </mc:Fallback>
        </mc:AlternateContent>
      </w:r>
    </w:p>
    <w:p w14:paraId="568CED59" w14:textId="380CEA89" w:rsidR="005408B9" w:rsidRPr="007E2D01" w:rsidRDefault="005408B9" w:rsidP="005408B9">
      <w:pPr>
        <w:spacing w:line="360" w:lineRule="exact"/>
        <w:ind w:firstLineChars="150" w:firstLine="270"/>
        <w:jc w:val="center"/>
        <w:rPr>
          <w:rFonts w:ascii="宋体" w:hAnsi="宋体" w:cs="Arial"/>
          <w:kern w:val="0"/>
          <w:sz w:val="18"/>
          <w:szCs w:val="18"/>
        </w:rPr>
      </w:pPr>
      <w:r w:rsidRPr="007E2D01">
        <w:rPr>
          <w:rFonts w:ascii="宋体" w:hAnsi="宋体" w:cs="Arial"/>
          <w:kern w:val="0"/>
          <w:sz w:val="18"/>
          <w:szCs w:val="18"/>
        </w:rPr>
        <w:t>图</w:t>
      </w:r>
      <w:r w:rsidRPr="007E2D01">
        <w:rPr>
          <w:rFonts w:ascii="宋体" w:hAnsi="宋体"/>
          <w:kern w:val="0"/>
          <w:sz w:val="18"/>
          <w:szCs w:val="18"/>
        </w:rPr>
        <w:t>4.1</w:t>
      </w:r>
      <w:r w:rsidRPr="007E2D01">
        <w:rPr>
          <w:rFonts w:ascii="宋体" w:hAnsi="宋体" w:cs="Arial"/>
          <w:kern w:val="0"/>
          <w:sz w:val="18"/>
          <w:szCs w:val="18"/>
        </w:rPr>
        <w:t xml:space="preserve"> 乙二酸 </w:t>
      </w:r>
      <w:r w:rsidRPr="007E2D01">
        <w:rPr>
          <w:rFonts w:ascii="宋体" w:hAnsi="宋体" w:cs="Arial"/>
          <w:kern w:val="0"/>
          <w:sz w:val="18"/>
          <w:szCs w:val="18"/>
        </w:rPr>
        <w:fldChar w:fldCharType="begin"/>
      </w:r>
      <w:r w:rsidRPr="007E2D01">
        <w:rPr>
          <w:rFonts w:ascii="宋体" w:hAnsi="宋体" w:cs="Arial"/>
          <w:kern w:val="0"/>
          <w:sz w:val="18"/>
          <w:szCs w:val="18"/>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instrText xml:space="preserve"> </w:instrText>
      </w:r>
      <w:r w:rsidRPr="007E2D01">
        <w:rPr>
          <w:rFonts w:ascii="宋体" w:hAnsi="宋体" w:cs="Arial"/>
          <w:kern w:val="0"/>
          <w:sz w:val="18"/>
          <w:szCs w:val="18"/>
        </w:rPr>
        <w:fldChar w:fldCharType="separate"/>
      </w:r>
      <w:r w:rsidRPr="007E2D01">
        <w:rPr>
          <w:rFonts w:ascii="宋体" w:hAnsi="宋体"/>
          <w:kern w:val="0"/>
          <w:position w:val="-6"/>
        </w:rPr>
        <w:object w:dxaOrig="200" w:dyaOrig="340" w14:anchorId="79F07087">
          <v:shape id="_x0000_i1033" type="#_x0000_t75" style="width:10.45pt;height:16.6pt" o:ole="">
            <v:imagedata r:id="rId24" o:title=""/>
          </v:shape>
          <o:OLEObject Type="Embed" ProgID="Equation.3" ShapeID="_x0000_i1033" DrawAspect="Content" ObjectID="_1584725310" r:id="rId25"/>
        </w:object>
      </w:r>
      <w:r w:rsidRPr="007E2D01">
        <w:rPr>
          <w:rFonts w:ascii="宋体" w:hAnsi="宋体" w:cs="Arial"/>
          <w:kern w:val="0"/>
          <w:sz w:val="18"/>
          <w:szCs w:val="18"/>
        </w:rPr>
        <w:fldChar w:fldCharType="end"/>
      </w:r>
      <w:r w:rsidRPr="007E2D01">
        <w:rPr>
          <w:rFonts w:ascii="宋体" w:hAnsi="宋体" w:cs="Arial"/>
          <w:kern w:val="0"/>
          <w:sz w:val="18"/>
          <w:szCs w:val="18"/>
        </w:rPr>
        <w:t>≥1.15数据段曲线及其拟合曲线（实线--实际曲线，虚线--拟合曲线）</w:t>
      </w:r>
    </w:p>
    <w:p w14:paraId="777A56E1" w14:textId="77777777" w:rsidR="005408B9" w:rsidRPr="00B701DF" w:rsidRDefault="005408B9" w:rsidP="005408B9">
      <w:pPr>
        <w:spacing w:line="360" w:lineRule="exact"/>
        <w:rPr>
          <w:rFonts w:ascii="宋体" w:hAnsi="宋体" w:cs="Arial"/>
          <w:b/>
          <w:kern w:val="0"/>
        </w:rPr>
      </w:pPr>
    </w:p>
    <w:p w14:paraId="2B63F6FE" w14:textId="1161400A" w:rsidR="005408B9" w:rsidRPr="009F2519" w:rsidRDefault="005408B9" w:rsidP="005408B9">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w:t>
      </w:r>
      <w:r w:rsidRPr="000E4DAC">
        <w:rPr>
          <w:kern w:val="0"/>
        </w:rPr>
        <w:t>E</w:t>
      </w:r>
      <w:r>
        <w:rPr>
          <w:rFonts w:hint="eastAsia"/>
          <w:kern w:val="0"/>
        </w:rPr>
        <w:t>xcel</w:t>
      </w:r>
      <w:r w:rsidRPr="000E4DAC">
        <w:rPr>
          <w:kern w:val="0"/>
        </w:rPr>
        <w:t>中，选取</w:t>
      </w:r>
      <w:r w:rsidRPr="000E4DAC">
        <w:rPr>
          <w:kern w:val="0"/>
        </w:rPr>
        <w:t>1.28&lt;</w:t>
      </w:r>
      <w:r w:rsidRPr="000E4DAC">
        <w:rPr>
          <w:kern w:val="0"/>
        </w:rPr>
        <w:fldChar w:fldCharType="begin"/>
      </w:r>
      <w:r w:rsidRPr="000E4DAC">
        <w:rPr>
          <w:kern w:val="0"/>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0E4DAC">
        <w:rPr>
          <w:kern w:val="0"/>
        </w:rPr>
        <w:instrText xml:space="preserve"> </w:instrText>
      </w:r>
      <w:r w:rsidRPr="000E4DAC">
        <w:rPr>
          <w:kern w:val="0"/>
        </w:rPr>
        <w:fldChar w:fldCharType="separate"/>
      </w:r>
      <w:r w:rsidRPr="00B701DF">
        <w:rPr>
          <w:kern w:val="0"/>
          <w:position w:val="-6"/>
        </w:rPr>
        <w:object w:dxaOrig="200" w:dyaOrig="340" w14:anchorId="324C2520">
          <v:shape id="_x0000_i1034" type="#_x0000_t75" style="width:10.45pt;height:16.6pt" o:ole="">
            <v:imagedata r:id="rId24" o:title=""/>
          </v:shape>
          <o:OLEObject Type="Embed" ProgID="Equation.3" ShapeID="_x0000_i1034" DrawAspect="Content" ObjectID="_1584725311" r:id="rId26"/>
        </w:object>
      </w:r>
      <w:r w:rsidRPr="000E4DAC">
        <w:rPr>
          <w:kern w:val="0"/>
        </w:rPr>
        <w:fldChar w:fldCharType="end"/>
      </w:r>
      <w:r w:rsidRPr="000E4DAC">
        <w:rPr>
          <w:kern w:val="0"/>
        </w:rPr>
        <w:t>&lt;1.15</w:t>
      </w:r>
      <w:r w:rsidRPr="000E4DAC">
        <w:rPr>
          <w:kern w:val="0"/>
        </w:rPr>
        <w:t>之间的数据，以</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0E4DAC">
        <w:rPr>
          <w:kern w:val="0"/>
        </w:rPr>
        <w:instrText xml:space="preserve"> </w:instrText>
      </w:r>
      <w:r w:rsidRPr="000E4DAC">
        <w:rPr>
          <w:kern w:val="0"/>
        </w:rPr>
        <w:fldChar w:fldCharType="separate"/>
      </w:r>
      <w:r w:rsidRPr="00B701DF">
        <w:rPr>
          <w:kern w:val="0"/>
          <w:position w:val="-6"/>
        </w:rPr>
        <w:object w:dxaOrig="200" w:dyaOrig="340" w14:anchorId="5C6AE412">
          <v:shape id="_x0000_i1035" type="#_x0000_t75" style="width:10.45pt;height:16.6pt" o:ole="">
            <v:imagedata r:id="rId24" o:title=""/>
          </v:shape>
          <o:OLEObject Type="Embed" ProgID="Equation.3" ShapeID="_x0000_i1035" DrawAspect="Content" ObjectID="_1584725312" r:id="rId27"/>
        </w:object>
      </w:r>
      <w:r w:rsidRPr="000E4DAC">
        <w:rPr>
          <w:kern w:val="0"/>
        </w:rPr>
        <w:fldChar w:fldCharType="end"/>
      </w:r>
      <w:r w:rsidRPr="000E4DAC">
        <w:rPr>
          <w:kern w:val="0"/>
        </w:rPr>
        <w:t>为横坐标，</w:t>
      </w:r>
      <w:r w:rsidRPr="000E4DAC">
        <w:rPr>
          <w:kern w:val="0"/>
        </w:rPr>
        <w:t>pH</w:t>
      </w:r>
      <w:r w:rsidRPr="000E4DAC">
        <w:rPr>
          <w:kern w:val="0"/>
        </w:rPr>
        <w:t>为纵坐标，做</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instrText xml:space="preserve"> </w:instrText>
      </w:r>
      <w:r w:rsidRPr="000E4DAC">
        <w:rPr>
          <w:kern w:val="0"/>
        </w:rPr>
        <w:fldChar w:fldCharType="separate"/>
      </w:r>
      <w:r w:rsidRPr="00B701DF">
        <w:rPr>
          <w:kern w:val="0"/>
          <w:position w:val="-6"/>
        </w:rPr>
        <w:object w:dxaOrig="200" w:dyaOrig="340" w14:anchorId="5415230F">
          <v:shape id="_x0000_i1036" type="#_x0000_t75" style="width:10.45pt;height:16.6pt" o:ole="">
            <v:imagedata r:id="rId24" o:title=""/>
          </v:shape>
          <o:OLEObject Type="Embed" ProgID="Equation.3" ShapeID="_x0000_i1036" DrawAspect="Content" ObjectID="_1584725313" r:id="rId28"/>
        </w:object>
      </w:r>
      <w:r w:rsidRPr="000E4DAC">
        <w:rPr>
          <w:kern w:val="0"/>
        </w:rPr>
        <w:fldChar w:fldCharType="end"/>
      </w:r>
      <w:r w:rsidRPr="000E4DAC">
        <w:rPr>
          <w:kern w:val="0"/>
        </w:rPr>
        <w:t>-pH</w:t>
      </w:r>
      <w:r w:rsidRPr="000E4DAC">
        <w:rPr>
          <w:kern w:val="0"/>
        </w:rPr>
        <w:t>曲线（见图</w:t>
      </w:r>
      <w:r w:rsidRPr="000E4DAC">
        <w:rPr>
          <w:kern w:val="0"/>
        </w:rPr>
        <w:t>4</w:t>
      </w:r>
      <w:r>
        <w:rPr>
          <w:rFonts w:hint="eastAsia"/>
          <w:kern w:val="0"/>
        </w:rPr>
        <w:t>.</w:t>
      </w:r>
      <w:r w:rsidRPr="000E4DAC">
        <w:rPr>
          <w:kern w:val="0"/>
        </w:rPr>
        <w:t>1</w:t>
      </w:r>
      <w:r w:rsidRPr="000E4DAC">
        <w:rPr>
          <w:kern w:val="0"/>
        </w:rPr>
        <w:t>），并添加趋势线，选择相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14:paraId="35072E7D" w14:textId="77777777" w:rsidR="005408B9" w:rsidRPr="00916CF4" w:rsidRDefault="005408B9" w:rsidP="005408B9">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14:paraId="6F8F3E6F" w14:textId="53EA7B8A" w:rsidR="005408B9" w:rsidRPr="009F2519" w:rsidRDefault="005408B9" w:rsidP="005408B9">
      <w:pPr>
        <w:spacing w:line="360" w:lineRule="exact"/>
        <w:ind w:firstLineChars="200" w:firstLine="420"/>
        <w:rPr>
          <w:rFonts w:ascii="宋体" w:hAnsi="宋体"/>
          <w:kern w:val="0"/>
        </w:rPr>
      </w:pPr>
      <w:r>
        <w:rPr>
          <w:rFonts w:ascii="Arial" w:eastAsia="黑体" w:hAnsi="Arial" w:cs="Arial"/>
          <w:noProof/>
          <w:kern w:val="0"/>
        </w:rPr>
        <mc:AlternateContent>
          <mc:Choice Requires="wps">
            <w:drawing>
              <wp:anchor distT="0" distB="0" distL="114300" distR="114300" simplePos="0" relativeHeight="251681792" behindDoc="0" locked="0" layoutInCell="1" allowOverlap="1" wp14:anchorId="39404740" wp14:editId="3F2A46CA">
                <wp:simplePos x="0" y="0"/>
                <wp:positionH relativeFrom="column">
                  <wp:posOffset>1654175</wp:posOffset>
                </wp:positionH>
                <wp:positionV relativeFrom="paragraph">
                  <wp:posOffset>330835</wp:posOffset>
                </wp:positionV>
                <wp:extent cx="3771900" cy="766445"/>
                <wp:effectExtent l="9525" t="1533525" r="9525" b="5080"/>
                <wp:wrapNone/>
                <wp:docPr id="16" name="对话气泡: 圆角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4931"/>
                            <a:gd name="adj2" fmla="val 24626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8EF44" w14:textId="77777777" w:rsidR="00632F0C" w:rsidRPr="00FA5CED" w:rsidRDefault="00632F0C" w:rsidP="005408B9">
                            <w:pPr>
                              <w:rPr>
                                <w:color w:val="0070C0"/>
                                <w:sz w:val="18"/>
                              </w:rPr>
                            </w:pPr>
                            <w:r w:rsidRPr="00FA5CED">
                              <w:rPr>
                                <w:color w:val="0070C0"/>
                                <w:sz w:val="18"/>
                              </w:rPr>
                              <w:t>（</w:t>
                            </w:r>
                            <w:r w:rsidRPr="00FA5CED">
                              <w:rPr>
                                <w:color w:val="0070C0"/>
                                <w:sz w:val="18"/>
                              </w:rPr>
                              <w:t>1</w:t>
                            </w:r>
                            <w:r w:rsidRPr="00FA5CED">
                              <w:rPr>
                                <w:color w:val="0070C0"/>
                                <w:sz w:val="18"/>
                              </w:rPr>
                              <w:t>）插图</w:t>
                            </w:r>
                            <w:proofErr w:type="gramStart"/>
                            <w:r w:rsidRPr="00FA5CED">
                              <w:rPr>
                                <w:color w:val="0070C0"/>
                                <w:sz w:val="18"/>
                              </w:rPr>
                              <w:t>应有图序和</w:t>
                            </w:r>
                            <w:proofErr w:type="gramEnd"/>
                            <w:r w:rsidRPr="00FA5CED">
                              <w:rPr>
                                <w:color w:val="0070C0"/>
                                <w:sz w:val="18"/>
                              </w:rPr>
                              <w:t>图题，全文插图以章分组编序号，</w:t>
                            </w:r>
                            <w:proofErr w:type="gramStart"/>
                            <w:r w:rsidRPr="00FA5CED">
                              <w:rPr>
                                <w:color w:val="0070C0"/>
                                <w:sz w:val="18"/>
                              </w:rPr>
                              <w:t>图序必须</w:t>
                            </w:r>
                            <w:proofErr w:type="gramEnd"/>
                            <w:r w:rsidRPr="00FA5CED">
                              <w:rPr>
                                <w:color w:val="0070C0"/>
                                <w:sz w:val="18"/>
                              </w:rPr>
                              <w:t>连续，不得重复或跳缺。如图</w:t>
                            </w:r>
                            <w:r w:rsidRPr="00FA5CED">
                              <w:rPr>
                                <w:color w:val="0070C0"/>
                                <w:sz w:val="18"/>
                              </w:rPr>
                              <w:t>4.1</w:t>
                            </w:r>
                            <w:r w:rsidRPr="00FA5CED">
                              <w:rPr>
                                <w:color w:val="0070C0"/>
                                <w:sz w:val="18"/>
                              </w:rPr>
                              <w:t>表示第四章的第一幅图。</w:t>
                            </w:r>
                          </w:p>
                          <w:p w14:paraId="408FC99D" w14:textId="77777777" w:rsidR="00632F0C" w:rsidRPr="00FA5CED" w:rsidRDefault="00632F0C"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04740" id="对话气泡: 圆角矩形 16" o:spid="_x0000_s1043" type="#_x0000_t62" style="position:absolute;left:0;text-align:left;margin-left:130.25pt;margin-top:26.05pt;width:297pt;height:60.3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" adj="18345,63994" strokecolor="#0070c0">
                <v:textbox>
                  <w:txbxContent>
                    <w:p w14:paraId="1DC8EF44" w14:textId="77777777" w:rsidR="00632F0C" w:rsidRPr="00FA5CED" w:rsidRDefault="00632F0C" w:rsidP="005408B9">
                      <w:pPr>
                        <w:rPr>
                          <w:color w:val="0070C0"/>
                          <w:sz w:val="18"/>
                        </w:rPr>
                      </w:pPr>
                      <w:r w:rsidRPr="00FA5CED">
                        <w:rPr>
                          <w:color w:val="0070C0"/>
                          <w:sz w:val="18"/>
                        </w:rPr>
                        <w:t>（</w:t>
                      </w:r>
                      <w:r w:rsidRPr="00FA5CED">
                        <w:rPr>
                          <w:color w:val="0070C0"/>
                          <w:sz w:val="18"/>
                        </w:rPr>
                        <w:t>1</w:t>
                      </w:r>
                      <w:r w:rsidRPr="00FA5CED">
                        <w:rPr>
                          <w:color w:val="0070C0"/>
                          <w:sz w:val="18"/>
                        </w:rPr>
                        <w:t>）插图</w:t>
                      </w:r>
                      <w:proofErr w:type="gramStart"/>
                      <w:r w:rsidRPr="00FA5CED">
                        <w:rPr>
                          <w:color w:val="0070C0"/>
                          <w:sz w:val="18"/>
                        </w:rPr>
                        <w:t>应有图序和</w:t>
                      </w:r>
                      <w:proofErr w:type="gramEnd"/>
                      <w:r w:rsidRPr="00FA5CED">
                        <w:rPr>
                          <w:color w:val="0070C0"/>
                          <w:sz w:val="18"/>
                        </w:rPr>
                        <w:t>图题，全文插图以章分组编序号，</w:t>
                      </w:r>
                      <w:proofErr w:type="gramStart"/>
                      <w:r w:rsidRPr="00FA5CED">
                        <w:rPr>
                          <w:color w:val="0070C0"/>
                          <w:sz w:val="18"/>
                        </w:rPr>
                        <w:t>图序必须</w:t>
                      </w:r>
                      <w:proofErr w:type="gramEnd"/>
                      <w:r w:rsidRPr="00FA5CED">
                        <w:rPr>
                          <w:color w:val="0070C0"/>
                          <w:sz w:val="18"/>
                        </w:rPr>
                        <w:t>连续，不得重复或跳缺。如图</w:t>
                      </w:r>
                      <w:r w:rsidRPr="00FA5CED">
                        <w:rPr>
                          <w:color w:val="0070C0"/>
                          <w:sz w:val="18"/>
                        </w:rPr>
                        <w:t>4.1</w:t>
                      </w:r>
                      <w:r w:rsidRPr="00FA5CED">
                        <w:rPr>
                          <w:color w:val="0070C0"/>
                          <w:sz w:val="18"/>
                        </w:rPr>
                        <w:t>表示第四章的第一幅图。</w:t>
                      </w:r>
                    </w:p>
                    <w:p w14:paraId="408FC99D" w14:textId="77777777" w:rsidR="00632F0C" w:rsidRPr="00FA5CED" w:rsidRDefault="00632F0C"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v:textbox>
              </v:shape>
            </w:pict>
          </mc:Fallback>
        </mc:AlternateContent>
      </w:r>
      <w:r w:rsidRPr="000E4DAC">
        <w:rPr>
          <w:kern w:val="0"/>
        </w:rPr>
        <w:t>利用半整数</w:t>
      </w:r>
      <w:r>
        <w:rPr>
          <w:rFonts w:hint="eastAsia"/>
          <w:kern w:val="0"/>
        </w:rPr>
        <w:t>生成函数</w:t>
      </w:r>
      <w:r w:rsidRPr="000E4DAC">
        <w:rPr>
          <w:kern w:val="0"/>
        </w:rPr>
        <w:t>法，对各种多元酸三次平行实验数据分别进行处理，并求平均值，结果</w:t>
      </w:r>
      <w:r w:rsidRPr="009F2519">
        <w:rPr>
          <w:rFonts w:ascii="宋体" w:hAnsi="宋体"/>
          <w:kern w:val="0"/>
        </w:rPr>
        <w:t>见……。</w:t>
      </w:r>
    </w:p>
    <w:p w14:paraId="655B1E09" w14:textId="77777777"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14:paraId="739C26E4"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488D010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72" w:name="_Toc249606359"/>
      <w:bookmarkStart w:id="73" w:name="_Toc255729468"/>
      <w:bookmarkStart w:id="74" w:name="_Toc261510893"/>
      <w:bookmarkStart w:id="75"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2"/>
      <w:bookmarkEnd w:id="73"/>
      <w:bookmarkEnd w:id="74"/>
      <w:bookmarkEnd w:id="75"/>
      <w:proofErr w:type="spellEnd"/>
    </w:p>
    <w:p w14:paraId="646E0BE3"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6CCAFE32"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6" w:name="_Toc261510894"/>
      <w:bookmarkStart w:id="77"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6"/>
      <w:bookmarkEnd w:id="77"/>
      <w:proofErr w:type="spellEnd"/>
    </w:p>
    <w:p w14:paraId="4286B23C" w14:textId="77777777"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8" w:name="_Toc261510896"/>
      <w:bookmarkStart w:id="79"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78"/>
      <w:bookmarkEnd w:id="79"/>
      <w:proofErr w:type="spellEnd"/>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0"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0"/>
      <w:proofErr w:type="spellEnd"/>
    </w:p>
    <w:p w14:paraId="7DD51A41" w14:textId="77777777" w:rsidR="005408B9" w:rsidRPr="00D43968" w:rsidRDefault="005408B9" w:rsidP="005408B9">
      <w:pPr>
        <w:spacing w:line="360" w:lineRule="exact"/>
        <w:jc w:val="left"/>
      </w:pPr>
      <w:r>
        <w:rPr>
          <w:rFonts w:ascii="宋体" w:hAnsi="宋体"/>
        </w:rPr>
        <w:br w:type="page"/>
      </w:r>
    </w:p>
    <w:p w14:paraId="735D2A58" w14:textId="6C747C38"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81" w:name="_Toc261510897"/>
      <w:bookmarkEnd w:id="66"/>
      <w:r w:rsidRPr="00F854A3">
        <w:rPr>
          <w:noProof/>
        </w:rPr>
        <w:lastRenderedPageBreak/>
        <mc:AlternateContent>
          <mc:Choice Requires="wps">
            <w:drawing>
              <wp:anchor distT="0" distB="0" distL="114300" distR="114300" simplePos="0" relativeHeight="251682816" behindDoc="0" locked="0" layoutInCell="1" allowOverlap="1" wp14:anchorId="71FA3ABD" wp14:editId="0643A743">
                <wp:simplePos x="0" y="0"/>
                <wp:positionH relativeFrom="column">
                  <wp:posOffset>568325</wp:posOffset>
                </wp:positionH>
                <wp:positionV relativeFrom="paragraph">
                  <wp:posOffset>-812165</wp:posOffset>
                </wp:positionV>
                <wp:extent cx="1842770" cy="850900"/>
                <wp:effectExtent l="85725" t="9525" r="5080" b="730250"/>
                <wp:wrapNone/>
                <wp:docPr id="15" name="对话气泡: 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42770" cy="850900"/>
                        </a:xfrm>
                        <a:prstGeom prst="wedgeRoundRectCallout">
                          <a:avLst>
                            <a:gd name="adj1" fmla="val 53338"/>
                            <a:gd name="adj2" fmla="val -13201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E41719" w14:textId="77777777" w:rsidR="00632F0C" w:rsidRPr="00FA5CED" w:rsidRDefault="00632F0C"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632F0C" w:rsidRPr="00FA5CED" w:rsidRDefault="00632F0C"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632F0C" w:rsidRPr="00FA5CED" w:rsidRDefault="00632F0C"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A3ABD" id="对话气泡: 圆角矩形 15" o:spid="_x0000_s1044" type="#_x0000_t62" style="position:absolute;left:0;text-align:left;margin-left:44.75pt;margin-top:-63.95pt;width:145.1pt;height:67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" adj="22321,-17716" strokecolor="#0070c0">
                <v:textbox>
                  <w:txbxContent>
                    <w:p w14:paraId="29E41719" w14:textId="77777777" w:rsidR="00632F0C" w:rsidRPr="00FA5CED" w:rsidRDefault="00632F0C"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632F0C" w:rsidRPr="00FA5CED" w:rsidRDefault="00632F0C"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632F0C" w:rsidRPr="00FA5CED" w:rsidRDefault="00632F0C"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v:textbox>
              </v:shape>
            </w:pict>
          </mc:Fallback>
        </mc:AlternateContent>
      </w:r>
      <w:bookmarkStart w:id="82" w:name="_Toc402184288"/>
      <w:r w:rsidRPr="00F854A3">
        <w:rPr>
          <w:rFonts w:eastAsia="黑体"/>
          <w:b w:val="0"/>
          <w:i w:val="0"/>
        </w:rPr>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83" w:name="结论和展望"/>
      <w:proofErr w:type="spellStart"/>
      <w:r w:rsidRPr="00EE3938">
        <w:rPr>
          <w:rFonts w:ascii="Arial" w:eastAsia="黑体" w:hAnsi="Arial" w:cs="Arial"/>
          <w:b w:val="0"/>
          <w:i w:val="0"/>
        </w:rPr>
        <w:t>结论和展望</w:t>
      </w:r>
      <w:bookmarkEnd w:id="81"/>
      <w:bookmarkEnd w:id="82"/>
      <w:bookmarkEnd w:id="83"/>
      <w:proofErr w:type="spellEnd"/>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4" w:name="_Toc261510898"/>
      <w:bookmarkStart w:id="85" w:name="_Toc402184289"/>
      <w:bookmarkStart w:id="86" w:name="结论"/>
      <w:r w:rsidRPr="00F854A3">
        <w:rPr>
          <w:rFonts w:eastAsia="黑体"/>
          <w:b w:val="0"/>
          <w:i w:val="0"/>
        </w:rPr>
        <w:t xml:space="preserve">5.1 </w:t>
      </w:r>
      <w:proofErr w:type="spellStart"/>
      <w:r w:rsidRPr="00EE3938">
        <w:rPr>
          <w:rFonts w:ascii="Arial" w:eastAsia="黑体" w:hAnsi="Arial" w:cs="Arial"/>
          <w:b w:val="0"/>
          <w:i w:val="0"/>
        </w:rPr>
        <w:t>结论</w:t>
      </w:r>
      <w:bookmarkEnd w:id="84"/>
      <w:bookmarkEnd w:id="85"/>
      <w:proofErr w:type="spellEnd"/>
    </w:p>
    <w:bookmarkEnd w:id="86"/>
    <w:p w14:paraId="062CF2C6" w14:textId="77777777" w:rsidR="005408B9" w:rsidRPr="009F2519" w:rsidRDefault="005408B9" w:rsidP="005408B9">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cs="宋体" w:hint="eastAsia"/>
        </w:rPr>
        <w:t>③</w:t>
      </w:r>
      <w:r w:rsidRPr="009F2519">
        <w:rPr>
          <w:rFonts w:ascii="宋体" w:hAnsi="宋体"/>
        </w:rPr>
        <w:t>……。</w:t>
      </w:r>
    </w:p>
    <w:p w14:paraId="056A4789" w14:textId="77777777" w:rsidR="005408B9" w:rsidRPr="000E4DAC" w:rsidRDefault="005408B9" w:rsidP="005408B9">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w:t>
      </w:r>
      <w:proofErr w:type="gramStart"/>
      <w:r>
        <w:rPr>
          <w:rFonts w:hint="eastAsia"/>
        </w:rPr>
        <w:t>铜配合物</w:t>
      </w:r>
      <w:proofErr w:type="gramEnd"/>
      <w:r w:rsidRPr="000E4DAC">
        <w:t>的稳定常数，得到了</w:t>
      </w:r>
      <w:r w:rsidRPr="009F2519">
        <w:rPr>
          <w:rFonts w:ascii="宋体" w:hAnsi="宋体"/>
        </w:rPr>
        <w:t>……</w:t>
      </w:r>
      <w:r w:rsidRPr="000E4DAC">
        <w:t>。</w:t>
      </w:r>
    </w:p>
    <w:p w14:paraId="59470FAF" w14:textId="77777777" w:rsidR="005408B9" w:rsidRPr="000E4DAC" w:rsidRDefault="005408B9" w:rsidP="005408B9">
      <w:pPr>
        <w:spacing w:line="360" w:lineRule="exact"/>
        <w:ind w:firstLine="420"/>
      </w:pPr>
      <w:r w:rsidRPr="000E4DAC">
        <w:t>（</w:t>
      </w:r>
      <w:r>
        <w:rPr>
          <w:rFonts w:hint="eastAsia"/>
        </w:rPr>
        <w:t>3</w:t>
      </w:r>
      <w:r w:rsidRPr="000E4DAC">
        <w:t>）三种生成函数法中无论哪一种方法，</w:t>
      </w:r>
      <w:proofErr w:type="gramStart"/>
      <w:r w:rsidRPr="000E4DAC">
        <w:t>对待测酸</w:t>
      </w:r>
      <w:r>
        <w:rPr>
          <w:rFonts w:hint="eastAsia"/>
        </w:rPr>
        <w:t>或</w:t>
      </w:r>
      <w:proofErr w:type="gramEnd"/>
      <w:r>
        <w:rPr>
          <w:rFonts w:hint="eastAsia"/>
        </w:rPr>
        <w:t>配合物</w:t>
      </w:r>
      <w:r w:rsidRPr="000E4DAC">
        <w:t>稳定常数的大小均有一定的要求，如</w:t>
      </w:r>
      <w:r w:rsidRPr="009F2519">
        <w:rPr>
          <w:rFonts w:ascii="宋体" w:hAnsi="宋体"/>
        </w:rPr>
        <w:t>……</w:t>
      </w:r>
      <w:r w:rsidRPr="000E4DAC">
        <w:t>。</w:t>
      </w:r>
    </w:p>
    <w:p w14:paraId="1631A044" w14:textId="77777777" w:rsidR="005408B9" w:rsidRPr="00D43968" w:rsidRDefault="005408B9" w:rsidP="005408B9">
      <w:pPr>
        <w:spacing w:line="360" w:lineRule="exact"/>
        <w:jc w:val="left"/>
        <w:rPr>
          <w:rFonts w:eastAsia="黑体"/>
        </w:rPr>
      </w:pPr>
      <w:bookmarkStart w:id="87" w:name="展望"/>
      <w:r w:rsidRPr="00D43968">
        <w:rPr>
          <w:rFonts w:eastAsia="黑体"/>
        </w:rPr>
        <w:t xml:space="preserve">    </w:t>
      </w:r>
    </w:p>
    <w:p w14:paraId="08DE1591" w14:textId="77777777" w:rsidR="005408B9" w:rsidRPr="007269E5" w:rsidRDefault="005408B9" w:rsidP="005408B9">
      <w:pPr>
        <w:spacing w:line="360" w:lineRule="exact"/>
        <w:ind w:firstLineChars="200" w:firstLine="420"/>
        <w:jc w:val="left"/>
      </w:pPr>
      <w:r w:rsidRPr="009F2519">
        <w:rPr>
          <w:rFonts w:ascii="宋体" w:hAnsi="宋体"/>
        </w:rPr>
        <w:t>……</w:t>
      </w:r>
      <w:r w:rsidRPr="007269E5">
        <w:t>。</w:t>
      </w:r>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8" w:name="_Toc261510899"/>
      <w:bookmarkStart w:id="89"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88"/>
      <w:bookmarkEnd w:id="89"/>
      <w:proofErr w:type="spellEnd"/>
    </w:p>
    <w:bookmarkEnd w:id="87"/>
    <w:p w14:paraId="295DC1A0" w14:textId="77777777" w:rsidR="005408B9" w:rsidRPr="000E4DAC" w:rsidRDefault="005408B9" w:rsidP="005408B9">
      <w:pPr>
        <w:spacing w:line="360" w:lineRule="exact"/>
      </w:pPr>
      <w:r w:rsidRPr="000E4DAC">
        <w:t xml:space="preserve">    </w:t>
      </w:r>
      <w:r w:rsidRPr="000E4DAC">
        <w:t>（</w:t>
      </w:r>
      <w:r w:rsidRPr="000E4DAC">
        <w:t>1</w:t>
      </w:r>
      <w:r w:rsidRPr="000E4DAC">
        <w:t>）生成函数法理论可靠，计算</w:t>
      </w:r>
      <w:r>
        <w:rPr>
          <w:rFonts w:hint="eastAsia"/>
        </w:rPr>
        <w:t>方便</w:t>
      </w:r>
      <w:r w:rsidRPr="000E4DAC">
        <w:t>，</w:t>
      </w:r>
      <w:r>
        <w:rPr>
          <w:rFonts w:hint="eastAsia"/>
        </w:rPr>
        <w:t>但</w:t>
      </w:r>
      <w:r w:rsidRPr="009F2519">
        <w:rPr>
          <w:rFonts w:ascii="宋体" w:hAnsi="宋体"/>
        </w:rPr>
        <w:t>……</w:t>
      </w:r>
      <w:r w:rsidRPr="000E4DAC">
        <w:t>。</w:t>
      </w:r>
    </w:p>
    <w:p w14:paraId="0CD9EF8B" w14:textId="77777777" w:rsidR="005408B9" w:rsidRPr="000E4DAC" w:rsidRDefault="005408B9" w:rsidP="005408B9">
      <w:pPr>
        <w:spacing w:line="360" w:lineRule="exact"/>
      </w:pPr>
      <w:r w:rsidRPr="000E4DAC">
        <w:t xml:space="preserve">    </w:t>
      </w:r>
      <w:r w:rsidRPr="000E4DAC">
        <w:t>（</w:t>
      </w:r>
      <w:r w:rsidRPr="000E4DAC">
        <w:t>2</w:t>
      </w:r>
      <w:r w:rsidRPr="000E4DAC">
        <w:t>）在生成函数法的应用中，还有以下问题有待研究和解决：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14:paraId="1FC767DD" w14:textId="77777777" w:rsidR="005408B9" w:rsidRPr="00D43968" w:rsidRDefault="005408B9" w:rsidP="005408B9">
      <w:pPr>
        <w:spacing w:line="360" w:lineRule="exact"/>
        <w:jc w:val="left"/>
      </w:pPr>
      <w:r w:rsidRPr="00D43968">
        <w:t xml:space="preserve">    </w:t>
      </w:r>
    </w:p>
    <w:p w14:paraId="3FE83DE3" w14:textId="77777777" w:rsidR="005408B9" w:rsidRPr="00D43968" w:rsidRDefault="005408B9" w:rsidP="005408B9">
      <w:pPr>
        <w:spacing w:line="360" w:lineRule="exact"/>
        <w:ind w:firstLineChars="200" w:firstLine="420"/>
        <w:jc w:val="left"/>
      </w:pPr>
      <w:r w:rsidRPr="009F2519">
        <w:rPr>
          <w:rFonts w:ascii="宋体" w:hAnsi="宋体"/>
        </w:rPr>
        <w:t>……</w:t>
      </w:r>
      <w:r w:rsidRPr="00D43968">
        <w:rPr>
          <w:rFonts w:hAnsi="宋体"/>
        </w:rPr>
        <w:t>。</w:t>
      </w:r>
    </w:p>
    <w:p w14:paraId="4B9AF492" w14:textId="056312C8" w:rsidR="005408B9" w:rsidRPr="00D43968" w:rsidRDefault="005408B9" w:rsidP="005408B9">
      <w:pPr>
        <w:spacing w:line="360" w:lineRule="exact"/>
        <w:jc w:val="left"/>
      </w:pPr>
      <w:r>
        <w:rPr>
          <w:noProof/>
        </w:rPr>
        <mc:AlternateContent>
          <mc:Choice Requires="wps">
            <w:drawing>
              <wp:anchor distT="0" distB="0" distL="114300" distR="114300" simplePos="0" relativeHeight="251683840" behindDoc="0" locked="0" layoutInCell="1" allowOverlap="1" wp14:anchorId="27AC5DD2" wp14:editId="2BE4D8EF">
                <wp:simplePos x="0" y="0"/>
                <wp:positionH relativeFrom="column">
                  <wp:posOffset>1882775</wp:posOffset>
                </wp:positionH>
                <wp:positionV relativeFrom="paragraph">
                  <wp:posOffset>184785</wp:posOffset>
                </wp:positionV>
                <wp:extent cx="2181225" cy="346075"/>
                <wp:effectExtent l="9525" t="673100" r="9525" b="9525"/>
                <wp:wrapNone/>
                <wp:docPr id="14" name="对话气泡: 圆角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346075"/>
                        </a:xfrm>
                        <a:prstGeom prst="wedgeRoundRectCallout">
                          <a:avLst>
                            <a:gd name="adj1" fmla="val -48051"/>
                            <a:gd name="adj2" fmla="val 23788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87F1BC" w14:textId="77777777" w:rsidR="00632F0C" w:rsidRPr="00FA5CED" w:rsidRDefault="00632F0C"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C5DD2" id="对话气泡: 圆角矩形 14" o:spid="_x0000_s1045" type="#_x0000_t62" style="position:absolute;margin-left:148.25pt;margin-top:14.55pt;width:171.75pt;height:27.2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" adj="421,62184" strokecolor="#0070c0">
                <v:textbox>
                  <w:txbxContent>
                    <w:p w14:paraId="5787F1BC" w14:textId="77777777" w:rsidR="00632F0C" w:rsidRPr="00FA5CED" w:rsidRDefault="00632F0C"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mc:Fallback>
        </mc:AlternateContent>
      </w:r>
    </w:p>
    <w:p w14:paraId="12A56D58" w14:textId="77777777" w:rsidR="005408B9" w:rsidRPr="00D43968" w:rsidRDefault="005408B9" w:rsidP="005408B9">
      <w:pPr>
        <w:spacing w:line="360" w:lineRule="exact"/>
        <w:jc w:val="left"/>
      </w:pPr>
    </w:p>
    <w:p w14:paraId="6F607673" w14:textId="5B8DC4B3" w:rsidR="005408B9" w:rsidRDefault="005408B9" w:rsidP="005408B9">
      <w:pPr>
        <w:pStyle w:val="1"/>
        <w:spacing w:beforeLines="50" w:before="120" w:afterLines="50" w:after="120" w:line="360" w:lineRule="exact"/>
        <w:jc w:val="center"/>
        <w:rPr>
          <w:rFonts w:ascii="黑体" w:eastAsia="黑体" w:hAnsi="Arial" w:cs="Arial"/>
          <w:b w:val="0"/>
          <w:i w:val="0"/>
        </w:rPr>
      </w:pPr>
      <w:r>
        <w:br w:type="page"/>
      </w:r>
      <w:bookmarkStart w:id="90" w:name="_Toc261510900"/>
      <w:r>
        <w:rPr>
          <w:rFonts w:ascii="黑体" w:eastAsia="黑体"/>
          <w:b w:val="0"/>
          <w:i w:val="0"/>
          <w:noProof/>
          <w:sz w:val="18"/>
          <w:szCs w:val="18"/>
        </w:rPr>
        <mc:AlternateContent>
          <mc:Choice Requires="wps">
            <w:drawing>
              <wp:anchor distT="0" distB="0" distL="114300" distR="114300" simplePos="0" relativeHeight="251698176" behindDoc="0" locked="0" layoutInCell="1" allowOverlap="1" wp14:anchorId="1A981031" wp14:editId="3153165D">
                <wp:simplePos x="0" y="0"/>
                <wp:positionH relativeFrom="column">
                  <wp:posOffset>3216275</wp:posOffset>
                </wp:positionH>
                <wp:positionV relativeFrom="paragraph">
                  <wp:posOffset>-320040</wp:posOffset>
                </wp:positionV>
                <wp:extent cx="2136140" cy="908050"/>
                <wp:effectExtent l="9525" t="6350" r="6985" b="152400"/>
                <wp:wrapNone/>
                <wp:docPr id="13" name="对话气泡: 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36140" cy="908050"/>
                        </a:xfrm>
                        <a:prstGeom prst="wedgeRoundRectCallout">
                          <a:avLst>
                            <a:gd name="adj1" fmla="val -11120"/>
                            <a:gd name="adj2" fmla="val -65389"/>
                            <a:gd name="adj3" fmla="val 16667"/>
                          </a:avLst>
                        </a:prstGeom>
                        <a:solidFill>
                          <a:srgbClr val="FFFFFF"/>
                        </a:solidFill>
                        <a:ln w="9525">
                          <a:solidFill>
                            <a:srgbClr val="0070C0"/>
                          </a:solidFill>
                          <a:miter lim="800000"/>
                          <a:headEnd/>
                          <a:tailEnd/>
                        </a:ln>
                      </wps:spPr>
                      <wps:txbx>
                        <w:txbxContent>
                          <w:p w14:paraId="75417A7D" w14:textId="77777777" w:rsidR="00632F0C" w:rsidRDefault="00632F0C"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632F0C" w:rsidRDefault="00632F0C" w:rsidP="005408B9">
                            <w:pPr>
                              <w:pStyle w:val="afd"/>
                              <w:rPr>
                                <w:color w:val="0070C0"/>
                                <w:sz w:val="18"/>
                                <w:szCs w:val="18"/>
                              </w:rPr>
                            </w:pPr>
                          </w:p>
                          <w:p w14:paraId="1669EE7F" w14:textId="77777777" w:rsidR="00632F0C" w:rsidRDefault="00632F0C"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81031" id="对话气泡: 圆角矩形 13" o:spid="_x0000_s1046" type="#_x0000_t62" style="position:absolute;left:0;text-align:left;margin-left:253.25pt;margin-top:-25.2pt;width:168.2pt;height: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" adj="8398,-3324" strokecolor="#0070c0">
                <v:textbox>
                  <w:txbxContent>
                    <w:p w14:paraId="75417A7D" w14:textId="77777777" w:rsidR="00632F0C" w:rsidRDefault="00632F0C"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632F0C" w:rsidRDefault="00632F0C" w:rsidP="005408B9">
                      <w:pPr>
                        <w:pStyle w:val="afd"/>
                        <w:rPr>
                          <w:color w:val="0070C0"/>
                          <w:sz w:val="18"/>
                          <w:szCs w:val="18"/>
                        </w:rPr>
                      </w:pPr>
                    </w:p>
                    <w:p w14:paraId="1669EE7F" w14:textId="77777777" w:rsidR="00632F0C" w:rsidRDefault="00632F0C" w:rsidP="005408B9">
                      <w:pPr>
                        <w:rPr>
                          <w:color w:val="FF0000"/>
                          <w:sz w:val="18"/>
                        </w:rPr>
                      </w:pPr>
                    </w:p>
                  </w:txbxContent>
                </v:textbox>
              </v:shape>
            </w:pict>
          </mc:Fallback>
        </mc:AlternateContent>
      </w:r>
    </w:p>
    <w:p w14:paraId="62ACFD6E" w14:textId="424AD2CE" w:rsidR="005408B9" w:rsidRDefault="005408B9" w:rsidP="005408B9">
      <w:pPr>
        <w:pStyle w:val="1"/>
        <w:spacing w:beforeLines="50" w:before="120" w:afterLines="50" w:after="120" w:line="360" w:lineRule="exact"/>
        <w:jc w:val="center"/>
        <w:rPr>
          <w:rFonts w:ascii="黑体" w:eastAsia="黑体" w:hAnsi="Arial" w:cs="Arial"/>
          <w:b w:val="0"/>
          <w:i w:val="0"/>
        </w:rPr>
      </w:pPr>
      <w:bookmarkStart w:id="91" w:name="_Toc402184291"/>
      <w:r w:rsidRPr="00A11BDB">
        <w:rPr>
          <w:rFonts w:ascii="宋体" w:hAnsi="宋体"/>
          <w:noProof/>
        </w:rPr>
        <w:lastRenderedPageBreak/>
        <mc:AlternateContent>
          <mc:Choice Requires="wps">
            <w:drawing>
              <wp:anchor distT="0" distB="0" distL="114300" distR="114300" simplePos="0" relativeHeight="251699200" behindDoc="0" locked="0" layoutInCell="1" allowOverlap="1" wp14:anchorId="56B1E58A" wp14:editId="6D005F09">
                <wp:simplePos x="0" y="0"/>
                <wp:positionH relativeFrom="column">
                  <wp:posOffset>-908050</wp:posOffset>
                </wp:positionH>
                <wp:positionV relativeFrom="paragraph">
                  <wp:posOffset>349885</wp:posOffset>
                </wp:positionV>
                <wp:extent cx="758825" cy="507365"/>
                <wp:effectExtent l="9525" t="9525" r="127000" b="6985"/>
                <wp:wrapNone/>
                <wp:docPr id="12" name="对话气泡: 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8825" cy="507365"/>
                        </a:xfrm>
                        <a:prstGeom prst="wedgeRoundRectCallout">
                          <a:avLst>
                            <a:gd name="adj1" fmla="val -63977"/>
                            <a:gd name="adj2" fmla="val 32977"/>
                            <a:gd name="adj3" fmla="val 16667"/>
                          </a:avLst>
                        </a:prstGeom>
                        <a:solidFill>
                          <a:srgbClr val="FFFFFF"/>
                        </a:solidFill>
                        <a:ln w="9525">
                          <a:solidFill>
                            <a:srgbClr val="0070C0"/>
                          </a:solidFill>
                          <a:miter lim="800000"/>
                          <a:headEnd/>
                          <a:tailEnd/>
                        </a:ln>
                      </wps:spPr>
                      <wps:txbx>
                        <w:txbxContent>
                          <w:p w14:paraId="0B6BE46B" w14:textId="77777777" w:rsidR="00632F0C" w:rsidRDefault="00632F0C" w:rsidP="005408B9">
                            <w:pPr>
                              <w:rPr>
                                <w:color w:val="0070C0"/>
                                <w:sz w:val="18"/>
                              </w:rPr>
                            </w:pPr>
                            <w:r>
                              <w:rPr>
                                <w:rFonts w:hint="eastAsia"/>
                                <w:color w:val="0070C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1E58A" id="对话气泡: 圆角矩形 12" o:spid="_x0000_s1047" type="#_x0000_t62" style="position:absolute;left:0;text-align:left;margin-left:-71.5pt;margin-top:27.55pt;width:59.75pt;height:39.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" adj="-3019,17923" strokecolor="#0070c0">
                <v:textbox>
                  <w:txbxContent>
                    <w:p w14:paraId="0B6BE46B" w14:textId="77777777" w:rsidR="00632F0C" w:rsidRDefault="00632F0C" w:rsidP="005408B9">
                      <w:pPr>
                        <w:rPr>
                          <w:color w:val="0070C0"/>
                          <w:sz w:val="18"/>
                        </w:rPr>
                      </w:pPr>
                      <w:r>
                        <w:rPr>
                          <w:rFonts w:hint="eastAsia"/>
                          <w:color w:val="0070C0"/>
                          <w:sz w:val="18"/>
                        </w:rPr>
                        <w:t>期刊中析出的文献</w:t>
                      </w:r>
                    </w:p>
                  </w:txbxContent>
                </v:textbox>
              </v:shape>
            </w:pict>
          </mc:Fallback>
        </mc:AlternateContent>
      </w:r>
      <w:proofErr w:type="spellStart"/>
      <w:r>
        <w:rPr>
          <w:rFonts w:ascii="黑体" w:eastAsia="黑体" w:hAnsi="Arial" w:cs="Arial" w:hint="eastAsia"/>
          <w:b w:val="0"/>
          <w:i w:val="0"/>
        </w:rPr>
        <w:t>参考文献</w:t>
      </w:r>
      <w:bookmarkEnd w:id="90"/>
      <w:bookmarkEnd w:id="91"/>
      <w:proofErr w:type="spellEnd"/>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466B6959" w14:textId="77777777" w:rsidR="005408B9" w:rsidRPr="00A11BDB" w:rsidRDefault="005408B9" w:rsidP="005408B9">
      <w:pPr>
        <w:numPr>
          <w:ilvl w:val="0"/>
          <w:numId w:val="16"/>
        </w:numPr>
        <w:spacing w:line="360" w:lineRule="exact"/>
        <w:ind w:left="0" w:firstLine="0"/>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14:paraId="21B54C08" w14:textId="623C0488"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0224" behindDoc="0" locked="0" layoutInCell="1" allowOverlap="1" wp14:anchorId="01BFD2C0" wp14:editId="06B4D42A">
                <wp:simplePos x="0" y="0"/>
                <wp:positionH relativeFrom="column">
                  <wp:posOffset>-796925</wp:posOffset>
                </wp:positionH>
                <wp:positionV relativeFrom="paragraph">
                  <wp:posOffset>397510</wp:posOffset>
                </wp:positionV>
                <wp:extent cx="622300" cy="294005"/>
                <wp:effectExtent l="6350" t="9525" r="171450" b="10795"/>
                <wp:wrapNone/>
                <wp:docPr id="11" name="对话气泡: 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22300" cy="294005"/>
                        </a:xfrm>
                        <a:prstGeom prst="wedgeRoundRectCallout">
                          <a:avLst>
                            <a:gd name="adj1" fmla="val -73472"/>
                            <a:gd name="adj2" fmla="val -30565"/>
                            <a:gd name="adj3" fmla="val 16667"/>
                          </a:avLst>
                        </a:prstGeom>
                        <a:solidFill>
                          <a:srgbClr val="FFFFFF"/>
                        </a:solidFill>
                        <a:ln w="9525">
                          <a:solidFill>
                            <a:srgbClr val="0070C0"/>
                          </a:solidFill>
                          <a:miter lim="800000"/>
                          <a:headEnd/>
                          <a:tailEnd/>
                        </a:ln>
                      </wps:spPr>
                      <wps:txbx>
                        <w:txbxContent>
                          <w:p w14:paraId="72FDFDB1" w14:textId="77777777" w:rsidR="00632F0C" w:rsidRDefault="00632F0C" w:rsidP="005408B9">
                            <w:pPr>
                              <w:rPr>
                                <w:color w:val="0070C0"/>
                                <w:sz w:val="18"/>
                              </w:rPr>
                            </w:pPr>
                            <w:r>
                              <w:rPr>
                                <w:rFonts w:hint="eastAsia"/>
                                <w:color w:val="0070C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FD2C0" id="对话气泡: 圆角矩形 11" o:spid="_x0000_s1048" type="#_x0000_t62" style="position:absolute;left:0;text-align:left;margin-left:-62.75pt;margin-top:31.3pt;width:49pt;height:23.1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" adj="-5070,4198" strokecolor="#0070c0">
                <v:textbox>
                  <w:txbxContent>
                    <w:p w14:paraId="72FDFDB1" w14:textId="77777777" w:rsidR="00632F0C" w:rsidRDefault="00632F0C" w:rsidP="005408B9">
                      <w:pPr>
                        <w:rPr>
                          <w:color w:val="0070C0"/>
                          <w:sz w:val="18"/>
                        </w:rPr>
                      </w:pPr>
                      <w:r>
                        <w:rPr>
                          <w:rFonts w:hint="eastAsia"/>
                          <w:color w:val="0070C0"/>
                          <w:sz w:val="18"/>
                        </w:rPr>
                        <w:t>普通图书</w:t>
                      </w:r>
                    </w:p>
                  </w:txbxContent>
                </v:textbox>
              </v:shape>
            </w:pict>
          </mc:Fallback>
        </mc:AlternateContent>
      </w:r>
      <w:r w:rsidRPr="00A11BDB">
        <w:t>陈桂娥</w:t>
      </w:r>
      <w:r w:rsidRPr="00A11BDB">
        <w:rPr>
          <w:rFonts w:hint="eastAsia"/>
        </w:rPr>
        <w:t>，</w:t>
      </w:r>
      <w:r w:rsidRPr="00A11BDB">
        <w:t>樊行雪，</w:t>
      </w:r>
      <w:proofErr w:type="gramStart"/>
      <w:r w:rsidRPr="00A11BDB">
        <w:t>许振良</w:t>
      </w:r>
      <w:proofErr w:type="gramEnd"/>
      <w:r w:rsidRPr="00A11BDB">
        <w:rPr>
          <w:rFonts w:ascii="宋体" w:hAnsi="宋体"/>
        </w:rPr>
        <w:t>.</w:t>
      </w:r>
      <w:r w:rsidRPr="00A11BDB">
        <w:t>线性滴定中稳定常数测定方法比较</w:t>
      </w:r>
      <w:r w:rsidRPr="00A11BDB">
        <w:rPr>
          <w:rFonts w:ascii="宋体" w:hAnsi="宋体" w:hint="eastAsia"/>
        </w:rPr>
        <w:t>[</w:t>
      </w:r>
      <w:r w:rsidRPr="00A11BDB">
        <w:t>J</w:t>
      </w:r>
      <w:r w:rsidRPr="00A11BDB">
        <w:rPr>
          <w:rFonts w:ascii="宋体" w:hAnsi="宋体" w:hint="eastAsia"/>
        </w:rPr>
        <w:t>].</w:t>
      </w:r>
      <w:r w:rsidRPr="00A11BDB">
        <w:t>华东理工大学学报，</w:t>
      </w:r>
      <w:r w:rsidRPr="00A11BDB">
        <w:rPr>
          <w:rFonts w:ascii="等线" w:eastAsia="等线" w:hAnsi="等线"/>
        </w:rPr>
        <w:t>1996，22</w:t>
      </w:r>
      <w:r w:rsidRPr="00A11BDB">
        <w:rPr>
          <w:rFonts w:ascii="等线" w:eastAsia="等线" w:hAnsi="等线" w:hint="eastAsia"/>
        </w:rPr>
        <w:t>(</w:t>
      </w:r>
      <w:r w:rsidRPr="00A11BDB">
        <w:rPr>
          <w:rFonts w:ascii="等线" w:eastAsia="等线" w:hAnsi="等线"/>
        </w:rPr>
        <w:t>5</w:t>
      </w:r>
      <w:r w:rsidRPr="00A11BDB">
        <w:rPr>
          <w:rFonts w:ascii="等线" w:eastAsia="等线" w:hAnsi="等线" w:hint="eastAsia"/>
        </w:rPr>
        <w:t>):</w:t>
      </w:r>
      <w:r w:rsidRPr="00A11BDB">
        <w:rPr>
          <w:rFonts w:ascii="等线" w:eastAsia="等线" w:hAnsi="等线"/>
        </w:rPr>
        <w:t xml:space="preserve"> 620-625</w:t>
      </w:r>
      <w:r w:rsidRPr="00A11BDB">
        <w:rPr>
          <w:rFonts w:ascii="等线" w:eastAsia="等线" w:hAnsi="等线" w:hint="eastAsia"/>
        </w:rPr>
        <w:t>.</w:t>
      </w:r>
    </w:p>
    <w:p w14:paraId="43329A6F"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hint="eastAsia"/>
        </w:rPr>
        <w:t>蒋有绪，</w:t>
      </w:r>
      <w:proofErr w:type="gramStart"/>
      <w:r w:rsidRPr="00A11BDB">
        <w:rPr>
          <w:rFonts w:hint="eastAsia"/>
        </w:rPr>
        <w:t>郭</w:t>
      </w:r>
      <w:proofErr w:type="gramEnd"/>
      <w:r w:rsidRPr="00A11BDB">
        <w:rPr>
          <w:rFonts w:hint="eastAsia"/>
        </w:rPr>
        <w:t>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14:paraId="075B71C3" w14:textId="259C2EC5"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692032" behindDoc="0" locked="0" layoutInCell="1" allowOverlap="1" wp14:anchorId="3704CDA4" wp14:editId="55C5F02F">
                <wp:simplePos x="0" y="0"/>
                <wp:positionH relativeFrom="column">
                  <wp:posOffset>-847725</wp:posOffset>
                </wp:positionH>
                <wp:positionV relativeFrom="paragraph">
                  <wp:posOffset>292735</wp:posOffset>
                </wp:positionV>
                <wp:extent cx="698500" cy="495300"/>
                <wp:effectExtent l="12700" t="9525" r="136525" b="9525"/>
                <wp:wrapNone/>
                <wp:docPr id="10" name="对话气泡: 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98500" cy="495300"/>
                        </a:xfrm>
                        <a:prstGeom prst="wedgeRoundRectCallout">
                          <a:avLst>
                            <a:gd name="adj1" fmla="val -67273"/>
                            <a:gd name="adj2" fmla="val -13593"/>
                            <a:gd name="adj3" fmla="val 16667"/>
                          </a:avLst>
                        </a:prstGeom>
                        <a:solidFill>
                          <a:srgbClr val="FFFFFF"/>
                        </a:solidFill>
                        <a:ln w="9525">
                          <a:solidFill>
                            <a:srgbClr val="0070C0"/>
                          </a:solidFill>
                          <a:miter lim="800000"/>
                          <a:headEnd/>
                          <a:tailEnd/>
                        </a:ln>
                      </wps:spPr>
                      <wps:txbx>
                        <w:txbxContent>
                          <w:p w14:paraId="64F0CC7D" w14:textId="77777777" w:rsidR="00632F0C" w:rsidRDefault="00632F0C" w:rsidP="005408B9">
                            <w:pPr>
                              <w:rPr>
                                <w:color w:val="0070C0"/>
                                <w:sz w:val="18"/>
                              </w:rPr>
                            </w:pPr>
                            <w:r>
                              <w:rPr>
                                <w:rFonts w:hint="eastAsia"/>
                                <w:color w:val="0070C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4CDA4" id="对话气泡: 圆角矩形 10" o:spid="_x0000_s1049" type="#_x0000_t62" style="position:absolute;left:0;text-align:left;margin-left:-66.75pt;margin-top:23.05pt;width:55pt;height:39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" adj="-3731,7864" strokecolor="#0070c0">
                <v:textbox>
                  <w:txbxContent>
                    <w:p w14:paraId="64F0CC7D" w14:textId="77777777" w:rsidR="00632F0C" w:rsidRDefault="00632F0C" w:rsidP="005408B9">
                      <w:pPr>
                        <w:rPr>
                          <w:color w:val="0070C0"/>
                          <w:sz w:val="18"/>
                        </w:rPr>
                      </w:pPr>
                      <w:r>
                        <w:rPr>
                          <w:rFonts w:hint="eastAsia"/>
                          <w:color w:val="0070C0"/>
                          <w:sz w:val="18"/>
                        </w:rPr>
                        <w:t>论文集，会议录</w:t>
                      </w:r>
                    </w:p>
                  </w:txbxContent>
                </v:textbox>
              </v:shape>
            </w:pict>
          </mc:Fallback>
        </mc:AlternateContent>
      </w:r>
      <w:r w:rsidRPr="00A11BDB">
        <w:rPr>
          <w:rFonts w:eastAsia="黑体" w:hint="eastAsia"/>
        </w:rPr>
        <w:t>International Federation of Library Association and Institutions</w:t>
      </w:r>
      <w:r w:rsidRPr="00A11BDB">
        <w:rPr>
          <w:rFonts w:eastAsia="等线"/>
        </w:rPr>
        <w:t>.</w:t>
      </w:r>
      <w:r w:rsidRPr="00A11BDB">
        <w:rPr>
          <w:rFonts w:eastAsia="黑体" w:hint="eastAsia"/>
        </w:rPr>
        <w:t xml:space="preserve"> Names of persons</w:t>
      </w:r>
      <w:r w:rsidRPr="00A11BDB">
        <w:rPr>
          <w:rFonts w:eastAsia="等线"/>
        </w:rPr>
        <w:t>:</w:t>
      </w:r>
      <w:r w:rsidRPr="00A11BDB">
        <w:rPr>
          <w:rFonts w:eastAsia="黑体" w:hint="eastAsia"/>
        </w:rPr>
        <w:t xml:space="preserve"> national usages for entry in catalogues</w:t>
      </w:r>
      <w:r w:rsidRPr="00A11BDB">
        <w:rPr>
          <w:rFonts w:ascii="等线" w:eastAsia="等线" w:hAnsi="等线"/>
        </w:rPr>
        <w:t>[</w:t>
      </w:r>
      <w:r w:rsidRPr="00A11BDB">
        <w:t>M</w:t>
      </w:r>
      <w:r w:rsidRPr="00A11BDB">
        <w:rPr>
          <w:rFonts w:ascii="等线" w:eastAsia="等线" w:hAnsi="等线"/>
        </w:rPr>
        <w:t>]</w:t>
      </w:r>
      <w:r w:rsidRPr="00A11BDB">
        <w:rPr>
          <w:rFonts w:eastAsia="等线" w:hint="eastAsia"/>
        </w:rPr>
        <w:t xml:space="preserve">. </w:t>
      </w:r>
      <w:r w:rsidRPr="00A11BDB">
        <w:t>3rd ed</w:t>
      </w:r>
      <w:r w:rsidRPr="00A11BDB">
        <w:rPr>
          <w:rFonts w:eastAsia="等线"/>
        </w:rPr>
        <w:t>.</w:t>
      </w:r>
      <w:r w:rsidRPr="00A11BDB">
        <w:rPr>
          <w:rFonts w:eastAsia="等线" w:hint="eastAsia"/>
        </w:rPr>
        <w:t xml:space="preserve"> </w:t>
      </w:r>
      <w:r w:rsidRPr="00A11BDB">
        <w:rPr>
          <w:rFonts w:eastAsia="黑体"/>
        </w:rPr>
        <w:t>London</w:t>
      </w:r>
      <w:r w:rsidRPr="00A11BDB">
        <w:rPr>
          <w:rFonts w:eastAsia="等线"/>
        </w:rPr>
        <w:t>:</w:t>
      </w:r>
      <w:r w:rsidRPr="00A11BDB">
        <w:rPr>
          <w:rFonts w:eastAsia="等线" w:hint="eastAsia"/>
        </w:rPr>
        <w:t xml:space="preserve"> </w:t>
      </w:r>
      <w:r w:rsidRPr="00A11BDB">
        <w:rPr>
          <w:rFonts w:eastAsia="等线"/>
        </w:rPr>
        <w:t>IFLA</w:t>
      </w:r>
      <w:r w:rsidRPr="00A11BDB">
        <w:rPr>
          <w:rFonts w:eastAsia="等线" w:hint="eastAsia"/>
        </w:rPr>
        <w:t xml:space="preserve"> </w:t>
      </w:r>
      <w:r w:rsidRPr="00A11BDB">
        <w:rPr>
          <w:rFonts w:eastAsia="等线"/>
        </w:rPr>
        <w:t>In</w:t>
      </w:r>
      <w:r w:rsidRPr="00A11BDB">
        <w:rPr>
          <w:rFonts w:eastAsia="等线" w:hint="eastAsia"/>
        </w:rPr>
        <w:t>t</w:t>
      </w:r>
      <w:r w:rsidRPr="00A11BDB">
        <w:rPr>
          <w:rFonts w:eastAsia="等线"/>
        </w:rPr>
        <w:t>ernational Office for UBC</w:t>
      </w:r>
      <w:r w:rsidRPr="00A11BDB">
        <w:rPr>
          <w:rFonts w:eastAsia="等线" w:hint="eastAsia"/>
        </w:rPr>
        <w:t xml:space="preserve">, </w:t>
      </w:r>
      <w:r w:rsidRPr="00A11BDB">
        <w:rPr>
          <w:rFonts w:eastAsia="等线"/>
        </w:rPr>
        <w:t>1977.</w:t>
      </w:r>
      <w:r w:rsidRPr="00A11BDB">
        <w:rPr>
          <w:rFonts w:eastAsia="等线" w:hint="eastAsia"/>
        </w:rPr>
        <w:t xml:space="preserve"> </w:t>
      </w:r>
    </w:p>
    <w:p w14:paraId="5A280CB9"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proofErr w:type="gramStart"/>
      <w:r w:rsidRPr="00A11BDB">
        <w:rPr>
          <w:rFonts w:ascii="宋体" w:hAnsi="宋体" w:cs="宋体" w:hint="eastAsia"/>
          <w:kern w:val="0"/>
        </w:rPr>
        <w:t>雷光春</w:t>
      </w:r>
      <w:proofErr w:type="gramEnd"/>
      <w:r w:rsidRPr="00A11BDB">
        <w:rPr>
          <w:rFonts w:ascii="宋体" w:hAnsi="宋体" w:cs="宋体" w:hint="eastAsia"/>
          <w:kern w:val="0"/>
        </w:rPr>
        <w:t>.综合湿地管理:综合湿地管理国际研讨会论文集[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14:paraId="4D7CE89A"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14:paraId="4BF43C27" w14:textId="6B04B1E9"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4080" behindDoc="0" locked="0" layoutInCell="1" allowOverlap="1" wp14:anchorId="4E51E7C5" wp14:editId="13C4412A">
                <wp:simplePos x="0" y="0"/>
                <wp:positionH relativeFrom="column">
                  <wp:posOffset>-822325</wp:posOffset>
                </wp:positionH>
                <wp:positionV relativeFrom="paragraph">
                  <wp:posOffset>28575</wp:posOffset>
                </wp:positionV>
                <wp:extent cx="520700" cy="294005"/>
                <wp:effectExtent l="9525" t="12065" r="298450" b="8255"/>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20700" cy="294005"/>
                        </a:xfrm>
                        <a:prstGeom prst="wedgeRoundRectCallout">
                          <a:avLst>
                            <a:gd name="adj1" fmla="val -98537"/>
                            <a:gd name="adj2" fmla="val 21273"/>
                            <a:gd name="adj3" fmla="val 16667"/>
                          </a:avLst>
                        </a:prstGeom>
                        <a:solidFill>
                          <a:srgbClr val="FFFFFF"/>
                        </a:solidFill>
                        <a:ln w="9525">
                          <a:solidFill>
                            <a:srgbClr val="0070C0"/>
                          </a:solidFill>
                          <a:miter lim="800000"/>
                          <a:headEnd/>
                          <a:tailEnd/>
                        </a:ln>
                      </wps:spPr>
                      <wps:txbx>
                        <w:txbxContent>
                          <w:p w14:paraId="6641DD68" w14:textId="77777777" w:rsidR="00632F0C" w:rsidRDefault="00632F0C"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1E7C5" id="对话气泡: 圆角矩形 9" o:spid="_x0000_s1050" type="#_x0000_t62" style="position:absolute;left:0;text-align:left;margin-left:-64.75pt;margin-top:2.25pt;width:41pt;height:23.1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" adj="-10484,15395" strokecolor="#0070c0">
                <v:textbox>
                  <w:txbxContent>
                    <w:p w14:paraId="6641DD68" w14:textId="77777777" w:rsidR="00632F0C" w:rsidRDefault="00632F0C"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mc:Fallback>
        </mc:AlternateContent>
      </w:r>
      <w:r w:rsidRPr="00A11BDB">
        <w:rPr>
          <w:rFonts w:ascii="宋体" w:hAnsi="宋体" w:cs="宋体" w:hint="eastAsia"/>
          <w:kern w:val="0"/>
        </w:rPr>
        <w:t>孔宪京，邹德高，徐斌，等.台山核电厂海水库护岸抗震分析与安全性评价研究报告[</w:t>
      </w:r>
      <w:r w:rsidRPr="00A11BDB">
        <w:rPr>
          <w:kern w:val="0"/>
        </w:rPr>
        <w:t>R</w:t>
      </w:r>
      <w:r w:rsidRPr="00A11BDB">
        <w:rPr>
          <w:rFonts w:ascii="宋体" w:hAnsi="宋体" w:cs="宋体" w:hint="eastAsia"/>
          <w:kern w:val="0"/>
        </w:rPr>
        <w:t>].大连:大连理工大学工程抗震研究所</w:t>
      </w:r>
      <w:r w:rsidRPr="00A11BDB">
        <w:rPr>
          <w:rFonts w:ascii="等线" w:eastAsia="等线" w:hAnsi="等线" w:cs="宋体" w:hint="eastAsia"/>
          <w:kern w:val="0"/>
        </w:rPr>
        <w:t>，</w:t>
      </w:r>
      <w:r w:rsidRPr="00A11BDB">
        <w:rPr>
          <w:rFonts w:ascii="等线" w:eastAsia="等线" w:hAnsi="等线"/>
          <w:kern w:val="0"/>
        </w:rPr>
        <w:t>2009</w:t>
      </w:r>
      <w:r w:rsidRPr="00A11BDB">
        <w:rPr>
          <w:rFonts w:ascii="宋体" w:hAnsi="宋体" w:cs="宋体" w:hint="eastAsia"/>
          <w:kern w:val="0"/>
        </w:rPr>
        <w:t>.</w:t>
      </w:r>
    </w:p>
    <w:p w14:paraId="73B486B2" w14:textId="2EFA5C5D"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701248" behindDoc="0" locked="0" layoutInCell="1" allowOverlap="1" wp14:anchorId="37353D38" wp14:editId="7199A921">
                <wp:simplePos x="0" y="0"/>
                <wp:positionH relativeFrom="column">
                  <wp:posOffset>-882650</wp:posOffset>
                </wp:positionH>
                <wp:positionV relativeFrom="paragraph">
                  <wp:posOffset>397510</wp:posOffset>
                </wp:positionV>
                <wp:extent cx="685800" cy="294005"/>
                <wp:effectExtent l="6350" t="9525" r="193675" b="10795"/>
                <wp:wrapNone/>
                <wp:docPr id="8" name="对话气泡: 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3611"/>
                            <a:gd name="adj2" fmla="val -27972"/>
                            <a:gd name="adj3" fmla="val 16667"/>
                          </a:avLst>
                        </a:prstGeom>
                        <a:solidFill>
                          <a:srgbClr val="FFFFFF"/>
                        </a:solidFill>
                        <a:ln w="9525">
                          <a:solidFill>
                            <a:srgbClr val="0070C0"/>
                          </a:solidFill>
                          <a:miter lim="800000"/>
                          <a:headEnd/>
                          <a:tailEnd/>
                        </a:ln>
                      </wps:spPr>
                      <wps:txbx>
                        <w:txbxContent>
                          <w:p w14:paraId="7A149A75" w14:textId="77777777" w:rsidR="00632F0C" w:rsidRDefault="00632F0C" w:rsidP="005408B9">
                            <w:pPr>
                              <w:rPr>
                                <w:color w:val="0070C0"/>
                                <w:sz w:val="18"/>
                              </w:rPr>
                            </w:pPr>
                            <w:r>
                              <w:rPr>
                                <w:rFonts w:hint="eastAsia"/>
                                <w:color w:val="0070C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53D38" id="对话气泡: 圆角矩形 8" o:spid="_x0000_s1051" type="#_x0000_t62" style="position:absolute;left:0;text-align:left;margin-left:-69.5pt;margin-top:31.3pt;width:54pt;height:23.1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" adj="-5100,4758" strokecolor="#0070c0">
                <v:textbox>
                  <w:txbxContent>
                    <w:p w14:paraId="7A149A75" w14:textId="77777777" w:rsidR="00632F0C" w:rsidRDefault="00632F0C" w:rsidP="005408B9">
                      <w:pPr>
                        <w:rPr>
                          <w:color w:val="0070C0"/>
                          <w:sz w:val="18"/>
                        </w:rPr>
                      </w:pPr>
                      <w:r>
                        <w:rPr>
                          <w:rFonts w:hint="eastAsia"/>
                          <w:color w:val="0070C0"/>
                          <w:sz w:val="18"/>
                        </w:rPr>
                        <w:t>学位论文</w:t>
                      </w:r>
                    </w:p>
                  </w:txbxContent>
                </v:textbox>
              </v:shape>
            </w:pict>
          </mc:Fallback>
        </mc:AlternateContent>
      </w:r>
      <w:r w:rsidRPr="00A11BDB">
        <w:rPr>
          <w:rFonts w:eastAsia="黑体"/>
        </w:rPr>
        <w:t>World Health Organization.</w:t>
      </w:r>
      <w:r w:rsidRPr="00A11BDB">
        <w:rPr>
          <w:rFonts w:eastAsia="黑体" w:hint="eastAsia"/>
        </w:rPr>
        <w:t xml:space="preserve"> </w:t>
      </w:r>
      <w:r w:rsidRPr="00A11BDB">
        <w:rPr>
          <w:rFonts w:eastAsia="黑体"/>
        </w:rPr>
        <w:t>Factors regulating the immune response</w:t>
      </w:r>
      <w:r w:rsidRPr="00A11BDB">
        <w:rPr>
          <w:rFonts w:eastAsia="等线"/>
        </w:rPr>
        <w:t>:</w:t>
      </w:r>
      <w:r w:rsidRPr="00A11BDB">
        <w:rPr>
          <w:rFonts w:eastAsia="等线" w:hint="eastAsia"/>
        </w:rPr>
        <w:t xml:space="preserve"> </w:t>
      </w:r>
      <w:r w:rsidRPr="00A11BDB">
        <w:rPr>
          <w:rFonts w:eastAsia="黑体"/>
        </w:rPr>
        <w:t>report of WHO Scientific Group</w:t>
      </w:r>
      <w:r w:rsidRPr="00A11BDB">
        <w:rPr>
          <w:rFonts w:ascii="等线" w:eastAsia="等线" w:hAnsi="等线"/>
        </w:rPr>
        <w:t>[</w:t>
      </w:r>
      <w:r w:rsidRPr="00A11BDB">
        <w:rPr>
          <w:rFonts w:eastAsia="黑体"/>
        </w:rPr>
        <w:t>R</w:t>
      </w:r>
      <w:r w:rsidRPr="00A11BDB">
        <w:rPr>
          <w:rFonts w:ascii="等线" w:eastAsia="等线" w:hAnsi="等线"/>
        </w:rPr>
        <w:t>]</w:t>
      </w:r>
      <w:r w:rsidRPr="00A11BDB">
        <w:rPr>
          <w:rFonts w:eastAsia="黑体" w:hint="eastAsia"/>
        </w:rPr>
        <w:t xml:space="preserve">. </w:t>
      </w:r>
      <w:r w:rsidRPr="00A11BDB">
        <w:rPr>
          <w:rFonts w:eastAsia="黑体"/>
        </w:rPr>
        <w:t>Geneva</w:t>
      </w:r>
      <w:r w:rsidRPr="00A11BDB">
        <w:rPr>
          <w:rFonts w:eastAsia="等线"/>
        </w:rPr>
        <w:t>:</w:t>
      </w:r>
      <w:r w:rsidRPr="00A11BDB">
        <w:rPr>
          <w:rFonts w:eastAsia="黑体"/>
        </w:rPr>
        <w:t xml:space="preserve"> W H O</w:t>
      </w:r>
      <w:r w:rsidRPr="00A11BDB">
        <w:rPr>
          <w:rFonts w:eastAsia="等线"/>
        </w:rPr>
        <w:t>,</w:t>
      </w:r>
      <w:r w:rsidRPr="00A11BDB">
        <w:rPr>
          <w:rFonts w:eastAsia="等线" w:hint="eastAsia"/>
        </w:rPr>
        <w:t xml:space="preserve"> </w:t>
      </w:r>
      <w:r w:rsidRPr="00A11BDB">
        <w:rPr>
          <w:rFonts w:eastAsia="黑体"/>
        </w:rPr>
        <w:t>1970</w:t>
      </w:r>
      <w:r w:rsidRPr="00A11BDB">
        <w:rPr>
          <w:rFonts w:eastAsia="黑体" w:hint="eastAsia"/>
        </w:rPr>
        <w:t>.</w:t>
      </w:r>
    </w:p>
    <w:p w14:paraId="6FA05565"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14:paraId="74F8F1E8" w14:textId="25B1138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5104" behindDoc="0" locked="0" layoutInCell="1" allowOverlap="1" wp14:anchorId="107A6038" wp14:editId="18A8FAFA">
                <wp:simplePos x="0" y="0"/>
                <wp:positionH relativeFrom="column">
                  <wp:posOffset>-895350</wp:posOffset>
                </wp:positionH>
                <wp:positionV relativeFrom="paragraph">
                  <wp:posOffset>257810</wp:posOffset>
                </wp:positionV>
                <wp:extent cx="685800" cy="294005"/>
                <wp:effectExtent l="12700" t="12700" r="206375" b="45720"/>
                <wp:wrapNone/>
                <wp:docPr id="7"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5185"/>
                            <a:gd name="adj2" fmla="val -56912"/>
                            <a:gd name="adj3" fmla="val 16667"/>
                          </a:avLst>
                        </a:prstGeom>
                        <a:solidFill>
                          <a:srgbClr val="FFFFFF"/>
                        </a:solidFill>
                        <a:ln w="9525">
                          <a:solidFill>
                            <a:srgbClr val="0070C0"/>
                          </a:solidFill>
                          <a:miter lim="800000"/>
                          <a:headEnd/>
                          <a:tailEnd/>
                        </a:ln>
                      </wps:spPr>
                      <wps:txbx>
                        <w:txbxContent>
                          <w:p w14:paraId="7088435E" w14:textId="77777777" w:rsidR="00632F0C" w:rsidRDefault="00632F0C" w:rsidP="005408B9">
                            <w:pPr>
                              <w:rPr>
                                <w:color w:val="0070C0"/>
                                <w:sz w:val="18"/>
                              </w:rPr>
                            </w:pPr>
                            <w:r>
                              <w:rPr>
                                <w:rFonts w:hint="eastAsia"/>
                                <w:color w:val="0070C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A6038" id="对话气泡: 圆角矩形 7" o:spid="_x0000_s1052" type="#_x0000_t62" style="position:absolute;left:0;text-align:left;margin-left:-70.5pt;margin-top:20.3pt;width:54pt;height:23.1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" adj="-5440,-1493" strokecolor="#0070c0">
                <v:textbox>
                  <w:txbxContent>
                    <w:p w14:paraId="7088435E" w14:textId="77777777" w:rsidR="00632F0C" w:rsidRDefault="00632F0C" w:rsidP="005408B9">
                      <w:pPr>
                        <w:rPr>
                          <w:color w:val="0070C0"/>
                          <w:sz w:val="18"/>
                        </w:rPr>
                      </w:pPr>
                      <w:r>
                        <w:rPr>
                          <w:rFonts w:hint="eastAsia"/>
                          <w:color w:val="0070C0"/>
                          <w:sz w:val="18"/>
                        </w:rPr>
                        <w:t>专利文献</w:t>
                      </w:r>
                    </w:p>
                  </w:txbxContent>
                </v:textbox>
              </v:shape>
            </w:pict>
          </mc:Fallback>
        </mc:AlternateContent>
      </w:r>
      <w:r w:rsidRPr="00A11BDB">
        <w:rPr>
          <w:rFonts w:eastAsia="黑体"/>
        </w:rPr>
        <w:t>CALMS R B</w:t>
      </w:r>
      <w:r w:rsidRPr="00A11BDB">
        <w:rPr>
          <w:rFonts w:eastAsia="等线"/>
        </w:rPr>
        <w:t>.</w:t>
      </w:r>
      <w:r w:rsidRPr="00A11BDB">
        <w:rPr>
          <w:rFonts w:eastAsia="等线" w:hint="eastAsia"/>
        </w:rPr>
        <w:t xml:space="preserve"> </w:t>
      </w:r>
      <w:r w:rsidRPr="00A11BDB">
        <w:rPr>
          <w:rFonts w:eastAsia="等线"/>
        </w:rPr>
        <w:t>Infrared spectroscopic studies on solid oxygen</w:t>
      </w:r>
      <w:r w:rsidRPr="00A11BDB">
        <w:rPr>
          <w:rFonts w:ascii="等线" w:eastAsia="等线" w:hAnsi="等线"/>
          <w:bCs/>
        </w:rPr>
        <w:t>[</w:t>
      </w:r>
      <w:r w:rsidRPr="00A11BDB">
        <w:rPr>
          <w:bCs/>
        </w:rPr>
        <w:t>D</w:t>
      </w:r>
      <w:r w:rsidRPr="00A11BDB">
        <w:rPr>
          <w:rFonts w:ascii="等线" w:eastAsia="等线" w:hAnsi="等线"/>
          <w:bCs/>
        </w:rPr>
        <w:t>]</w:t>
      </w:r>
      <w:r w:rsidRPr="00A11BDB">
        <w:rPr>
          <w:rFonts w:eastAsia="等线"/>
        </w:rPr>
        <w:t>.</w:t>
      </w:r>
      <w:r w:rsidRPr="00A11BDB">
        <w:rPr>
          <w:rFonts w:eastAsia="等线" w:hint="eastAsia"/>
        </w:rPr>
        <w:t xml:space="preserve"> </w:t>
      </w:r>
      <w:r w:rsidRPr="00A11BDB">
        <w:rPr>
          <w:rFonts w:eastAsia="等线"/>
        </w:rPr>
        <w:t>Berkeley:</w:t>
      </w:r>
      <w:r w:rsidRPr="00A11BDB">
        <w:rPr>
          <w:rFonts w:eastAsia="等线" w:hint="eastAsia"/>
        </w:rPr>
        <w:t xml:space="preserve"> </w:t>
      </w:r>
      <w:r w:rsidRPr="00A11BDB">
        <w:rPr>
          <w:rFonts w:eastAsia="等线"/>
        </w:rPr>
        <w:t>Univ</w:t>
      </w:r>
      <w:r w:rsidRPr="00A11BDB">
        <w:rPr>
          <w:rFonts w:eastAsia="等线" w:hint="eastAsia"/>
        </w:rPr>
        <w:t>ersity</w:t>
      </w:r>
      <w:r w:rsidRPr="00A11BDB">
        <w:rPr>
          <w:rFonts w:eastAsia="等线"/>
        </w:rPr>
        <w:t xml:space="preserve"> of California,</w:t>
      </w:r>
      <w:r w:rsidRPr="00A11BDB">
        <w:rPr>
          <w:rFonts w:eastAsia="等线" w:hint="eastAsia"/>
        </w:rPr>
        <w:t xml:space="preserve"> </w:t>
      </w:r>
      <w:r w:rsidRPr="00A11BDB">
        <w:rPr>
          <w:rFonts w:eastAsia="等线"/>
        </w:rPr>
        <w:t>1965.</w:t>
      </w:r>
    </w:p>
    <w:p w14:paraId="0D6558FB" w14:textId="6A03D464"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6128" behindDoc="0" locked="0" layoutInCell="1" allowOverlap="1" wp14:anchorId="41C9F3C6" wp14:editId="78A84249">
                <wp:simplePos x="0" y="0"/>
                <wp:positionH relativeFrom="column">
                  <wp:posOffset>-882650</wp:posOffset>
                </wp:positionH>
                <wp:positionV relativeFrom="paragraph">
                  <wp:posOffset>213995</wp:posOffset>
                </wp:positionV>
                <wp:extent cx="708025" cy="495300"/>
                <wp:effectExtent l="6350" t="6985" r="152400" b="12065"/>
                <wp:wrapNone/>
                <wp:docPr id="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495300"/>
                        </a:xfrm>
                        <a:prstGeom prst="wedgeRoundRectCallout">
                          <a:avLst>
                            <a:gd name="adj1" fmla="val -68120"/>
                            <a:gd name="adj2" fmla="val 16537"/>
                            <a:gd name="adj3" fmla="val 16667"/>
                          </a:avLst>
                        </a:prstGeom>
                        <a:solidFill>
                          <a:srgbClr val="FFFFFF"/>
                        </a:solidFill>
                        <a:ln w="9525">
                          <a:solidFill>
                            <a:srgbClr val="0070C0"/>
                          </a:solidFill>
                          <a:miter lim="800000"/>
                          <a:headEnd/>
                          <a:tailEnd/>
                        </a:ln>
                      </wps:spPr>
                      <wps:txbx>
                        <w:txbxContent>
                          <w:p w14:paraId="67E8A733" w14:textId="77777777" w:rsidR="00632F0C" w:rsidRDefault="00632F0C" w:rsidP="005408B9">
                            <w:pPr>
                              <w:rPr>
                                <w:color w:val="0070C0"/>
                                <w:sz w:val="18"/>
                              </w:rPr>
                            </w:pPr>
                            <w:r>
                              <w:rPr>
                                <w:rFonts w:hint="eastAsia"/>
                                <w:color w:val="0070C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9F3C6" id="对话气泡: 圆角矩形 6" o:spid="_x0000_s1053" type="#_x0000_t62" style="position:absolute;left:0;text-align:left;margin-left:-69.5pt;margin-top:16.85pt;width:55.75pt;height:3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" adj="-3914,14372" strokecolor="#0070c0">
                <v:textbox>
                  <w:txbxContent>
                    <w:p w14:paraId="67E8A733" w14:textId="77777777" w:rsidR="00632F0C" w:rsidRDefault="00632F0C" w:rsidP="005408B9">
                      <w:pPr>
                        <w:rPr>
                          <w:color w:val="0070C0"/>
                          <w:sz w:val="18"/>
                        </w:rPr>
                      </w:pPr>
                      <w:r>
                        <w:rPr>
                          <w:rFonts w:hint="eastAsia"/>
                          <w:color w:val="0070C0"/>
                          <w:sz w:val="18"/>
                        </w:rPr>
                        <w:t>专著中析出的文献</w:t>
                      </w:r>
                    </w:p>
                  </w:txbxContent>
                </v:textbox>
              </v:shape>
            </w:pict>
          </mc:Fallback>
        </mc:AlternateContent>
      </w:r>
      <w:r w:rsidRPr="00A11BDB">
        <w:rPr>
          <w:rFonts w:hint="eastAsia"/>
          <w:kern w:val="0"/>
        </w:rPr>
        <w:t xml:space="preserve"> </w:t>
      </w:r>
      <w:r w:rsidRPr="00A11BDB">
        <w:rPr>
          <w:kern w:val="0"/>
        </w:rPr>
        <w:t>刘加林</w:t>
      </w:r>
      <w:r w:rsidRPr="00A11BDB">
        <w:rPr>
          <w:rFonts w:ascii="宋体" w:hAnsi="宋体" w:hint="eastAsia"/>
          <w:kern w:val="0"/>
        </w:rPr>
        <w:t>.</w:t>
      </w:r>
      <w:r w:rsidRPr="00A11BDB">
        <w:rPr>
          <w:kern w:val="0"/>
        </w:rPr>
        <w:t>多功能一次性压舌板</w:t>
      </w:r>
      <w:r w:rsidRPr="00A11BDB">
        <w:rPr>
          <w:rFonts w:ascii="等线" w:eastAsia="等线" w:hAnsi="等线" w:hint="eastAsia"/>
          <w:kern w:val="0"/>
        </w:rPr>
        <w:t>:</w:t>
      </w:r>
      <w:r w:rsidRPr="00A11BDB">
        <w:rPr>
          <w:kern w:val="0"/>
        </w:rPr>
        <w:t>中国，</w:t>
      </w:r>
      <w:r w:rsidRPr="00A11BDB">
        <w:rPr>
          <w:rFonts w:ascii="等线" w:eastAsia="等线" w:hAnsi="等线"/>
          <w:kern w:val="0"/>
        </w:rPr>
        <w:t>92214985.2[</w:t>
      </w:r>
      <w:r w:rsidRPr="00A11BDB">
        <w:rPr>
          <w:rFonts w:eastAsia="等线"/>
          <w:kern w:val="0"/>
        </w:rPr>
        <w:t>P</w:t>
      </w:r>
      <w:r w:rsidRPr="00A11BDB">
        <w:rPr>
          <w:rFonts w:ascii="等线" w:eastAsia="等线" w:hAnsi="等线"/>
          <w:kern w:val="0"/>
        </w:rPr>
        <w:t>]. 1993-04-</w:t>
      </w:r>
      <w:r w:rsidRPr="00A11BDB">
        <w:rPr>
          <w:rFonts w:ascii="等线" w:eastAsia="等线" w:hAnsi="等线" w:hint="eastAsia"/>
          <w:color w:val="000000"/>
          <w:kern w:val="0"/>
        </w:rPr>
        <w:t>01</w:t>
      </w:r>
      <w:r w:rsidRPr="00A11BDB">
        <w:rPr>
          <w:rFonts w:ascii="宋体" w:hAnsi="宋体"/>
        </w:rPr>
        <w:t>.</w:t>
      </w:r>
    </w:p>
    <w:p w14:paraId="041346DD"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w:t>
      </w:r>
      <w:proofErr w:type="gramStart"/>
      <w:r w:rsidRPr="00A11BDB">
        <w:rPr>
          <w:rFonts w:ascii="宋体" w:hAnsi="宋体" w:cs="宋体" w:hint="eastAsia"/>
          <w:kern w:val="0"/>
        </w:rPr>
        <w:t>白书农</w:t>
      </w:r>
      <w:proofErr w:type="gramEnd"/>
      <w:r w:rsidRPr="00A11BDB">
        <w:rPr>
          <w:rFonts w:ascii="宋体" w:hAnsi="宋体" w:cs="宋体" w:hint="eastAsia"/>
          <w:kern w:val="0"/>
        </w:rPr>
        <w:t>.植物开花研究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proofErr w:type="gramStart"/>
      <w:r w:rsidRPr="00A11BDB">
        <w:rPr>
          <w:rFonts w:ascii="宋体" w:hAnsi="宋体" w:cs="宋体" w:hint="eastAsia"/>
          <w:kern w:val="0"/>
        </w:rPr>
        <w:t>李承森</w:t>
      </w:r>
      <w:proofErr w:type="gramEnd"/>
      <w:r w:rsidRPr="00A11BDB">
        <w:rPr>
          <w:rFonts w:ascii="宋体" w:hAnsi="宋体" w:cs="宋体" w:hint="eastAsia"/>
          <w:kern w:val="0"/>
        </w:rPr>
        <w:t>.植物科学进展.北京:高等教育出版社，1998:146-163</w:t>
      </w:r>
      <w:r w:rsidRPr="00A11BDB">
        <w:rPr>
          <w:rFonts w:ascii="宋体" w:hAnsi="宋体" w:cs="宋体"/>
          <w:kern w:val="0"/>
        </w:rPr>
        <w:t>.</w:t>
      </w:r>
    </w:p>
    <w:p w14:paraId="7292502B"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14:paraId="721A7130" w14:textId="209AD74B"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3056" behindDoc="0" locked="0" layoutInCell="1" allowOverlap="1" wp14:anchorId="7B99CBF1" wp14:editId="2261E4FF">
                <wp:simplePos x="0" y="0"/>
                <wp:positionH relativeFrom="column">
                  <wp:posOffset>-835025</wp:posOffset>
                </wp:positionH>
                <wp:positionV relativeFrom="paragraph">
                  <wp:posOffset>224155</wp:posOffset>
                </wp:positionV>
                <wp:extent cx="685800" cy="294005"/>
                <wp:effectExtent l="6350" t="7620" r="146050" b="12700"/>
                <wp:wrapNone/>
                <wp:docPr id="5" name="对话气泡: 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67963"/>
                            <a:gd name="adj2" fmla="val -4213"/>
                            <a:gd name="adj3" fmla="val 16667"/>
                          </a:avLst>
                        </a:prstGeom>
                        <a:solidFill>
                          <a:srgbClr val="FFFFFF"/>
                        </a:solidFill>
                        <a:ln w="9525">
                          <a:solidFill>
                            <a:srgbClr val="0070C0"/>
                          </a:solidFill>
                          <a:miter lim="800000"/>
                          <a:headEnd/>
                          <a:tailEnd/>
                        </a:ln>
                      </wps:spPr>
                      <wps:txbx>
                        <w:txbxContent>
                          <w:p w14:paraId="7210C075" w14:textId="77777777" w:rsidR="00632F0C" w:rsidRDefault="00632F0C" w:rsidP="005408B9">
                            <w:pPr>
                              <w:rPr>
                                <w:color w:val="0070C0"/>
                                <w:sz w:val="18"/>
                              </w:rPr>
                            </w:pPr>
                            <w:r>
                              <w:rPr>
                                <w:color w:val="0070C0"/>
                                <w:sz w:val="18"/>
                              </w:rPr>
                              <w:t>标准</w:t>
                            </w:r>
                            <w:r>
                              <w:rPr>
                                <w:rFonts w:hint="eastAsia"/>
                                <w:color w:val="0070C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9CBF1" id="对话气泡: 圆角矩形 5" o:spid="_x0000_s1054" type="#_x0000_t62" style="position:absolute;left:0;text-align:left;margin-left:-65.75pt;margin-top:17.65pt;width:54pt;height:23.1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" adj="-3880,9890" strokecolor="#0070c0">
                <v:textbox>
                  <w:txbxContent>
                    <w:p w14:paraId="7210C075" w14:textId="77777777" w:rsidR="00632F0C" w:rsidRDefault="00632F0C" w:rsidP="005408B9">
                      <w:pPr>
                        <w:rPr>
                          <w:color w:val="0070C0"/>
                          <w:sz w:val="18"/>
                        </w:rPr>
                      </w:pPr>
                      <w:r>
                        <w:rPr>
                          <w:color w:val="0070C0"/>
                          <w:sz w:val="18"/>
                        </w:rPr>
                        <w:t>标准</w:t>
                      </w:r>
                      <w:r>
                        <w:rPr>
                          <w:rFonts w:hint="eastAsia"/>
                          <w:color w:val="0070C0"/>
                          <w:sz w:val="18"/>
                        </w:rPr>
                        <w:t>文献</w:t>
                      </w:r>
                    </w:p>
                  </w:txbxContent>
                </v:textbox>
              </v:shape>
            </w:pict>
          </mc:Fallback>
        </mc:AlternateContent>
      </w:r>
      <w:proofErr w:type="gramStart"/>
      <w:r w:rsidRPr="00A11BDB">
        <w:rPr>
          <w:rFonts w:ascii="宋体" w:hAnsi="宋体" w:cs="AdobeHeitiStd-Regular" w:hint="eastAsia"/>
          <w:kern w:val="0"/>
        </w:rPr>
        <w:t>张田勤</w:t>
      </w:r>
      <w:proofErr w:type="gramEnd"/>
      <w:r w:rsidRPr="00A11BDB">
        <w:rPr>
          <w:rFonts w:ascii="宋体" w:hAnsi="宋体" w:cs="AdobeHeitiStd-Regular" w:hint="eastAsia"/>
          <w:kern w:val="0"/>
        </w:rPr>
        <w:t>.罪犯</w:t>
      </w:r>
      <w:r w:rsidRPr="00A11BDB">
        <w:rPr>
          <w:kern w:val="0"/>
        </w:rPr>
        <w:t>DNA</w:t>
      </w:r>
      <w:r w:rsidRPr="00A11BDB">
        <w:rPr>
          <w:rFonts w:ascii="宋体" w:hAnsi="宋体" w:cs="AdobeHeitiStd-Regular" w:hint="eastAsia"/>
          <w:kern w:val="0"/>
        </w:rPr>
        <w:t>库与生命伦理学计划</w:t>
      </w:r>
      <w:r w:rsidRPr="00A11BDB">
        <w:rPr>
          <w:rFonts w:ascii="等线" w:eastAsia="等线" w:hAnsi="等线"/>
        </w:rPr>
        <w:t>[</w:t>
      </w:r>
      <w:r w:rsidRPr="00A11BDB">
        <w:t>N</w:t>
      </w:r>
      <w:r w:rsidRPr="00A11BDB">
        <w:rPr>
          <w:rFonts w:ascii="等线" w:eastAsia="等线" w:hAnsi="等线"/>
        </w:rPr>
        <w:t>]</w:t>
      </w:r>
      <w:r w:rsidRPr="00A11BDB">
        <w:rPr>
          <w:rFonts w:ascii="宋体" w:hAnsi="宋体"/>
        </w:rPr>
        <w:t>.</w:t>
      </w:r>
      <w:r w:rsidRPr="00A11BDB">
        <w:rPr>
          <w:rFonts w:ascii="宋体" w:hAnsi="宋体" w:cs="AdobeHeitiStd-Regular" w:hint="eastAsia"/>
          <w:kern w:val="0"/>
        </w:rPr>
        <w:t>大众科技报，</w:t>
      </w:r>
      <w:r w:rsidRPr="00A11BDB">
        <w:rPr>
          <w:rFonts w:ascii="等线" w:eastAsia="等线" w:hAnsi="等线"/>
          <w:kern w:val="0"/>
        </w:rPr>
        <w:t>2000-11-</w:t>
      </w:r>
      <w:r w:rsidRPr="00A11BDB">
        <w:rPr>
          <w:rFonts w:ascii="等线" w:eastAsia="等线" w:hAnsi="等线"/>
          <w:color w:val="000000"/>
          <w:kern w:val="0"/>
        </w:rPr>
        <w:t>12</w:t>
      </w:r>
      <w:r w:rsidRPr="00A11BDB">
        <w:rPr>
          <w:rFonts w:ascii="等线" w:eastAsia="等线" w:hAnsi="等线" w:hint="eastAsia"/>
          <w:color w:val="000000"/>
          <w:kern w:val="0"/>
        </w:rPr>
        <w:t>(7)</w:t>
      </w:r>
      <w:r w:rsidRPr="00A11BDB">
        <w:rPr>
          <w:rFonts w:ascii="宋体" w:hAnsi="宋体"/>
        </w:rPr>
        <w:t>.</w:t>
      </w:r>
    </w:p>
    <w:p w14:paraId="7B752A1B"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ascii="宋体" w:hAnsi="宋体" w:cs="宋体" w:hint="eastAsia"/>
          <w:kern w:val="0"/>
        </w:rPr>
        <w:t>全国信息与文献标准化技术委员会.文献著录:第</w:t>
      </w:r>
      <w:r w:rsidRPr="00A11BDB">
        <w:rPr>
          <w:rFonts w:ascii="等线" w:eastAsia="等线" w:hAnsi="等线"/>
          <w:kern w:val="0"/>
        </w:rPr>
        <w:t>4</w:t>
      </w:r>
      <w:r w:rsidRPr="00A11BDB">
        <w:rPr>
          <w:rFonts w:ascii="宋体" w:hAnsi="宋体" w:cs="宋体" w:hint="eastAsia"/>
          <w:kern w:val="0"/>
        </w:rPr>
        <w:t>部分 非</w:t>
      </w:r>
      <w:proofErr w:type="gramStart"/>
      <w:r w:rsidRPr="00A11BDB">
        <w:rPr>
          <w:rFonts w:ascii="宋体" w:hAnsi="宋体" w:cs="宋体" w:hint="eastAsia"/>
          <w:kern w:val="0"/>
        </w:rPr>
        <w:t>书资料</w:t>
      </w:r>
      <w:proofErr w:type="gramEnd"/>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].北京:中国标准出版社，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14:paraId="58DD4EC2" w14:textId="10905F7A" w:rsidR="005408B9" w:rsidRPr="00B77D47"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2272" behindDoc="0" locked="0" layoutInCell="1" allowOverlap="1" wp14:anchorId="5631D4A9" wp14:editId="63ECDABD">
                <wp:simplePos x="0" y="0"/>
                <wp:positionH relativeFrom="column">
                  <wp:posOffset>-857250</wp:posOffset>
                </wp:positionH>
                <wp:positionV relativeFrom="paragraph">
                  <wp:posOffset>75565</wp:posOffset>
                </wp:positionV>
                <wp:extent cx="708025" cy="294005"/>
                <wp:effectExtent l="12700" t="11430" r="155575" b="8890"/>
                <wp:wrapNone/>
                <wp:docPr id="4" name="对话气泡: 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294005"/>
                        </a:xfrm>
                        <a:prstGeom prst="wedgeRoundRectCallout">
                          <a:avLst>
                            <a:gd name="adj1" fmla="val -68028"/>
                            <a:gd name="adj2" fmla="val 24514"/>
                            <a:gd name="adj3" fmla="val 16667"/>
                          </a:avLst>
                        </a:prstGeom>
                        <a:solidFill>
                          <a:srgbClr val="FFFFFF"/>
                        </a:solidFill>
                        <a:ln w="9525">
                          <a:solidFill>
                            <a:srgbClr val="0070C0"/>
                          </a:solidFill>
                          <a:miter lim="800000"/>
                          <a:headEnd/>
                          <a:tailEnd/>
                        </a:ln>
                      </wps:spPr>
                      <wps:txbx>
                        <w:txbxContent>
                          <w:p w14:paraId="2B27EFFD" w14:textId="77777777" w:rsidR="00632F0C" w:rsidRDefault="00632F0C" w:rsidP="005408B9">
                            <w:pPr>
                              <w:rPr>
                                <w:color w:val="0070C0"/>
                                <w:sz w:val="18"/>
                              </w:rPr>
                            </w:pPr>
                            <w:r>
                              <w:rPr>
                                <w:rFonts w:hint="eastAsia"/>
                                <w:color w:val="0070C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1D4A9" id="对话气泡: 圆角矩形 4" o:spid="_x0000_s1055" type="#_x0000_t62" style="position:absolute;left:0;text-align:left;margin-left:-67.5pt;margin-top:5.95pt;width:55.75pt;height:23.1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" adj="-3894,16095" strokecolor="#0070c0">
                <v:textbox>
                  <w:txbxContent>
                    <w:p w14:paraId="2B27EFFD" w14:textId="77777777" w:rsidR="00632F0C" w:rsidRDefault="00632F0C" w:rsidP="005408B9">
                      <w:pPr>
                        <w:rPr>
                          <w:color w:val="0070C0"/>
                          <w:sz w:val="18"/>
                        </w:rPr>
                      </w:pPr>
                      <w:r>
                        <w:rPr>
                          <w:rFonts w:hint="eastAsia"/>
                          <w:color w:val="0070C0"/>
                          <w:sz w:val="18"/>
                        </w:rPr>
                        <w:t>电子文献</w:t>
                      </w:r>
                    </w:p>
                  </w:txbxContent>
                </v:textbox>
              </v:shape>
            </w:pict>
          </mc:Fallback>
        </mc:AlternateContent>
      </w:r>
      <w:r w:rsidRPr="00B77D47">
        <w:rPr>
          <w:rFonts w:ascii="宋体" w:hAnsi="宋体" w:hint="eastAsia"/>
        </w:rPr>
        <w:t>萧钮.出版业</w:t>
      </w:r>
      <w:proofErr w:type="gramStart"/>
      <w:r w:rsidRPr="00B77D47">
        <w:rPr>
          <w:rFonts w:ascii="宋体" w:hAnsi="宋体" w:hint="eastAsia"/>
        </w:rPr>
        <w:t>信息化迈人快车道</w:t>
      </w:r>
      <w:proofErr w:type="gramEnd"/>
      <w:r w:rsidRPr="00B77D47">
        <w:rPr>
          <w:rFonts w:ascii="等线" w:eastAsia="等线" w:hAnsi="等线"/>
        </w:rPr>
        <w:t>[</w:t>
      </w:r>
      <w:r w:rsidRPr="00A11BDB">
        <w:t>EB/OL</w:t>
      </w:r>
      <w:r w:rsidRPr="00B77D47">
        <w:rPr>
          <w:rFonts w:ascii="等线" w:eastAsia="等线" w:hAnsi="等线"/>
        </w:rPr>
        <w:t>]</w:t>
      </w:r>
      <w:r w:rsidRPr="00B77D47">
        <w:rPr>
          <w:rFonts w:ascii="宋体" w:hAnsi="宋体"/>
        </w:rPr>
        <w:t>.</w:t>
      </w:r>
      <w:r w:rsidRPr="00B77D47">
        <w:rPr>
          <w:rFonts w:ascii="等线" w:eastAsia="等线" w:hAnsi="等线"/>
        </w:rPr>
        <w:t>(2001-12-</w:t>
      </w:r>
      <w:proofErr w:type="gramStart"/>
      <w:r w:rsidRPr="00B77D47">
        <w:rPr>
          <w:rFonts w:ascii="等线" w:eastAsia="等线" w:hAnsi="等线"/>
        </w:rPr>
        <w:t>19)[</w:t>
      </w:r>
      <w:proofErr w:type="gramEnd"/>
      <w:r w:rsidRPr="00B77D47">
        <w:rPr>
          <w:rFonts w:ascii="等线" w:eastAsia="等线" w:hAnsi="等线"/>
        </w:rPr>
        <w:t>2002-04-15]</w:t>
      </w:r>
      <w:r w:rsidRPr="00B77D47">
        <w:rPr>
          <w:rFonts w:ascii="宋体" w:hAnsi="宋体" w:hint="eastAsia"/>
        </w:rPr>
        <w:t>.</w:t>
      </w:r>
      <w:r w:rsidRPr="00A11BDB">
        <w:t>http</w:t>
      </w:r>
      <w:r w:rsidRPr="00B77D47">
        <w:rPr>
          <w:rFonts w:ascii="等线" w:eastAsia="等线" w:hAnsi="等线"/>
        </w:rPr>
        <w:t>:</w:t>
      </w:r>
      <w:r w:rsidRPr="00B77D47">
        <w:rPr>
          <w:rFonts w:eastAsia="等线"/>
        </w:rPr>
        <w:t>//</w:t>
      </w:r>
      <w:r w:rsidRPr="00A11BDB">
        <w:t>www</w:t>
      </w:r>
      <w:r w:rsidRPr="00B77D47">
        <w:rPr>
          <w:rFonts w:ascii="等线" w:eastAsia="等线" w:hAnsi="等线"/>
        </w:rPr>
        <w:t>.</w:t>
      </w:r>
      <w:r w:rsidRPr="00A11BDB">
        <w:t>creader</w:t>
      </w:r>
      <w:r w:rsidRPr="00B77D47">
        <w:rPr>
          <w:rFonts w:ascii="等线" w:eastAsia="等线" w:hAnsi="等线"/>
        </w:rPr>
        <w:t>.</w:t>
      </w:r>
      <w:r>
        <w:rPr>
          <w:rFonts w:ascii="等线" w:eastAsia="等线" w:hAnsi="等线"/>
        </w:rPr>
        <w:t xml:space="preserve"> </w:t>
      </w:r>
      <w:r w:rsidRPr="00A11BDB">
        <w:t>com/news</w:t>
      </w:r>
      <w:r w:rsidRPr="00B77D47">
        <w:rPr>
          <w:rFonts w:eastAsia="等线"/>
        </w:rPr>
        <w:t>/</w:t>
      </w:r>
      <w:r w:rsidRPr="00B77D47">
        <w:rPr>
          <w:rFonts w:ascii="等线" w:eastAsia="等线" w:hAnsi="等线"/>
        </w:rPr>
        <w:t>20011219</w:t>
      </w:r>
      <w:r w:rsidRPr="00B77D47">
        <w:rPr>
          <w:rFonts w:eastAsia="等线"/>
        </w:rPr>
        <w:t>/</w:t>
      </w:r>
      <w:r w:rsidRPr="00B77D47">
        <w:rPr>
          <w:rFonts w:ascii="等线" w:eastAsia="等线" w:hAnsi="等线"/>
        </w:rPr>
        <w:t>200112190019</w:t>
      </w:r>
      <w:r w:rsidRPr="00B77D47">
        <w:rPr>
          <w:rFonts w:ascii="等线" w:eastAsia="等线" w:hAnsi="等线" w:hint="eastAsia"/>
        </w:rPr>
        <w:t>.</w:t>
      </w:r>
      <w:r w:rsidRPr="00A11BDB">
        <w:t>htm</w:t>
      </w:r>
      <w:r w:rsidRPr="00A11BDB">
        <w:rPr>
          <w:rFonts w:hint="eastAsia"/>
        </w:rPr>
        <w:t>l</w:t>
      </w:r>
      <w:r w:rsidRPr="00B77D47">
        <w:rPr>
          <w:rFonts w:ascii="等线" w:eastAsia="等线" w:hAnsi="等线"/>
        </w:rPr>
        <w:t>.</w:t>
      </w:r>
    </w:p>
    <w:p w14:paraId="3D23598B" w14:textId="77777777" w:rsidR="005408B9" w:rsidRPr="00A11BDB" w:rsidRDefault="005408B9" w:rsidP="005408B9">
      <w:pPr>
        <w:numPr>
          <w:ilvl w:val="0"/>
          <w:numId w:val="16"/>
        </w:numPr>
        <w:spacing w:line="360" w:lineRule="exact"/>
        <w:ind w:left="0" w:firstLine="0"/>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proofErr w:type="gramStart"/>
      <w:r w:rsidRPr="00A11BDB">
        <w:rPr>
          <w:rFonts w:ascii="等线" w:eastAsia="等线" w:hAnsi="等线"/>
        </w:rPr>
        <w:t>]</w:t>
      </w:r>
      <w:r w:rsidRPr="00A11BDB">
        <w:t>.</w:t>
      </w:r>
      <w:r w:rsidRPr="00A11BDB">
        <w:rPr>
          <w:rFonts w:ascii="等线" w:eastAsia="等线" w:hAnsi="等线"/>
        </w:rPr>
        <w:t>(</w:t>
      </w:r>
      <w:proofErr w:type="gramEnd"/>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14:paraId="102F0703" w14:textId="0AB29901" w:rsidR="005408B9" w:rsidRPr="00D32651" w:rsidRDefault="005408B9" w:rsidP="005408B9">
      <w:pPr>
        <w:spacing w:line="360" w:lineRule="exact"/>
        <w:jc w:val="left"/>
        <w:rPr>
          <w:rFonts w:eastAsia="黑体"/>
          <w:b/>
          <w:sz w:val="28"/>
          <w:szCs w:val="28"/>
        </w:rPr>
      </w:pPr>
      <w:r>
        <w:rPr>
          <w:noProof/>
        </w:rPr>
        <mc:AlternateContent>
          <mc:Choice Requires="wps">
            <w:drawing>
              <wp:anchor distT="0" distB="0" distL="114300" distR="114300" simplePos="0" relativeHeight="251697152" behindDoc="0" locked="0" layoutInCell="1" allowOverlap="1" wp14:anchorId="50B837D4" wp14:editId="7430AEE6">
                <wp:simplePos x="0" y="0"/>
                <wp:positionH relativeFrom="column">
                  <wp:posOffset>123190</wp:posOffset>
                </wp:positionH>
                <wp:positionV relativeFrom="paragraph">
                  <wp:posOffset>35560</wp:posOffset>
                </wp:positionV>
                <wp:extent cx="4886325" cy="929640"/>
                <wp:effectExtent l="12065" t="114300" r="6985" b="13335"/>
                <wp:wrapNone/>
                <wp:docPr id="3"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86325" cy="929640"/>
                        </a:xfrm>
                        <a:prstGeom prst="wedgeRoundRectCallout">
                          <a:avLst>
                            <a:gd name="adj1" fmla="val -6792"/>
                            <a:gd name="adj2" fmla="val 60995"/>
                            <a:gd name="adj3" fmla="val 16667"/>
                          </a:avLst>
                        </a:prstGeom>
                        <a:solidFill>
                          <a:srgbClr val="FFFFFF"/>
                        </a:solidFill>
                        <a:ln w="9525">
                          <a:solidFill>
                            <a:srgbClr val="0070C0"/>
                          </a:solidFill>
                          <a:miter lim="800000"/>
                          <a:headEnd/>
                          <a:tailEnd/>
                        </a:ln>
                      </wps:spPr>
                      <wps:txbx>
                        <w:txbxContent>
                          <w:p w14:paraId="2F71EDF0" w14:textId="77777777" w:rsidR="00632F0C" w:rsidRDefault="00632F0C"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w:t>
                            </w:r>
                            <w:proofErr w:type="gramStart"/>
                            <w:r>
                              <w:rPr>
                                <w:color w:val="0070C0"/>
                                <w:sz w:val="18"/>
                                <w:szCs w:val="20"/>
                              </w:rPr>
                              <w:t>序码加方括号</w:t>
                            </w:r>
                            <w:proofErr w:type="gramEnd"/>
                            <w:r>
                              <w:rPr>
                                <w:color w:val="0070C0"/>
                                <w:sz w:val="18"/>
                                <w:szCs w:val="20"/>
                              </w:rPr>
                              <w:t>，顶格书写。</w:t>
                            </w:r>
                          </w:p>
                          <w:p w14:paraId="40C1E768" w14:textId="77777777" w:rsidR="00632F0C" w:rsidRDefault="00632F0C"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w:t>
                            </w:r>
                            <w:proofErr w:type="gramStart"/>
                            <w:r>
                              <w:rPr>
                                <w:color w:val="0070C0"/>
                                <w:sz w:val="18"/>
                                <w:szCs w:val="18"/>
                              </w:rPr>
                              <w:t>段前</w:t>
                            </w:r>
                            <w:r>
                              <w:rPr>
                                <w:color w:val="0070C0"/>
                                <w:sz w:val="18"/>
                                <w:szCs w:val="18"/>
                              </w:rPr>
                              <w:t>0</w:t>
                            </w:r>
                            <w:r>
                              <w:rPr>
                                <w:color w:val="0070C0"/>
                                <w:sz w:val="18"/>
                                <w:szCs w:val="18"/>
                              </w:rPr>
                              <w:t>行</w:t>
                            </w:r>
                            <w:proofErr w:type="gramEnd"/>
                            <w:r>
                              <w:rPr>
                                <w:color w:val="0070C0"/>
                                <w:sz w:val="18"/>
                                <w:szCs w:val="18"/>
                              </w:rPr>
                              <w:t>，段后</w:t>
                            </w:r>
                            <w:r>
                              <w:rPr>
                                <w:color w:val="0070C0"/>
                                <w:sz w:val="18"/>
                                <w:szCs w:val="18"/>
                              </w:rPr>
                              <w:t>0</w:t>
                            </w:r>
                            <w:r>
                              <w:rPr>
                                <w:color w:val="0070C0"/>
                                <w:sz w:val="18"/>
                                <w:szCs w:val="18"/>
                              </w:rPr>
                              <w:t>行。</w:t>
                            </w:r>
                          </w:p>
                          <w:p w14:paraId="69D744BD" w14:textId="77777777" w:rsidR="00632F0C" w:rsidRPr="006E0CD6" w:rsidRDefault="00632F0C"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632F0C" w:rsidRDefault="00632F0C" w:rsidP="005408B9">
                            <w:pPr>
                              <w:rPr>
                                <w:color w:val="0070C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837D4" id="对话气泡: 圆角矩形 3" o:spid="_x0000_s1056" type="#_x0000_t62" style="position:absolute;margin-left:9.7pt;margin-top:2.8pt;width:384.75pt;height:73.2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" adj="9333,23975" strokecolor="#0070c0">
                <v:textbox>
                  <w:txbxContent>
                    <w:p w14:paraId="2F71EDF0" w14:textId="77777777" w:rsidR="00632F0C" w:rsidRDefault="00632F0C"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w:t>
                      </w:r>
                      <w:proofErr w:type="gramStart"/>
                      <w:r>
                        <w:rPr>
                          <w:color w:val="0070C0"/>
                          <w:sz w:val="18"/>
                          <w:szCs w:val="20"/>
                        </w:rPr>
                        <w:t>序码加方括号</w:t>
                      </w:r>
                      <w:proofErr w:type="gramEnd"/>
                      <w:r>
                        <w:rPr>
                          <w:color w:val="0070C0"/>
                          <w:sz w:val="18"/>
                          <w:szCs w:val="20"/>
                        </w:rPr>
                        <w:t>，顶格书写。</w:t>
                      </w:r>
                    </w:p>
                    <w:p w14:paraId="40C1E768" w14:textId="77777777" w:rsidR="00632F0C" w:rsidRDefault="00632F0C"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w:t>
                      </w:r>
                      <w:proofErr w:type="gramStart"/>
                      <w:r>
                        <w:rPr>
                          <w:color w:val="0070C0"/>
                          <w:sz w:val="18"/>
                          <w:szCs w:val="18"/>
                        </w:rPr>
                        <w:t>段前</w:t>
                      </w:r>
                      <w:r>
                        <w:rPr>
                          <w:color w:val="0070C0"/>
                          <w:sz w:val="18"/>
                          <w:szCs w:val="18"/>
                        </w:rPr>
                        <w:t>0</w:t>
                      </w:r>
                      <w:r>
                        <w:rPr>
                          <w:color w:val="0070C0"/>
                          <w:sz w:val="18"/>
                          <w:szCs w:val="18"/>
                        </w:rPr>
                        <w:t>行</w:t>
                      </w:r>
                      <w:proofErr w:type="gramEnd"/>
                      <w:r>
                        <w:rPr>
                          <w:color w:val="0070C0"/>
                          <w:sz w:val="18"/>
                          <w:szCs w:val="18"/>
                        </w:rPr>
                        <w:t>，段后</w:t>
                      </w:r>
                      <w:r>
                        <w:rPr>
                          <w:color w:val="0070C0"/>
                          <w:sz w:val="18"/>
                          <w:szCs w:val="18"/>
                        </w:rPr>
                        <w:t>0</w:t>
                      </w:r>
                      <w:r>
                        <w:rPr>
                          <w:color w:val="0070C0"/>
                          <w:sz w:val="18"/>
                          <w:szCs w:val="18"/>
                        </w:rPr>
                        <w:t>行。</w:t>
                      </w:r>
                    </w:p>
                    <w:p w14:paraId="69D744BD" w14:textId="77777777" w:rsidR="00632F0C" w:rsidRPr="006E0CD6" w:rsidRDefault="00632F0C"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632F0C" w:rsidRDefault="00632F0C" w:rsidP="005408B9">
                      <w:pPr>
                        <w:rPr>
                          <w:color w:val="0070C0"/>
                          <w:sz w:val="18"/>
                        </w:rPr>
                      </w:pPr>
                    </w:p>
                  </w:txbxContent>
                </v:textbox>
              </v:shape>
            </w:pict>
          </mc:Fallback>
        </mc:AlternateContent>
      </w:r>
      <w:r w:rsidRPr="00D32651">
        <w:br w:type="page"/>
      </w:r>
      <w:bookmarkStart w:id="92"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93" w:name="_Toc261510901"/>
      <w:bookmarkStart w:id="94" w:name="_Toc402184292"/>
      <w:r w:rsidRPr="00EE3938">
        <w:rPr>
          <w:rFonts w:ascii="Arial" w:eastAsia="黑体" w:hAnsi="Arial" w:cs="Arial"/>
          <w:b w:val="0"/>
          <w:i w:val="0"/>
        </w:rPr>
        <w:lastRenderedPageBreak/>
        <w:t>谢</w:t>
      </w:r>
      <w:bookmarkEnd w:id="93"/>
      <w:r>
        <w:rPr>
          <w:rFonts w:ascii="Arial" w:eastAsia="黑体" w:hAnsi="Arial" w:cs="Arial" w:hint="eastAsia"/>
          <w:b w:val="0"/>
          <w:i w:val="0"/>
        </w:rPr>
        <w:t xml:space="preserve"> </w:t>
      </w:r>
      <w:r w:rsidRPr="00EE3938">
        <w:rPr>
          <w:rFonts w:ascii="Arial" w:eastAsia="黑体" w:hAnsi="Arial" w:cs="Arial" w:hint="eastAsia"/>
          <w:b w:val="0"/>
          <w:i w:val="0"/>
        </w:rPr>
        <w:t>辞</w:t>
      </w:r>
      <w:bookmarkEnd w:id="94"/>
    </w:p>
    <w:bookmarkEnd w:id="92"/>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01E247B" w:rsidR="005408B9" w:rsidRPr="00260D1E" w:rsidRDefault="005408B9" w:rsidP="005408B9">
      <w:pPr>
        <w:spacing w:line="360" w:lineRule="exact"/>
      </w:pPr>
      <w:r>
        <w:rPr>
          <w:noProof/>
        </w:rPr>
        <mc:AlternateContent>
          <mc:Choice Requires="wps">
            <w:drawing>
              <wp:anchor distT="0" distB="0" distL="114300" distR="114300" simplePos="0" relativeHeight="251684864" behindDoc="0" locked="0" layoutInCell="1" allowOverlap="1" wp14:anchorId="46429117" wp14:editId="7DC23FFF">
                <wp:simplePos x="0" y="0"/>
                <wp:positionH relativeFrom="column">
                  <wp:posOffset>215900</wp:posOffset>
                </wp:positionH>
                <wp:positionV relativeFrom="paragraph">
                  <wp:posOffset>295910</wp:posOffset>
                </wp:positionV>
                <wp:extent cx="2181225" cy="930275"/>
                <wp:effectExtent l="9525" t="441325" r="9525" b="9525"/>
                <wp:wrapNone/>
                <wp:docPr id="2" name="对话气泡: 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30275"/>
                        </a:xfrm>
                        <a:prstGeom prst="wedgeRoundRectCallout">
                          <a:avLst>
                            <a:gd name="adj1" fmla="val 26940"/>
                            <a:gd name="adj2" fmla="val 95935"/>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2FBD81" w14:textId="77777777" w:rsidR="00632F0C" w:rsidRPr="00FA5CED" w:rsidRDefault="00632F0C"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proofErr w:type="gramStart"/>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w:t>
                            </w:r>
                            <w:proofErr w:type="gramEnd"/>
                            <w:r w:rsidRPr="00FA5CED">
                              <w:rPr>
                                <w:rFonts w:hint="eastAsia"/>
                                <w:color w:val="0070C0"/>
                                <w:sz w:val="18"/>
                                <w:szCs w:val="18"/>
                              </w:rPr>
                              <w:t>，段后</w:t>
                            </w:r>
                            <w:r w:rsidRPr="00FA5CED">
                              <w:rPr>
                                <w:color w:val="0070C0"/>
                                <w:sz w:val="18"/>
                                <w:szCs w:val="18"/>
                              </w:rPr>
                              <w:t>0</w:t>
                            </w:r>
                            <w:r w:rsidRPr="00FA5CED">
                              <w:rPr>
                                <w:rFonts w:hint="eastAsia"/>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29117" id="对话气泡: 圆角矩形 2" o:spid="_x0000_s1057" type="#_x0000_t62" style="position:absolute;left:0;text-align:left;margin-left:17pt;margin-top:23.3pt;width:171.75pt;height:73.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" adj="16619,31522" strokecolor="#0070c0">
                <v:textbox>
                  <w:txbxContent>
                    <w:p w14:paraId="082FBD81" w14:textId="77777777" w:rsidR="00632F0C" w:rsidRPr="00FA5CED" w:rsidRDefault="00632F0C"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proofErr w:type="gramStart"/>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w:t>
                      </w:r>
                      <w:proofErr w:type="gramEnd"/>
                      <w:r w:rsidRPr="00FA5CED">
                        <w:rPr>
                          <w:rFonts w:hint="eastAsia"/>
                          <w:color w:val="0070C0"/>
                          <w:sz w:val="18"/>
                          <w:szCs w:val="18"/>
                        </w:rPr>
                        <w:t>，段后</w:t>
                      </w:r>
                      <w:r w:rsidRPr="00FA5CED">
                        <w:rPr>
                          <w:color w:val="0070C0"/>
                          <w:sz w:val="18"/>
                          <w:szCs w:val="18"/>
                        </w:rPr>
                        <w:t>0</w:t>
                      </w:r>
                      <w:r w:rsidRPr="00FA5CED">
                        <w:rPr>
                          <w:rFonts w:hint="eastAsia"/>
                          <w:color w:val="0070C0"/>
                          <w:sz w:val="18"/>
                          <w:szCs w:val="18"/>
                        </w:rPr>
                        <w:t>行。</w:t>
                      </w:r>
                    </w:p>
                  </w:txbxContent>
                </v:textbox>
              </v:shape>
            </w:pict>
          </mc:Fallback>
        </mc:AlternateContent>
      </w:r>
    </w:p>
    <w:p w14:paraId="43398714" w14:textId="77777777" w:rsidR="00DB2221" w:rsidRDefault="00DB2221"/>
    <w:sectPr w:rsidR="00DB2221" w:rsidSect="00632F0C">
      <w:headerReference w:type="default" r:id="rId29"/>
      <w:footerReference w:type="default" r:id="rId30"/>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17C6A" w14:textId="77777777" w:rsidR="00CC231A" w:rsidRDefault="00CC231A" w:rsidP="005408B9">
      <w:r>
        <w:separator/>
      </w:r>
    </w:p>
  </w:endnote>
  <w:endnote w:type="continuationSeparator" w:id="0">
    <w:p w14:paraId="4258134F" w14:textId="77777777" w:rsidR="00CC231A" w:rsidRDefault="00CC231A"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dobeHeitiStd-Regular">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632F0C" w:rsidRPr="001934B9" w:rsidRDefault="00632F0C">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2851F6E8" w:rsidR="00632F0C" w:rsidRDefault="00632F0C"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9E51C3">
      <w:rPr>
        <w:rFonts w:ascii="宋体"/>
        <w:noProof/>
        <w:sz w:val="24"/>
        <w:szCs w:val="24"/>
      </w:rPr>
      <w:t>9</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8D34D" w14:textId="77777777" w:rsidR="00CC231A" w:rsidRDefault="00CC231A" w:rsidP="005408B9">
      <w:r>
        <w:separator/>
      </w:r>
    </w:p>
  </w:footnote>
  <w:footnote w:type="continuationSeparator" w:id="0">
    <w:p w14:paraId="7D1D59DB" w14:textId="77777777" w:rsidR="00CC231A" w:rsidRDefault="00CC231A"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632F0C" w:rsidRDefault="00632F0C">
    <w:pPr>
      <w:framePr w:w="466" w:h="11551" w:hSpace="180" w:wrap="auto" w:vAnchor="text" w:hAnchor="page" w:x="831" w:y="151"/>
      <w:jc w:val="center"/>
      <w:rPr>
        <w:rFonts w:ascii="宋体"/>
      </w:rPr>
    </w:pPr>
  </w:p>
  <w:p w14:paraId="2C19AE42" w14:textId="77777777" w:rsidR="00632F0C" w:rsidRDefault="00632F0C">
    <w:pPr>
      <w:framePr w:w="466" w:h="11551" w:hSpace="180" w:wrap="auto" w:vAnchor="text" w:hAnchor="page" w:x="831" w:y="151"/>
      <w:jc w:val="center"/>
      <w:rPr>
        <w:rFonts w:ascii="宋体"/>
      </w:rPr>
    </w:pPr>
  </w:p>
  <w:p w14:paraId="703EECEB" w14:textId="77777777" w:rsidR="00632F0C" w:rsidRDefault="00632F0C">
    <w:pPr>
      <w:framePr w:w="466" w:h="11551" w:hSpace="180" w:wrap="auto" w:vAnchor="text" w:hAnchor="page" w:x="831" w:y="151"/>
      <w:jc w:val="center"/>
      <w:rPr>
        <w:rFonts w:ascii="宋体"/>
      </w:rPr>
    </w:pPr>
  </w:p>
  <w:p w14:paraId="3913F67F" w14:textId="77777777" w:rsidR="00632F0C" w:rsidRDefault="00632F0C">
    <w:pPr>
      <w:framePr w:w="466" w:h="11551" w:hSpace="180" w:wrap="auto" w:vAnchor="text" w:hAnchor="page" w:x="831" w:y="151"/>
      <w:jc w:val="center"/>
      <w:rPr>
        <w:rFonts w:ascii="宋体"/>
      </w:rPr>
    </w:pPr>
  </w:p>
  <w:p w14:paraId="4DE43B2E" w14:textId="77777777" w:rsidR="00632F0C" w:rsidRDefault="00632F0C">
    <w:pPr>
      <w:framePr w:w="466" w:h="11551" w:hSpace="180" w:wrap="auto" w:vAnchor="text" w:hAnchor="page" w:x="831" w:y="151"/>
      <w:jc w:val="center"/>
      <w:rPr>
        <w:rFonts w:ascii="宋体"/>
      </w:rPr>
    </w:pPr>
  </w:p>
  <w:p w14:paraId="47BF33C5" w14:textId="77777777" w:rsidR="00632F0C" w:rsidRDefault="00632F0C">
    <w:pPr>
      <w:framePr w:w="466" w:h="11551" w:hSpace="180" w:wrap="auto" w:vAnchor="text" w:hAnchor="page" w:x="831" w:y="151"/>
      <w:jc w:val="center"/>
      <w:rPr>
        <w:rFonts w:ascii="宋体"/>
      </w:rPr>
    </w:pPr>
  </w:p>
  <w:p w14:paraId="0D31E12A" w14:textId="77777777" w:rsidR="00632F0C" w:rsidRDefault="00632F0C">
    <w:pPr>
      <w:framePr w:w="466" w:h="11551" w:hSpace="180" w:wrap="auto" w:vAnchor="text" w:hAnchor="page" w:x="831" w:y="151"/>
      <w:jc w:val="center"/>
      <w:rPr>
        <w:rFonts w:ascii="宋体"/>
      </w:rPr>
    </w:pPr>
  </w:p>
  <w:p w14:paraId="4D97BE81" w14:textId="77777777" w:rsidR="00632F0C" w:rsidRDefault="00632F0C">
    <w:pPr>
      <w:framePr w:w="466" w:h="11551" w:hSpace="180" w:wrap="auto" w:vAnchor="text" w:hAnchor="page" w:x="831" w:y="151"/>
      <w:jc w:val="center"/>
      <w:rPr>
        <w:rFonts w:ascii="宋体"/>
      </w:rPr>
    </w:pPr>
  </w:p>
  <w:p w14:paraId="5174482F" w14:textId="77777777" w:rsidR="00632F0C" w:rsidRDefault="00632F0C">
    <w:pPr>
      <w:framePr w:w="466" w:h="11551" w:hSpace="180" w:wrap="auto" w:vAnchor="text" w:hAnchor="page" w:x="831" w:y="151"/>
      <w:jc w:val="center"/>
      <w:rPr>
        <w:rFonts w:ascii="宋体"/>
      </w:rPr>
    </w:pPr>
  </w:p>
  <w:p w14:paraId="75020D6F" w14:textId="77777777" w:rsidR="00632F0C" w:rsidRDefault="00632F0C">
    <w:pPr>
      <w:framePr w:w="466" w:h="11551" w:hSpace="180" w:wrap="auto" w:vAnchor="text" w:hAnchor="page" w:x="831" w:y="151"/>
      <w:jc w:val="center"/>
      <w:rPr>
        <w:rFonts w:ascii="宋体"/>
      </w:rPr>
    </w:pPr>
    <w:r>
      <w:rPr>
        <w:rFonts w:ascii="宋体" w:hint="eastAsia"/>
      </w:rPr>
      <w:t>┊</w:t>
    </w:r>
  </w:p>
  <w:p w14:paraId="6ACA5DC6" w14:textId="77777777" w:rsidR="00632F0C" w:rsidRDefault="00632F0C">
    <w:pPr>
      <w:framePr w:w="466" w:h="11551" w:hSpace="180" w:wrap="auto" w:vAnchor="text" w:hAnchor="page" w:x="831" w:y="151"/>
      <w:jc w:val="center"/>
      <w:rPr>
        <w:rFonts w:ascii="宋体"/>
      </w:rPr>
    </w:pPr>
    <w:r>
      <w:rPr>
        <w:rFonts w:ascii="宋体" w:hint="eastAsia"/>
      </w:rPr>
      <w:t>┊</w:t>
    </w:r>
  </w:p>
  <w:p w14:paraId="707C57E8" w14:textId="77777777" w:rsidR="00632F0C" w:rsidRDefault="00632F0C">
    <w:pPr>
      <w:framePr w:w="466" w:h="11551" w:hSpace="180" w:wrap="auto" w:vAnchor="text" w:hAnchor="page" w:x="831" w:y="151"/>
      <w:jc w:val="center"/>
      <w:rPr>
        <w:rFonts w:ascii="宋体"/>
      </w:rPr>
    </w:pPr>
    <w:r>
      <w:rPr>
        <w:rFonts w:ascii="宋体" w:hint="eastAsia"/>
      </w:rPr>
      <w:t>┊</w:t>
    </w:r>
  </w:p>
  <w:p w14:paraId="6D455D88" w14:textId="77777777" w:rsidR="00632F0C" w:rsidRDefault="00632F0C">
    <w:pPr>
      <w:framePr w:w="466" w:h="11551" w:hSpace="180" w:wrap="auto" w:vAnchor="text" w:hAnchor="page" w:x="831" w:y="151"/>
      <w:jc w:val="center"/>
      <w:rPr>
        <w:rFonts w:ascii="宋体"/>
      </w:rPr>
    </w:pPr>
    <w:r>
      <w:rPr>
        <w:rFonts w:ascii="宋体" w:hint="eastAsia"/>
      </w:rPr>
      <w:t>┊</w:t>
    </w:r>
  </w:p>
  <w:p w14:paraId="19222D29" w14:textId="77777777" w:rsidR="00632F0C" w:rsidRDefault="00632F0C">
    <w:pPr>
      <w:framePr w:w="466" w:h="11551" w:hSpace="180" w:wrap="auto" w:vAnchor="text" w:hAnchor="page" w:x="831" w:y="151"/>
      <w:jc w:val="center"/>
      <w:rPr>
        <w:rFonts w:ascii="宋体"/>
      </w:rPr>
    </w:pPr>
    <w:r>
      <w:rPr>
        <w:rFonts w:ascii="宋体" w:hint="eastAsia"/>
      </w:rPr>
      <w:t>┊</w:t>
    </w:r>
  </w:p>
  <w:p w14:paraId="4F2B3005" w14:textId="77777777" w:rsidR="00632F0C" w:rsidRDefault="00632F0C">
    <w:pPr>
      <w:framePr w:w="466" w:h="11551" w:hSpace="180" w:wrap="auto" w:vAnchor="text" w:hAnchor="page" w:x="831" w:y="151"/>
      <w:jc w:val="center"/>
      <w:rPr>
        <w:rFonts w:ascii="宋体"/>
      </w:rPr>
    </w:pPr>
    <w:r>
      <w:rPr>
        <w:rFonts w:ascii="宋体" w:hint="eastAsia"/>
      </w:rPr>
      <w:t>┊</w:t>
    </w:r>
  </w:p>
  <w:p w14:paraId="46DE1D83" w14:textId="77777777" w:rsidR="00632F0C" w:rsidRDefault="00632F0C">
    <w:pPr>
      <w:framePr w:w="466" w:h="11551" w:hSpace="180" w:wrap="auto" w:vAnchor="text" w:hAnchor="page" w:x="831" w:y="151"/>
      <w:jc w:val="center"/>
      <w:rPr>
        <w:rFonts w:ascii="宋体"/>
      </w:rPr>
    </w:pPr>
    <w:r>
      <w:rPr>
        <w:rFonts w:ascii="宋体" w:hint="eastAsia"/>
      </w:rPr>
      <w:t>┊</w:t>
    </w:r>
  </w:p>
  <w:p w14:paraId="521F016E" w14:textId="77777777" w:rsidR="00632F0C" w:rsidRDefault="00632F0C">
    <w:pPr>
      <w:framePr w:w="466" w:h="11551" w:hSpace="180" w:wrap="auto" w:vAnchor="text" w:hAnchor="page" w:x="831" w:y="151"/>
      <w:jc w:val="center"/>
      <w:rPr>
        <w:rFonts w:ascii="宋体"/>
      </w:rPr>
    </w:pPr>
    <w:r>
      <w:rPr>
        <w:rFonts w:ascii="宋体" w:hint="eastAsia"/>
      </w:rPr>
      <w:t>┊</w:t>
    </w:r>
  </w:p>
  <w:p w14:paraId="0A86C6CF" w14:textId="77777777" w:rsidR="00632F0C" w:rsidRDefault="00632F0C">
    <w:pPr>
      <w:framePr w:w="466" w:h="11551" w:hSpace="180" w:wrap="auto" w:vAnchor="text" w:hAnchor="page" w:x="831" w:y="151"/>
      <w:jc w:val="center"/>
      <w:rPr>
        <w:rFonts w:ascii="宋体"/>
      </w:rPr>
    </w:pPr>
    <w:r>
      <w:rPr>
        <w:rFonts w:ascii="宋体" w:hint="eastAsia"/>
      </w:rPr>
      <w:t>┊</w:t>
    </w:r>
  </w:p>
  <w:p w14:paraId="6F85B19D" w14:textId="77777777" w:rsidR="00632F0C" w:rsidRDefault="00632F0C">
    <w:pPr>
      <w:framePr w:w="466" w:h="11551" w:hSpace="180" w:wrap="auto" w:vAnchor="text" w:hAnchor="page" w:x="831" w:y="151"/>
      <w:jc w:val="center"/>
      <w:rPr>
        <w:rFonts w:ascii="宋体"/>
      </w:rPr>
    </w:pPr>
    <w:r>
      <w:rPr>
        <w:rFonts w:ascii="宋体" w:hint="eastAsia"/>
      </w:rPr>
      <w:t>┊</w:t>
    </w:r>
  </w:p>
  <w:p w14:paraId="76FBB9A3" w14:textId="77777777" w:rsidR="00632F0C" w:rsidRDefault="00632F0C">
    <w:pPr>
      <w:framePr w:w="466" w:h="11551" w:hSpace="180" w:wrap="auto" w:vAnchor="text" w:hAnchor="page" w:x="831" w:y="151"/>
      <w:jc w:val="center"/>
    </w:pPr>
    <w:r>
      <w:rPr>
        <w:rFonts w:ascii="宋体" w:hint="eastAsia"/>
      </w:rPr>
      <w:t>┊</w:t>
    </w:r>
  </w:p>
  <w:p w14:paraId="320D87BE" w14:textId="77777777" w:rsidR="00632F0C" w:rsidRDefault="00632F0C">
    <w:pPr>
      <w:framePr w:w="466" w:h="11551" w:hSpace="180" w:wrap="auto" w:vAnchor="text" w:hAnchor="page" w:x="831" w:y="151"/>
      <w:jc w:val="center"/>
      <w:rPr>
        <w:rFonts w:ascii="宋体"/>
      </w:rPr>
    </w:pPr>
    <w:r>
      <w:rPr>
        <w:rFonts w:ascii="宋体" w:hint="eastAsia"/>
      </w:rPr>
      <w:t>┊</w:t>
    </w:r>
  </w:p>
  <w:p w14:paraId="4C1D62A8" w14:textId="77777777" w:rsidR="00632F0C" w:rsidRDefault="00632F0C">
    <w:pPr>
      <w:framePr w:w="466" w:h="11551" w:hSpace="180" w:wrap="auto" w:vAnchor="text" w:hAnchor="page" w:x="831" w:y="151"/>
      <w:jc w:val="center"/>
      <w:rPr>
        <w:rFonts w:ascii="宋体"/>
      </w:rPr>
    </w:pPr>
    <w:r>
      <w:rPr>
        <w:rFonts w:ascii="宋体" w:hint="eastAsia"/>
      </w:rPr>
      <w:t>┊</w:t>
    </w:r>
  </w:p>
  <w:p w14:paraId="1E5EB0AF" w14:textId="77777777" w:rsidR="00632F0C" w:rsidRDefault="00632F0C">
    <w:pPr>
      <w:framePr w:w="466" w:h="11551" w:hSpace="180" w:wrap="auto" w:vAnchor="text" w:hAnchor="page" w:x="831" w:y="151"/>
      <w:jc w:val="center"/>
      <w:rPr>
        <w:rFonts w:ascii="宋体"/>
      </w:rPr>
    </w:pPr>
    <w:r>
      <w:rPr>
        <w:rFonts w:ascii="宋体" w:hint="eastAsia"/>
      </w:rPr>
      <w:t>装</w:t>
    </w:r>
  </w:p>
  <w:p w14:paraId="31ACE166" w14:textId="77777777" w:rsidR="00632F0C" w:rsidRDefault="00632F0C">
    <w:pPr>
      <w:framePr w:w="466" w:h="11551" w:hSpace="180" w:wrap="auto" w:vAnchor="text" w:hAnchor="page" w:x="831" w:y="151"/>
      <w:jc w:val="center"/>
      <w:rPr>
        <w:rFonts w:ascii="宋体"/>
      </w:rPr>
    </w:pPr>
    <w:r>
      <w:rPr>
        <w:rFonts w:ascii="宋体" w:hint="eastAsia"/>
      </w:rPr>
      <w:t>┊</w:t>
    </w:r>
  </w:p>
  <w:p w14:paraId="504FC5E5" w14:textId="77777777" w:rsidR="00632F0C" w:rsidRDefault="00632F0C">
    <w:pPr>
      <w:framePr w:w="466" w:h="11551" w:hSpace="180" w:wrap="auto" w:vAnchor="text" w:hAnchor="page" w:x="831" w:y="151"/>
      <w:jc w:val="center"/>
      <w:rPr>
        <w:rFonts w:ascii="宋体"/>
      </w:rPr>
    </w:pPr>
    <w:r>
      <w:rPr>
        <w:rFonts w:ascii="宋体" w:hint="eastAsia"/>
      </w:rPr>
      <w:t>┊</w:t>
    </w:r>
  </w:p>
  <w:p w14:paraId="1F67B2BE" w14:textId="77777777" w:rsidR="00632F0C" w:rsidRDefault="00632F0C">
    <w:pPr>
      <w:framePr w:w="466" w:h="11551" w:hSpace="180" w:wrap="auto" w:vAnchor="text" w:hAnchor="page" w:x="831" w:y="151"/>
      <w:jc w:val="center"/>
      <w:rPr>
        <w:rFonts w:ascii="宋体"/>
      </w:rPr>
    </w:pPr>
    <w:r>
      <w:rPr>
        <w:rFonts w:ascii="宋体" w:hint="eastAsia"/>
      </w:rPr>
      <w:t>┊</w:t>
    </w:r>
  </w:p>
  <w:p w14:paraId="6840E09D" w14:textId="77777777" w:rsidR="00632F0C" w:rsidRDefault="00632F0C">
    <w:pPr>
      <w:framePr w:w="466" w:h="11551" w:hSpace="180" w:wrap="auto" w:vAnchor="text" w:hAnchor="page" w:x="831" w:y="151"/>
      <w:jc w:val="center"/>
      <w:rPr>
        <w:rFonts w:ascii="宋体"/>
      </w:rPr>
    </w:pPr>
    <w:r>
      <w:rPr>
        <w:rFonts w:ascii="宋体" w:hint="eastAsia"/>
      </w:rPr>
      <w:t>┊</w:t>
    </w:r>
  </w:p>
  <w:p w14:paraId="1BF5CCB7" w14:textId="77777777" w:rsidR="00632F0C" w:rsidRDefault="00632F0C">
    <w:pPr>
      <w:framePr w:w="466" w:h="11551" w:hSpace="180" w:wrap="auto" w:vAnchor="text" w:hAnchor="page" w:x="831" w:y="151"/>
      <w:jc w:val="center"/>
      <w:rPr>
        <w:rFonts w:ascii="宋体"/>
      </w:rPr>
    </w:pPr>
    <w:r>
      <w:rPr>
        <w:rFonts w:ascii="宋体" w:hint="eastAsia"/>
      </w:rPr>
      <w:t>┊</w:t>
    </w:r>
  </w:p>
  <w:p w14:paraId="3FBB4E9D" w14:textId="77777777" w:rsidR="00632F0C" w:rsidRDefault="00632F0C">
    <w:pPr>
      <w:framePr w:w="466" w:h="11551" w:hSpace="180" w:wrap="auto" w:vAnchor="text" w:hAnchor="page" w:x="831" w:y="151"/>
      <w:jc w:val="center"/>
      <w:rPr>
        <w:rFonts w:ascii="宋体"/>
      </w:rPr>
    </w:pPr>
    <w:r>
      <w:rPr>
        <w:rFonts w:ascii="宋体" w:hint="eastAsia"/>
      </w:rPr>
      <w:t>订</w:t>
    </w:r>
  </w:p>
  <w:p w14:paraId="0FC3B77A" w14:textId="77777777" w:rsidR="00632F0C" w:rsidRDefault="00632F0C">
    <w:pPr>
      <w:framePr w:w="466" w:h="11551" w:hSpace="180" w:wrap="auto" w:vAnchor="text" w:hAnchor="page" w:x="831" w:y="151"/>
      <w:jc w:val="center"/>
      <w:rPr>
        <w:rFonts w:ascii="宋体"/>
      </w:rPr>
    </w:pPr>
    <w:r>
      <w:rPr>
        <w:rFonts w:ascii="宋体" w:hint="eastAsia"/>
      </w:rPr>
      <w:t>┊</w:t>
    </w:r>
  </w:p>
  <w:p w14:paraId="62628003" w14:textId="77777777" w:rsidR="00632F0C" w:rsidRDefault="00632F0C">
    <w:pPr>
      <w:framePr w:w="466" w:h="11551" w:hSpace="180" w:wrap="auto" w:vAnchor="text" w:hAnchor="page" w:x="831" w:y="151"/>
      <w:jc w:val="center"/>
      <w:rPr>
        <w:rFonts w:ascii="宋体"/>
      </w:rPr>
    </w:pPr>
    <w:r>
      <w:rPr>
        <w:rFonts w:ascii="宋体" w:hint="eastAsia"/>
      </w:rPr>
      <w:t>┊</w:t>
    </w:r>
  </w:p>
  <w:p w14:paraId="77D5D1DF" w14:textId="77777777" w:rsidR="00632F0C" w:rsidRDefault="00632F0C">
    <w:pPr>
      <w:framePr w:w="466" w:h="11551" w:hSpace="180" w:wrap="auto" w:vAnchor="text" w:hAnchor="page" w:x="831" w:y="151"/>
      <w:jc w:val="center"/>
      <w:rPr>
        <w:rFonts w:ascii="宋体"/>
      </w:rPr>
    </w:pPr>
    <w:r>
      <w:rPr>
        <w:rFonts w:ascii="宋体" w:hint="eastAsia"/>
      </w:rPr>
      <w:t>┊</w:t>
    </w:r>
  </w:p>
  <w:p w14:paraId="60E14F98" w14:textId="77777777" w:rsidR="00632F0C" w:rsidRDefault="00632F0C">
    <w:pPr>
      <w:framePr w:w="466" w:h="11551" w:hSpace="180" w:wrap="auto" w:vAnchor="text" w:hAnchor="page" w:x="831" w:y="151"/>
      <w:jc w:val="center"/>
      <w:rPr>
        <w:rFonts w:ascii="宋体"/>
      </w:rPr>
    </w:pPr>
    <w:r>
      <w:rPr>
        <w:rFonts w:ascii="宋体" w:hint="eastAsia"/>
      </w:rPr>
      <w:t>┊</w:t>
    </w:r>
  </w:p>
  <w:p w14:paraId="3EB77686" w14:textId="77777777" w:rsidR="00632F0C" w:rsidRDefault="00632F0C">
    <w:pPr>
      <w:framePr w:w="466" w:h="11551" w:hSpace="180" w:wrap="auto" w:vAnchor="text" w:hAnchor="page" w:x="831" w:y="151"/>
      <w:jc w:val="center"/>
      <w:rPr>
        <w:rFonts w:ascii="宋体"/>
      </w:rPr>
    </w:pPr>
    <w:r>
      <w:rPr>
        <w:rFonts w:ascii="宋体" w:hint="eastAsia"/>
      </w:rPr>
      <w:t>┊</w:t>
    </w:r>
  </w:p>
  <w:p w14:paraId="1F4AD9A2" w14:textId="77777777" w:rsidR="00632F0C" w:rsidRDefault="00632F0C">
    <w:pPr>
      <w:framePr w:w="466" w:h="11551" w:hSpace="180" w:wrap="auto" w:vAnchor="text" w:hAnchor="page" w:x="831" w:y="151"/>
      <w:jc w:val="center"/>
      <w:rPr>
        <w:rFonts w:ascii="宋体"/>
      </w:rPr>
    </w:pPr>
    <w:r>
      <w:rPr>
        <w:rFonts w:ascii="宋体" w:hint="eastAsia"/>
      </w:rPr>
      <w:t>线</w:t>
    </w:r>
  </w:p>
  <w:p w14:paraId="158BE55C" w14:textId="77777777" w:rsidR="00632F0C" w:rsidRDefault="00632F0C">
    <w:pPr>
      <w:framePr w:w="466" w:h="11551" w:hSpace="180" w:wrap="auto" w:vAnchor="text" w:hAnchor="page" w:x="831" w:y="151"/>
      <w:jc w:val="center"/>
      <w:rPr>
        <w:rFonts w:ascii="宋体"/>
      </w:rPr>
    </w:pPr>
    <w:r>
      <w:rPr>
        <w:rFonts w:ascii="宋体" w:hint="eastAsia"/>
      </w:rPr>
      <w:t>┊</w:t>
    </w:r>
  </w:p>
  <w:p w14:paraId="32EAB52B" w14:textId="77777777" w:rsidR="00632F0C" w:rsidRDefault="00632F0C">
    <w:pPr>
      <w:framePr w:w="466" w:h="11551" w:hSpace="180" w:wrap="auto" w:vAnchor="text" w:hAnchor="page" w:x="831" w:y="151"/>
      <w:jc w:val="center"/>
      <w:rPr>
        <w:rFonts w:ascii="宋体"/>
      </w:rPr>
    </w:pPr>
    <w:r>
      <w:rPr>
        <w:rFonts w:ascii="宋体" w:hint="eastAsia"/>
      </w:rPr>
      <w:t>┊</w:t>
    </w:r>
  </w:p>
  <w:p w14:paraId="7134F5AE" w14:textId="77777777" w:rsidR="00632F0C" w:rsidRDefault="00632F0C">
    <w:pPr>
      <w:framePr w:w="466" w:h="11551" w:hSpace="180" w:wrap="auto" w:vAnchor="text" w:hAnchor="page" w:x="831" w:y="151"/>
      <w:jc w:val="center"/>
      <w:rPr>
        <w:rFonts w:ascii="宋体"/>
      </w:rPr>
    </w:pPr>
    <w:r>
      <w:rPr>
        <w:rFonts w:ascii="宋体" w:hint="eastAsia"/>
      </w:rPr>
      <w:t>┊</w:t>
    </w:r>
  </w:p>
  <w:p w14:paraId="17C203DB" w14:textId="77777777" w:rsidR="00632F0C" w:rsidRDefault="00632F0C">
    <w:pPr>
      <w:framePr w:w="466" w:h="11551" w:hSpace="180" w:wrap="auto" w:vAnchor="text" w:hAnchor="page" w:x="831" w:y="151"/>
      <w:jc w:val="center"/>
      <w:rPr>
        <w:rFonts w:ascii="宋体"/>
      </w:rPr>
    </w:pPr>
    <w:r>
      <w:rPr>
        <w:rFonts w:ascii="宋体" w:hint="eastAsia"/>
      </w:rPr>
      <w:t>┊</w:t>
    </w:r>
  </w:p>
  <w:p w14:paraId="091AB4EA" w14:textId="77777777" w:rsidR="00632F0C" w:rsidRDefault="00632F0C">
    <w:pPr>
      <w:framePr w:w="466" w:h="11551" w:hSpace="180" w:wrap="auto" w:vAnchor="text" w:hAnchor="page" w:x="831" w:y="151"/>
      <w:jc w:val="center"/>
      <w:rPr>
        <w:rFonts w:ascii="宋体"/>
      </w:rPr>
    </w:pPr>
    <w:r>
      <w:rPr>
        <w:rFonts w:ascii="宋体" w:hint="eastAsia"/>
      </w:rPr>
      <w:t>┊</w:t>
    </w:r>
  </w:p>
  <w:p w14:paraId="609B2C01" w14:textId="77777777" w:rsidR="00632F0C" w:rsidRDefault="00632F0C">
    <w:pPr>
      <w:framePr w:w="466" w:h="11551" w:hSpace="180" w:wrap="auto" w:vAnchor="text" w:hAnchor="page" w:x="831" w:y="151"/>
      <w:jc w:val="center"/>
      <w:rPr>
        <w:rFonts w:ascii="宋体"/>
      </w:rPr>
    </w:pPr>
    <w:r>
      <w:rPr>
        <w:rFonts w:ascii="宋体" w:hint="eastAsia"/>
      </w:rPr>
      <w:t>┊</w:t>
    </w:r>
  </w:p>
  <w:p w14:paraId="3BF408A4" w14:textId="77777777" w:rsidR="00632F0C" w:rsidRDefault="00632F0C">
    <w:pPr>
      <w:framePr w:w="466" w:h="11551" w:hSpace="180" w:wrap="auto" w:vAnchor="text" w:hAnchor="page" w:x="831" w:y="151"/>
      <w:jc w:val="center"/>
      <w:rPr>
        <w:rFonts w:ascii="宋体"/>
      </w:rPr>
    </w:pPr>
    <w:r>
      <w:rPr>
        <w:rFonts w:ascii="宋体" w:hint="eastAsia"/>
      </w:rPr>
      <w:t>┊</w:t>
    </w:r>
  </w:p>
  <w:p w14:paraId="1BFC5319" w14:textId="77777777" w:rsidR="00632F0C" w:rsidRDefault="00632F0C">
    <w:pPr>
      <w:framePr w:w="466" w:h="11551" w:hSpace="180" w:wrap="auto" w:vAnchor="text" w:hAnchor="page" w:x="831" w:y="151"/>
      <w:jc w:val="center"/>
      <w:rPr>
        <w:rFonts w:ascii="宋体"/>
      </w:rPr>
    </w:pPr>
    <w:r>
      <w:rPr>
        <w:rFonts w:ascii="宋体" w:hint="eastAsia"/>
      </w:rPr>
      <w:t>┊</w:t>
    </w:r>
  </w:p>
  <w:p w14:paraId="3A0C9F8D" w14:textId="77777777" w:rsidR="00632F0C" w:rsidRDefault="00632F0C">
    <w:pPr>
      <w:framePr w:w="466" w:h="11551" w:hSpace="180" w:wrap="auto" w:vAnchor="text" w:hAnchor="page" w:x="831" w:y="151"/>
      <w:jc w:val="center"/>
      <w:rPr>
        <w:rFonts w:ascii="宋体"/>
      </w:rPr>
    </w:pPr>
    <w:r>
      <w:rPr>
        <w:rFonts w:ascii="宋体" w:hint="eastAsia"/>
      </w:rPr>
      <w:t>┊</w:t>
    </w:r>
  </w:p>
  <w:p w14:paraId="1151CA47" w14:textId="77777777" w:rsidR="00632F0C" w:rsidRDefault="00632F0C">
    <w:pPr>
      <w:framePr w:w="466" w:h="11551" w:hSpace="180" w:wrap="auto" w:vAnchor="text" w:hAnchor="page" w:x="831" w:y="151"/>
      <w:jc w:val="center"/>
      <w:rPr>
        <w:rFonts w:ascii="宋体"/>
      </w:rPr>
    </w:pPr>
    <w:r>
      <w:rPr>
        <w:rFonts w:ascii="宋体" w:hint="eastAsia"/>
      </w:rPr>
      <w:t>┊</w:t>
    </w:r>
  </w:p>
  <w:p w14:paraId="09C9C868" w14:textId="77777777" w:rsidR="00632F0C" w:rsidRDefault="00632F0C">
    <w:pPr>
      <w:framePr w:w="466" w:h="11551" w:hSpace="180" w:wrap="auto" w:vAnchor="text" w:hAnchor="page" w:x="831" w:y="151"/>
      <w:jc w:val="center"/>
      <w:rPr>
        <w:rFonts w:ascii="宋体"/>
      </w:rPr>
    </w:pPr>
    <w:r>
      <w:rPr>
        <w:rFonts w:ascii="宋体" w:hint="eastAsia"/>
      </w:rPr>
      <w:t>┊</w:t>
    </w:r>
  </w:p>
  <w:p w14:paraId="1D1A039E" w14:textId="77777777" w:rsidR="00632F0C" w:rsidRDefault="00632F0C">
    <w:pPr>
      <w:framePr w:w="466" w:h="11551" w:hSpace="180" w:wrap="auto" w:vAnchor="text" w:hAnchor="page" w:x="831" w:y="151"/>
      <w:jc w:val="center"/>
      <w:rPr>
        <w:rFonts w:ascii="宋体"/>
      </w:rPr>
    </w:pPr>
    <w:r>
      <w:rPr>
        <w:rFonts w:ascii="宋体" w:hint="eastAsia"/>
      </w:rPr>
      <w:t>┊</w:t>
    </w:r>
  </w:p>
  <w:p w14:paraId="0A0982F8" w14:textId="77777777" w:rsidR="00632F0C" w:rsidRDefault="00632F0C">
    <w:pPr>
      <w:framePr w:w="466" w:h="11551" w:hSpace="180" w:wrap="auto" w:vAnchor="text" w:hAnchor="page" w:x="831" w:y="151"/>
      <w:jc w:val="center"/>
    </w:pPr>
    <w:r>
      <w:rPr>
        <w:rFonts w:ascii="宋体" w:hint="eastAsia"/>
      </w:rPr>
      <w:t>┊</w:t>
    </w:r>
  </w:p>
  <w:p w14:paraId="29F20AE9" w14:textId="77777777" w:rsidR="00632F0C" w:rsidRPr="002666F4" w:rsidRDefault="00632F0C">
    <w:pPr>
      <w:pStyle w:val="a4"/>
      <w:pBdr>
        <w:bottom w:val="single" w:sz="6" w:space="12" w:color="auto"/>
      </w:pBdr>
    </w:pPr>
  </w:p>
  <w:p w14:paraId="45994391" w14:textId="4533568A" w:rsidR="00632F0C" w:rsidRDefault="00632F0C">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632F0C" w:rsidRDefault="00632F0C">
                          <w:r w:rsidRPr="009904FF">
                            <w:rPr>
                              <w:noProof/>
                            </w:rPr>
                            <w:drawing>
                              <wp:inline distT="0" distB="0" distL="0" distR="0" wp14:anchorId="4C5FA39E" wp14:editId="47D9578A">
                                <wp:extent cx="1963420" cy="488315"/>
                                <wp:effectExtent l="0" t="0" r="0"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58"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632F0C" w:rsidRDefault="00632F0C">
                    <w:r w:rsidRPr="009904FF">
                      <w:rPr>
                        <w:noProof/>
                      </w:rPr>
                      <w:drawing>
                        <wp:inline distT="0" distB="0" distL="0" distR="0" wp14:anchorId="4C5FA39E" wp14:editId="47D9578A">
                          <wp:extent cx="1963420" cy="488315"/>
                          <wp:effectExtent l="0" t="0" r="0"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632F0C" w:rsidRDefault="00632F0C">
    <w:pPr>
      <w:pStyle w:val="a4"/>
      <w:pBdr>
        <w:bottom w:val="single" w:sz="6" w:space="12" w:color="auto"/>
      </w:pBdr>
      <w:jc w:val="right"/>
    </w:pPr>
  </w:p>
  <w:p w14:paraId="6246CF2F" w14:textId="77777777" w:rsidR="00632F0C" w:rsidRDefault="00632F0C">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632F0C" w:rsidRDefault="00632F0C">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632F0C" w:rsidRDefault="00632F0C">
    <w:pPr>
      <w:framePr w:w="466" w:h="11551" w:hSpace="180" w:wrap="auto" w:vAnchor="text" w:hAnchor="page" w:x="831" w:y="151"/>
      <w:jc w:val="center"/>
      <w:rPr>
        <w:rFonts w:ascii="宋体"/>
      </w:rPr>
    </w:pPr>
  </w:p>
  <w:p w14:paraId="453AD997" w14:textId="77777777" w:rsidR="00632F0C" w:rsidRDefault="00632F0C">
    <w:pPr>
      <w:framePr w:w="466" w:h="11551" w:hSpace="180" w:wrap="auto" w:vAnchor="text" w:hAnchor="page" w:x="831" w:y="151"/>
      <w:jc w:val="center"/>
      <w:rPr>
        <w:rFonts w:ascii="宋体"/>
      </w:rPr>
    </w:pPr>
  </w:p>
  <w:p w14:paraId="7DBA4B58" w14:textId="77777777" w:rsidR="00632F0C" w:rsidRDefault="00632F0C">
    <w:pPr>
      <w:framePr w:w="466" w:h="11551" w:hSpace="180" w:wrap="auto" w:vAnchor="text" w:hAnchor="page" w:x="831" w:y="151"/>
      <w:jc w:val="center"/>
      <w:rPr>
        <w:rFonts w:ascii="宋体"/>
      </w:rPr>
    </w:pPr>
  </w:p>
  <w:p w14:paraId="6EE978D6" w14:textId="77777777" w:rsidR="00632F0C" w:rsidRDefault="00632F0C">
    <w:pPr>
      <w:framePr w:w="466" w:h="11551" w:hSpace="180" w:wrap="auto" w:vAnchor="text" w:hAnchor="page" w:x="831" w:y="151"/>
      <w:jc w:val="center"/>
      <w:rPr>
        <w:rFonts w:ascii="宋体"/>
      </w:rPr>
    </w:pPr>
  </w:p>
  <w:p w14:paraId="0DCD8BFA" w14:textId="77777777" w:rsidR="00632F0C" w:rsidRDefault="00632F0C">
    <w:pPr>
      <w:framePr w:w="466" w:h="11551" w:hSpace="180" w:wrap="auto" w:vAnchor="text" w:hAnchor="page" w:x="831" w:y="151"/>
      <w:jc w:val="center"/>
      <w:rPr>
        <w:rFonts w:ascii="宋体"/>
      </w:rPr>
    </w:pPr>
  </w:p>
  <w:p w14:paraId="217FAE65" w14:textId="77777777" w:rsidR="00632F0C" w:rsidRDefault="00632F0C">
    <w:pPr>
      <w:framePr w:w="466" w:h="11551" w:hSpace="180" w:wrap="auto" w:vAnchor="text" w:hAnchor="page" w:x="831" w:y="151"/>
      <w:jc w:val="center"/>
      <w:rPr>
        <w:rFonts w:ascii="宋体"/>
      </w:rPr>
    </w:pPr>
  </w:p>
  <w:p w14:paraId="3A52117D" w14:textId="77777777" w:rsidR="00632F0C" w:rsidRDefault="00632F0C">
    <w:pPr>
      <w:framePr w:w="466" w:h="11551" w:hSpace="180" w:wrap="auto" w:vAnchor="text" w:hAnchor="page" w:x="831" w:y="151"/>
      <w:jc w:val="center"/>
      <w:rPr>
        <w:rFonts w:ascii="宋体"/>
      </w:rPr>
    </w:pPr>
  </w:p>
  <w:p w14:paraId="7975B61C" w14:textId="77777777" w:rsidR="00632F0C" w:rsidRDefault="00632F0C">
    <w:pPr>
      <w:framePr w:w="466" w:h="11551" w:hSpace="180" w:wrap="auto" w:vAnchor="text" w:hAnchor="page" w:x="831" w:y="151"/>
      <w:jc w:val="center"/>
      <w:rPr>
        <w:rFonts w:ascii="宋体"/>
      </w:rPr>
    </w:pPr>
  </w:p>
  <w:p w14:paraId="33D837E0" w14:textId="77777777" w:rsidR="00632F0C" w:rsidRDefault="00632F0C">
    <w:pPr>
      <w:framePr w:w="466" w:h="11551" w:hSpace="180" w:wrap="auto" w:vAnchor="text" w:hAnchor="page" w:x="831" w:y="151"/>
      <w:jc w:val="center"/>
      <w:rPr>
        <w:rFonts w:ascii="宋体"/>
      </w:rPr>
    </w:pPr>
  </w:p>
  <w:p w14:paraId="08E44ED7" w14:textId="77777777" w:rsidR="00632F0C" w:rsidRDefault="00632F0C">
    <w:pPr>
      <w:framePr w:w="466" w:h="11551" w:hSpace="180" w:wrap="auto" w:vAnchor="text" w:hAnchor="page" w:x="831" w:y="151"/>
      <w:jc w:val="center"/>
      <w:rPr>
        <w:rFonts w:ascii="宋体"/>
      </w:rPr>
    </w:pPr>
    <w:r>
      <w:rPr>
        <w:rFonts w:ascii="宋体" w:hint="eastAsia"/>
      </w:rPr>
      <w:t>┊</w:t>
    </w:r>
  </w:p>
  <w:p w14:paraId="39B14601" w14:textId="77777777" w:rsidR="00632F0C" w:rsidRDefault="00632F0C">
    <w:pPr>
      <w:framePr w:w="466" w:h="11551" w:hSpace="180" w:wrap="auto" w:vAnchor="text" w:hAnchor="page" w:x="831" w:y="151"/>
      <w:jc w:val="center"/>
      <w:rPr>
        <w:rFonts w:ascii="宋体"/>
      </w:rPr>
    </w:pPr>
    <w:r>
      <w:rPr>
        <w:rFonts w:ascii="宋体" w:hint="eastAsia"/>
      </w:rPr>
      <w:t>┊</w:t>
    </w:r>
  </w:p>
  <w:p w14:paraId="60D75B2B" w14:textId="77777777" w:rsidR="00632F0C" w:rsidRDefault="00632F0C">
    <w:pPr>
      <w:framePr w:w="466" w:h="11551" w:hSpace="180" w:wrap="auto" w:vAnchor="text" w:hAnchor="page" w:x="831" w:y="151"/>
      <w:jc w:val="center"/>
      <w:rPr>
        <w:rFonts w:ascii="宋体"/>
      </w:rPr>
    </w:pPr>
    <w:r>
      <w:rPr>
        <w:rFonts w:ascii="宋体" w:hint="eastAsia"/>
      </w:rPr>
      <w:t>┊</w:t>
    </w:r>
  </w:p>
  <w:p w14:paraId="40D17369" w14:textId="77777777" w:rsidR="00632F0C" w:rsidRDefault="00632F0C">
    <w:pPr>
      <w:framePr w:w="466" w:h="11551" w:hSpace="180" w:wrap="auto" w:vAnchor="text" w:hAnchor="page" w:x="831" w:y="151"/>
      <w:jc w:val="center"/>
      <w:rPr>
        <w:rFonts w:ascii="宋体"/>
      </w:rPr>
    </w:pPr>
    <w:r>
      <w:rPr>
        <w:rFonts w:ascii="宋体" w:hint="eastAsia"/>
      </w:rPr>
      <w:t>┊</w:t>
    </w:r>
  </w:p>
  <w:p w14:paraId="3E456779" w14:textId="77777777" w:rsidR="00632F0C" w:rsidRDefault="00632F0C">
    <w:pPr>
      <w:framePr w:w="466" w:h="11551" w:hSpace="180" w:wrap="auto" w:vAnchor="text" w:hAnchor="page" w:x="831" w:y="151"/>
      <w:jc w:val="center"/>
      <w:rPr>
        <w:rFonts w:ascii="宋体"/>
      </w:rPr>
    </w:pPr>
    <w:r>
      <w:rPr>
        <w:rFonts w:ascii="宋体" w:hint="eastAsia"/>
      </w:rPr>
      <w:t>┊</w:t>
    </w:r>
  </w:p>
  <w:p w14:paraId="079F6F1E" w14:textId="77777777" w:rsidR="00632F0C" w:rsidRDefault="00632F0C">
    <w:pPr>
      <w:framePr w:w="466" w:h="11551" w:hSpace="180" w:wrap="auto" w:vAnchor="text" w:hAnchor="page" w:x="831" w:y="151"/>
      <w:jc w:val="center"/>
      <w:rPr>
        <w:rFonts w:ascii="宋体"/>
      </w:rPr>
    </w:pPr>
    <w:r>
      <w:rPr>
        <w:rFonts w:ascii="宋体" w:hint="eastAsia"/>
      </w:rPr>
      <w:t>┊</w:t>
    </w:r>
  </w:p>
  <w:p w14:paraId="0A76836E" w14:textId="77777777" w:rsidR="00632F0C" w:rsidRDefault="00632F0C">
    <w:pPr>
      <w:framePr w:w="466" w:h="11551" w:hSpace="180" w:wrap="auto" w:vAnchor="text" w:hAnchor="page" w:x="831" w:y="151"/>
      <w:jc w:val="center"/>
      <w:rPr>
        <w:rFonts w:ascii="宋体"/>
      </w:rPr>
    </w:pPr>
    <w:r>
      <w:rPr>
        <w:rFonts w:ascii="宋体" w:hint="eastAsia"/>
      </w:rPr>
      <w:t>┊</w:t>
    </w:r>
  </w:p>
  <w:p w14:paraId="7F9CC8E8" w14:textId="77777777" w:rsidR="00632F0C" w:rsidRDefault="00632F0C">
    <w:pPr>
      <w:framePr w:w="466" w:h="11551" w:hSpace="180" w:wrap="auto" w:vAnchor="text" w:hAnchor="page" w:x="831" w:y="151"/>
      <w:jc w:val="center"/>
      <w:rPr>
        <w:rFonts w:ascii="宋体"/>
      </w:rPr>
    </w:pPr>
    <w:r>
      <w:rPr>
        <w:rFonts w:ascii="宋体" w:hint="eastAsia"/>
      </w:rPr>
      <w:t>┊</w:t>
    </w:r>
  </w:p>
  <w:p w14:paraId="3CD46418" w14:textId="77777777" w:rsidR="00632F0C" w:rsidRDefault="00632F0C">
    <w:pPr>
      <w:framePr w:w="466" w:h="11551" w:hSpace="180" w:wrap="auto" w:vAnchor="text" w:hAnchor="page" w:x="831" w:y="151"/>
      <w:jc w:val="center"/>
      <w:rPr>
        <w:rFonts w:ascii="宋体"/>
      </w:rPr>
    </w:pPr>
    <w:r>
      <w:rPr>
        <w:rFonts w:ascii="宋体" w:hint="eastAsia"/>
      </w:rPr>
      <w:t>┊</w:t>
    </w:r>
  </w:p>
  <w:p w14:paraId="3B10B147" w14:textId="77777777" w:rsidR="00632F0C" w:rsidRDefault="00632F0C">
    <w:pPr>
      <w:framePr w:w="466" w:h="11551" w:hSpace="180" w:wrap="auto" w:vAnchor="text" w:hAnchor="page" w:x="831" w:y="151"/>
      <w:jc w:val="center"/>
      <w:rPr>
        <w:rFonts w:ascii="宋体"/>
      </w:rPr>
    </w:pPr>
    <w:r>
      <w:rPr>
        <w:rFonts w:ascii="宋体" w:hint="eastAsia"/>
      </w:rPr>
      <w:t>┊</w:t>
    </w:r>
  </w:p>
  <w:p w14:paraId="0A6DD25A" w14:textId="77777777" w:rsidR="00632F0C" w:rsidRDefault="00632F0C">
    <w:pPr>
      <w:framePr w:w="466" w:h="11551" w:hSpace="180" w:wrap="auto" w:vAnchor="text" w:hAnchor="page" w:x="831" w:y="151"/>
      <w:jc w:val="center"/>
    </w:pPr>
    <w:r>
      <w:rPr>
        <w:rFonts w:ascii="宋体" w:hint="eastAsia"/>
      </w:rPr>
      <w:t>┊</w:t>
    </w:r>
  </w:p>
  <w:p w14:paraId="322B8D34" w14:textId="77777777" w:rsidR="00632F0C" w:rsidRDefault="00632F0C">
    <w:pPr>
      <w:framePr w:w="466" w:h="11551" w:hSpace="180" w:wrap="auto" w:vAnchor="text" w:hAnchor="page" w:x="831" w:y="151"/>
      <w:jc w:val="center"/>
      <w:rPr>
        <w:rFonts w:ascii="宋体"/>
      </w:rPr>
    </w:pPr>
    <w:r>
      <w:rPr>
        <w:rFonts w:ascii="宋体" w:hint="eastAsia"/>
      </w:rPr>
      <w:t>┊</w:t>
    </w:r>
  </w:p>
  <w:p w14:paraId="4BD4DACF" w14:textId="77777777" w:rsidR="00632F0C" w:rsidRDefault="00632F0C">
    <w:pPr>
      <w:framePr w:w="466" w:h="11551" w:hSpace="180" w:wrap="auto" w:vAnchor="text" w:hAnchor="page" w:x="831" w:y="151"/>
      <w:jc w:val="center"/>
      <w:rPr>
        <w:rFonts w:ascii="宋体"/>
      </w:rPr>
    </w:pPr>
    <w:r>
      <w:rPr>
        <w:rFonts w:ascii="宋体" w:hint="eastAsia"/>
      </w:rPr>
      <w:t>┊</w:t>
    </w:r>
  </w:p>
  <w:p w14:paraId="3FDB05A6" w14:textId="77777777" w:rsidR="00632F0C" w:rsidRDefault="00632F0C">
    <w:pPr>
      <w:framePr w:w="466" w:h="11551" w:hSpace="180" w:wrap="auto" w:vAnchor="text" w:hAnchor="page" w:x="831" w:y="151"/>
      <w:jc w:val="center"/>
      <w:rPr>
        <w:rFonts w:ascii="宋体"/>
      </w:rPr>
    </w:pPr>
    <w:r>
      <w:rPr>
        <w:rFonts w:ascii="宋体" w:hint="eastAsia"/>
      </w:rPr>
      <w:t>装</w:t>
    </w:r>
  </w:p>
  <w:p w14:paraId="507491F6" w14:textId="77777777" w:rsidR="00632F0C" w:rsidRDefault="00632F0C">
    <w:pPr>
      <w:framePr w:w="466" w:h="11551" w:hSpace="180" w:wrap="auto" w:vAnchor="text" w:hAnchor="page" w:x="831" w:y="151"/>
      <w:jc w:val="center"/>
      <w:rPr>
        <w:rFonts w:ascii="宋体"/>
      </w:rPr>
    </w:pPr>
    <w:r>
      <w:rPr>
        <w:rFonts w:ascii="宋体" w:hint="eastAsia"/>
      </w:rPr>
      <w:t>┊</w:t>
    </w:r>
  </w:p>
  <w:p w14:paraId="23107059" w14:textId="77777777" w:rsidR="00632F0C" w:rsidRDefault="00632F0C">
    <w:pPr>
      <w:framePr w:w="466" w:h="11551" w:hSpace="180" w:wrap="auto" w:vAnchor="text" w:hAnchor="page" w:x="831" w:y="151"/>
      <w:jc w:val="center"/>
      <w:rPr>
        <w:rFonts w:ascii="宋体"/>
      </w:rPr>
    </w:pPr>
    <w:r>
      <w:rPr>
        <w:rFonts w:ascii="宋体" w:hint="eastAsia"/>
      </w:rPr>
      <w:t>┊</w:t>
    </w:r>
  </w:p>
  <w:p w14:paraId="48B2C1FA" w14:textId="77777777" w:rsidR="00632F0C" w:rsidRDefault="00632F0C">
    <w:pPr>
      <w:framePr w:w="466" w:h="11551" w:hSpace="180" w:wrap="auto" w:vAnchor="text" w:hAnchor="page" w:x="831" w:y="151"/>
      <w:jc w:val="center"/>
      <w:rPr>
        <w:rFonts w:ascii="宋体"/>
      </w:rPr>
    </w:pPr>
    <w:r>
      <w:rPr>
        <w:rFonts w:ascii="宋体" w:hint="eastAsia"/>
      </w:rPr>
      <w:t>┊</w:t>
    </w:r>
  </w:p>
  <w:p w14:paraId="0CC85DC7" w14:textId="77777777" w:rsidR="00632F0C" w:rsidRDefault="00632F0C">
    <w:pPr>
      <w:framePr w:w="466" w:h="11551" w:hSpace="180" w:wrap="auto" w:vAnchor="text" w:hAnchor="page" w:x="831" w:y="151"/>
      <w:jc w:val="center"/>
      <w:rPr>
        <w:rFonts w:ascii="宋体"/>
      </w:rPr>
    </w:pPr>
    <w:r>
      <w:rPr>
        <w:rFonts w:ascii="宋体" w:hint="eastAsia"/>
      </w:rPr>
      <w:t>┊</w:t>
    </w:r>
  </w:p>
  <w:p w14:paraId="7DC2597B" w14:textId="77777777" w:rsidR="00632F0C" w:rsidRDefault="00632F0C">
    <w:pPr>
      <w:framePr w:w="466" w:h="11551" w:hSpace="180" w:wrap="auto" w:vAnchor="text" w:hAnchor="page" w:x="831" w:y="151"/>
      <w:jc w:val="center"/>
      <w:rPr>
        <w:rFonts w:ascii="宋体"/>
      </w:rPr>
    </w:pPr>
    <w:r>
      <w:rPr>
        <w:rFonts w:ascii="宋体" w:hint="eastAsia"/>
      </w:rPr>
      <w:t>┊</w:t>
    </w:r>
  </w:p>
  <w:p w14:paraId="23EFBABF" w14:textId="77777777" w:rsidR="00632F0C" w:rsidRDefault="00632F0C">
    <w:pPr>
      <w:framePr w:w="466" w:h="11551" w:hSpace="180" w:wrap="auto" w:vAnchor="text" w:hAnchor="page" w:x="831" w:y="151"/>
      <w:jc w:val="center"/>
      <w:rPr>
        <w:rFonts w:ascii="宋体"/>
      </w:rPr>
    </w:pPr>
    <w:r>
      <w:rPr>
        <w:rFonts w:ascii="宋体" w:hint="eastAsia"/>
      </w:rPr>
      <w:t>订</w:t>
    </w:r>
  </w:p>
  <w:p w14:paraId="3EDBFCFD" w14:textId="77777777" w:rsidR="00632F0C" w:rsidRDefault="00632F0C">
    <w:pPr>
      <w:framePr w:w="466" w:h="11551" w:hSpace="180" w:wrap="auto" w:vAnchor="text" w:hAnchor="page" w:x="831" w:y="151"/>
      <w:jc w:val="center"/>
      <w:rPr>
        <w:rFonts w:ascii="宋体"/>
      </w:rPr>
    </w:pPr>
    <w:r>
      <w:rPr>
        <w:rFonts w:ascii="宋体" w:hint="eastAsia"/>
      </w:rPr>
      <w:t>┊</w:t>
    </w:r>
  </w:p>
  <w:p w14:paraId="18855A51" w14:textId="77777777" w:rsidR="00632F0C" w:rsidRDefault="00632F0C">
    <w:pPr>
      <w:framePr w:w="466" w:h="11551" w:hSpace="180" w:wrap="auto" w:vAnchor="text" w:hAnchor="page" w:x="831" w:y="151"/>
      <w:jc w:val="center"/>
      <w:rPr>
        <w:rFonts w:ascii="宋体"/>
      </w:rPr>
    </w:pPr>
    <w:r>
      <w:rPr>
        <w:rFonts w:ascii="宋体" w:hint="eastAsia"/>
      </w:rPr>
      <w:t>┊</w:t>
    </w:r>
  </w:p>
  <w:p w14:paraId="4EE69830" w14:textId="77777777" w:rsidR="00632F0C" w:rsidRDefault="00632F0C">
    <w:pPr>
      <w:framePr w:w="466" w:h="11551" w:hSpace="180" w:wrap="auto" w:vAnchor="text" w:hAnchor="page" w:x="831" w:y="151"/>
      <w:jc w:val="center"/>
      <w:rPr>
        <w:rFonts w:ascii="宋体"/>
      </w:rPr>
    </w:pPr>
    <w:r>
      <w:rPr>
        <w:rFonts w:ascii="宋体" w:hint="eastAsia"/>
      </w:rPr>
      <w:t>┊</w:t>
    </w:r>
  </w:p>
  <w:p w14:paraId="7F693D34" w14:textId="77777777" w:rsidR="00632F0C" w:rsidRDefault="00632F0C">
    <w:pPr>
      <w:framePr w:w="466" w:h="11551" w:hSpace="180" w:wrap="auto" w:vAnchor="text" w:hAnchor="page" w:x="831" w:y="151"/>
      <w:jc w:val="center"/>
      <w:rPr>
        <w:rFonts w:ascii="宋体"/>
      </w:rPr>
    </w:pPr>
    <w:r>
      <w:rPr>
        <w:rFonts w:ascii="宋体" w:hint="eastAsia"/>
      </w:rPr>
      <w:t>┊</w:t>
    </w:r>
  </w:p>
  <w:p w14:paraId="035DF6F2" w14:textId="77777777" w:rsidR="00632F0C" w:rsidRDefault="00632F0C">
    <w:pPr>
      <w:framePr w:w="466" w:h="11551" w:hSpace="180" w:wrap="auto" w:vAnchor="text" w:hAnchor="page" w:x="831" w:y="151"/>
      <w:jc w:val="center"/>
      <w:rPr>
        <w:rFonts w:ascii="宋体"/>
      </w:rPr>
    </w:pPr>
    <w:r>
      <w:rPr>
        <w:rFonts w:ascii="宋体" w:hint="eastAsia"/>
      </w:rPr>
      <w:t>┊</w:t>
    </w:r>
  </w:p>
  <w:p w14:paraId="46D7498D" w14:textId="77777777" w:rsidR="00632F0C" w:rsidRDefault="00632F0C">
    <w:pPr>
      <w:framePr w:w="466" w:h="11551" w:hSpace="180" w:wrap="auto" w:vAnchor="text" w:hAnchor="page" w:x="831" w:y="151"/>
      <w:jc w:val="center"/>
      <w:rPr>
        <w:rFonts w:ascii="宋体"/>
      </w:rPr>
    </w:pPr>
    <w:r>
      <w:rPr>
        <w:rFonts w:ascii="宋体" w:hint="eastAsia"/>
      </w:rPr>
      <w:t>线</w:t>
    </w:r>
  </w:p>
  <w:p w14:paraId="4C2D836F" w14:textId="77777777" w:rsidR="00632F0C" w:rsidRDefault="00632F0C">
    <w:pPr>
      <w:framePr w:w="466" w:h="11551" w:hSpace="180" w:wrap="auto" w:vAnchor="text" w:hAnchor="page" w:x="831" w:y="151"/>
      <w:jc w:val="center"/>
      <w:rPr>
        <w:rFonts w:ascii="宋体"/>
      </w:rPr>
    </w:pPr>
    <w:r>
      <w:rPr>
        <w:rFonts w:ascii="宋体" w:hint="eastAsia"/>
      </w:rPr>
      <w:t>┊</w:t>
    </w:r>
  </w:p>
  <w:p w14:paraId="091811AB" w14:textId="77777777" w:rsidR="00632F0C" w:rsidRDefault="00632F0C">
    <w:pPr>
      <w:framePr w:w="466" w:h="11551" w:hSpace="180" w:wrap="auto" w:vAnchor="text" w:hAnchor="page" w:x="831" w:y="151"/>
      <w:jc w:val="center"/>
      <w:rPr>
        <w:rFonts w:ascii="宋体"/>
      </w:rPr>
    </w:pPr>
    <w:r>
      <w:rPr>
        <w:rFonts w:ascii="宋体" w:hint="eastAsia"/>
      </w:rPr>
      <w:t>┊</w:t>
    </w:r>
  </w:p>
  <w:p w14:paraId="7B6A8683" w14:textId="77777777" w:rsidR="00632F0C" w:rsidRDefault="00632F0C">
    <w:pPr>
      <w:framePr w:w="466" w:h="11551" w:hSpace="180" w:wrap="auto" w:vAnchor="text" w:hAnchor="page" w:x="831" w:y="151"/>
      <w:jc w:val="center"/>
      <w:rPr>
        <w:rFonts w:ascii="宋体"/>
      </w:rPr>
    </w:pPr>
    <w:r>
      <w:rPr>
        <w:rFonts w:ascii="宋体" w:hint="eastAsia"/>
      </w:rPr>
      <w:t>┊</w:t>
    </w:r>
  </w:p>
  <w:p w14:paraId="40B7550A" w14:textId="77777777" w:rsidR="00632F0C" w:rsidRDefault="00632F0C">
    <w:pPr>
      <w:framePr w:w="466" w:h="11551" w:hSpace="180" w:wrap="auto" w:vAnchor="text" w:hAnchor="page" w:x="831" w:y="151"/>
      <w:jc w:val="center"/>
      <w:rPr>
        <w:rFonts w:ascii="宋体"/>
      </w:rPr>
    </w:pPr>
    <w:r>
      <w:rPr>
        <w:rFonts w:ascii="宋体" w:hint="eastAsia"/>
      </w:rPr>
      <w:t>┊</w:t>
    </w:r>
  </w:p>
  <w:p w14:paraId="54462770" w14:textId="77777777" w:rsidR="00632F0C" w:rsidRDefault="00632F0C">
    <w:pPr>
      <w:framePr w:w="466" w:h="11551" w:hSpace="180" w:wrap="auto" w:vAnchor="text" w:hAnchor="page" w:x="831" w:y="151"/>
      <w:jc w:val="center"/>
      <w:rPr>
        <w:rFonts w:ascii="宋体"/>
      </w:rPr>
    </w:pPr>
    <w:r>
      <w:rPr>
        <w:rFonts w:ascii="宋体" w:hint="eastAsia"/>
      </w:rPr>
      <w:t>┊</w:t>
    </w:r>
  </w:p>
  <w:p w14:paraId="2263E67B" w14:textId="77777777" w:rsidR="00632F0C" w:rsidRDefault="00632F0C">
    <w:pPr>
      <w:framePr w:w="466" w:h="11551" w:hSpace="180" w:wrap="auto" w:vAnchor="text" w:hAnchor="page" w:x="831" w:y="151"/>
      <w:jc w:val="center"/>
      <w:rPr>
        <w:rFonts w:ascii="宋体"/>
      </w:rPr>
    </w:pPr>
    <w:r>
      <w:rPr>
        <w:rFonts w:ascii="宋体" w:hint="eastAsia"/>
      </w:rPr>
      <w:t>┊</w:t>
    </w:r>
  </w:p>
  <w:p w14:paraId="6D8DBAA6" w14:textId="77777777" w:rsidR="00632F0C" w:rsidRDefault="00632F0C">
    <w:pPr>
      <w:framePr w:w="466" w:h="11551" w:hSpace="180" w:wrap="auto" w:vAnchor="text" w:hAnchor="page" w:x="831" w:y="151"/>
      <w:jc w:val="center"/>
      <w:rPr>
        <w:rFonts w:ascii="宋体"/>
      </w:rPr>
    </w:pPr>
    <w:r>
      <w:rPr>
        <w:rFonts w:ascii="宋体" w:hint="eastAsia"/>
      </w:rPr>
      <w:t>┊</w:t>
    </w:r>
  </w:p>
  <w:p w14:paraId="713E5475" w14:textId="77777777" w:rsidR="00632F0C" w:rsidRDefault="00632F0C">
    <w:pPr>
      <w:framePr w:w="466" w:h="11551" w:hSpace="180" w:wrap="auto" w:vAnchor="text" w:hAnchor="page" w:x="831" w:y="151"/>
      <w:jc w:val="center"/>
      <w:rPr>
        <w:rFonts w:ascii="宋体"/>
      </w:rPr>
    </w:pPr>
    <w:r>
      <w:rPr>
        <w:rFonts w:ascii="宋体" w:hint="eastAsia"/>
      </w:rPr>
      <w:t>┊</w:t>
    </w:r>
  </w:p>
  <w:p w14:paraId="7F3B0AE8" w14:textId="77777777" w:rsidR="00632F0C" w:rsidRDefault="00632F0C">
    <w:pPr>
      <w:framePr w:w="466" w:h="11551" w:hSpace="180" w:wrap="auto" w:vAnchor="text" w:hAnchor="page" w:x="831" w:y="151"/>
      <w:jc w:val="center"/>
      <w:rPr>
        <w:rFonts w:ascii="宋体"/>
      </w:rPr>
    </w:pPr>
    <w:r>
      <w:rPr>
        <w:rFonts w:ascii="宋体" w:hint="eastAsia"/>
      </w:rPr>
      <w:t>┊</w:t>
    </w:r>
  </w:p>
  <w:p w14:paraId="171E509B" w14:textId="77777777" w:rsidR="00632F0C" w:rsidRDefault="00632F0C">
    <w:pPr>
      <w:framePr w:w="466" w:h="11551" w:hSpace="180" w:wrap="auto" w:vAnchor="text" w:hAnchor="page" w:x="831" w:y="151"/>
      <w:jc w:val="center"/>
      <w:rPr>
        <w:rFonts w:ascii="宋体"/>
      </w:rPr>
    </w:pPr>
    <w:r>
      <w:rPr>
        <w:rFonts w:ascii="宋体" w:hint="eastAsia"/>
      </w:rPr>
      <w:t>┊</w:t>
    </w:r>
  </w:p>
  <w:p w14:paraId="01071A90" w14:textId="77777777" w:rsidR="00632F0C" w:rsidRDefault="00632F0C">
    <w:pPr>
      <w:framePr w:w="466" w:h="11551" w:hSpace="180" w:wrap="auto" w:vAnchor="text" w:hAnchor="page" w:x="831" w:y="151"/>
      <w:jc w:val="center"/>
      <w:rPr>
        <w:rFonts w:ascii="宋体"/>
      </w:rPr>
    </w:pPr>
    <w:r>
      <w:rPr>
        <w:rFonts w:ascii="宋体" w:hint="eastAsia"/>
      </w:rPr>
      <w:t>┊</w:t>
    </w:r>
  </w:p>
  <w:p w14:paraId="0892A809" w14:textId="77777777" w:rsidR="00632F0C" w:rsidRDefault="00632F0C">
    <w:pPr>
      <w:framePr w:w="466" w:h="11551" w:hSpace="180" w:wrap="auto" w:vAnchor="text" w:hAnchor="page" w:x="831" w:y="151"/>
      <w:jc w:val="center"/>
      <w:rPr>
        <w:rFonts w:ascii="宋体"/>
      </w:rPr>
    </w:pPr>
    <w:r>
      <w:rPr>
        <w:rFonts w:ascii="宋体" w:hint="eastAsia"/>
      </w:rPr>
      <w:t>┊</w:t>
    </w:r>
  </w:p>
  <w:p w14:paraId="7D450AB4" w14:textId="77777777" w:rsidR="00632F0C" w:rsidRDefault="00632F0C">
    <w:pPr>
      <w:framePr w:w="466" w:h="11551" w:hSpace="180" w:wrap="auto" w:vAnchor="text" w:hAnchor="page" w:x="831" w:y="151"/>
      <w:jc w:val="center"/>
    </w:pPr>
    <w:r>
      <w:rPr>
        <w:rFonts w:ascii="宋体" w:hint="eastAsia"/>
      </w:rPr>
      <w:t>┊</w:t>
    </w:r>
  </w:p>
  <w:p w14:paraId="5CB891E3" w14:textId="77777777" w:rsidR="00632F0C" w:rsidRPr="001934B9" w:rsidRDefault="00632F0C">
    <w:pPr>
      <w:pStyle w:val="a4"/>
      <w:pBdr>
        <w:bottom w:val="single" w:sz="6" w:space="12" w:color="auto"/>
      </w:pBdr>
    </w:pPr>
  </w:p>
  <w:p w14:paraId="2FC1A8AD" w14:textId="65F390EB" w:rsidR="00632F0C" w:rsidRDefault="00632F0C">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632F0C" w:rsidRDefault="00632F0C">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59"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632F0C" w:rsidRDefault="00632F0C">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632F0C" w:rsidRDefault="00632F0C">
    <w:pPr>
      <w:pStyle w:val="a4"/>
      <w:pBdr>
        <w:bottom w:val="single" w:sz="6" w:space="12" w:color="auto"/>
      </w:pBdr>
      <w:jc w:val="right"/>
    </w:pPr>
  </w:p>
  <w:p w14:paraId="09A7A842" w14:textId="77777777" w:rsidR="00632F0C" w:rsidRDefault="00632F0C">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632F0C" w:rsidRDefault="00632F0C">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3"/>
  </w:num>
  <w:num w:numId="4">
    <w:abstractNumId w:val="10"/>
  </w:num>
  <w:num w:numId="5">
    <w:abstractNumId w:val="16"/>
  </w:num>
  <w:num w:numId="6">
    <w:abstractNumId w:val="9"/>
  </w:num>
  <w:num w:numId="7">
    <w:abstractNumId w:val="14"/>
  </w:num>
  <w:num w:numId="8">
    <w:abstractNumId w:val="4"/>
  </w:num>
  <w:num w:numId="9">
    <w:abstractNumId w:val="8"/>
  </w:num>
  <w:num w:numId="10">
    <w:abstractNumId w:val="12"/>
  </w:num>
  <w:num w:numId="11">
    <w:abstractNumId w:val="15"/>
  </w:num>
  <w:num w:numId="12">
    <w:abstractNumId w:val="3"/>
  </w:num>
  <w:num w:numId="13">
    <w:abstractNumId w:val="6"/>
  </w:num>
  <w:num w:numId="14">
    <w:abstractNumId w:val="7"/>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7881"/>
    <w:rsid w:val="0001417D"/>
    <w:rsid w:val="000174FC"/>
    <w:rsid w:val="00024D38"/>
    <w:rsid w:val="00024FD7"/>
    <w:rsid w:val="0004099C"/>
    <w:rsid w:val="00043C78"/>
    <w:rsid w:val="00051063"/>
    <w:rsid w:val="00081B8D"/>
    <w:rsid w:val="00087B15"/>
    <w:rsid w:val="000B0850"/>
    <w:rsid w:val="000F6D03"/>
    <w:rsid w:val="00144D7E"/>
    <w:rsid w:val="001741CC"/>
    <w:rsid w:val="0017568B"/>
    <w:rsid w:val="00183201"/>
    <w:rsid w:val="00190CC8"/>
    <w:rsid w:val="001B49A1"/>
    <w:rsid w:val="001C3A95"/>
    <w:rsid w:val="001E2CE4"/>
    <w:rsid w:val="00222295"/>
    <w:rsid w:val="002233CF"/>
    <w:rsid w:val="002350F8"/>
    <w:rsid w:val="00265185"/>
    <w:rsid w:val="00274BE2"/>
    <w:rsid w:val="002E15EF"/>
    <w:rsid w:val="002F0112"/>
    <w:rsid w:val="00311183"/>
    <w:rsid w:val="00320628"/>
    <w:rsid w:val="003A369E"/>
    <w:rsid w:val="003D3FC0"/>
    <w:rsid w:val="003E0403"/>
    <w:rsid w:val="003E17E1"/>
    <w:rsid w:val="0041011C"/>
    <w:rsid w:val="00440334"/>
    <w:rsid w:val="004664B9"/>
    <w:rsid w:val="004C2F4B"/>
    <w:rsid w:val="004C4A76"/>
    <w:rsid w:val="004D17A5"/>
    <w:rsid w:val="0050471F"/>
    <w:rsid w:val="005275F3"/>
    <w:rsid w:val="005408B9"/>
    <w:rsid w:val="0054711C"/>
    <w:rsid w:val="005722AA"/>
    <w:rsid w:val="00573EF2"/>
    <w:rsid w:val="00592137"/>
    <w:rsid w:val="00597CFD"/>
    <w:rsid w:val="005A5680"/>
    <w:rsid w:val="005B224F"/>
    <w:rsid w:val="005E265A"/>
    <w:rsid w:val="005F7D07"/>
    <w:rsid w:val="0060499C"/>
    <w:rsid w:val="00632F0C"/>
    <w:rsid w:val="006414B0"/>
    <w:rsid w:val="006700EF"/>
    <w:rsid w:val="00670BDF"/>
    <w:rsid w:val="0067595B"/>
    <w:rsid w:val="006B6700"/>
    <w:rsid w:val="0073516C"/>
    <w:rsid w:val="0073632F"/>
    <w:rsid w:val="00752BA2"/>
    <w:rsid w:val="00761E66"/>
    <w:rsid w:val="00796040"/>
    <w:rsid w:val="007A5CDD"/>
    <w:rsid w:val="007A6548"/>
    <w:rsid w:val="007B0F90"/>
    <w:rsid w:val="007B7244"/>
    <w:rsid w:val="007D7C6A"/>
    <w:rsid w:val="007E5B49"/>
    <w:rsid w:val="00843645"/>
    <w:rsid w:val="008570CA"/>
    <w:rsid w:val="008819B0"/>
    <w:rsid w:val="008A721C"/>
    <w:rsid w:val="008A7C1C"/>
    <w:rsid w:val="008E3797"/>
    <w:rsid w:val="00904823"/>
    <w:rsid w:val="00914D2B"/>
    <w:rsid w:val="00921018"/>
    <w:rsid w:val="009442FC"/>
    <w:rsid w:val="0098037B"/>
    <w:rsid w:val="00987E0D"/>
    <w:rsid w:val="00993905"/>
    <w:rsid w:val="009A023C"/>
    <w:rsid w:val="009B0894"/>
    <w:rsid w:val="009C5695"/>
    <w:rsid w:val="009E51C3"/>
    <w:rsid w:val="009E58F1"/>
    <w:rsid w:val="009E7374"/>
    <w:rsid w:val="009F6F97"/>
    <w:rsid w:val="00A10219"/>
    <w:rsid w:val="00A35539"/>
    <w:rsid w:val="00AE0946"/>
    <w:rsid w:val="00AE38C9"/>
    <w:rsid w:val="00B57015"/>
    <w:rsid w:val="00B57C0A"/>
    <w:rsid w:val="00B634A5"/>
    <w:rsid w:val="00B7504B"/>
    <w:rsid w:val="00BA77EA"/>
    <w:rsid w:val="00BE334C"/>
    <w:rsid w:val="00BF5F22"/>
    <w:rsid w:val="00C43C10"/>
    <w:rsid w:val="00C71AD7"/>
    <w:rsid w:val="00CA329D"/>
    <w:rsid w:val="00CC231A"/>
    <w:rsid w:val="00D17660"/>
    <w:rsid w:val="00D65C9D"/>
    <w:rsid w:val="00D67A62"/>
    <w:rsid w:val="00D875AE"/>
    <w:rsid w:val="00DB00B3"/>
    <w:rsid w:val="00DB2221"/>
    <w:rsid w:val="00DB48E3"/>
    <w:rsid w:val="00DB528F"/>
    <w:rsid w:val="00DB58BB"/>
    <w:rsid w:val="00DD56A5"/>
    <w:rsid w:val="00DD57A8"/>
    <w:rsid w:val="00E10FDA"/>
    <w:rsid w:val="00E15CF0"/>
    <w:rsid w:val="00E423DD"/>
    <w:rsid w:val="00E627CD"/>
    <w:rsid w:val="00ED1CF8"/>
    <w:rsid w:val="00EE364A"/>
    <w:rsid w:val="00FA4547"/>
    <w:rsid w:val="00FB21B6"/>
    <w:rsid w:val="00FB3FD7"/>
    <w:rsid w:val="00FC2BBB"/>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png"/><Relationship Id="rId28" Type="http://schemas.openxmlformats.org/officeDocument/2006/relationships/oleObject" Target="embeddings/oleObject12.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12</Pages>
  <Words>1347</Words>
  <Characters>7679</Characters>
  <Application>Microsoft Office Word</Application>
  <DocSecurity>0</DocSecurity>
  <Lines>63</Lines>
  <Paragraphs>18</Paragraphs>
  <ScaleCrop>false</ScaleCrop>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yang lewis</cp:lastModifiedBy>
  <cp:revision>122</cp:revision>
  <dcterms:created xsi:type="dcterms:W3CDTF">2018-04-05T05:08:00Z</dcterms:created>
  <dcterms:modified xsi:type="dcterms:W3CDTF">2018-04-08T12:41:00Z</dcterms:modified>
</cp:coreProperties>
</file>