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EC8C" w14:textId="54480AC0" w:rsidR="003458A6" w:rsidRDefault="00A21CA9" w:rsidP="00A21CA9">
      <w:pPr>
        <w:jc w:val="center"/>
        <w:rPr>
          <w:lang w:val="es-ES"/>
        </w:rPr>
      </w:pPr>
      <w:r>
        <w:rPr>
          <w:lang w:val="es-ES"/>
        </w:rPr>
        <w:t>IA Taller 1</w:t>
      </w:r>
    </w:p>
    <w:p w14:paraId="7B0735EB" w14:textId="77777777" w:rsidR="00A21CA9" w:rsidRDefault="00A21CA9" w:rsidP="00A21CA9">
      <w:pPr>
        <w:jc w:val="center"/>
        <w:rPr>
          <w:lang w:val="es-ES"/>
        </w:rPr>
      </w:pPr>
    </w:p>
    <w:p w14:paraId="18694722" w14:textId="3A886815" w:rsidR="00A21CA9" w:rsidRPr="00A21CA9" w:rsidRDefault="00A21CA9" w:rsidP="00A21CA9">
      <w:pPr>
        <w:pStyle w:val="Prrafodelista"/>
        <w:numPr>
          <w:ilvl w:val="1"/>
          <w:numId w:val="1"/>
        </w:numPr>
        <w:rPr>
          <w:lang w:val="es-ES"/>
        </w:rPr>
      </w:pPr>
      <w:r w:rsidRPr="00A21CA9">
        <w:rPr>
          <w:lang w:val="es-ES"/>
        </w:rPr>
        <w:t>Dé una definición propia de inteligencia artificial.</w:t>
      </w:r>
    </w:p>
    <w:p w14:paraId="2193B4B6" w14:textId="138CC8D1" w:rsidR="00A21CA9" w:rsidRDefault="00A21CA9" w:rsidP="00A21CA9">
      <w:pPr>
        <w:rPr>
          <w:lang w:val="es-ES"/>
        </w:rPr>
      </w:pPr>
      <w:r>
        <w:rPr>
          <w:lang w:val="es-ES"/>
        </w:rPr>
        <w:t>Es un programa capaz de analizar un escenario con un problema específico, y dar una solución al problema con base en su análisis.</w:t>
      </w:r>
    </w:p>
    <w:p w14:paraId="543F9296" w14:textId="77777777" w:rsidR="00A21CA9" w:rsidRPr="00A21CA9" w:rsidRDefault="00A21CA9" w:rsidP="00A21CA9">
      <w:pPr>
        <w:rPr>
          <w:lang w:val="es-ES"/>
        </w:rPr>
      </w:pPr>
    </w:p>
    <w:p w14:paraId="7185B86F" w14:textId="25A420E5" w:rsidR="00A21CA9" w:rsidRDefault="00A21CA9" w:rsidP="00A21CA9">
      <w:pPr>
        <w:rPr>
          <w:lang w:val="es-ES"/>
        </w:rPr>
      </w:pPr>
      <w:r w:rsidRPr="00A21CA9">
        <w:rPr>
          <w:lang w:val="es-ES"/>
        </w:rPr>
        <w:t>1.2 Vea el video que se encuentra en</w:t>
      </w:r>
      <w:r>
        <w:rPr>
          <w:lang w:val="es-ES"/>
        </w:rPr>
        <w:t xml:space="preserve"> </w:t>
      </w:r>
      <w:proofErr w:type="gramStart"/>
      <w:r w:rsidRPr="00A21CA9">
        <w:rPr>
          <w:lang w:val="es-ES"/>
        </w:rPr>
        <w:t>https://www.youtube.com/watch?v=JsmKUCiPHUY&amp;t=7s .</w:t>
      </w:r>
      <w:proofErr w:type="gramEnd"/>
      <w:r>
        <w:rPr>
          <w:lang w:val="es-ES"/>
        </w:rPr>
        <w:t xml:space="preserve"> </w:t>
      </w:r>
      <w:r w:rsidRPr="00A21CA9">
        <w:rPr>
          <w:lang w:val="es-ES"/>
        </w:rPr>
        <w:t>Haga un análisis de lo discutido en el documento con respecto al video.</w:t>
      </w:r>
    </w:p>
    <w:p w14:paraId="06030355" w14:textId="4F1061E0" w:rsidR="00A21CA9" w:rsidRDefault="002E6829" w:rsidP="00A21CA9">
      <w:pPr>
        <w:rPr>
          <w:lang w:val="es-ES"/>
        </w:rPr>
      </w:pPr>
      <w:r>
        <w:rPr>
          <w:lang w:val="es-ES"/>
        </w:rPr>
        <w:t>Los avances en el campo de la inteligencia artificial</w:t>
      </w:r>
      <w:r w:rsidR="00A2681D">
        <w:rPr>
          <w:lang w:val="es-ES"/>
        </w:rPr>
        <w:t xml:space="preserve"> tienden a estar basados en algoritmos que buscan imitar lo que se ve en la naturaleza (algoritmos evolutivos, modelos neuronales). Esta inspiración en la biología no se limita a la inteligencia artificial; el progreso tecnológico busca mas y mas aplicaciones tecnológicas, a menudo buscando características exhibidas por los seres vivos. De esta forma, </w:t>
      </w:r>
      <w:r w:rsidR="00E8153E">
        <w:rPr>
          <w:lang w:val="es-ES"/>
        </w:rPr>
        <w:t xml:space="preserve">la tecnología involucra cada vez mas aspectos de la biología. </w:t>
      </w:r>
    </w:p>
    <w:p w14:paraId="37D8CA77" w14:textId="46EF5F00" w:rsidR="00E8153E" w:rsidRDefault="00E8153E" w:rsidP="00A21CA9">
      <w:pPr>
        <w:rPr>
          <w:lang w:val="es-ES"/>
        </w:rPr>
      </w:pPr>
      <w:r>
        <w:rPr>
          <w:lang w:val="es-ES"/>
        </w:rPr>
        <w:t>Con esta ampliación de la tecnología surgen preocupaciones. La primera noticia del video muestra robots que se pueden reproducir. Considerando las posibilidades con robots con esta capacidad</w:t>
      </w:r>
      <w:r w:rsidR="00F73159">
        <w:rPr>
          <w:lang w:val="es-ES"/>
        </w:rPr>
        <w:t xml:space="preserve">, la presentadora habla de que estos robots pudieran evolucionar, generar una conciencia y volverse contra nosotros; lo que yo no considero plausible al menos por un largo tiempo. Algo con lo que si concuerdo es la preocupación </w:t>
      </w:r>
      <w:r w:rsidR="00A64647">
        <w:rPr>
          <w:lang w:val="es-ES"/>
        </w:rPr>
        <w:t>por</w:t>
      </w:r>
      <w:r w:rsidR="00F73159">
        <w:rPr>
          <w:lang w:val="es-ES"/>
        </w:rPr>
        <w:t xml:space="preserve"> </w:t>
      </w:r>
      <w:r w:rsidR="00A64647">
        <w:rPr>
          <w:lang w:val="es-ES"/>
        </w:rPr>
        <w:t xml:space="preserve">la participación de una agencia de </w:t>
      </w:r>
      <w:r w:rsidR="004A6C4D">
        <w:rPr>
          <w:lang w:val="es-ES"/>
        </w:rPr>
        <w:t>proyectos investigativos</w:t>
      </w:r>
      <w:r w:rsidR="00A64647">
        <w:rPr>
          <w:lang w:val="es-ES"/>
        </w:rPr>
        <w:t xml:space="preserve"> para uso militar. </w:t>
      </w:r>
      <w:r w:rsidR="004A6C4D">
        <w:rPr>
          <w:lang w:val="es-ES"/>
        </w:rPr>
        <w:t>La implicación de querer implementar esta tecnología para uso militar sugiere la intención de crear armas peligrosas, por ejemplo, armas biológicas</w:t>
      </w:r>
      <w:r w:rsidR="00F73159">
        <w:rPr>
          <w:lang w:val="es-ES"/>
        </w:rPr>
        <w:t xml:space="preserve">. </w:t>
      </w:r>
      <w:r w:rsidR="004A6C4D">
        <w:rPr>
          <w:lang w:val="es-ES"/>
        </w:rPr>
        <w:t>Fuera de su uso en la guerra, s</w:t>
      </w:r>
      <w:r w:rsidR="00F73159">
        <w:rPr>
          <w:lang w:val="es-ES"/>
        </w:rPr>
        <w:t>e pueden plantear escenarios en que robots de este tipo, suficientemente avanzados, liberados en el ambiente se puedan expandir fuera de control y lleguen a ser especies invasivas o patógenos peligrosos</w:t>
      </w:r>
      <w:r w:rsidR="004A6C4D">
        <w:rPr>
          <w:lang w:val="es-ES"/>
        </w:rPr>
        <w:t xml:space="preserve">. </w:t>
      </w:r>
    </w:p>
    <w:p w14:paraId="25BD57C7" w14:textId="0BED4439" w:rsidR="004A6C4D" w:rsidRDefault="004A6C4D" w:rsidP="00A21CA9">
      <w:pPr>
        <w:rPr>
          <w:lang w:val="es-ES"/>
        </w:rPr>
      </w:pPr>
      <w:r>
        <w:rPr>
          <w:lang w:val="es-ES"/>
        </w:rPr>
        <w:t xml:space="preserve">La segunda noticia habla de robots con rostros humanos. </w:t>
      </w:r>
      <w:r w:rsidR="001D5C55">
        <w:rPr>
          <w:lang w:val="es-ES"/>
        </w:rPr>
        <w:t xml:space="preserve">La presentadora habla de los peligros de vender los derechos a usar tu voz y tu rostro, básicamente el uso de tu identidad. </w:t>
      </w:r>
      <w:r w:rsidR="00B555D4">
        <w:rPr>
          <w:lang w:val="es-ES"/>
        </w:rPr>
        <w:t xml:space="preserve">Si una persona acepta el trato y vende los derechos del uso de su voz y rostro, </w:t>
      </w:r>
      <w:r w:rsidR="00181F26">
        <w:rPr>
          <w:lang w:val="es-ES"/>
        </w:rPr>
        <w:t xml:space="preserve">tendría que vivir siendo asociada con lo que sea que la empresa propietaria de los robots quiera hacer con su identidad. Fuera de eso también están los peligros respecto a los </w:t>
      </w:r>
      <w:proofErr w:type="spellStart"/>
      <w:r w:rsidR="00181F26">
        <w:rPr>
          <w:lang w:val="es-ES"/>
        </w:rPr>
        <w:t>deepfakes</w:t>
      </w:r>
      <w:proofErr w:type="spellEnd"/>
      <w:r w:rsidR="00181F26">
        <w:rPr>
          <w:lang w:val="es-ES"/>
        </w:rPr>
        <w:t xml:space="preserve"> y crímenes relacionados con el robo de identidad. Ya se ha visto como se usa la tecnología generativa para imitar la voz y el rostro de una persona con tal de </w:t>
      </w:r>
      <w:r w:rsidR="00540FBD">
        <w:rPr>
          <w:lang w:val="es-ES"/>
        </w:rPr>
        <w:t xml:space="preserve">engañar a familiares, amigos y socios laborales. También se han usado </w:t>
      </w:r>
      <w:proofErr w:type="spellStart"/>
      <w:r w:rsidR="00540FBD">
        <w:rPr>
          <w:lang w:val="es-ES"/>
        </w:rPr>
        <w:t>deepfakes</w:t>
      </w:r>
      <w:proofErr w:type="spellEnd"/>
      <w:r w:rsidR="00540FBD">
        <w:rPr>
          <w:lang w:val="es-ES"/>
        </w:rPr>
        <w:t xml:space="preserve"> para imitar a famosos en redes sociales para buscar victimas a quienes engañar. A medida que la tecnología avanza, las grabaciones de video y voz se hacen cada vez menos confiables. Posiblemente se llegará hasta el punto en que un video falso sea completamente indistinguible de uno real.</w:t>
      </w:r>
    </w:p>
    <w:p w14:paraId="69053A4C" w14:textId="77777777" w:rsidR="00A21CA9" w:rsidRPr="00A21CA9" w:rsidRDefault="00A21CA9" w:rsidP="00A21CA9">
      <w:pPr>
        <w:rPr>
          <w:lang w:val="es-ES"/>
        </w:rPr>
      </w:pPr>
    </w:p>
    <w:p w14:paraId="32017E80" w14:textId="1E5AC27A" w:rsidR="00A21CA9" w:rsidRDefault="00A21CA9" w:rsidP="00F12A13">
      <w:pPr>
        <w:pStyle w:val="Prrafodelista"/>
        <w:numPr>
          <w:ilvl w:val="1"/>
          <w:numId w:val="2"/>
        </w:numPr>
        <w:rPr>
          <w:lang w:val="es-ES"/>
        </w:rPr>
      </w:pPr>
      <w:r w:rsidRPr="00F12A13">
        <w:rPr>
          <w:lang w:val="es-ES"/>
        </w:rPr>
        <w:t>Investigue sobre los planes del gobierno con respecto a la IA.</w:t>
      </w:r>
    </w:p>
    <w:p w14:paraId="1C617219" w14:textId="043A64E0" w:rsidR="00F12A13" w:rsidRDefault="00F12A13" w:rsidP="00F12A13">
      <w:pPr>
        <w:rPr>
          <w:lang w:val="es-ES"/>
        </w:rPr>
      </w:pPr>
      <w:r>
        <w:rPr>
          <w:lang w:val="es-ES"/>
        </w:rPr>
        <w:lastRenderedPageBreak/>
        <w:t xml:space="preserve">Desde febrero de 2024 se publico una Hoja de Ruta en Inteligencia Artificial para Colombia. La hoja fue elaborada por el Ministerio de </w:t>
      </w:r>
      <w:r w:rsidR="00EF1993">
        <w:rPr>
          <w:lang w:val="es-ES"/>
        </w:rPr>
        <w:t xml:space="preserve">Ciencia, Tecnología e innovación, buscando que se le </w:t>
      </w:r>
      <w:proofErr w:type="spellStart"/>
      <w:r w:rsidR="00EF1993">
        <w:rPr>
          <w:lang w:val="es-ES"/>
        </w:rPr>
        <w:t>de</w:t>
      </w:r>
      <w:proofErr w:type="spellEnd"/>
      <w:r w:rsidR="00EF1993">
        <w:rPr>
          <w:lang w:val="es-ES"/>
        </w:rPr>
        <w:t xml:space="preserve"> un enfoque ético y sostenible al desarrollo de la inteligencia artificial. Se definieron 5 entornos estratégicos de trabajo:</w:t>
      </w:r>
    </w:p>
    <w:p w14:paraId="64DD1C8D" w14:textId="1FFF66EE" w:rsidR="00EF1993" w:rsidRDefault="00EF1993" w:rsidP="00EF19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Ética y gobernanza de IA</w:t>
      </w:r>
    </w:p>
    <w:p w14:paraId="73D84BAA" w14:textId="1E1482E4" w:rsidR="00EF1993" w:rsidRDefault="00EF1993" w:rsidP="00EF19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Educación, investigación e innovación de IA</w:t>
      </w:r>
    </w:p>
    <w:p w14:paraId="30BCB349" w14:textId="3A237F84" w:rsidR="00EF1993" w:rsidRDefault="00EF1993" w:rsidP="00EF19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Industrias emergentes e innovadoras de IA</w:t>
      </w:r>
    </w:p>
    <w:p w14:paraId="66D8B095" w14:textId="2B341C34" w:rsidR="00EF1993" w:rsidRDefault="00EF1993" w:rsidP="00EF19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Datos y organizaciones de IA</w:t>
      </w:r>
    </w:p>
    <w:p w14:paraId="4AC4732C" w14:textId="6DE6BCAF" w:rsidR="00EF1993" w:rsidRDefault="00EF1993" w:rsidP="00EF19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Privacidad, seguridad y defensa de IA</w:t>
      </w:r>
    </w:p>
    <w:p w14:paraId="2FB0EDAB" w14:textId="77777777" w:rsidR="00EF1993" w:rsidRDefault="00EF1993" w:rsidP="00EF1993">
      <w:pPr>
        <w:rPr>
          <w:lang w:val="es-ES"/>
        </w:rPr>
      </w:pPr>
    </w:p>
    <w:p w14:paraId="2E0713D3" w14:textId="6974EF4C" w:rsidR="00EF1993" w:rsidRDefault="00531E8B" w:rsidP="00EF1993">
      <w:pPr>
        <w:rPr>
          <w:lang w:val="es-ES"/>
        </w:rPr>
      </w:pPr>
      <w:r>
        <w:rPr>
          <w:lang w:val="es-ES"/>
        </w:rPr>
        <w:t>En agosto de 2024 se presento el borrador de</w:t>
      </w:r>
      <w:r w:rsidR="0022748F">
        <w:rPr>
          <w:lang w:val="es-ES"/>
        </w:rPr>
        <w:t>l documento CONPES de</w:t>
      </w:r>
      <w:r>
        <w:rPr>
          <w:lang w:val="es-ES"/>
        </w:rPr>
        <w:t xml:space="preserve"> la Política Nacional de Inteligencia Artificial. </w:t>
      </w:r>
      <w:r w:rsidR="0022748F">
        <w:rPr>
          <w:lang w:val="es-ES"/>
        </w:rPr>
        <w:t>Esta política esta siendo dirigida por e</w:t>
      </w:r>
      <w:r w:rsidR="0022748F" w:rsidRPr="0022748F">
        <w:rPr>
          <w:lang w:val="es-ES"/>
        </w:rPr>
        <w:t>l Departamento Nacional de Planeación (DNP), junto con el Ministerio de Tecnologías de la Información y las Comunicaciones (MinTIC) y el Ministerio de Ciencia, Tecnología e Innovación (</w:t>
      </w:r>
      <w:proofErr w:type="spellStart"/>
      <w:r w:rsidR="0022748F" w:rsidRPr="0022748F">
        <w:rPr>
          <w:lang w:val="es-ES"/>
        </w:rPr>
        <w:t>MinCiencias</w:t>
      </w:r>
      <w:proofErr w:type="spellEnd"/>
      <w:r w:rsidR="0022748F" w:rsidRPr="0022748F">
        <w:rPr>
          <w:lang w:val="es-ES"/>
        </w:rPr>
        <w:t>)</w:t>
      </w:r>
      <w:r w:rsidR="0022748F">
        <w:rPr>
          <w:lang w:val="es-ES"/>
        </w:rPr>
        <w:t xml:space="preserve"> con tal de utilizar la IA para impulsar al país económica y socialmente</w:t>
      </w:r>
      <w:r w:rsidR="00E74AD7">
        <w:rPr>
          <w:lang w:val="es-ES"/>
        </w:rPr>
        <w:t xml:space="preserve"> con un desarrollo ético y sostenible de sistemas de IA</w:t>
      </w:r>
      <w:r w:rsidR="0022748F">
        <w:rPr>
          <w:lang w:val="es-ES"/>
        </w:rPr>
        <w:t xml:space="preserve">. </w:t>
      </w:r>
      <w:r w:rsidR="00351831">
        <w:rPr>
          <w:lang w:val="es-ES"/>
        </w:rPr>
        <w:t>La política esta definida a partir de 6 ejes estratégicos:</w:t>
      </w:r>
    </w:p>
    <w:p w14:paraId="018157D2" w14:textId="4C48FDFF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Ética y gobernanza</w:t>
      </w:r>
    </w:p>
    <w:p w14:paraId="1BFB50CE" w14:textId="6263D503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Datos e infraestructura</w:t>
      </w:r>
    </w:p>
    <w:p w14:paraId="6FE5E7AC" w14:textId="2EA17B42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Investigación, desarrollo e innovación</w:t>
      </w:r>
    </w:p>
    <w:p w14:paraId="4BB349CF" w14:textId="7B772A50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Capacidades y talento digital</w:t>
      </w:r>
    </w:p>
    <w:p w14:paraId="69F47DE4" w14:textId="3222BA40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Riesgos y efectos no deseados</w:t>
      </w:r>
    </w:p>
    <w:p w14:paraId="09324D78" w14:textId="09A7319C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Uso y adopción de la IA</w:t>
      </w:r>
    </w:p>
    <w:p w14:paraId="65085B6E" w14:textId="77777777" w:rsidR="00351831" w:rsidRDefault="00351831" w:rsidP="00351831">
      <w:pPr>
        <w:rPr>
          <w:lang w:val="es-ES"/>
        </w:rPr>
      </w:pPr>
    </w:p>
    <w:p w14:paraId="540F4819" w14:textId="664AEA11" w:rsidR="00351831" w:rsidRDefault="00351831" w:rsidP="00351831">
      <w:pPr>
        <w:rPr>
          <w:lang w:val="es-ES"/>
        </w:rPr>
      </w:pPr>
      <w:r>
        <w:rPr>
          <w:lang w:val="es-ES"/>
        </w:rPr>
        <w:t>Referencias:</w:t>
      </w:r>
    </w:p>
    <w:p w14:paraId="708ADA08" w14:textId="6853AAE3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hyperlink r:id="rId5" w:history="1">
        <w:r w:rsidRPr="008446A6">
          <w:rPr>
            <w:rStyle w:val="Hipervnculo"/>
            <w:lang w:val="es-ES"/>
          </w:rPr>
          <w:t>https://minciencias.gov.co/sala_de_prensa/colombia-ya-cuenta-con-una-hoja-ruta-en-inteligencia-artificial</w:t>
        </w:r>
      </w:hyperlink>
    </w:p>
    <w:p w14:paraId="7405F497" w14:textId="098951BB" w:rsidR="00351831" w:rsidRDefault="00351831" w:rsidP="00351831">
      <w:pPr>
        <w:pStyle w:val="Prrafodelista"/>
        <w:numPr>
          <w:ilvl w:val="0"/>
          <w:numId w:val="3"/>
        </w:numPr>
        <w:rPr>
          <w:lang w:val="es-ES"/>
        </w:rPr>
      </w:pPr>
      <w:hyperlink r:id="rId6" w:history="1">
        <w:r w:rsidRPr="008446A6">
          <w:rPr>
            <w:rStyle w:val="Hipervnculo"/>
            <w:lang w:val="es-ES"/>
          </w:rPr>
          <w:t>https://www.dnp.gov.co/publicaciones/Planeacion/Paginas/la-inteligencia-artificial-como-motor-clave-para-el-desarrollo-social-y-economico-de-colombia.aspx#:~:text=La%20Pol%C3%ADtica%20Nacional%20de%20Inteligencia%20Artificial%20tiene%20un%20enfoque%20integral,datos%20y%20la%20equidad%20social</w:t>
        </w:r>
      </w:hyperlink>
      <w:r w:rsidRPr="00351831">
        <w:rPr>
          <w:lang w:val="es-ES"/>
        </w:rPr>
        <w:t>.</w:t>
      </w:r>
    </w:p>
    <w:p w14:paraId="5DBF080F" w14:textId="77777777" w:rsidR="00351831" w:rsidRPr="00351831" w:rsidRDefault="00351831" w:rsidP="00351831">
      <w:pPr>
        <w:pStyle w:val="Prrafodelista"/>
        <w:rPr>
          <w:lang w:val="es-ES"/>
        </w:rPr>
      </w:pPr>
    </w:p>
    <w:p w14:paraId="4E496AF0" w14:textId="77777777" w:rsidR="00F12A13" w:rsidRPr="00F12A13" w:rsidRDefault="00F12A13" w:rsidP="00F12A13">
      <w:pPr>
        <w:rPr>
          <w:lang w:val="es-ES"/>
        </w:rPr>
      </w:pPr>
    </w:p>
    <w:p w14:paraId="17FC83C6" w14:textId="283916A7" w:rsidR="00A21CA9" w:rsidRPr="00A21CA9" w:rsidRDefault="00A21CA9" w:rsidP="00A21CA9">
      <w:pPr>
        <w:rPr>
          <w:lang w:val="es-ES"/>
        </w:rPr>
      </w:pPr>
    </w:p>
    <w:sectPr w:rsidR="00A21CA9" w:rsidRPr="00A21C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1357"/>
    <w:multiLevelType w:val="multilevel"/>
    <w:tmpl w:val="29CCD4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E0D12E9"/>
    <w:multiLevelType w:val="multilevel"/>
    <w:tmpl w:val="FF227D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DBD42B9"/>
    <w:multiLevelType w:val="hybridMultilevel"/>
    <w:tmpl w:val="4C745022"/>
    <w:lvl w:ilvl="0" w:tplc="7674E2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577582">
    <w:abstractNumId w:val="1"/>
  </w:num>
  <w:num w:numId="2" w16cid:durableId="1519352358">
    <w:abstractNumId w:val="0"/>
  </w:num>
  <w:num w:numId="3" w16cid:durableId="561060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9"/>
    <w:rsid w:val="000E5699"/>
    <w:rsid w:val="000E67C0"/>
    <w:rsid w:val="00181F26"/>
    <w:rsid w:val="001D5C55"/>
    <w:rsid w:val="0022748F"/>
    <w:rsid w:val="002E6829"/>
    <w:rsid w:val="003458A6"/>
    <w:rsid w:val="00351831"/>
    <w:rsid w:val="004A6C4D"/>
    <w:rsid w:val="00531E8B"/>
    <w:rsid w:val="00540FBD"/>
    <w:rsid w:val="0078790E"/>
    <w:rsid w:val="00932B32"/>
    <w:rsid w:val="00A21CA9"/>
    <w:rsid w:val="00A2681D"/>
    <w:rsid w:val="00A64647"/>
    <w:rsid w:val="00B555D4"/>
    <w:rsid w:val="00D03F05"/>
    <w:rsid w:val="00D7453F"/>
    <w:rsid w:val="00E74AD7"/>
    <w:rsid w:val="00E8153E"/>
    <w:rsid w:val="00EB2E31"/>
    <w:rsid w:val="00EF1993"/>
    <w:rsid w:val="00F12A13"/>
    <w:rsid w:val="00F7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9872D"/>
  <w15:chartTrackingRefBased/>
  <w15:docId w15:val="{6E79E592-5E2B-4522-A601-C098DEAE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C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C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C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C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18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1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np.gov.co/publicaciones/Planeacion/Paginas/la-inteligencia-artificial-como-motor-clave-para-el-desarrollo-social-y-economico-de-colombia.aspx#:~:text=La%20Pol%C3%ADtica%20Nacional%20de%20Inteligencia%20Artificial%20tiene%20un%20enfoque%20integral,datos%20y%20la%20equidad%20social" TargetMode="External"/><Relationship Id="rId5" Type="http://schemas.openxmlformats.org/officeDocument/2006/relationships/hyperlink" Target="https://minciencias.gov.co/sala_de_prensa/colombia-ya-cuenta-con-una-hoja-ruta-en-inteligencia-artific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2</Pages>
  <Words>738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echeverri</dc:creator>
  <cp:keywords/>
  <dc:description/>
  <cp:lastModifiedBy>santiago echeverri</cp:lastModifiedBy>
  <cp:revision>7</cp:revision>
  <dcterms:created xsi:type="dcterms:W3CDTF">2024-11-20T17:58:00Z</dcterms:created>
  <dcterms:modified xsi:type="dcterms:W3CDTF">2025-01-13T04:34:00Z</dcterms:modified>
</cp:coreProperties>
</file>