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8C22D" w14:textId="71861E33" w:rsidR="00887C73" w:rsidRPr="00E22946" w:rsidRDefault="00AF1583" w:rsidP="00FF54E0">
      <w:pPr>
        <w:pStyle w:val="Heading1"/>
        <w:keepNext w:val="0"/>
        <w:keepLines w:val="0"/>
        <w:widowControl w:val="0"/>
        <w:rPr>
          <w:rFonts w:ascii="Times New Roman" w:hAnsi="Times New Roman" w:cs="Times New Roman"/>
        </w:rPr>
      </w:pPr>
      <w:bookmarkStart w:id="0" w:name="_Toc420708654"/>
      <w:bookmarkStart w:id="1" w:name="_Toc420712090"/>
      <w:bookmarkStart w:id="2" w:name="_Toc415184162"/>
      <w:bookmarkStart w:id="3" w:name="_GoBack"/>
      <w:bookmarkEnd w:id="3"/>
      <w:r w:rsidRPr="00E22946">
        <w:rPr>
          <w:rFonts w:ascii="Times New Roman" w:hAnsi="Times New Roman" w:cs="Times New Roman"/>
        </w:rPr>
        <w:t>Disentangling Social Capital</w:t>
      </w:r>
      <w:bookmarkEnd w:id="0"/>
      <w:r w:rsidRPr="00E22946">
        <w:rPr>
          <w:rFonts w:ascii="Times New Roman" w:hAnsi="Times New Roman" w:cs="Times New Roman"/>
        </w:rPr>
        <w:t xml:space="preserve"> </w:t>
      </w:r>
      <w:bookmarkStart w:id="4" w:name="_Toc420708655"/>
    </w:p>
    <w:p w14:paraId="069859E2" w14:textId="1C4E13B0" w:rsidR="00497601" w:rsidRPr="00E22946" w:rsidRDefault="00AF1583" w:rsidP="00FF54E0">
      <w:pPr>
        <w:pStyle w:val="Heading1"/>
        <w:keepNext w:val="0"/>
        <w:keepLines w:val="0"/>
        <w:widowControl w:val="0"/>
        <w:rPr>
          <w:rFonts w:ascii="Times New Roman" w:hAnsi="Times New Roman" w:cs="Times New Roman"/>
        </w:rPr>
      </w:pPr>
      <w:r w:rsidRPr="00E22946">
        <w:rPr>
          <w:rFonts w:ascii="Times New Roman" w:hAnsi="Times New Roman" w:cs="Times New Roman"/>
        </w:rPr>
        <w:t>Lab-in-the-Field Evidence on Coordination, Networks and Cooperation</w:t>
      </w:r>
      <w:r w:rsidRPr="00E22946">
        <w:rPr>
          <w:rStyle w:val="FootnoteReference"/>
          <w:rFonts w:ascii="Times New Roman" w:hAnsi="Times New Roman" w:cs="Times New Roman"/>
          <w:b w:val="0"/>
        </w:rPr>
        <w:t xml:space="preserve"> </w:t>
      </w:r>
      <w:bookmarkEnd w:id="1"/>
      <w:bookmarkEnd w:id="2"/>
      <w:bookmarkEnd w:id="4"/>
    </w:p>
    <w:p w14:paraId="1DBCE562" w14:textId="77777777" w:rsidR="00315C9B" w:rsidRPr="00E22946" w:rsidRDefault="00315C9B" w:rsidP="00FF54E0">
      <w:pPr>
        <w:pStyle w:val="ListParagraph"/>
        <w:widowControl w:val="0"/>
        <w:ind w:left="0"/>
        <w:rPr>
          <w:rFonts w:ascii="Times New Roman" w:hAnsi="Times New Roman" w:cs="Times New Roman"/>
        </w:rPr>
      </w:pPr>
    </w:p>
    <w:p w14:paraId="230D826A" w14:textId="57CF11E6" w:rsidR="006676AA" w:rsidRPr="00E22946" w:rsidRDefault="006676AA" w:rsidP="00FF54E0">
      <w:pPr>
        <w:pStyle w:val="ListParagraph"/>
        <w:widowControl w:val="0"/>
        <w:ind w:left="0"/>
        <w:jc w:val="center"/>
        <w:rPr>
          <w:rFonts w:ascii="Times New Roman" w:hAnsi="Times New Roman" w:cs="Times New Roman"/>
          <w:b/>
        </w:rPr>
      </w:pPr>
      <w:r w:rsidRPr="00E22946">
        <w:rPr>
          <w:rFonts w:ascii="Times New Roman" w:hAnsi="Times New Roman" w:cs="Times New Roman"/>
          <w:b/>
        </w:rPr>
        <w:t>Sandra Polania Reyes</w:t>
      </w:r>
    </w:p>
    <w:p w14:paraId="31BA6C07" w14:textId="578EE0AD" w:rsidR="006676AA" w:rsidRPr="00E22946" w:rsidRDefault="006676AA" w:rsidP="00FF54E0">
      <w:pPr>
        <w:pStyle w:val="ListParagraph"/>
        <w:widowControl w:val="0"/>
        <w:ind w:left="0"/>
        <w:jc w:val="center"/>
        <w:rPr>
          <w:rFonts w:ascii="Times New Roman" w:hAnsi="Times New Roman" w:cs="Times New Roman"/>
          <w:b/>
        </w:rPr>
      </w:pPr>
      <w:r w:rsidRPr="00E22946">
        <w:rPr>
          <w:rFonts w:ascii="Times New Roman" w:hAnsi="Times New Roman" w:cs="Times New Roman"/>
          <w:b/>
        </w:rPr>
        <w:t>University College London</w:t>
      </w:r>
      <w:r w:rsidR="00CE1FB3" w:rsidRPr="00E22946">
        <w:rPr>
          <w:rStyle w:val="FootnoteReference"/>
          <w:rFonts w:ascii="Times New Roman" w:hAnsi="Times New Roman" w:cs="Times New Roman"/>
          <w:sz w:val="26"/>
          <w:szCs w:val="26"/>
        </w:rPr>
        <w:footnoteReference w:id="1"/>
      </w:r>
    </w:p>
    <w:p w14:paraId="5850E051" w14:textId="77777777" w:rsidR="006676AA" w:rsidRPr="00E22946" w:rsidRDefault="006676AA" w:rsidP="00FF54E0">
      <w:pPr>
        <w:pStyle w:val="ListParagraph"/>
        <w:widowControl w:val="0"/>
        <w:ind w:left="0"/>
        <w:rPr>
          <w:rFonts w:ascii="Times New Roman" w:hAnsi="Times New Roman" w:cs="Times New Roman"/>
        </w:rPr>
      </w:pPr>
    </w:p>
    <w:p w14:paraId="7E83C98C" w14:textId="61D9E990" w:rsidR="00D642ED" w:rsidRPr="00E22946" w:rsidRDefault="006676AA" w:rsidP="00FF54E0">
      <w:pPr>
        <w:widowControl w:val="0"/>
        <w:jc w:val="center"/>
        <w:rPr>
          <w:rFonts w:ascii="Times New Roman" w:hAnsi="Times New Roman" w:cs="Times New Roman"/>
          <w:i/>
        </w:rPr>
      </w:pPr>
      <w:r w:rsidRPr="00E22946">
        <w:rPr>
          <w:rFonts w:ascii="Times New Roman" w:hAnsi="Times New Roman" w:cs="Times New Roman"/>
          <w:i/>
        </w:rPr>
        <w:t>Job Market paper</w:t>
      </w:r>
    </w:p>
    <w:p w14:paraId="7AC7837D" w14:textId="0202129C" w:rsidR="00220EF1" w:rsidRPr="00E22946" w:rsidRDefault="0077278A" w:rsidP="00FF54E0">
      <w:pPr>
        <w:widowControl w:val="0"/>
        <w:jc w:val="center"/>
        <w:rPr>
          <w:rFonts w:ascii="Times New Roman" w:hAnsi="Times New Roman" w:cs="Times New Roman"/>
          <w:b/>
        </w:rPr>
      </w:pPr>
      <w:r w:rsidRPr="00E22946">
        <w:rPr>
          <w:rFonts w:ascii="Times New Roman" w:hAnsi="Times New Roman" w:cs="Times New Roman"/>
        </w:rPr>
        <w:t xml:space="preserve">This version: </w:t>
      </w:r>
      <w:r w:rsidR="00BA4DBA" w:rsidRPr="00E22946">
        <w:rPr>
          <w:rFonts w:ascii="Times New Roman" w:hAnsi="Times New Roman" w:cs="Times New Roman"/>
          <w:b/>
        </w:rPr>
        <w:t xml:space="preserve">October </w:t>
      </w:r>
      <w:r w:rsidR="00503799" w:rsidRPr="00E22946">
        <w:rPr>
          <w:rFonts w:ascii="Times New Roman" w:hAnsi="Times New Roman" w:cs="Times New Roman"/>
          <w:b/>
        </w:rPr>
        <w:t>30</w:t>
      </w:r>
      <w:r w:rsidR="00BA4DBA" w:rsidRPr="00E22946">
        <w:rPr>
          <w:rFonts w:ascii="Times New Roman" w:hAnsi="Times New Roman" w:cs="Times New Roman"/>
          <w:b/>
        </w:rPr>
        <w:t>th</w:t>
      </w:r>
      <w:r w:rsidRPr="00E22946">
        <w:rPr>
          <w:rFonts w:ascii="Times New Roman" w:hAnsi="Times New Roman" w:cs="Times New Roman"/>
          <w:b/>
        </w:rPr>
        <w:t>, 2015</w:t>
      </w:r>
    </w:p>
    <w:p w14:paraId="530C5768" w14:textId="77777777" w:rsidR="00220EF1" w:rsidRPr="00E22946" w:rsidRDefault="00220EF1" w:rsidP="00FF54E0">
      <w:pPr>
        <w:widowControl w:val="0"/>
        <w:jc w:val="center"/>
        <w:rPr>
          <w:rFonts w:ascii="Times New Roman" w:hAnsi="Times New Roman" w:cs="Times New Roman"/>
          <w:b/>
        </w:rPr>
      </w:pPr>
    </w:p>
    <w:p w14:paraId="1B821A82" w14:textId="77777777" w:rsidR="00497601" w:rsidRPr="00E22946" w:rsidRDefault="00497601" w:rsidP="00FF54E0">
      <w:pPr>
        <w:widowControl w:val="0"/>
        <w:jc w:val="center"/>
        <w:rPr>
          <w:rFonts w:ascii="Times New Roman" w:hAnsi="Times New Roman" w:cs="Times New Roman"/>
          <w:b/>
        </w:rPr>
      </w:pPr>
      <w:r w:rsidRPr="00E22946">
        <w:rPr>
          <w:rFonts w:ascii="Times New Roman" w:hAnsi="Times New Roman" w:cs="Times New Roman"/>
          <w:b/>
        </w:rPr>
        <w:t>Abstract</w:t>
      </w:r>
    </w:p>
    <w:p w14:paraId="4AB6F789" w14:textId="5D621EE5" w:rsidR="00220EF1" w:rsidRPr="00E22946" w:rsidRDefault="00220EF1" w:rsidP="00FF54E0">
      <w:pPr>
        <w:widowControl w:val="0"/>
        <w:rPr>
          <w:rFonts w:ascii="Times New Roman" w:hAnsi="Times New Roman" w:cs="Times New Roman"/>
        </w:rPr>
      </w:pPr>
      <w:r w:rsidRPr="00E22946">
        <w:rPr>
          <w:rFonts w:ascii="Times New Roman" w:hAnsi="Times New Roman" w:cs="Times New Roman"/>
        </w:rPr>
        <w:t xml:space="preserve">Although social capital has been considered of the utmost importance for development and poverty alleviation by governments and NGOs, it remains a complex and elusive concept. Different dimensions of </w:t>
      </w:r>
      <w:r w:rsidR="00015116" w:rsidRPr="00E22946">
        <w:rPr>
          <w:rFonts w:ascii="Times New Roman" w:hAnsi="Times New Roman" w:cs="Times New Roman"/>
        </w:rPr>
        <w:t>social capital form part of the</w:t>
      </w:r>
      <w:r w:rsidRPr="00E22946">
        <w:rPr>
          <w:rFonts w:ascii="Times New Roman" w:hAnsi="Times New Roman" w:cs="Times New Roman"/>
        </w:rPr>
        <w:t xml:space="preserve"> puzzle: cooperation is an individual other-regarding preference; social norms stem from beliefs about others’ behavior; and</w:t>
      </w:r>
      <w:r w:rsidR="00887C73" w:rsidRPr="00E22946">
        <w:rPr>
          <w:rFonts w:ascii="Times New Roman" w:hAnsi="Times New Roman" w:cs="Times New Roman"/>
        </w:rPr>
        <w:t xml:space="preserve"> the formation of such beliefs is mediated by</w:t>
      </w:r>
      <w:r w:rsidRPr="00E22946">
        <w:rPr>
          <w:rFonts w:ascii="Times New Roman" w:hAnsi="Times New Roman" w:cs="Times New Roman"/>
        </w:rPr>
        <w:t xml:space="preserve"> </w:t>
      </w:r>
      <w:r w:rsidR="00270D97" w:rsidRPr="00E22946">
        <w:rPr>
          <w:rFonts w:ascii="Times New Roman" w:hAnsi="Times New Roman" w:cs="Times New Roman"/>
        </w:rPr>
        <w:t>attributes</w:t>
      </w:r>
      <w:r w:rsidR="00887C73" w:rsidRPr="00E22946">
        <w:rPr>
          <w:rFonts w:ascii="Times New Roman" w:hAnsi="Times New Roman" w:cs="Times New Roman"/>
        </w:rPr>
        <w:t xml:space="preserve"> of the social</w:t>
      </w:r>
      <w:r w:rsidRPr="00E22946">
        <w:rPr>
          <w:rFonts w:ascii="Times New Roman" w:hAnsi="Times New Roman" w:cs="Times New Roman"/>
        </w:rPr>
        <w:t xml:space="preserve"> network</w:t>
      </w:r>
      <w:r w:rsidR="00270D97" w:rsidRPr="00E22946">
        <w:rPr>
          <w:rFonts w:ascii="Times New Roman" w:hAnsi="Times New Roman" w:cs="Times New Roman"/>
        </w:rPr>
        <w:t>, in particular its density</w:t>
      </w:r>
      <w:r w:rsidRPr="00E22946">
        <w:rPr>
          <w:rFonts w:ascii="Times New Roman" w:hAnsi="Times New Roman" w:cs="Times New Roman"/>
        </w:rPr>
        <w:t>.</w:t>
      </w:r>
    </w:p>
    <w:p w14:paraId="70574DBB" w14:textId="0D32698D" w:rsidR="00220EF1" w:rsidRPr="00E22946" w:rsidRDefault="00220EF1" w:rsidP="00FF54E0">
      <w:pPr>
        <w:widowControl w:val="0"/>
        <w:rPr>
          <w:rFonts w:ascii="Times New Roman" w:hAnsi="Times New Roman" w:cs="Times New Roman"/>
        </w:rPr>
      </w:pPr>
      <w:r w:rsidRPr="00E22946">
        <w:rPr>
          <w:rFonts w:ascii="Times New Roman" w:hAnsi="Times New Roman" w:cs="Times New Roman"/>
        </w:rPr>
        <w:t>To disentangle social capital we conduct an artefactual field experiment at the inset of a Conditional Cash Transfer program in an urban context</w:t>
      </w:r>
      <w:r w:rsidR="00015116" w:rsidRPr="00E22946">
        <w:rPr>
          <w:rFonts w:ascii="Times New Roman" w:hAnsi="Times New Roman" w:cs="Times New Roman"/>
        </w:rPr>
        <w:t xml:space="preserve"> within a developing country</w:t>
      </w:r>
      <w:r w:rsidRPr="00E22946">
        <w:rPr>
          <w:rFonts w:ascii="Times New Roman" w:hAnsi="Times New Roman" w:cs="Times New Roman"/>
        </w:rPr>
        <w:t>.</w:t>
      </w:r>
      <w:r w:rsidR="00015116" w:rsidRPr="00E22946">
        <w:rPr>
          <w:rFonts w:ascii="Times New Roman" w:hAnsi="Times New Roman" w:cs="Times New Roman"/>
        </w:rPr>
        <w:t xml:space="preserve"> The first challenge is to disentangle cooperation from coordination.</w:t>
      </w:r>
      <w:r w:rsidRPr="00E22946">
        <w:rPr>
          <w:rFonts w:ascii="Times New Roman" w:hAnsi="Times New Roman" w:cs="Times New Roman"/>
        </w:rPr>
        <w:t xml:space="preserve"> To our knowledge this is the first </w:t>
      </w:r>
      <w:r w:rsidR="00887C73" w:rsidRPr="00E22946">
        <w:rPr>
          <w:rFonts w:ascii="Times New Roman" w:hAnsi="Times New Roman" w:cs="Times New Roman"/>
        </w:rPr>
        <w:t xml:space="preserve">paper to </w:t>
      </w:r>
      <w:r w:rsidR="00015116" w:rsidRPr="00E22946">
        <w:rPr>
          <w:rFonts w:ascii="Times New Roman" w:hAnsi="Times New Roman" w:cs="Times New Roman"/>
        </w:rPr>
        <w:t>achieve</w:t>
      </w:r>
      <w:r w:rsidR="00887C73" w:rsidRPr="00E22946">
        <w:rPr>
          <w:rFonts w:ascii="Times New Roman" w:hAnsi="Times New Roman" w:cs="Times New Roman"/>
        </w:rPr>
        <w:t xml:space="preserve"> this</w:t>
      </w:r>
      <w:r w:rsidR="00015116" w:rsidRPr="00E22946">
        <w:rPr>
          <w:rFonts w:ascii="Times New Roman" w:hAnsi="Times New Roman" w:cs="Times New Roman"/>
        </w:rPr>
        <w:t>; we do so by conducting</w:t>
      </w:r>
      <w:r w:rsidRPr="00E22946">
        <w:rPr>
          <w:rFonts w:ascii="Times New Roman" w:hAnsi="Times New Roman" w:cs="Times New Roman"/>
        </w:rPr>
        <w:t xml:space="preserve"> a minimum effort coordination game with Pareto ranked equilibria.</w:t>
      </w:r>
      <w:r w:rsidR="00015116" w:rsidRPr="00E22946">
        <w:rPr>
          <w:rFonts w:ascii="Times New Roman" w:hAnsi="Times New Roman" w:cs="Times New Roman"/>
        </w:rPr>
        <w:t xml:space="preserve"> Willingness to cooperate is teased out using a public goods game. By </w:t>
      </w:r>
      <w:r w:rsidR="00145755" w:rsidRPr="00E22946">
        <w:rPr>
          <w:rFonts w:ascii="Times New Roman" w:hAnsi="Times New Roman" w:cs="Times New Roman"/>
        </w:rPr>
        <w:t>controlling</w:t>
      </w:r>
      <w:r w:rsidR="00015116" w:rsidRPr="00E22946">
        <w:rPr>
          <w:rFonts w:ascii="Times New Roman" w:hAnsi="Times New Roman" w:cs="Times New Roman"/>
        </w:rPr>
        <w:t xml:space="preserve"> for the density of</w:t>
      </w:r>
      <w:r w:rsidRPr="00E22946">
        <w:rPr>
          <w:rFonts w:ascii="Times New Roman" w:hAnsi="Times New Roman" w:cs="Times New Roman"/>
        </w:rPr>
        <w:t xml:space="preserve"> network information</w:t>
      </w:r>
      <w:r w:rsidR="00015116" w:rsidRPr="00E22946">
        <w:rPr>
          <w:rFonts w:ascii="Times New Roman" w:hAnsi="Times New Roman" w:cs="Times New Roman"/>
        </w:rPr>
        <w:t xml:space="preserve"> we capture the role of connections, which is the third element of the mixture. </w:t>
      </w:r>
      <w:r w:rsidR="00887C73" w:rsidRPr="00E22946">
        <w:rPr>
          <w:rFonts w:ascii="Times New Roman" w:hAnsi="Times New Roman" w:cs="Times New Roman"/>
        </w:rPr>
        <w:t>We contrast our findings with traditional survey measures of social capital we also gather such as voting behavior, trust and membership in associations.</w:t>
      </w:r>
    </w:p>
    <w:p w14:paraId="29F162AB" w14:textId="504608F1" w:rsidR="002973D9" w:rsidRPr="00A17503" w:rsidRDefault="00220EF1" w:rsidP="00FF54E0">
      <w:pPr>
        <w:widowControl w:val="0"/>
        <w:rPr>
          <w:rFonts w:ascii="Times New Roman" w:hAnsi="Times New Roman" w:cs="Times New Roman"/>
        </w:rPr>
      </w:pPr>
      <w:r w:rsidRPr="00E22946">
        <w:rPr>
          <w:rFonts w:ascii="Times New Roman" w:hAnsi="Times New Roman" w:cs="Times New Roman"/>
        </w:rPr>
        <w:t>Our identification strategy allows us to assess whether exposure to the program could</w:t>
      </w:r>
      <w:r w:rsidR="00887C73" w:rsidRPr="00E22946">
        <w:rPr>
          <w:rFonts w:ascii="Times New Roman" w:hAnsi="Times New Roman" w:cs="Times New Roman"/>
        </w:rPr>
        <w:t xml:space="preserve"> be</w:t>
      </w:r>
      <w:r w:rsidRPr="00E22946">
        <w:rPr>
          <w:rFonts w:ascii="Times New Roman" w:hAnsi="Times New Roman" w:cs="Times New Roman"/>
        </w:rPr>
        <w:t xml:space="preserve"> help</w:t>
      </w:r>
      <w:r w:rsidR="00887C73" w:rsidRPr="00E22946">
        <w:rPr>
          <w:rFonts w:ascii="Times New Roman" w:hAnsi="Times New Roman" w:cs="Times New Roman"/>
        </w:rPr>
        <w:t>ing</w:t>
      </w:r>
      <w:r w:rsidRPr="00E22946">
        <w:rPr>
          <w:rFonts w:ascii="Times New Roman" w:hAnsi="Times New Roman" w:cs="Times New Roman"/>
        </w:rPr>
        <w:t xml:space="preserve"> individuals overcome strategic uncertainty and achiev</w:t>
      </w:r>
      <w:r w:rsidR="00887C73" w:rsidRPr="00E22946">
        <w:rPr>
          <w:rFonts w:ascii="Times New Roman" w:hAnsi="Times New Roman" w:cs="Times New Roman"/>
        </w:rPr>
        <w:t>ing</w:t>
      </w:r>
      <w:r w:rsidRPr="00E22946">
        <w:rPr>
          <w:rFonts w:ascii="Times New Roman" w:hAnsi="Times New Roman" w:cs="Times New Roman"/>
        </w:rPr>
        <w:t xml:space="preserve"> the most efficient equilibrium in the coordination game. </w:t>
      </w:r>
      <w:r w:rsidR="00887C73" w:rsidRPr="00E22946">
        <w:rPr>
          <w:rFonts w:ascii="Times New Roman" w:hAnsi="Times New Roman" w:cs="Times New Roman"/>
        </w:rPr>
        <w:t>The regressions suggest that the CCT program helps overcome the coordination failure through different channels. In particular, the</w:t>
      </w:r>
      <w:r w:rsidRPr="00E22946">
        <w:rPr>
          <w:rFonts w:ascii="Times New Roman" w:hAnsi="Times New Roman" w:cs="Times New Roman"/>
        </w:rPr>
        <w:t xml:space="preserve"> evidence </w:t>
      </w:r>
      <w:r w:rsidR="00887C73" w:rsidRPr="00E22946">
        <w:rPr>
          <w:rFonts w:ascii="Times New Roman" w:hAnsi="Times New Roman" w:cs="Times New Roman"/>
        </w:rPr>
        <w:t>suggests the</w:t>
      </w:r>
      <w:r w:rsidRPr="00E22946">
        <w:rPr>
          <w:rFonts w:ascii="Times New Roman" w:hAnsi="Times New Roman" w:cs="Times New Roman"/>
        </w:rPr>
        <w:t xml:space="preserve"> monetary incentive </w:t>
      </w:r>
      <w:r w:rsidR="00887C73" w:rsidRPr="00E22946">
        <w:rPr>
          <w:rFonts w:ascii="Times New Roman" w:hAnsi="Times New Roman" w:cs="Times New Roman"/>
        </w:rPr>
        <w:t xml:space="preserve">facilitates </w:t>
      </w:r>
      <w:r w:rsidRPr="00E22946">
        <w:rPr>
          <w:rFonts w:ascii="Times New Roman" w:hAnsi="Times New Roman" w:cs="Times New Roman"/>
        </w:rPr>
        <w:t>a social norm</w:t>
      </w:r>
      <w:r w:rsidR="00887C73" w:rsidRPr="00E22946">
        <w:rPr>
          <w:rFonts w:ascii="Times New Roman" w:hAnsi="Times New Roman" w:cs="Times New Roman"/>
        </w:rPr>
        <w:t>, which itself</w:t>
      </w:r>
      <w:r w:rsidRPr="00E22946">
        <w:rPr>
          <w:rFonts w:ascii="Times New Roman" w:hAnsi="Times New Roman" w:cs="Times New Roman"/>
        </w:rPr>
        <w:t xml:space="preserve"> allows individuals to overcome </w:t>
      </w:r>
      <w:r w:rsidR="00887C73" w:rsidRPr="00E22946">
        <w:rPr>
          <w:rFonts w:ascii="Times New Roman" w:hAnsi="Times New Roman" w:cs="Times New Roman"/>
        </w:rPr>
        <w:t>the</w:t>
      </w:r>
      <w:r w:rsidRPr="00E22946">
        <w:rPr>
          <w:rFonts w:ascii="Times New Roman" w:hAnsi="Times New Roman" w:cs="Times New Roman"/>
        </w:rPr>
        <w:t xml:space="preserve"> coordination failure. We rule out confounding factor</w:t>
      </w:r>
      <w:r w:rsidR="00014B33" w:rsidRPr="00E22946">
        <w:rPr>
          <w:rFonts w:ascii="Times New Roman" w:hAnsi="Times New Roman" w:cs="Times New Roman"/>
        </w:rPr>
        <w:t>s</w:t>
      </w:r>
      <w:r w:rsidRPr="00E22946">
        <w:rPr>
          <w:rFonts w:ascii="Times New Roman" w:hAnsi="Times New Roman" w:cs="Times New Roman"/>
        </w:rPr>
        <w:t xml:space="preserve"> </w:t>
      </w:r>
      <w:r w:rsidR="00887C73" w:rsidRPr="00E22946">
        <w:rPr>
          <w:rFonts w:ascii="Times New Roman" w:hAnsi="Times New Roman" w:cs="Times New Roman"/>
        </w:rPr>
        <w:t xml:space="preserve">such </w:t>
      </w:r>
      <w:r w:rsidRPr="00E22946">
        <w:rPr>
          <w:rFonts w:ascii="Times New Roman" w:hAnsi="Times New Roman" w:cs="Times New Roman"/>
        </w:rPr>
        <w:t xml:space="preserve">as individual socio-economic characteristics, social capital accumulation, </w:t>
      </w:r>
      <w:r w:rsidRPr="00A17503">
        <w:rPr>
          <w:rFonts w:ascii="Times New Roman" w:hAnsi="Times New Roman" w:cs="Times New Roman"/>
        </w:rPr>
        <w:t>willingness to cooperate and connectivity.</w:t>
      </w:r>
    </w:p>
    <w:p w14:paraId="76E929E6" w14:textId="61D6DC32" w:rsidR="004751F3" w:rsidRPr="00E22946" w:rsidRDefault="004751F3" w:rsidP="00FF54E0">
      <w:pPr>
        <w:widowControl w:val="0"/>
        <w:rPr>
          <w:rFonts w:ascii="Times New Roman" w:hAnsi="Times New Roman" w:cs="Times New Roman"/>
        </w:rPr>
      </w:pPr>
      <w:r w:rsidRPr="00A17503">
        <w:rPr>
          <w:rFonts w:ascii="Times New Roman" w:hAnsi="Times New Roman" w:cs="Times New Roman"/>
        </w:rPr>
        <w:t>The effort choice is given by how connected the individual is and</w:t>
      </w:r>
      <w:r w:rsidR="00887C73" w:rsidRPr="00A17503">
        <w:rPr>
          <w:rFonts w:ascii="Times New Roman" w:hAnsi="Times New Roman" w:cs="Times New Roman"/>
        </w:rPr>
        <w:t xml:space="preserve"> by</w:t>
      </w:r>
      <w:r w:rsidRPr="00A17503">
        <w:rPr>
          <w:rFonts w:ascii="Times New Roman" w:hAnsi="Times New Roman" w:cs="Times New Roman"/>
        </w:rPr>
        <w:t xml:space="preserve"> other members’ socio-economic characteristics.</w:t>
      </w:r>
      <w:r w:rsidRPr="00E22946">
        <w:rPr>
          <w:rFonts w:ascii="Times New Roman" w:hAnsi="Times New Roman" w:cs="Times New Roman"/>
        </w:rPr>
        <w:t xml:space="preserve"> We estimate a structural choice model of the individual decision to coordinate, which highlights the role of beliefs about others’ behavior: high effort is sustained under high beliefs</w:t>
      </w:r>
      <w:r w:rsidR="00887C73" w:rsidRPr="00E22946">
        <w:rPr>
          <w:rFonts w:ascii="Times New Roman" w:hAnsi="Times New Roman" w:cs="Times New Roman"/>
        </w:rPr>
        <w:t xml:space="preserve"> about others’ intentions. Again we find evidence linking the ability to coordinate on high effort to having being exposed to the program.</w:t>
      </w:r>
    </w:p>
    <w:p w14:paraId="5E9EE181" w14:textId="77777777" w:rsidR="006C7E17" w:rsidRPr="00E22946" w:rsidRDefault="006C7E17" w:rsidP="00FF54E0">
      <w:pPr>
        <w:widowControl w:val="0"/>
        <w:rPr>
          <w:rFonts w:ascii="Times New Roman" w:hAnsi="Times New Roman" w:cs="Times New Roman"/>
          <w:bCs/>
        </w:rPr>
      </w:pPr>
    </w:p>
    <w:p w14:paraId="103DF718" w14:textId="77777777" w:rsidR="00497601" w:rsidRPr="00E22946" w:rsidRDefault="00497601" w:rsidP="00FF54E0">
      <w:pPr>
        <w:widowControl w:val="0"/>
        <w:rPr>
          <w:rFonts w:ascii="Times New Roman" w:hAnsi="Times New Roman" w:cs="Times New Roman"/>
        </w:rPr>
      </w:pPr>
      <w:r w:rsidRPr="00E22946">
        <w:rPr>
          <w:rFonts w:ascii="Times New Roman" w:hAnsi="Times New Roman" w:cs="Times New Roman"/>
          <w:b/>
        </w:rPr>
        <w:t>JEL Codes:</w:t>
      </w:r>
      <w:r w:rsidRPr="00E22946">
        <w:rPr>
          <w:rFonts w:ascii="Times New Roman" w:hAnsi="Times New Roman" w:cs="Times New Roman"/>
        </w:rPr>
        <w:t xml:space="preserve"> C92 (Experiments Laboratory, Group Behavior), D70 (Analysis of Collective Decision-Making); D78 (Policy making and implementation); H41 (Public goods); Z13 (Social norms and social capital)</w:t>
      </w:r>
    </w:p>
    <w:p w14:paraId="173FBC4E" w14:textId="77777777" w:rsidR="00CE1FB3" w:rsidRPr="00E22946" w:rsidRDefault="00CE1FB3" w:rsidP="00FF54E0">
      <w:pPr>
        <w:widowControl w:val="0"/>
        <w:rPr>
          <w:rFonts w:ascii="Times New Roman" w:hAnsi="Times New Roman" w:cs="Times New Roman"/>
        </w:rPr>
      </w:pPr>
    </w:p>
    <w:p w14:paraId="343D1668" w14:textId="77777777" w:rsidR="002352E7" w:rsidRPr="00E22946" w:rsidRDefault="00497601" w:rsidP="00FF54E0">
      <w:pPr>
        <w:widowControl w:val="0"/>
        <w:rPr>
          <w:rFonts w:ascii="Times New Roman" w:hAnsi="Times New Roman" w:cs="Times New Roman"/>
        </w:rPr>
      </w:pPr>
      <w:r w:rsidRPr="00E22946">
        <w:rPr>
          <w:rFonts w:ascii="Times New Roman" w:hAnsi="Times New Roman" w:cs="Times New Roman"/>
          <w:b/>
        </w:rPr>
        <w:t xml:space="preserve">Keywords: </w:t>
      </w:r>
      <w:r w:rsidRPr="00E22946">
        <w:rPr>
          <w:rFonts w:ascii="Times New Roman" w:hAnsi="Times New Roman" w:cs="Times New Roman"/>
        </w:rPr>
        <w:t xml:space="preserve">Behavioral experiments, coordination, social preferences, social capital, conditional cash transfer programs, cooperation, </w:t>
      </w:r>
      <w:r w:rsidR="00854457" w:rsidRPr="00E22946">
        <w:rPr>
          <w:rFonts w:ascii="Times New Roman" w:hAnsi="Times New Roman" w:cs="Times New Roman"/>
        </w:rPr>
        <w:t xml:space="preserve">social </w:t>
      </w:r>
      <w:r w:rsidRPr="00E22946">
        <w:rPr>
          <w:rFonts w:ascii="Times New Roman" w:hAnsi="Times New Roman" w:cs="Times New Roman"/>
        </w:rPr>
        <w:t>networks</w:t>
      </w:r>
    </w:p>
    <w:p w14:paraId="26916096" w14:textId="77777777" w:rsidR="00504594" w:rsidRPr="00E22946" w:rsidRDefault="00504594" w:rsidP="00FF54E0">
      <w:pPr>
        <w:widowControl w:val="0"/>
        <w:rPr>
          <w:rFonts w:ascii="Times New Roman" w:hAnsi="Times New Roman" w:cs="Times New Roman"/>
        </w:rPr>
        <w:sectPr w:rsidR="00504594" w:rsidRPr="00E22946" w:rsidSect="007130C0">
          <w:footerReference w:type="default" r:id="rId8"/>
          <w:type w:val="continuous"/>
          <w:pgSz w:w="12240" w:h="15840" w:code="1"/>
          <w:pgMar w:top="1440" w:right="1440" w:bottom="1440" w:left="1440" w:header="720" w:footer="720" w:gutter="0"/>
          <w:pgNumType w:start="10"/>
          <w:cols w:space="720"/>
          <w:docGrid w:linePitch="360"/>
        </w:sectPr>
      </w:pPr>
    </w:p>
    <w:p w14:paraId="323314F0" w14:textId="77777777" w:rsidR="00497601" w:rsidRPr="00E22946" w:rsidRDefault="002352E7" w:rsidP="00FF54E0">
      <w:pPr>
        <w:pStyle w:val="Heading2"/>
        <w:keepNext w:val="0"/>
        <w:keepLines w:val="0"/>
        <w:widowControl w:val="0"/>
      </w:pPr>
      <w:bookmarkStart w:id="5" w:name="_Toc415184163"/>
      <w:bookmarkStart w:id="6" w:name="_Toc420708656"/>
      <w:bookmarkStart w:id="7" w:name="_Toc420712091"/>
      <w:r w:rsidRPr="00E22946">
        <w:lastRenderedPageBreak/>
        <w:t>Dise</w:t>
      </w:r>
      <w:r w:rsidR="003A037D" w:rsidRPr="00E22946">
        <w:t>ntangling</w:t>
      </w:r>
      <w:r w:rsidR="00955F59" w:rsidRPr="00E22946">
        <w:t xml:space="preserve"> Social C</w:t>
      </w:r>
      <w:r w:rsidRPr="00E22946">
        <w:t>apital</w:t>
      </w:r>
      <w:bookmarkEnd w:id="5"/>
      <w:bookmarkEnd w:id="6"/>
      <w:bookmarkEnd w:id="7"/>
    </w:p>
    <w:p w14:paraId="6CB708BC" w14:textId="77777777" w:rsidR="00653471" w:rsidRPr="00E22946" w:rsidRDefault="00653471" w:rsidP="00FF54E0">
      <w:pPr>
        <w:widowControl w:val="0"/>
        <w:spacing w:line="360" w:lineRule="auto"/>
        <w:rPr>
          <w:rFonts w:ascii="Times New Roman" w:hAnsi="Times New Roman" w:cs="Times New Roman"/>
        </w:rPr>
      </w:pPr>
      <w:r w:rsidRPr="00E22946">
        <w:rPr>
          <w:rFonts w:ascii="Times New Roman" w:hAnsi="Times New Roman" w:cs="Times New Roman"/>
        </w:rPr>
        <w:t>Social policies may improve economic outcomes through changes in the structures of social relationships. Social capital refers to the set of resources inherent to those relationships and their structure within a community (Uphoff, 1999). It can be understood in terms of social norms and networks (Putnam et al., 1993, Coleman, 1990) and manifests itself through patterns of pro-social behavior or pro-social preferences (trust, reciprocity, and cooperation</w:t>
      </w:r>
      <w:r w:rsidR="00A42DF1" w:rsidRPr="00E22946">
        <w:rPr>
          <w:rFonts w:ascii="Times New Roman" w:hAnsi="Times New Roman" w:cs="Times New Roman"/>
        </w:rPr>
        <w:t>)</w:t>
      </w:r>
      <w:r w:rsidRPr="00E22946">
        <w:rPr>
          <w:rFonts w:ascii="Times New Roman" w:hAnsi="Times New Roman" w:cs="Times New Roman"/>
        </w:rPr>
        <w:t xml:space="preserve"> (Christoforou et al., 2014).</w:t>
      </w:r>
    </w:p>
    <w:p w14:paraId="44D7146D" w14:textId="6EB809DC" w:rsidR="00A42DF1" w:rsidRPr="00E22946" w:rsidRDefault="00A42DF1" w:rsidP="00FF54E0">
      <w:pPr>
        <w:widowControl w:val="0"/>
        <w:spacing w:line="360" w:lineRule="auto"/>
        <w:ind w:firstLine="720"/>
        <w:rPr>
          <w:rFonts w:ascii="Times New Roman" w:hAnsi="Times New Roman" w:cs="Times New Roman"/>
          <w:lang w:eastAsia="ja-JP"/>
        </w:rPr>
      </w:pPr>
      <w:r w:rsidRPr="00E22946">
        <w:rPr>
          <w:rFonts w:ascii="Times New Roman" w:hAnsi="Times New Roman" w:cs="Times New Roman"/>
        </w:rPr>
        <w:t>Three elements lie at the core</w:t>
      </w:r>
      <w:r w:rsidR="00B7636B" w:rsidRPr="00E22946">
        <w:rPr>
          <w:rFonts w:ascii="Times New Roman" w:hAnsi="Times New Roman" w:cs="Times New Roman"/>
        </w:rPr>
        <w:t xml:space="preserve"> of social capital (Coleman, 1987, 1988)</w:t>
      </w:r>
      <w:r w:rsidRPr="00E22946">
        <w:rPr>
          <w:rFonts w:ascii="Times New Roman" w:hAnsi="Times New Roman" w:cs="Times New Roman"/>
        </w:rPr>
        <w:t>: coordination, cooperation</w:t>
      </w:r>
      <w:r w:rsidR="00015116" w:rsidRPr="00E22946">
        <w:rPr>
          <w:rFonts w:ascii="Times New Roman" w:hAnsi="Times New Roman" w:cs="Times New Roman"/>
        </w:rPr>
        <w:t xml:space="preserve"> and networks</w:t>
      </w:r>
      <w:r w:rsidR="00015116" w:rsidRPr="00E22946">
        <w:rPr>
          <w:rStyle w:val="FootnoteReference"/>
          <w:rFonts w:ascii="Times New Roman" w:hAnsi="Times New Roman" w:cs="Times New Roman"/>
        </w:rPr>
        <w:t xml:space="preserve"> </w:t>
      </w:r>
      <w:r w:rsidR="00233337" w:rsidRPr="00E22946">
        <w:rPr>
          <w:rStyle w:val="FootnoteReference"/>
          <w:rFonts w:ascii="Times New Roman" w:hAnsi="Times New Roman" w:cs="Times New Roman"/>
        </w:rPr>
        <w:footnoteReference w:id="2"/>
      </w:r>
      <w:r w:rsidRPr="00E22946">
        <w:rPr>
          <w:rFonts w:ascii="Times New Roman" w:hAnsi="Times New Roman" w:cs="Times New Roman"/>
        </w:rPr>
        <w:t xml:space="preserve">. </w:t>
      </w:r>
      <w:r w:rsidR="00233337" w:rsidRPr="00E22946">
        <w:rPr>
          <w:rFonts w:ascii="Times New Roman" w:hAnsi="Times New Roman" w:cs="Times New Roman"/>
        </w:rPr>
        <w:t>C</w:t>
      </w:r>
      <w:r w:rsidRPr="00E22946">
        <w:rPr>
          <w:rFonts w:ascii="Times New Roman" w:hAnsi="Times New Roman" w:cs="Times New Roman"/>
        </w:rPr>
        <w:t xml:space="preserve">oordination </w:t>
      </w:r>
      <w:r w:rsidR="00233337" w:rsidRPr="00E22946">
        <w:rPr>
          <w:rFonts w:ascii="Times New Roman" w:hAnsi="Times New Roman" w:cs="Times New Roman"/>
        </w:rPr>
        <w:t>and the social network determine the</w:t>
      </w:r>
      <w:r w:rsidRPr="00E22946">
        <w:rPr>
          <w:rFonts w:ascii="Times New Roman" w:hAnsi="Times New Roman" w:cs="Times New Roman"/>
        </w:rPr>
        <w:t xml:space="preserve"> effectiveness of the </w:t>
      </w:r>
      <w:r w:rsidR="001D037C" w:rsidRPr="00E22946">
        <w:rPr>
          <w:rFonts w:ascii="Times New Roman" w:hAnsi="Times New Roman" w:cs="Times New Roman"/>
        </w:rPr>
        <w:t xml:space="preserve">social norms, </w:t>
      </w:r>
      <w:r w:rsidR="00B7636B" w:rsidRPr="00E22946">
        <w:rPr>
          <w:rFonts w:ascii="Times New Roman" w:hAnsi="Times New Roman" w:cs="Times New Roman"/>
        </w:rPr>
        <w:t xml:space="preserve">as </w:t>
      </w:r>
      <w:r w:rsidR="00233337" w:rsidRPr="00E22946">
        <w:rPr>
          <w:rFonts w:ascii="Times New Roman" w:hAnsi="Times New Roman" w:cs="Times New Roman"/>
        </w:rPr>
        <w:t>coordination</w:t>
      </w:r>
      <w:r w:rsidR="00B7636B" w:rsidRPr="00E22946">
        <w:rPr>
          <w:rFonts w:ascii="Times New Roman" w:hAnsi="Times New Roman" w:cs="Times New Roman"/>
        </w:rPr>
        <w:t xml:space="preserve"> reflects the ability to </w:t>
      </w:r>
      <w:r w:rsidR="00B7636B" w:rsidRPr="00E22946">
        <w:rPr>
          <w:rFonts w:ascii="Times New Roman" w:eastAsia="Times New Roman" w:hAnsi="Times New Roman" w:cs="Times New Roman"/>
        </w:rPr>
        <w:t>exploit Pareto-improving opportunities in the presence of uncertainty</w:t>
      </w:r>
      <w:r w:rsidR="00233337" w:rsidRPr="00E22946">
        <w:rPr>
          <w:rFonts w:ascii="Times New Roman" w:eastAsia="Times New Roman" w:hAnsi="Times New Roman" w:cs="Times New Roman"/>
        </w:rPr>
        <w:t xml:space="preserve"> and t</w:t>
      </w:r>
      <w:r w:rsidR="001D037C" w:rsidRPr="00E22946">
        <w:rPr>
          <w:rFonts w:ascii="Times New Roman" w:hAnsi="Times New Roman" w:cs="Times New Roman"/>
        </w:rPr>
        <w:t xml:space="preserve">he </w:t>
      </w:r>
      <w:r w:rsidRPr="00E22946">
        <w:rPr>
          <w:rFonts w:ascii="Times New Roman" w:hAnsi="Times New Roman" w:cs="Times New Roman"/>
        </w:rPr>
        <w:t>features</w:t>
      </w:r>
      <w:r w:rsidR="001D037C" w:rsidRPr="00E22946">
        <w:rPr>
          <w:rFonts w:ascii="Times New Roman" w:hAnsi="Times New Roman" w:cs="Times New Roman"/>
        </w:rPr>
        <w:t xml:space="preserve"> of the social network</w:t>
      </w:r>
      <w:r w:rsidR="00233337" w:rsidRPr="00E22946">
        <w:rPr>
          <w:rFonts w:ascii="Times New Roman" w:hAnsi="Times New Roman" w:cs="Times New Roman"/>
        </w:rPr>
        <w:t xml:space="preserve"> provide the environment in which that ability is likely to emerge. </w:t>
      </w:r>
      <w:r w:rsidR="001B65C5" w:rsidRPr="00E22946">
        <w:rPr>
          <w:rFonts w:ascii="Times New Roman" w:hAnsi="Times New Roman" w:cs="Times New Roman"/>
        </w:rPr>
        <w:t>The third element at the heart of social capital is</w:t>
      </w:r>
      <w:r w:rsidR="001B65C5" w:rsidRPr="00E22946">
        <w:rPr>
          <w:rFonts w:ascii="Times New Roman" w:hAnsi="Times New Roman" w:cs="Times New Roman"/>
          <w:bCs/>
        </w:rPr>
        <w:t xml:space="preserve"> the ability to overcome </w:t>
      </w:r>
      <w:r w:rsidR="001B65C5" w:rsidRPr="00E22946">
        <w:rPr>
          <w:rFonts w:ascii="Times New Roman" w:hAnsi="Times New Roman" w:cs="Times New Roman"/>
        </w:rPr>
        <w:t xml:space="preserve">free-riding incentives in real-world situations (Coleman, 1988). These situations, especially </w:t>
      </w:r>
      <w:r w:rsidR="00015116" w:rsidRPr="00E22946">
        <w:rPr>
          <w:rFonts w:ascii="Times New Roman" w:hAnsi="Times New Roman" w:cs="Times New Roman"/>
        </w:rPr>
        <w:t xml:space="preserve">salient among </w:t>
      </w:r>
      <w:r w:rsidR="001B65C5" w:rsidRPr="00E22946">
        <w:rPr>
          <w:rFonts w:ascii="Times New Roman" w:hAnsi="Times New Roman" w:cs="Times New Roman"/>
        </w:rPr>
        <w:t>poor communities, share the same game-theoretic representation of a public goods game</w:t>
      </w:r>
      <w:r w:rsidR="00015116" w:rsidRPr="00E22946">
        <w:rPr>
          <w:rFonts w:ascii="Times New Roman" w:hAnsi="Times New Roman" w:cs="Times New Roman"/>
        </w:rPr>
        <w:t>:</w:t>
      </w:r>
      <w:r w:rsidR="001B65C5" w:rsidRPr="00E22946">
        <w:rPr>
          <w:rFonts w:ascii="Times New Roman" w:hAnsi="Times New Roman" w:cs="Times New Roman"/>
        </w:rPr>
        <w:t xml:space="preserve"> in </w:t>
      </w:r>
      <w:r w:rsidR="00015116" w:rsidRPr="00E22946">
        <w:rPr>
          <w:rFonts w:ascii="Times New Roman" w:hAnsi="Times New Roman" w:cs="Times New Roman"/>
        </w:rPr>
        <w:t>the process of</w:t>
      </w:r>
      <w:r w:rsidR="001B65C5" w:rsidRPr="00E22946">
        <w:rPr>
          <w:rFonts w:ascii="Times New Roman" w:hAnsi="Times New Roman" w:cs="Times New Roman"/>
        </w:rPr>
        <w:t xml:space="preserve"> build</w:t>
      </w:r>
      <w:r w:rsidR="00015116" w:rsidRPr="00E22946">
        <w:rPr>
          <w:rFonts w:ascii="Times New Roman" w:hAnsi="Times New Roman" w:cs="Times New Roman"/>
        </w:rPr>
        <w:t>ing</w:t>
      </w:r>
      <w:r w:rsidR="001B65C5" w:rsidRPr="00E22946">
        <w:rPr>
          <w:rFonts w:ascii="Times New Roman" w:hAnsi="Times New Roman" w:cs="Times New Roman"/>
        </w:rPr>
        <w:t xml:space="preserve"> social capital, </w:t>
      </w:r>
      <w:r w:rsidR="00147995" w:rsidRPr="00E22946">
        <w:rPr>
          <w:rFonts w:ascii="Times New Roman" w:hAnsi="Times New Roman" w:cs="Times New Roman"/>
        </w:rPr>
        <w:t>cooperative outcomes are</w:t>
      </w:r>
      <w:r w:rsidR="001B65C5" w:rsidRPr="00E22946">
        <w:rPr>
          <w:rFonts w:ascii="Times New Roman" w:hAnsi="Times New Roman" w:cs="Times New Roman"/>
          <w:lang w:eastAsia="ja-JP"/>
        </w:rPr>
        <w:t xml:space="preserve"> subject to “free-riding”</w:t>
      </w:r>
      <w:r w:rsidR="001B65C5" w:rsidRPr="00E22946">
        <w:rPr>
          <w:rStyle w:val="FootnoteReference"/>
          <w:rFonts w:ascii="Times New Roman" w:hAnsi="Times New Roman" w:cs="Times New Roman"/>
          <w:lang w:eastAsia="ja-JP"/>
        </w:rPr>
        <w:footnoteReference w:id="3"/>
      </w:r>
      <w:r w:rsidR="00015116" w:rsidRPr="00E22946">
        <w:rPr>
          <w:rFonts w:ascii="Times New Roman" w:hAnsi="Times New Roman" w:cs="Times New Roman"/>
        </w:rPr>
        <w:t xml:space="preserve"> </w:t>
      </w:r>
      <w:r w:rsidR="00147995" w:rsidRPr="00E22946">
        <w:rPr>
          <w:rFonts w:ascii="Times New Roman" w:hAnsi="Times New Roman" w:cs="Times New Roman"/>
        </w:rPr>
        <w:t xml:space="preserve">incentives </w:t>
      </w:r>
      <w:r w:rsidR="00015116" w:rsidRPr="00E22946">
        <w:rPr>
          <w:rFonts w:ascii="Times New Roman" w:hAnsi="Times New Roman" w:cs="Times New Roman"/>
        </w:rPr>
        <w:t>(Coleman, 1990)</w:t>
      </w:r>
      <w:r w:rsidR="001B65C5" w:rsidRPr="00E22946">
        <w:rPr>
          <w:rFonts w:ascii="Times New Roman" w:hAnsi="Times New Roman" w:cs="Times New Roman"/>
          <w:lang w:eastAsia="ja-JP"/>
        </w:rPr>
        <w:t>.</w:t>
      </w:r>
    </w:p>
    <w:p w14:paraId="0A376474" w14:textId="5DFE6B6C" w:rsidR="001D037C" w:rsidRPr="00E22946" w:rsidRDefault="00A42DF1" w:rsidP="00FF54E0">
      <w:pPr>
        <w:widowControl w:val="0"/>
        <w:spacing w:line="360" w:lineRule="auto"/>
        <w:ind w:firstLine="720"/>
        <w:rPr>
          <w:rFonts w:ascii="Times New Roman" w:hAnsi="Times New Roman" w:cs="Times New Roman"/>
        </w:rPr>
      </w:pPr>
      <w:r w:rsidRPr="00E22946">
        <w:rPr>
          <w:rFonts w:ascii="Times New Roman" w:eastAsia="Times New Roman" w:hAnsi="Times New Roman" w:cs="Times New Roman"/>
        </w:rPr>
        <w:t xml:space="preserve">The ability to solve cooperation and coordination problems by a community is key in many developing countries where weak institutions and a weak rule of law are prevalent. In particular, </w:t>
      </w:r>
      <w:r w:rsidR="00233337" w:rsidRPr="00E22946">
        <w:rPr>
          <w:rFonts w:ascii="Times New Roman" w:eastAsia="Times New Roman" w:hAnsi="Times New Roman" w:cs="Times New Roman"/>
        </w:rPr>
        <w:t>c</w:t>
      </w:r>
      <w:r w:rsidR="001D037C" w:rsidRPr="00E22946">
        <w:rPr>
          <w:rFonts w:ascii="Times New Roman" w:hAnsi="Times New Roman" w:cs="Times New Roman"/>
        </w:rPr>
        <w:t xml:space="preserve">oordination on efficient outcomes is key </w:t>
      </w:r>
      <w:r w:rsidR="00147995" w:rsidRPr="00E22946">
        <w:rPr>
          <w:rFonts w:ascii="Times New Roman" w:hAnsi="Times New Roman" w:cs="Times New Roman"/>
        </w:rPr>
        <w:t>to solve</w:t>
      </w:r>
      <w:r w:rsidR="001D037C" w:rsidRPr="00E22946">
        <w:rPr>
          <w:rFonts w:ascii="Times New Roman" w:hAnsi="Times New Roman" w:cs="Times New Roman"/>
        </w:rPr>
        <w:t xml:space="preserve"> </w:t>
      </w:r>
      <w:r w:rsidR="001820F3" w:rsidRPr="00E22946">
        <w:rPr>
          <w:rFonts w:ascii="Times New Roman" w:hAnsi="Times New Roman" w:cs="Times New Roman"/>
        </w:rPr>
        <w:t xml:space="preserve">collective action problems </w:t>
      </w:r>
      <w:r w:rsidR="00147995" w:rsidRPr="00E22946">
        <w:rPr>
          <w:rFonts w:ascii="Times New Roman" w:hAnsi="Times New Roman" w:cs="Times New Roman"/>
        </w:rPr>
        <w:t xml:space="preserve">and </w:t>
      </w:r>
      <w:r w:rsidR="00930C5A" w:rsidRPr="00E22946">
        <w:rPr>
          <w:rFonts w:ascii="Times New Roman" w:hAnsi="Times New Roman" w:cs="Times New Roman"/>
        </w:rPr>
        <w:t xml:space="preserve">market failures </w:t>
      </w:r>
      <w:r w:rsidR="00147995" w:rsidRPr="00E22946">
        <w:rPr>
          <w:rFonts w:ascii="Times New Roman" w:hAnsi="Times New Roman" w:cs="Times New Roman"/>
        </w:rPr>
        <w:t xml:space="preserve">thus bring economic development, </w:t>
      </w:r>
      <w:r w:rsidR="001D037C" w:rsidRPr="00E22946">
        <w:rPr>
          <w:rFonts w:ascii="Times New Roman" w:hAnsi="Times New Roman" w:cs="Times New Roman"/>
        </w:rPr>
        <w:t xml:space="preserve">build efficient institutions and avoid conflict (Rousseau, 1755, </w:t>
      </w:r>
      <w:r w:rsidR="00930C5A" w:rsidRPr="00E22946">
        <w:rPr>
          <w:rFonts w:ascii="Times New Roman" w:hAnsi="Times New Roman" w:cs="Times New Roman"/>
        </w:rPr>
        <w:t xml:space="preserve">Coleman, 1987, </w:t>
      </w:r>
      <w:r w:rsidR="001D037C" w:rsidRPr="00E22946">
        <w:rPr>
          <w:rFonts w:ascii="Times New Roman" w:hAnsi="Times New Roman" w:cs="Times New Roman"/>
        </w:rPr>
        <w:t>Matsuyama, 1996, Hoff, 2001, Hoff an</w:t>
      </w:r>
      <w:r w:rsidRPr="00E22946">
        <w:rPr>
          <w:rFonts w:ascii="Times New Roman" w:hAnsi="Times New Roman" w:cs="Times New Roman"/>
        </w:rPr>
        <w:t>d Stiglitz, 2001, Bowles, 2004</w:t>
      </w:r>
      <w:r w:rsidR="008E411A" w:rsidRPr="00E22946">
        <w:rPr>
          <w:rFonts w:ascii="Times New Roman" w:hAnsi="Times New Roman" w:cs="Times New Roman"/>
        </w:rPr>
        <w:t>, McAdams, 2009</w:t>
      </w:r>
      <w:r w:rsidRPr="00E22946">
        <w:rPr>
          <w:rFonts w:ascii="Times New Roman" w:hAnsi="Times New Roman" w:cs="Times New Roman"/>
        </w:rPr>
        <w:t xml:space="preserve">) </w:t>
      </w:r>
      <w:r w:rsidR="00147995" w:rsidRPr="00E22946">
        <w:rPr>
          <w:rFonts w:ascii="Times New Roman" w:hAnsi="Times New Roman" w:cs="Times New Roman"/>
        </w:rPr>
        <w:t xml:space="preserve">as well as </w:t>
      </w:r>
      <w:r w:rsidRPr="00E22946">
        <w:rPr>
          <w:rFonts w:ascii="Times New Roman" w:hAnsi="Times New Roman" w:cs="Times New Roman"/>
        </w:rPr>
        <w:t>promot</w:t>
      </w:r>
      <w:r w:rsidR="00147995" w:rsidRPr="00E22946">
        <w:rPr>
          <w:rFonts w:ascii="Times New Roman" w:hAnsi="Times New Roman" w:cs="Times New Roman"/>
        </w:rPr>
        <w:t>e</w:t>
      </w:r>
      <w:r w:rsidRPr="00E22946">
        <w:rPr>
          <w:rFonts w:ascii="Times New Roman" w:hAnsi="Times New Roman" w:cs="Times New Roman"/>
        </w:rPr>
        <w:t xml:space="preserve"> </w:t>
      </w:r>
      <w:r w:rsidRPr="00E22946">
        <w:rPr>
          <w:rFonts w:ascii="Times New Roman" w:eastAsia="Times New Roman" w:hAnsi="Times New Roman" w:cs="Times New Roman"/>
        </w:rPr>
        <w:t xml:space="preserve">entrepreneurship (Adler and Kwon, 2002). </w:t>
      </w:r>
    </w:p>
    <w:p w14:paraId="0A157B3A" w14:textId="23178D30" w:rsidR="001B65C5" w:rsidRPr="00E22946" w:rsidRDefault="006534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Despite its importance for development and growth,</w:t>
      </w:r>
      <w:r w:rsidR="00147995" w:rsidRPr="00E22946">
        <w:rPr>
          <w:rFonts w:ascii="Times New Roman" w:hAnsi="Times New Roman" w:cs="Times New Roman"/>
        </w:rPr>
        <w:t xml:space="preserve"> and</w:t>
      </w:r>
      <w:r w:rsidRPr="00E22946">
        <w:rPr>
          <w:rFonts w:ascii="Times New Roman" w:hAnsi="Times New Roman" w:cs="Times New Roman"/>
        </w:rPr>
        <w:t xml:space="preserve"> after a boom of the literature of social capital in development economics (see Woolcock, 1998, Woolcock and Narayan, 2000, Fukuyama, 2001), social capital is still considered </w:t>
      </w:r>
      <w:r w:rsidR="00147995" w:rsidRPr="00E22946">
        <w:rPr>
          <w:rFonts w:ascii="Times New Roman" w:hAnsi="Times New Roman" w:cs="Times New Roman"/>
        </w:rPr>
        <w:t>an</w:t>
      </w:r>
      <w:r w:rsidRPr="00E22946">
        <w:rPr>
          <w:rFonts w:ascii="Times New Roman" w:hAnsi="Times New Roman" w:cs="Times New Roman"/>
        </w:rPr>
        <w:t xml:space="preserve"> elusive concept (Adler and Kwon, 2002, Brunie, 2009)</w:t>
      </w:r>
      <w:r w:rsidRPr="00E22946">
        <w:rPr>
          <w:rStyle w:val="FootnoteReference"/>
          <w:rFonts w:ascii="Times New Roman" w:hAnsi="Times New Roman" w:cs="Times New Roman"/>
        </w:rPr>
        <w:footnoteReference w:id="4"/>
      </w:r>
      <w:r w:rsidRPr="00E22946">
        <w:rPr>
          <w:rFonts w:ascii="Times New Roman" w:hAnsi="Times New Roman" w:cs="Times New Roman"/>
        </w:rPr>
        <w:t xml:space="preserve">. There is still debate on the validity of the survey measures and other qualitative measures to capture different dimensions of social capital (see Portes and Landolt, 2000, Putnam, 2001a, 2001b, Narayan and Cassidy, 2001, Kawachi et al. 2008). In contrast to survey measures, choice experiments are incentivized, involve real behavior and eliminate sources of heterogeneity that may confound estimation of preferences from </w:t>
      </w:r>
      <w:r w:rsidRPr="00E22946">
        <w:rPr>
          <w:rFonts w:ascii="Times New Roman" w:hAnsi="Times New Roman" w:cs="Times New Roman"/>
        </w:rPr>
        <w:lastRenderedPageBreak/>
        <w:t>life choices.</w:t>
      </w:r>
      <w:r w:rsidR="00233337" w:rsidRPr="00E22946">
        <w:rPr>
          <w:rFonts w:ascii="Times New Roman" w:hAnsi="Times New Roman" w:cs="Times New Roman"/>
        </w:rPr>
        <w:t xml:space="preserve"> </w:t>
      </w:r>
    </w:p>
    <w:p w14:paraId="752525AD" w14:textId="4CFE3091" w:rsidR="000304CB" w:rsidRPr="00E22946" w:rsidRDefault="0065347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The use of ‘lab in the field’ experiments as a method to study social preferences within a community and to measure social capital is not new</w:t>
      </w:r>
      <w:r w:rsidRPr="00E22946">
        <w:rPr>
          <w:rStyle w:val="FootnoteReference"/>
          <w:rFonts w:ascii="Times New Roman" w:hAnsi="Times New Roman" w:cs="Times New Roman"/>
          <w:bCs/>
        </w:rPr>
        <w:footnoteReference w:id="5"/>
      </w:r>
      <w:r w:rsidRPr="00E22946">
        <w:rPr>
          <w:rFonts w:ascii="Times New Roman" w:hAnsi="Times New Roman" w:cs="Times New Roman"/>
          <w:bCs/>
        </w:rPr>
        <w:t>. P</w:t>
      </w:r>
      <w:r w:rsidRPr="00E22946">
        <w:rPr>
          <w:rFonts w:ascii="Times New Roman" w:hAnsi="Times New Roman" w:cs="Times New Roman"/>
        </w:rPr>
        <w:t xml:space="preserve">ublic good </w:t>
      </w:r>
      <w:r w:rsidR="000304CB" w:rsidRPr="00E22946">
        <w:rPr>
          <w:rFonts w:ascii="Times New Roman" w:hAnsi="Times New Roman" w:cs="Times New Roman"/>
        </w:rPr>
        <w:t xml:space="preserve">and trust </w:t>
      </w:r>
      <w:r w:rsidRPr="00E22946">
        <w:rPr>
          <w:rFonts w:ascii="Times New Roman" w:hAnsi="Times New Roman" w:cs="Times New Roman"/>
        </w:rPr>
        <w:t>games have been used in a variety of different situations, both urban and rural</w:t>
      </w:r>
      <w:r w:rsidR="000304CB" w:rsidRPr="00E22946">
        <w:rPr>
          <w:rStyle w:val="FootnoteReference"/>
          <w:rFonts w:ascii="Times New Roman" w:hAnsi="Times New Roman" w:cs="Times New Roman"/>
        </w:rPr>
        <w:footnoteReference w:id="6"/>
      </w:r>
      <w:r w:rsidRPr="00E22946">
        <w:rPr>
          <w:rFonts w:ascii="Times New Roman" w:hAnsi="Times New Roman" w:cs="Times New Roman"/>
        </w:rPr>
        <w:t>. This is not the case for coordination games</w:t>
      </w:r>
      <w:r w:rsidRPr="00E22946">
        <w:rPr>
          <w:rStyle w:val="FootnoteReference"/>
          <w:rFonts w:ascii="Times New Roman" w:hAnsi="Times New Roman" w:cs="Times New Roman"/>
        </w:rPr>
        <w:footnoteReference w:id="7"/>
      </w:r>
      <w:r w:rsidRPr="00E22946">
        <w:rPr>
          <w:rFonts w:ascii="Times New Roman" w:hAnsi="Times New Roman" w:cs="Times New Roman"/>
        </w:rPr>
        <w:t xml:space="preserve">. </w:t>
      </w:r>
      <w:r w:rsidR="000304CB" w:rsidRPr="00E22946">
        <w:rPr>
          <w:rFonts w:ascii="Times New Roman" w:hAnsi="Times New Roman" w:cs="Times New Roman"/>
        </w:rPr>
        <w:t xml:space="preserve">The main contribution of this study is the use of </w:t>
      </w:r>
      <w:r w:rsidR="000304CB" w:rsidRPr="00E22946">
        <w:rPr>
          <w:rFonts w:ascii="Times New Roman" w:hAnsi="Times New Roman" w:cs="Times New Roman"/>
          <w:bCs/>
        </w:rPr>
        <w:t>a new experimental measure of social capital based on the behavior in a coordination game with social networks.</w:t>
      </w:r>
      <w:r w:rsidR="00782D89" w:rsidRPr="00E22946">
        <w:rPr>
          <w:rFonts w:ascii="Times New Roman" w:hAnsi="Times New Roman" w:cs="Times New Roman"/>
          <w:bCs/>
        </w:rPr>
        <w:t xml:space="preserve"> We also use a Public Goods (PG) game and traditional survey measures of social capital.</w:t>
      </w:r>
      <w:r w:rsidR="00E7583D" w:rsidRPr="00E22946">
        <w:rPr>
          <w:rFonts w:ascii="Times New Roman" w:hAnsi="Times New Roman" w:cs="Times New Roman"/>
          <w:bCs/>
        </w:rPr>
        <w:t xml:space="preserve"> This is the first study focused on behavior in these two games to disentangle beliefs from social preferences.</w:t>
      </w:r>
    </w:p>
    <w:p w14:paraId="2D23543C" w14:textId="67E6A0BC" w:rsidR="00E42876" w:rsidRPr="00E22946" w:rsidRDefault="00655EB3" w:rsidP="00FF54E0">
      <w:pPr>
        <w:widowControl w:val="0"/>
        <w:spacing w:line="360" w:lineRule="auto"/>
        <w:rPr>
          <w:rFonts w:ascii="Times New Roman" w:hAnsi="Times New Roman" w:cs="Times New Roman"/>
        </w:rPr>
      </w:pPr>
      <w:r w:rsidRPr="00E22946">
        <w:rPr>
          <w:rFonts w:ascii="Times New Roman" w:hAnsi="Times New Roman" w:cs="Times New Roman"/>
        </w:rPr>
        <w:tab/>
      </w:r>
      <w:r w:rsidR="00E42876" w:rsidRPr="00E22946">
        <w:rPr>
          <w:rFonts w:ascii="Times New Roman" w:hAnsi="Times New Roman" w:cs="Times New Roman"/>
        </w:rPr>
        <w:t xml:space="preserve">Any given form of social capital that helps to coordinate and achieve more efficient outcomes improves </w:t>
      </w:r>
      <w:r w:rsidR="00657A78" w:rsidRPr="00E22946">
        <w:rPr>
          <w:rFonts w:ascii="Times New Roman" w:hAnsi="Times New Roman" w:cs="Times New Roman"/>
        </w:rPr>
        <w:t>wellbeing</w:t>
      </w:r>
      <w:r w:rsidR="00E42876" w:rsidRPr="00E22946">
        <w:rPr>
          <w:rFonts w:ascii="Times New Roman" w:hAnsi="Times New Roman" w:cs="Times New Roman"/>
        </w:rPr>
        <w:t xml:space="preserve"> and is thus highly valuable to the community. </w:t>
      </w:r>
      <w:r w:rsidRPr="00E22946">
        <w:rPr>
          <w:rFonts w:ascii="Times New Roman" w:hAnsi="Times New Roman" w:cs="Times New Roman"/>
        </w:rPr>
        <w:t>Conditional Cash Transfers (CCT</w:t>
      </w:r>
      <w:r w:rsidR="00E42876" w:rsidRPr="00E22946">
        <w:rPr>
          <w:rFonts w:ascii="Times New Roman" w:hAnsi="Times New Roman" w:cs="Times New Roman"/>
        </w:rPr>
        <w:t>) programs have become one of the most popular interventions in developing countries. There is a strong line of research show</w:t>
      </w:r>
      <w:r w:rsidR="00E0082C" w:rsidRPr="00E22946">
        <w:rPr>
          <w:rFonts w:ascii="Times New Roman" w:hAnsi="Times New Roman" w:cs="Times New Roman"/>
        </w:rPr>
        <w:t>ing</w:t>
      </w:r>
      <w:r w:rsidR="00E42876" w:rsidRPr="00E22946">
        <w:rPr>
          <w:rFonts w:ascii="Times New Roman" w:hAnsi="Times New Roman" w:cs="Times New Roman"/>
        </w:rPr>
        <w:t xml:space="preserve"> that CCTs are successful in their goals</w:t>
      </w:r>
      <w:r w:rsidR="00147995" w:rsidRPr="00E22946">
        <w:rPr>
          <w:rFonts w:ascii="Times New Roman" w:hAnsi="Times New Roman" w:cs="Times New Roman"/>
        </w:rPr>
        <w:t xml:space="preserve"> (</w:t>
      </w:r>
      <w:r w:rsidR="00D009F2" w:rsidRPr="00E22946">
        <w:rPr>
          <w:rFonts w:ascii="Times New Roman" w:hAnsi="Times New Roman" w:cs="Times New Roman"/>
        </w:rPr>
        <w:t xml:space="preserve">i.e. </w:t>
      </w:r>
      <w:r w:rsidR="00147995" w:rsidRPr="00E22946">
        <w:rPr>
          <w:rFonts w:ascii="Times New Roman" w:hAnsi="Times New Roman" w:cs="Times New Roman"/>
        </w:rPr>
        <w:t>nutrition, education and health)</w:t>
      </w:r>
      <w:r w:rsidR="00E42876" w:rsidRPr="00E22946">
        <w:rPr>
          <w:rFonts w:ascii="Times New Roman" w:hAnsi="Times New Roman" w:cs="Times New Roman"/>
        </w:rPr>
        <w:t xml:space="preserve">. </w:t>
      </w:r>
      <w:r w:rsidR="00E0082C" w:rsidRPr="00E22946">
        <w:rPr>
          <w:rFonts w:ascii="Times New Roman" w:hAnsi="Times New Roman" w:cs="Times New Roman"/>
        </w:rPr>
        <w:t>It turns out</w:t>
      </w:r>
      <w:r w:rsidR="00E42876" w:rsidRPr="00E22946">
        <w:rPr>
          <w:rFonts w:ascii="Times New Roman" w:hAnsi="Times New Roman" w:cs="Times New Roman"/>
        </w:rPr>
        <w:t xml:space="preserve"> most CCTs have a component of new interactions among the beneficiaries within the communities </w:t>
      </w:r>
      <w:r w:rsidR="00E0082C" w:rsidRPr="00E22946">
        <w:rPr>
          <w:rFonts w:ascii="Times New Roman" w:hAnsi="Times New Roman" w:cs="Times New Roman"/>
        </w:rPr>
        <w:t xml:space="preserve">that should </w:t>
      </w:r>
      <w:r w:rsidR="00E42876" w:rsidRPr="00E22946">
        <w:rPr>
          <w:rFonts w:ascii="Times New Roman" w:hAnsi="Times New Roman" w:cs="Times New Roman"/>
        </w:rPr>
        <w:t>lead to build</w:t>
      </w:r>
      <w:r w:rsidR="00E0082C" w:rsidRPr="00E22946">
        <w:rPr>
          <w:rFonts w:ascii="Times New Roman" w:hAnsi="Times New Roman" w:cs="Times New Roman"/>
        </w:rPr>
        <w:t>ing</w:t>
      </w:r>
      <w:r w:rsidR="00E42876" w:rsidRPr="00E22946">
        <w:rPr>
          <w:rFonts w:ascii="Times New Roman" w:hAnsi="Times New Roman" w:cs="Times New Roman"/>
        </w:rPr>
        <w:t xml:space="preserve"> or strength</w:t>
      </w:r>
      <w:r w:rsidR="00E0082C" w:rsidRPr="00E22946">
        <w:rPr>
          <w:rFonts w:ascii="Times New Roman" w:hAnsi="Times New Roman" w:cs="Times New Roman"/>
        </w:rPr>
        <w:t>ening</w:t>
      </w:r>
      <w:r w:rsidR="00E42876" w:rsidRPr="00E22946">
        <w:rPr>
          <w:rFonts w:ascii="Times New Roman" w:hAnsi="Times New Roman" w:cs="Times New Roman"/>
        </w:rPr>
        <w:t xml:space="preserve"> social ties (Putnam, 1995</w:t>
      </w:r>
      <w:r w:rsidR="00E0082C" w:rsidRPr="00E22946">
        <w:rPr>
          <w:rFonts w:ascii="Times New Roman" w:hAnsi="Times New Roman" w:cs="Times New Roman"/>
        </w:rPr>
        <w:t xml:space="preserve">) and enforcing </w:t>
      </w:r>
      <w:r w:rsidR="00E42876" w:rsidRPr="00E22946">
        <w:rPr>
          <w:rFonts w:ascii="Times New Roman" w:hAnsi="Times New Roman" w:cs="Times New Roman"/>
        </w:rPr>
        <w:t>pro-social norms</w:t>
      </w:r>
      <w:r w:rsidR="00E0082C" w:rsidRPr="00E22946">
        <w:rPr>
          <w:rFonts w:ascii="Times New Roman" w:hAnsi="Times New Roman" w:cs="Times New Roman"/>
        </w:rPr>
        <w:t>.</w:t>
      </w:r>
      <w:r w:rsidR="00E42876" w:rsidRPr="00E22946">
        <w:rPr>
          <w:rFonts w:ascii="Times New Roman" w:hAnsi="Times New Roman" w:cs="Times New Roman"/>
        </w:rPr>
        <w:t xml:space="preserve"> </w:t>
      </w:r>
      <w:r w:rsidR="00E0082C" w:rsidRPr="00E22946">
        <w:rPr>
          <w:rFonts w:ascii="Times New Roman" w:hAnsi="Times New Roman" w:cs="Times New Roman"/>
        </w:rPr>
        <w:t>Though this</w:t>
      </w:r>
      <w:r w:rsidR="00E42876" w:rsidRPr="00E22946">
        <w:rPr>
          <w:rFonts w:ascii="Times New Roman" w:hAnsi="Times New Roman" w:cs="Times New Roman"/>
        </w:rPr>
        <w:t xml:space="preserve"> </w:t>
      </w:r>
      <w:r w:rsidR="00E0082C" w:rsidRPr="00E22946">
        <w:rPr>
          <w:rFonts w:ascii="Times New Roman" w:hAnsi="Times New Roman" w:cs="Times New Roman"/>
        </w:rPr>
        <w:t xml:space="preserve">makes </w:t>
      </w:r>
      <w:r w:rsidR="00E42876" w:rsidRPr="00E22946">
        <w:rPr>
          <w:rFonts w:ascii="Times New Roman" w:hAnsi="Times New Roman" w:cs="Times New Roman"/>
        </w:rPr>
        <w:t xml:space="preserve">CCT a </w:t>
      </w:r>
      <w:r w:rsidR="00E0082C" w:rsidRPr="00E22946">
        <w:rPr>
          <w:rFonts w:ascii="Times New Roman" w:hAnsi="Times New Roman" w:cs="Times New Roman"/>
        </w:rPr>
        <w:t xml:space="preserve">natural </w:t>
      </w:r>
      <w:r w:rsidR="00E42876" w:rsidRPr="00E22946">
        <w:rPr>
          <w:rFonts w:ascii="Times New Roman" w:hAnsi="Times New Roman" w:cs="Times New Roman"/>
        </w:rPr>
        <w:t>policy intervention to study social capital accumulation</w:t>
      </w:r>
      <w:r w:rsidR="00E0082C" w:rsidRPr="00E22946">
        <w:rPr>
          <w:rFonts w:ascii="Times New Roman" w:hAnsi="Times New Roman" w:cs="Times New Roman"/>
        </w:rPr>
        <w:t>, the literature remains sparse in that sense</w:t>
      </w:r>
      <w:r w:rsidR="00E42876" w:rsidRPr="00E22946">
        <w:rPr>
          <w:rStyle w:val="FootnoteReference"/>
          <w:rFonts w:ascii="Times New Roman" w:hAnsi="Times New Roman" w:cs="Times New Roman"/>
        </w:rPr>
        <w:footnoteReference w:id="8"/>
      </w:r>
      <w:r w:rsidR="00E42876" w:rsidRPr="00E22946">
        <w:rPr>
          <w:rFonts w:ascii="Times New Roman" w:hAnsi="Times New Roman" w:cs="Times New Roman"/>
        </w:rPr>
        <w:t>.</w:t>
      </w:r>
      <w:r w:rsidR="00E0082C" w:rsidRPr="00E22946">
        <w:rPr>
          <w:rFonts w:ascii="Times New Roman" w:hAnsi="Times New Roman" w:cs="Times New Roman"/>
        </w:rPr>
        <w:t xml:space="preserve"> Yet the design of CCT programs originally included a strong ‘social capital’ component, making such analysis all the more relevant.</w:t>
      </w:r>
    </w:p>
    <w:p w14:paraId="3F635B56" w14:textId="77777777" w:rsidR="000304CB" w:rsidRPr="00E22946" w:rsidRDefault="00655EB3" w:rsidP="00FF54E0">
      <w:pPr>
        <w:widowControl w:val="0"/>
        <w:spacing w:line="360" w:lineRule="auto"/>
        <w:rPr>
          <w:rFonts w:ascii="Times New Roman" w:hAnsi="Times New Roman" w:cs="Times New Roman"/>
        </w:rPr>
      </w:pPr>
      <w:r w:rsidRPr="00E22946">
        <w:rPr>
          <w:rFonts w:ascii="Times New Roman" w:eastAsia="Times New Roman" w:hAnsi="Times New Roman" w:cs="Times New Roman"/>
        </w:rPr>
        <w:tab/>
      </w:r>
      <w:r w:rsidR="00E42876" w:rsidRPr="00E22946">
        <w:rPr>
          <w:rFonts w:ascii="Times New Roman" w:eastAsia="Times New Roman" w:hAnsi="Times New Roman" w:cs="Times New Roman"/>
        </w:rPr>
        <w:t>We conduct an artefactual field experiment</w:t>
      </w:r>
      <w:r w:rsidR="00E42876" w:rsidRPr="00E22946">
        <w:rPr>
          <w:rStyle w:val="FootnoteReference"/>
          <w:rFonts w:ascii="Times New Roman" w:eastAsia="Times New Roman" w:hAnsi="Times New Roman" w:cs="Times New Roman"/>
        </w:rPr>
        <w:footnoteReference w:id="9"/>
      </w:r>
      <w:r w:rsidR="00E42876" w:rsidRPr="00E22946">
        <w:rPr>
          <w:rFonts w:ascii="Times New Roman" w:eastAsia="Times New Roman" w:hAnsi="Times New Roman" w:cs="Times New Roman"/>
        </w:rPr>
        <w:t xml:space="preserve"> and combine experimental and non-experimental data to study the role of networks, leadership, other-regarding preferences and communication in the ability to coordinate in the context of a CCT program in a developing country. We examine the relation between the exposure to the program, behavior in the games, individual network information and traditional measures of social capital.</w:t>
      </w:r>
    </w:p>
    <w:p w14:paraId="61B3CE67" w14:textId="26C2C837" w:rsidR="00E42876" w:rsidRPr="00E22946" w:rsidRDefault="00E42876"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We observe that </w:t>
      </w:r>
      <w:r w:rsidR="00B322CD" w:rsidRPr="00E22946">
        <w:rPr>
          <w:rFonts w:ascii="Times New Roman" w:hAnsi="Times New Roman" w:cs="Times New Roman"/>
          <w:bCs/>
        </w:rPr>
        <w:t xml:space="preserve">the length of </w:t>
      </w:r>
      <w:r w:rsidRPr="00E22946">
        <w:rPr>
          <w:rFonts w:ascii="Times New Roman" w:hAnsi="Times New Roman" w:cs="Times New Roman"/>
          <w:bCs/>
        </w:rPr>
        <w:t>exposure of the beneficiary to the program</w:t>
      </w:r>
      <w:r w:rsidR="00B322CD" w:rsidRPr="00E22946">
        <w:rPr>
          <w:rFonts w:ascii="Times New Roman" w:hAnsi="Times New Roman" w:cs="Times New Roman"/>
          <w:bCs/>
        </w:rPr>
        <w:t xml:space="preserve"> matters</w:t>
      </w:r>
      <w:r w:rsidRPr="00E22946">
        <w:rPr>
          <w:rFonts w:ascii="Times New Roman" w:hAnsi="Times New Roman" w:cs="Times New Roman"/>
          <w:bCs/>
        </w:rPr>
        <w:t>.</w:t>
      </w:r>
      <w:r w:rsidRPr="00E22946">
        <w:rPr>
          <w:rFonts w:ascii="Times New Roman" w:eastAsia="Times New Roman" w:hAnsi="Times New Roman" w:cs="Times New Roman"/>
        </w:rPr>
        <w:t xml:space="preserve"> </w:t>
      </w:r>
      <w:r w:rsidRPr="00E22946">
        <w:rPr>
          <w:rFonts w:ascii="Times New Roman" w:hAnsi="Times New Roman" w:cs="Times New Roman"/>
          <w:bCs/>
        </w:rPr>
        <w:t xml:space="preserve">First, we find a large and significant </w:t>
      </w:r>
      <w:r w:rsidR="00E0082C" w:rsidRPr="00E22946">
        <w:rPr>
          <w:rFonts w:ascii="Times New Roman" w:hAnsi="Times New Roman" w:cs="Times New Roman"/>
          <w:bCs/>
        </w:rPr>
        <w:t xml:space="preserve">relationship </w:t>
      </w:r>
      <w:r w:rsidRPr="00E22946">
        <w:rPr>
          <w:rFonts w:ascii="Times New Roman" w:hAnsi="Times New Roman" w:cs="Times New Roman"/>
          <w:bCs/>
        </w:rPr>
        <w:t xml:space="preserve">between </w:t>
      </w:r>
      <w:r w:rsidR="00E13FEF" w:rsidRPr="00E22946">
        <w:rPr>
          <w:rFonts w:ascii="Times New Roman" w:hAnsi="Times New Roman" w:cs="Times New Roman"/>
          <w:bCs/>
        </w:rPr>
        <w:t>an individual’s</w:t>
      </w:r>
      <w:r w:rsidR="00E0082C" w:rsidRPr="00E22946">
        <w:rPr>
          <w:rFonts w:ascii="Times New Roman" w:hAnsi="Times New Roman" w:cs="Times New Roman"/>
          <w:bCs/>
        </w:rPr>
        <w:t xml:space="preserve"> exposure</w:t>
      </w:r>
      <w:r w:rsidRPr="00E22946">
        <w:rPr>
          <w:rFonts w:ascii="Times New Roman" w:hAnsi="Times New Roman" w:cs="Times New Roman"/>
          <w:bCs/>
        </w:rPr>
        <w:t xml:space="preserve"> to the program </w:t>
      </w:r>
      <w:r w:rsidR="00E0082C" w:rsidRPr="00E22946">
        <w:rPr>
          <w:rFonts w:ascii="Times New Roman" w:hAnsi="Times New Roman" w:cs="Times New Roman"/>
          <w:bCs/>
        </w:rPr>
        <w:t>and</w:t>
      </w:r>
      <w:r w:rsidR="00E13FEF" w:rsidRPr="00E22946">
        <w:rPr>
          <w:rFonts w:ascii="Times New Roman" w:hAnsi="Times New Roman" w:cs="Times New Roman"/>
          <w:bCs/>
        </w:rPr>
        <w:t xml:space="preserve"> </w:t>
      </w:r>
      <w:r w:rsidR="00E0082C" w:rsidRPr="00E22946">
        <w:rPr>
          <w:rFonts w:ascii="Times New Roman" w:hAnsi="Times New Roman" w:cs="Times New Roman"/>
          <w:bCs/>
        </w:rPr>
        <w:t>the</w:t>
      </w:r>
      <w:r w:rsidR="00E13FEF" w:rsidRPr="00E22946">
        <w:rPr>
          <w:rFonts w:ascii="Times New Roman" w:hAnsi="Times New Roman" w:cs="Times New Roman"/>
          <w:bCs/>
        </w:rPr>
        <w:t>ir</w:t>
      </w:r>
      <w:r w:rsidR="00E0082C" w:rsidRPr="00E22946">
        <w:rPr>
          <w:rFonts w:ascii="Times New Roman" w:hAnsi="Times New Roman" w:cs="Times New Roman"/>
          <w:bCs/>
        </w:rPr>
        <w:t xml:space="preserve"> ability to coordinate</w:t>
      </w:r>
      <w:r w:rsidR="00E13FEF" w:rsidRPr="00E22946">
        <w:rPr>
          <w:rFonts w:ascii="Times New Roman" w:hAnsi="Times New Roman" w:cs="Times New Roman"/>
          <w:bCs/>
        </w:rPr>
        <w:t>: longer</w:t>
      </w:r>
      <w:r w:rsidRPr="00E22946">
        <w:rPr>
          <w:rFonts w:ascii="Times New Roman" w:hAnsi="Times New Roman" w:cs="Times New Roman"/>
          <w:bCs/>
        </w:rPr>
        <w:t xml:space="preserve"> </w:t>
      </w:r>
      <w:r w:rsidR="00E13FEF" w:rsidRPr="00E22946">
        <w:rPr>
          <w:rFonts w:ascii="Times New Roman" w:hAnsi="Times New Roman" w:cs="Times New Roman"/>
          <w:bCs/>
        </w:rPr>
        <w:t xml:space="preserve">exposure </w:t>
      </w:r>
      <w:r w:rsidRPr="00E22946">
        <w:rPr>
          <w:rFonts w:ascii="Times New Roman" w:hAnsi="Times New Roman" w:cs="Times New Roman"/>
          <w:bCs/>
        </w:rPr>
        <w:t xml:space="preserve">is positively </w:t>
      </w:r>
      <w:r w:rsidR="00E13FEF" w:rsidRPr="00E22946">
        <w:rPr>
          <w:rFonts w:ascii="Times New Roman" w:hAnsi="Times New Roman" w:cs="Times New Roman"/>
          <w:bCs/>
        </w:rPr>
        <w:t>cor</w:t>
      </w:r>
      <w:r w:rsidRPr="00E22946">
        <w:rPr>
          <w:rFonts w:ascii="Times New Roman" w:hAnsi="Times New Roman" w:cs="Times New Roman"/>
          <w:bCs/>
        </w:rPr>
        <w:t xml:space="preserve">related with choosing the </w:t>
      </w:r>
      <w:r w:rsidR="00E13FEF" w:rsidRPr="00E22946">
        <w:rPr>
          <w:rFonts w:ascii="Times New Roman" w:hAnsi="Times New Roman" w:cs="Times New Roman"/>
          <w:bCs/>
        </w:rPr>
        <w:t>Pareto-</w:t>
      </w:r>
      <w:r w:rsidRPr="00E22946">
        <w:rPr>
          <w:rFonts w:ascii="Times New Roman" w:hAnsi="Times New Roman" w:cs="Times New Roman"/>
          <w:bCs/>
        </w:rPr>
        <w:t xml:space="preserve">dominant equilibrium in our coordination game. </w:t>
      </w:r>
      <w:r w:rsidR="00E13FEF" w:rsidRPr="00E22946">
        <w:rPr>
          <w:rFonts w:ascii="Times New Roman" w:hAnsi="Times New Roman" w:cs="Times New Roman"/>
          <w:bCs/>
        </w:rPr>
        <w:t>The association remains robust to controlling for</w:t>
      </w:r>
      <w:r w:rsidRPr="00E22946">
        <w:rPr>
          <w:rFonts w:ascii="Times New Roman" w:hAnsi="Times New Roman" w:cs="Times New Roman"/>
          <w:bCs/>
        </w:rPr>
        <w:t xml:space="preserve"> confounding effects such as wealth, other-regarding preferences and the group’s network. The degree of th</w:t>
      </w:r>
      <w:r w:rsidR="00D009F2" w:rsidRPr="00E22946">
        <w:rPr>
          <w:rFonts w:ascii="Times New Roman" w:hAnsi="Times New Roman" w:cs="Times New Roman"/>
          <w:bCs/>
        </w:rPr>
        <w:t>e participant in the network is</w:t>
      </w:r>
      <w:r w:rsidRPr="00E22946">
        <w:rPr>
          <w:rFonts w:ascii="Times New Roman" w:hAnsi="Times New Roman" w:cs="Times New Roman"/>
          <w:bCs/>
        </w:rPr>
        <w:t xml:space="preserve"> positively related to the ability to coordinate. We find also </w:t>
      </w:r>
      <w:r w:rsidR="00D009F2" w:rsidRPr="00E22946">
        <w:rPr>
          <w:rFonts w:ascii="Times New Roman" w:hAnsi="Times New Roman" w:cs="Times New Roman"/>
          <w:bCs/>
        </w:rPr>
        <w:t xml:space="preserve">a weak and positive </w:t>
      </w:r>
      <w:r w:rsidRPr="00E22946">
        <w:rPr>
          <w:rFonts w:ascii="Times New Roman" w:hAnsi="Times New Roman" w:cs="Times New Roman"/>
          <w:bCs/>
        </w:rPr>
        <w:t xml:space="preserve">relation between </w:t>
      </w:r>
      <w:r w:rsidRPr="00E22946">
        <w:rPr>
          <w:rFonts w:ascii="Times New Roman" w:hAnsi="Times New Roman" w:cs="Times New Roman"/>
          <w:bCs/>
        </w:rPr>
        <w:lastRenderedPageBreak/>
        <w:t xml:space="preserve">willingness to cooperate and the ability to coordinate. </w:t>
      </w:r>
    </w:p>
    <w:p w14:paraId="3A87C876" w14:textId="4D8B0E10" w:rsidR="008865E3" w:rsidRPr="00E22946" w:rsidRDefault="003C7ABF"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Second</w:t>
      </w:r>
      <w:r w:rsidR="00D427D7" w:rsidRPr="00E22946">
        <w:rPr>
          <w:rFonts w:ascii="Times New Roman" w:hAnsi="Times New Roman" w:cs="Times New Roman"/>
          <w:bCs/>
        </w:rPr>
        <w:t>, use a Quantal Response Equilibrium (QRE) approach and estimate a structural choice</w:t>
      </w:r>
      <w:r w:rsidR="008865E3" w:rsidRPr="00E22946">
        <w:rPr>
          <w:rFonts w:ascii="Times New Roman" w:hAnsi="Times New Roman" w:cs="Times New Roman"/>
          <w:bCs/>
        </w:rPr>
        <w:t xml:space="preserve"> model</w:t>
      </w:r>
      <w:r w:rsidR="004751F3" w:rsidRPr="00E22946">
        <w:rPr>
          <w:rFonts w:ascii="Times New Roman" w:hAnsi="Times New Roman" w:cs="Times New Roman"/>
          <w:bCs/>
        </w:rPr>
        <w:t xml:space="preserve"> in order to </w:t>
      </w:r>
      <w:r w:rsidR="00D427D7" w:rsidRPr="00E22946">
        <w:rPr>
          <w:rFonts w:ascii="Times New Roman" w:hAnsi="Times New Roman" w:cs="Times New Roman"/>
          <w:bCs/>
        </w:rPr>
        <w:t>relate beliefs with exposure to the CCT program and the ability to overcome the coordination failure.</w:t>
      </w:r>
    </w:p>
    <w:p w14:paraId="24D92247" w14:textId="77777777" w:rsidR="00354E36" w:rsidRPr="00E22946" w:rsidRDefault="006534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Our paper contributes in several ways to a recent stream of research combining survey and experimental measures of social capital. First, </w:t>
      </w:r>
      <w:r w:rsidR="00E42876" w:rsidRPr="00E22946">
        <w:rPr>
          <w:rFonts w:ascii="Times New Roman" w:hAnsi="Times New Roman" w:cs="Times New Roman"/>
        </w:rPr>
        <w:t xml:space="preserve">to our knowledge this is the first study that implements an </w:t>
      </w:r>
      <w:r w:rsidR="00E42876" w:rsidRPr="00E22946">
        <w:rPr>
          <w:rFonts w:ascii="Times New Roman" w:hAnsi="Times New Roman" w:cs="Times New Roman"/>
          <w:i/>
        </w:rPr>
        <w:t>n-person</w:t>
      </w:r>
      <w:r w:rsidR="00E42876" w:rsidRPr="00E22946">
        <w:rPr>
          <w:rFonts w:ascii="Times New Roman" w:hAnsi="Times New Roman" w:cs="Times New Roman"/>
        </w:rPr>
        <w:t xml:space="preserve"> coordination game with more than </w:t>
      </w:r>
      <w:r w:rsidR="00E42876" w:rsidRPr="00E22946">
        <w:rPr>
          <w:rFonts w:ascii="Times New Roman" w:hAnsi="Times New Roman" w:cs="Times New Roman"/>
          <w:i/>
        </w:rPr>
        <w:t>two</w:t>
      </w:r>
      <w:r w:rsidR="00E42876" w:rsidRPr="00E22946">
        <w:rPr>
          <w:rFonts w:ascii="Times New Roman" w:hAnsi="Times New Roman" w:cs="Times New Roman"/>
        </w:rPr>
        <w:t xml:space="preserve"> ranked equilibria in the field in order to measure the presence of a social norm as the beliefs. </w:t>
      </w:r>
      <w:r w:rsidR="00E42876" w:rsidRPr="00E22946">
        <w:rPr>
          <w:rFonts w:ascii="Times New Roman" w:eastAsia="Times New Roman" w:hAnsi="Times New Roman" w:cs="Times New Roman"/>
        </w:rPr>
        <w:t xml:space="preserve">Our game design aims to be a better adaptation to the field of the coordination problem. </w:t>
      </w:r>
      <w:r w:rsidR="00E42876" w:rsidRPr="00E22946">
        <w:rPr>
          <w:rFonts w:ascii="Times New Roman" w:hAnsi="Times New Roman" w:cs="Times New Roman"/>
        </w:rPr>
        <w:t>Agents must coordinate on a common action with the group’s success depending on the least favorable action of a team member.</w:t>
      </w:r>
      <w:r w:rsidR="00E42876" w:rsidRPr="00E22946">
        <w:rPr>
          <w:rFonts w:ascii="Times New Roman" w:eastAsia="Times New Roman" w:hAnsi="Times New Roman" w:cs="Times New Roman"/>
        </w:rPr>
        <w:t xml:space="preserve"> The minimum effort game is an adaptation of the stag hunt game</w:t>
      </w:r>
      <w:r w:rsidR="00022780" w:rsidRPr="00E22946">
        <w:rPr>
          <w:rStyle w:val="FootnoteReference"/>
          <w:rFonts w:ascii="Times New Roman" w:eastAsia="Times New Roman" w:hAnsi="Times New Roman" w:cs="Times New Roman"/>
        </w:rPr>
        <w:footnoteReference w:id="10"/>
      </w:r>
      <w:r w:rsidR="00E42876" w:rsidRPr="00E22946">
        <w:rPr>
          <w:rFonts w:ascii="Times New Roman" w:eastAsia="Times New Roman" w:hAnsi="Times New Roman" w:cs="Times New Roman"/>
        </w:rPr>
        <w:t xml:space="preserve"> (Holt, 2007) with multiple choices and subjects. </w:t>
      </w:r>
      <w:r w:rsidR="00E42876" w:rsidRPr="00E22946">
        <w:rPr>
          <w:rFonts w:ascii="Times New Roman" w:hAnsi="Times New Roman" w:cs="Times New Roman"/>
        </w:rPr>
        <w:t xml:space="preserve">This is a more realistic design if we want to examine how groups of more than two people coordinate and use a social norm to reach the most efficient outcome. </w:t>
      </w:r>
    </w:p>
    <w:p w14:paraId="0DD47349" w14:textId="795A9492" w:rsidR="00E42876" w:rsidRPr="00E22946" w:rsidRDefault="00E42876" w:rsidP="00FF54E0">
      <w:pPr>
        <w:widowControl w:val="0"/>
        <w:spacing w:line="360" w:lineRule="auto"/>
        <w:ind w:firstLine="720"/>
        <w:rPr>
          <w:rFonts w:ascii="Times New Roman" w:eastAsia="Times New Roman" w:hAnsi="Times New Roman" w:cs="Times New Roman"/>
        </w:rPr>
      </w:pPr>
      <w:r w:rsidRPr="00E22946">
        <w:rPr>
          <w:rFonts w:ascii="Times New Roman" w:eastAsia="Times New Roman" w:hAnsi="Times New Roman" w:cs="Times New Roman"/>
        </w:rPr>
        <w:t xml:space="preserve">Brooks, Hoff and Pandey (2014) is the only </w:t>
      </w:r>
      <w:r w:rsidR="000424B3" w:rsidRPr="00E22946">
        <w:rPr>
          <w:rFonts w:ascii="Times New Roman" w:eastAsia="Times New Roman" w:hAnsi="Times New Roman" w:cs="Times New Roman"/>
        </w:rPr>
        <w:t xml:space="preserve">other </w:t>
      </w:r>
      <w:r w:rsidRPr="00E22946">
        <w:rPr>
          <w:rFonts w:ascii="Times New Roman" w:eastAsia="Times New Roman" w:hAnsi="Times New Roman" w:cs="Times New Roman"/>
        </w:rPr>
        <w:t>study</w:t>
      </w:r>
      <w:r w:rsidR="000424B3" w:rsidRPr="00E22946">
        <w:rPr>
          <w:rFonts w:ascii="Times New Roman" w:eastAsia="Times New Roman" w:hAnsi="Times New Roman" w:cs="Times New Roman"/>
        </w:rPr>
        <w:t xml:space="preserve"> so far</w:t>
      </w:r>
      <w:r w:rsidRPr="00E22946">
        <w:rPr>
          <w:rFonts w:ascii="Times New Roman" w:eastAsia="Times New Roman" w:hAnsi="Times New Roman" w:cs="Times New Roman"/>
        </w:rPr>
        <w:t xml:space="preserve"> that uses a coordination game in the field to study cooperation and coordination. They conducted a stag hunt game to examine the </w:t>
      </w:r>
      <w:r w:rsidR="000424B3" w:rsidRPr="00E22946">
        <w:rPr>
          <w:rFonts w:ascii="Times New Roman" w:eastAsia="Times New Roman" w:hAnsi="Times New Roman" w:cs="Times New Roman"/>
        </w:rPr>
        <w:t>role of</w:t>
      </w:r>
      <w:r w:rsidRPr="00E22946">
        <w:rPr>
          <w:rFonts w:ascii="Times New Roman" w:eastAsia="Times New Roman" w:hAnsi="Times New Roman" w:cs="Times New Roman"/>
        </w:rPr>
        <w:t xml:space="preserve"> culture on the efficiency of coordination among men from different castes in India</w:t>
      </w:r>
      <w:r w:rsidRPr="00E22946">
        <w:rPr>
          <w:rStyle w:val="FootnoteReference"/>
          <w:rFonts w:ascii="Times New Roman" w:eastAsia="Times New Roman" w:hAnsi="Times New Roman" w:cs="Times New Roman"/>
        </w:rPr>
        <w:footnoteReference w:id="11"/>
      </w:r>
      <w:r w:rsidRPr="00E22946">
        <w:rPr>
          <w:rFonts w:ascii="Times New Roman" w:eastAsia="Times New Roman" w:hAnsi="Times New Roman" w:cs="Times New Roman"/>
        </w:rPr>
        <w:t>. Our study differs in several ways</w:t>
      </w:r>
      <w:r w:rsidR="00354E36" w:rsidRPr="00E22946">
        <w:rPr>
          <w:rFonts w:ascii="Times New Roman" w:eastAsia="Times New Roman" w:hAnsi="Times New Roman" w:cs="Times New Roman"/>
        </w:rPr>
        <w:t xml:space="preserve"> with theirs</w:t>
      </w:r>
      <w:r w:rsidRPr="00E22946">
        <w:rPr>
          <w:rFonts w:ascii="Times New Roman" w:eastAsia="Times New Roman" w:hAnsi="Times New Roman" w:cs="Times New Roman"/>
        </w:rPr>
        <w:t xml:space="preserve">. First, although their design is a useful abstraction of the ability to coordinate in the textbook, most of interactions </w:t>
      </w:r>
      <w:r w:rsidR="003C7ABF" w:rsidRPr="00E22946">
        <w:rPr>
          <w:rFonts w:ascii="Times New Roman" w:eastAsia="Times New Roman" w:hAnsi="Times New Roman" w:cs="Times New Roman"/>
        </w:rPr>
        <w:t xml:space="preserve">in the field </w:t>
      </w:r>
      <w:r w:rsidRPr="00E22946">
        <w:rPr>
          <w:rFonts w:ascii="Times New Roman" w:eastAsia="Times New Roman" w:hAnsi="Times New Roman" w:cs="Times New Roman"/>
        </w:rPr>
        <w:t xml:space="preserve">are n-participants and usually within a broader set of options. We use an </w:t>
      </w:r>
      <w:r w:rsidR="003C7ABF" w:rsidRPr="00E22946">
        <w:rPr>
          <w:rFonts w:ascii="Times New Roman" w:eastAsia="Times New Roman" w:hAnsi="Times New Roman" w:cs="Times New Roman"/>
        </w:rPr>
        <w:t>eight-player-t</w:t>
      </w:r>
      <w:r w:rsidRPr="00E22946">
        <w:rPr>
          <w:rFonts w:ascii="Times New Roman" w:eastAsia="Times New Roman" w:hAnsi="Times New Roman" w:cs="Times New Roman"/>
        </w:rPr>
        <w:t xml:space="preserve">hree choices coordination game with three ranked equilibria. Second, Brooks et al. (2014) is indeed the first study on culture and coordination efficiency in the field and </w:t>
      </w:r>
      <w:r w:rsidR="00354E36" w:rsidRPr="00E22946">
        <w:rPr>
          <w:rFonts w:ascii="Times New Roman" w:eastAsia="Times New Roman" w:hAnsi="Times New Roman" w:cs="Times New Roman"/>
        </w:rPr>
        <w:t>ours</w:t>
      </w:r>
      <w:r w:rsidRPr="00E22946">
        <w:rPr>
          <w:rFonts w:ascii="Times New Roman" w:eastAsia="Times New Roman" w:hAnsi="Times New Roman" w:cs="Times New Roman"/>
        </w:rPr>
        <w:t xml:space="preserve"> is the first one looking at our design as a potential measure of effectiveness of social norms in the field. Third, we </w:t>
      </w:r>
      <w:r w:rsidR="00354E36" w:rsidRPr="00E22946">
        <w:rPr>
          <w:rFonts w:ascii="Times New Roman" w:eastAsia="Times New Roman" w:hAnsi="Times New Roman" w:cs="Times New Roman"/>
        </w:rPr>
        <w:t xml:space="preserve">do </w:t>
      </w:r>
      <w:r w:rsidRPr="00E22946">
        <w:rPr>
          <w:rFonts w:ascii="Times New Roman" w:eastAsia="Times New Roman" w:hAnsi="Times New Roman" w:cs="Times New Roman"/>
        </w:rPr>
        <w:t>exploit the role of social networks on coordination. Fourth,</w:t>
      </w:r>
      <w:r w:rsidR="00354E36" w:rsidRPr="00E22946">
        <w:rPr>
          <w:rFonts w:ascii="Times New Roman" w:eastAsia="Times New Roman" w:hAnsi="Times New Roman" w:cs="Times New Roman"/>
        </w:rPr>
        <w:t xml:space="preserve"> though culturally diverse their</w:t>
      </w:r>
      <w:r w:rsidRPr="00E22946">
        <w:rPr>
          <w:rFonts w:ascii="Times New Roman" w:eastAsia="Times New Roman" w:hAnsi="Times New Roman" w:cs="Times New Roman"/>
        </w:rPr>
        <w:t xml:space="preserve"> sample is small and composed of only men. Our sample is larger, heterogeneous in a wide range of socioeconomic variables and focused on the poorest of the poor. </w:t>
      </w:r>
    </w:p>
    <w:p w14:paraId="2A576A8C" w14:textId="294097B1" w:rsidR="003B2A11" w:rsidRPr="00E22946" w:rsidRDefault="00E42876"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 xml:space="preserve">Second, </w:t>
      </w:r>
      <w:r w:rsidR="00653471" w:rsidRPr="00E22946">
        <w:rPr>
          <w:rFonts w:ascii="Times New Roman" w:hAnsi="Times New Roman" w:cs="Times New Roman"/>
        </w:rPr>
        <w:t xml:space="preserve">we relate trust to </w:t>
      </w:r>
      <w:r w:rsidR="005B50D8" w:rsidRPr="00E22946">
        <w:rPr>
          <w:rFonts w:ascii="Times New Roman" w:hAnsi="Times New Roman" w:cs="Times New Roman"/>
        </w:rPr>
        <w:t xml:space="preserve">cooperative </w:t>
      </w:r>
      <w:r w:rsidR="00653471" w:rsidRPr="00E22946">
        <w:rPr>
          <w:rFonts w:ascii="Times New Roman" w:hAnsi="Times New Roman" w:cs="Times New Roman"/>
        </w:rPr>
        <w:t xml:space="preserve">behavior </w:t>
      </w:r>
      <w:r w:rsidR="00354E36" w:rsidRPr="00E22946">
        <w:rPr>
          <w:rFonts w:ascii="Times New Roman" w:hAnsi="Times New Roman" w:cs="Times New Roman"/>
        </w:rPr>
        <w:t xml:space="preserve">as other-regarding preferences </w:t>
      </w:r>
      <w:r w:rsidR="005B50D8" w:rsidRPr="00E22946">
        <w:rPr>
          <w:rFonts w:ascii="Times New Roman" w:hAnsi="Times New Roman" w:cs="Times New Roman"/>
        </w:rPr>
        <w:t xml:space="preserve">whereas </w:t>
      </w:r>
      <w:r w:rsidR="00653471" w:rsidRPr="00E22946">
        <w:rPr>
          <w:rFonts w:ascii="Times New Roman" w:hAnsi="Times New Roman" w:cs="Times New Roman"/>
        </w:rPr>
        <w:t>the literature has to a large extent focused on behavior in experimental trust games (For an extensive review see T</w:t>
      </w:r>
      <w:r w:rsidRPr="00E22946">
        <w:rPr>
          <w:rFonts w:ascii="Times New Roman" w:hAnsi="Times New Roman" w:cs="Times New Roman"/>
        </w:rPr>
        <w:t>honi et al. (2012): 636). Third</w:t>
      </w:r>
      <w:r w:rsidR="00653471" w:rsidRPr="00E22946">
        <w:rPr>
          <w:rFonts w:ascii="Times New Roman" w:hAnsi="Times New Roman" w:cs="Times New Roman"/>
        </w:rPr>
        <w:t xml:space="preserve">, by combining survey measures, network information and experimental data, we not only look to shed light on the behavioral validity of such measures but also to </w:t>
      </w:r>
      <w:r w:rsidR="00653471" w:rsidRPr="00E22946">
        <w:rPr>
          <w:rFonts w:ascii="Times New Roman" w:hAnsi="Times New Roman" w:cs="Times New Roman"/>
        </w:rPr>
        <w:lastRenderedPageBreak/>
        <w:t xml:space="preserve">clarify in the debate multifaceted nature of social capital (Dasgupta and Serageldin, 1999, Brunie, 2009) and how different dimensions of social capital can be considered in empirical analysis. </w:t>
      </w:r>
      <w:r w:rsidR="001D1D0B" w:rsidRPr="00E22946">
        <w:rPr>
          <w:rFonts w:ascii="Times New Roman" w:hAnsi="Times New Roman" w:cs="Times New Roman"/>
        </w:rPr>
        <w:t xml:space="preserve"> </w:t>
      </w:r>
    </w:p>
    <w:p w14:paraId="769F4B15" w14:textId="3A639DF5" w:rsidR="00F323B4" w:rsidRPr="00E22946" w:rsidRDefault="00655EB3"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ab/>
      </w:r>
      <w:r w:rsidR="00E42876" w:rsidRPr="00E22946">
        <w:rPr>
          <w:rFonts w:ascii="Times New Roman" w:hAnsi="Times New Roman" w:cs="Times New Roman"/>
        </w:rPr>
        <w:t>Fourth, d</w:t>
      </w:r>
      <w:r w:rsidR="00F323B4" w:rsidRPr="00E22946">
        <w:rPr>
          <w:rFonts w:ascii="Times New Roman" w:hAnsi="Times New Roman" w:cs="Times New Roman"/>
        </w:rPr>
        <w:t>espite the extensive experimental literature on coordination in the lab, evidence on coordination in the field is almost nonexistent and there is no evidence on coordination within a policy intervention or with policy implications. Most of the literature focuses on the structure of the coordination game and how it is possible to achieve efficiency (i.e. learning, social networks, monetary incentives). This paper is the first that uses a coordination game to measure social norms within a CCT framework and our results are confirm the importance of the social component of these interventions at the community level</w:t>
      </w:r>
      <w:r w:rsidR="0037388D" w:rsidRPr="00E22946">
        <w:rPr>
          <w:rStyle w:val="FootnoteReference"/>
          <w:rFonts w:ascii="Times New Roman" w:hAnsi="Times New Roman" w:cs="Times New Roman"/>
        </w:rPr>
        <w:footnoteReference w:id="12"/>
      </w:r>
      <w:r w:rsidR="00F323B4" w:rsidRPr="00E22946">
        <w:rPr>
          <w:rFonts w:ascii="Times New Roman" w:hAnsi="Times New Roman" w:cs="Times New Roman"/>
        </w:rPr>
        <w:t>.</w:t>
      </w:r>
    </w:p>
    <w:p w14:paraId="23C70155" w14:textId="2F0CB29C" w:rsidR="00354E36" w:rsidRPr="00E22946" w:rsidRDefault="004751F3"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 xml:space="preserve">Fifth, this is the first study that uses a QRE approach in order to estimate a structural choice model of the individual decision to coordinate with field data and a minimum effort game with more than two equilibria and two players. </w:t>
      </w:r>
    </w:p>
    <w:p w14:paraId="581056BE" w14:textId="5226C074" w:rsidR="00497601" w:rsidRPr="00E22946" w:rsidRDefault="00E4287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Finally, t</w:t>
      </w:r>
      <w:r w:rsidR="001C65DA" w:rsidRPr="00E22946">
        <w:rPr>
          <w:rFonts w:ascii="Times New Roman" w:hAnsi="Times New Roman" w:cs="Times New Roman"/>
        </w:rPr>
        <w:t>his study also contribute</w:t>
      </w:r>
      <w:r w:rsidR="00D75662" w:rsidRPr="00E22946">
        <w:rPr>
          <w:rFonts w:ascii="Times New Roman" w:hAnsi="Times New Roman" w:cs="Times New Roman"/>
        </w:rPr>
        <w:t>s</w:t>
      </w:r>
      <w:r w:rsidR="001C65DA" w:rsidRPr="00E22946">
        <w:rPr>
          <w:rFonts w:ascii="Times New Roman" w:hAnsi="Times New Roman" w:cs="Times New Roman"/>
        </w:rPr>
        <w:t xml:space="preserve"> to the small but growing literature that conduct behavioral experiments with real-world leaders in a natural field setting (</w:t>
      </w:r>
      <w:r w:rsidR="006134CA" w:rsidRPr="00E22946">
        <w:rPr>
          <w:rFonts w:ascii="Times New Roman" w:hAnsi="Times New Roman" w:cs="Times New Roman"/>
        </w:rPr>
        <w:t>Attanasio et al. 2015</w:t>
      </w:r>
      <w:r w:rsidR="00923571" w:rsidRPr="00E22946">
        <w:rPr>
          <w:rFonts w:ascii="Times New Roman" w:hAnsi="Times New Roman" w:cs="Times New Roman"/>
        </w:rPr>
        <w:t xml:space="preserve">, </w:t>
      </w:r>
      <w:r w:rsidR="001C65DA" w:rsidRPr="00E22946">
        <w:rPr>
          <w:rFonts w:ascii="Times New Roman" w:hAnsi="Times New Roman" w:cs="Times New Roman"/>
        </w:rPr>
        <w:t xml:space="preserve">Kosfeld and Rustagi, 2015, </w:t>
      </w:r>
      <w:r w:rsidR="00923571" w:rsidRPr="00E22946">
        <w:rPr>
          <w:rFonts w:ascii="Times New Roman" w:hAnsi="Times New Roman" w:cs="Times New Roman"/>
        </w:rPr>
        <w:t>Jack and Recalde, 2015, Polania-Reyes, 2015)</w:t>
      </w:r>
      <w:r w:rsidR="009E555C" w:rsidRPr="00E22946">
        <w:rPr>
          <w:rFonts w:ascii="Times New Roman" w:hAnsi="Times New Roman" w:cs="Times New Roman"/>
        </w:rPr>
        <w:t xml:space="preserve">. </w:t>
      </w:r>
    </w:p>
    <w:p w14:paraId="05DCA971" w14:textId="1111B6E2" w:rsidR="00BF4360" w:rsidRPr="00E22946" w:rsidRDefault="00BF4360"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The rest of the paper is o</w:t>
      </w:r>
      <w:r w:rsidR="00E42876" w:rsidRPr="00E22946">
        <w:rPr>
          <w:rFonts w:ascii="Times New Roman" w:hAnsi="Times New Roman" w:cs="Times New Roman"/>
        </w:rPr>
        <w:t>rganized as follows. Sections 2 and 3</w:t>
      </w:r>
      <w:r w:rsidRPr="00E22946">
        <w:rPr>
          <w:rFonts w:ascii="Times New Roman" w:hAnsi="Times New Roman" w:cs="Times New Roman"/>
        </w:rPr>
        <w:t xml:space="preserve"> explain how </w:t>
      </w:r>
      <w:r w:rsidR="0095355B" w:rsidRPr="00E22946">
        <w:rPr>
          <w:rFonts w:ascii="Times New Roman" w:hAnsi="Times New Roman" w:cs="Times New Roman"/>
        </w:rPr>
        <w:t xml:space="preserve">the behavioral </w:t>
      </w:r>
      <w:r w:rsidRPr="00E22946">
        <w:rPr>
          <w:rFonts w:ascii="Times New Roman" w:hAnsi="Times New Roman" w:cs="Times New Roman"/>
        </w:rPr>
        <w:t>experiment</w:t>
      </w:r>
      <w:r w:rsidR="0095355B" w:rsidRPr="00E22946">
        <w:rPr>
          <w:rFonts w:ascii="Times New Roman" w:hAnsi="Times New Roman" w:cs="Times New Roman"/>
        </w:rPr>
        <w:t xml:space="preserve">s </w:t>
      </w:r>
      <w:r w:rsidRPr="00E22946">
        <w:rPr>
          <w:rFonts w:ascii="Times New Roman" w:hAnsi="Times New Roman" w:cs="Times New Roman"/>
        </w:rPr>
        <w:t>measur</w:t>
      </w:r>
      <w:r w:rsidR="005B50D8" w:rsidRPr="00E22946">
        <w:rPr>
          <w:rFonts w:ascii="Times New Roman" w:hAnsi="Times New Roman" w:cs="Times New Roman"/>
        </w:rPr>
        <w:t>ing</w:t>
      </w:r>
      <w:r w:rsidR="0095355B" w:rsidRPr="00E22946">
        <w:rPr>
          <w:rFonts w:ascii="Times New Roman" w:hAnsi="Times New Roman" w:cs="Times New Roman"/>
        </w:rPr>
        <w:t xml:space="preserve"> </w:t>
      </w:r>
      <w:r w:rsidRPr="00E22946">
        <w:rPr>
          <w:rFonts w:ascii="Times New Roman" w:hAnsi="Times New Roman" w:cs="Times New Roman"/>
        </w:rPr>
        <w:t xml:space="preserve">coordination and cooperation are useful to disentangle social capital. </w:t>
      </w:r>
      <w:r w:rsidR="0095355B" w:rsidRPr="00E22946">
        <w:rPr>
          <w:rFonts w:ascii="Times New Roman" w:hAnsi="Times New Roman" w:cs="Times New Roman"/>
        </w:rPr>
        <w:t xml:space="preserve">Section </w:t>
      </w:r>
      <w:r w:rsidR="00E42876" w:rsidRPr="00E22946">
        <w:rPr>
          <w:rFonts w:ascii="Times New Roman" w:hAnsi="Times New Roman" w:cs="Times New Roman"/>
        </w:rPr>
        <w:t>4</w:t>
      </w:r>
      <w:r w:rsidRPr="00E22946">
        <w:rPr>
          <w:rFonts w:ascii="Times New Roman" w:hAnsi="Times New Roman" w:cs="Times New Roman"/>
        </w:rPr>
        <w:t xml:space="preserve"> examines the role of networks on collective action and offers a brief introduction to the institutional setting</w:t>
      </w:r>
      <w:r w:rsidR="0095355B" w:rsidRPr="00E22946">
        <w:rPr>
          <w:rFonts w:ascii="Times New Roman" w:hAnsi="Times New Roman" w:cs="Times New Roman"/>
        </w:rPr>
        <w:t xml:space="preserve"> of the CCT</w:t>
      </w:r>
      <w:r w:rsidRPr="00E22946">
        <w:rPr>
          <w:rFonts w:ascii="Times New Roman" w:hAnsi="Times New Roman" w:cs="Times New Roman"/>
        </w:rPr>
        <w:t xml:space="preserve">. Section </w:t>
      </w:r>
      <w:r w:rsidR="00E42876" w:rsidRPr="00E22946">
        <w:rPr>
          <w:rFonts w:ascii="Times New Roman" w:hAnsi="Times New Roman" w:cs="Times New Roman"/>
        </w:rPr>
        <w:t>5</w:t>
      </w:r>
      <w:r w:rsidRPr="00E22946">
        <w:rPr>
          <w:rFonts w:ascii="Times New Roman" w:hAnsi="Times New Roman" w:cs="Times New Roman"/>
        </w:rPr>
        <w:t xml:space="preserve"> describes the </w:t>
      </w:r>
      <w:r w:rsidR="0095355B" w:rsidRPr="00E22946">
        <w:rPr>
          <w:rFonts w:ascii="Times New Roman" w:hAnsi="Times New Roman" w:cs="Times New Roman"/>
        </w:rPr>
        <w:t xml:space="preserve">experimental setting and data on </w:t>
      </w:r>
      <w:r w:rsidRPr="00E22946">
        <w:rPr>
          <w:rFonts w:ascii="Times New Roman" w:hAnsi="Times New Roman" w:cs="Times New Roman"/>
        </w:rPr>
        <w:t>group performance and group and individua</w:t>
      </w:r>
      <w:r w:rsidR="00E42876" w:rsidRPr="00E22946">
        <w:rPr>
          <w:rFonts w:ascii="Times New Roman" w:hAnsi="Times New Roman" w:cs="Times New Roman"/>
        </w:rPr>
        <w:t>l characteristics. Section 6</w:t>
      </w:r>
      <w:r w:rsidR="0095355B" w:rsidRPr="00E22946">
        <w:rPr>
          <w:rFonts w:ascii="Times New Roman" w:hAnsi="Times New Roman" w:cs="Times New Roman"/>
        </w:rPr>
        <w:t xml:space="preserve"> quantifies the relation between the CCT and </w:t>
      </w:r>
      <w:r w:rsidR="00E42876" w:rsidRPr="00E22946">
        <w:rPr>
          <w:rFonts w:ascii="Times New Roman" w:hAnsi="Times New Roman" w:cs="Times New Roman"/>
        </w:rPr>
        <w:t xml:space="preserve">the ability to coordinate while accounting for confounding factors such as wealth, other-regarding preferences, network information and socio-economic environment. </w:t>
      </w:r>
      <w:r w:rsidR="00354E36" w:rsidRPr="00E22946">
        <w:rPr>
          <w:rFonts w:ascii="Times New Roman" w:hAnsi="Times New Roman" w:cs="Times New Roman"/>
        </w:rPr>
        <w:t>Section 7</w:t>
      </w:r>
      <w:r w:rsidR="00D427D7" w:rsidRPr="00E22946">
        <w:rPr>
          <w:rFonts w:ascii="Times New Roman" w:hAnsi="Times New Roman" w:cs="Times New Roman"/>
        </w:rPr>
        <w:t xml:space="preserve"> presents our results from the structural model estimation</w:t>
      </w:r>
      <w:r w:rsidR="00354E36" w:rsidRPr="00E22946">
        <w:rPr>
          <w:rFonts w:ascii="Times New Roman" w:hAnsi="Times New Roman" w:cs="Times New Roman"/>
        </w:rPr>
        <w:t xml:space="preserve">. </w:t>
      </w:r>
      <w:r w:rsidR="0095355B" w:rsidRPr="00E22946">
        <w:rPr>
          <w:rFonts w:ascii="Times New Roman" w:hAnsi="Times New Roman" w:cs="Times New Roman"/>
        </w:rPr>
        <w:t xml:space="preserve">Finally, Section </w:t>
      </w:r>
      <w:r w:rsidR="00D427D7" w:rsidRPr="00E22946">
        <w:rPr>
          <w:rFonts w:ascii="Times New Roman" w:hAnsi="Times New Roman" w:cs="Times New Roman"/>
        </w:rPr>
        <w:t>8</w:t>
      </w:r>
      <w:r w:rsidRPr="00E22946">
        <w:rPr>
          <w:rFonts w:ascii="Times New Roman" w:hAnsi="Times New Roman" w:cs="Times New Roman"/>
        </w:rPr>
        <w:t xml:space="preserve"> offers concluding remarks.</w:t>
      </w:r>
    </w:p>
    <w:p w14:paraId="7D5D1589" w14:textId="77777777" w:rsidR="00D31066" w:rsidRPr="00E22946" w:rsidRDefault="00D31066" w:rsidP="00FF54E0">
      <w:pPr>
        <w:widowControl w:val="0"/>
        <w:spacing w:line="360" w:lineRule="auto"/>
        <w:ind w:firstLine="720"/>
        <w:rPr>
          <w:rFonts w:ascii="Times New Roman" w:hAnsi="Times New Roman" w:cs="Times New Roman"/>
        </w:rPr>
      </w:pPr>
    </w:p>
    <w:p w14:paraId="77101F87" w14:textId="77777777" w:rsidR="00545870" w:rsidRPr="00E22946" w:rsidRDefault="00955F59" w:rsidP="00FF54E0">
      <w:pPr>
        <w:pStyle w:val="Heading2"/>
        <w:keepNext w:val="0"/>
        <w:keepLines w:val="0"/>
        <w:widowControl w:val="0"/>
      </w:pPr>
      <w:bookmarkStart w:id="8" w:name="_Toc415184164"/>
      <w:bookmarkStart w:id="9" w:name="_Toc420708657"/>
      <w:bookmarkStart w:id="10" w:name="_Toc420712092"/>
      <w:r w:rsidRPr="00E22946">
        <w:t>Measuring a Social Norm with a C</w:t>
      </w:r>
      <w:r w:rsidR="00923571" w:rsidRPr="00E22946">
        <w:t>oordination game</w:t>
      </w:r>
      <w:bookmarkEnd w:id="8"/>
      <w:bookmarkEnd w:id="9"/>
      <w:bookmarkEnd w:id="10"/>
    </w:p>
    <w:p w14:paraId="7A7876B1" w14:textId="792D823F" w:rsidR="00F73EDE" w:rsidRPr="00E22946" w:rsidRDefault="00F73EDE" w:rsidP="00FF54E0">
      <w:pPr>
        <w:widowControl w:val="0"/>
        <w:spacing w:line="360" w:lineRule="auto"/>
        <w:rPr>
          <w:rFonts w:ascii="Times New Roman" w:hAnsi="Times New Roman" w:cs="Times New Roman"/>
        </w:rPr>
      </w:pPr>
      <w:r w:rsidRPr="00E22946">
        <w:rPr>
          <w:rFonts w:ascii="Times New Roman" w:hAnsi="Times New Roman" w:cs="Times New Roman"/>
        </w:rPr>
        <w:t>Collective action may facilitate coordination in a strategic environment with multiple Pareto-ranked equilibria (see for example, Bryant, 1983, Hirshleifer, 1983).</w:t>
      </w:r>
      <w:r w:rsidRPr="00E22946">
        <w:rPr>
          <w:rStyle w:val="FootnoteReference"/>
          <w:rFonts w:ascii="Times New Roman" w:hAnsi="Times New Roman" w:cs="Times New Roman"/>
        </w:rPr>
        <w:footnoteReference w:id="13"/>
      </w:r>
      <w:r w:rsidRPr="00E22946">
        <w:rPr>
          <w:rFonts w:ascii="Times New Roman" w:hAnsi="Times New Roman" w:cs="Times New Roman"/>
        </w:rPr>
        <w:t xml:space="preserve"> In order to examine equilibrium selection in the presence of collective action (Harsanyi and Selten, 1988), we consider a very well-known game in the literature. The minimum effort coordination game introduces a conflict between payoff dominance </w:t>
      </w:r>
      <w:r w:rsidRPr="00E22946">
        <w:rPr>
          <w:rFonts w:ascii="Times New Roman" w:hAnsi="Times New Roman" w:cs="Times New Roman"/>
        </w:rPr>
        <w:lastRenderedPageBreak/>
        <w:t>and risk dominance</w:t>
      </w:r>
      <w:r w:rsidRPr="00E22946">
        <w:rPr>
          <w:rStyle w:val="FootnoteReference"/>
          <w:rFonts w:ascii="Times New Roman" w:hAnsi="Times New Roman" w:cs="Times New Roman"/>
        </w:rPr>
        <w:footnoteReference w:id="14"/>
      </w:r>
      <w:r w:rsidRPr="00E22946">
        <w:rPr>
          <w:rFonts w:ascii="Times New Roman" w:hAnsi="Times New Roman" w:cs="Times New Roman"/>
        </w:rPr>
        <w:t xml:space="preserve">. An individual’s payoff depends on her own effort as well as on the minimum effort of the group. The higher the minimal effort, the higher every member’s payoff is. In contrast to social dilemma games (e.g., </w:t>
      </w:r>
      <w:r w:rsidR="00BB1E5B" w:rsidRPr="00E22946">
        <w:rPr>
          <w:rFonts w:ascii="Times New Roman" w:hAnsi="Times New Roman" w:cs="Times New Roman"/>
        </w:rPr>
        <w:t>PG</w:t>
      </w:r>
      <w:r w:rsidRPr="00E22946">
        <w:rPr>
          <w:rFonts w:ascii="Times New Roman" w:hAnsi="Times New Roman" w:cs="Times New Roman"/>
        </w:rPr>
        <w:t xml:space="preserve"> games), any common effort level chosen by all group members is an equilibrium, so it is in no one’s interest to deviate upward or downward from the common effort. Hence choosing the most efficient (i.e., payoff-dominant) equilibrium is a problem of coordination rather than one of cooperation. </w:t>
      </w:r>
    </w:p>
    <w:p w14:paraId="7A6E6E62" w14:textId="653CA71D"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One important coordination device is found in social norms, which arise as an equilibrium selection criterion (Schelling 1960, Kandori, Mailath, and Rob, 1993, Horwitz, 1990)</w:t>
      </w:r>
      <w:r w:rsidR="00ED23F1" w:rsidRPr="00E22946">
        <w:rPr>
          <w:rStyle w:val="FootnoteReference"/>
          <w:rFonts w:ascii="Times New Roman" w:hAnsi="Times New Roman" w:cs="Times New Roman"/>
        </w:rPr>
        <w:footnoteReference w:id="15"/>
      </w:r>
      <w:r w:rsidRPr="00E22946">
        <w:rPr>
          <w:rFonts w:ascii="Times New Roman" w:hAnsi="Times New Roman" w:cs="Times New Roman"/>
        </w:rPr>
        <w:t xml:space="preserve">. Social norms are now proposed </w:t>
      </w:r>
      <w:r w:rsidR="00271F7F" w:rsidRPr="00E22946">
        <w:rPr>
          <w:rFonts w:ascii="Times New Roman" w:hAnsi="Times New Roman" w:cs="Times New Roman"/>
        </w:rPr>
        <w:t xml:space="preserve">by theory of law </w:t>
      </w:r>
      <w:r w:rsidRPr="00E22946">
        <w:rPr>
          <w:rFonts w:ascii="Times New Roman" w:hAnsi="Times New Roman" w:cs="Times New Roman"/>
        </w:rPr>
        <w:t>as efficient alternatives to solve collective action problems as they internalize negative externalities and provide signaling mechanisms (Ellickson, 1991, Posner, 2002</w:t>
      </w:r>
      <w:r w:rsidR="0039352B" w:rsidRPr="00E22946">
        <w:rPr>
          <w:rFonts w:ascii="Times New Roman" w:hAnsi="Times New Roman" w:cs="Times New Roman"/>
        </w:rPr>
        <w:t>, McAdams, 1997</w:t>
      </w:r>
      <w:r w:rsidRPr="00E22946">
        <w:rPr>
          <w:rFonts w:ascii="Times New Roman" w:hAnsi="Times New Roman" w:cs="Times New Roman"/>
        </w:rPr>
        <w:t xml:space="preserve">). A social norm is a pattern of behavior such that individuals prefer to conform to it on the condition that they believe that most people in their reference network i) conform to it (i.e. </w:t>
      </w:r>
      <w:r w:rsidRPr="00E22946">
        <w:rPr>
          <w:rFonts w:ascii="Times New Roman" w:hAnsi="Times New Roman" w:cs="Times New Roman"/>
          <w:i/>
        </w:rPr>
        <w:t>empirical expectations</w:t>
      </w:r>
      <w:r w:rsidRPr="00E22946">
        <w:rPr>
          <w:rFonts w:ascii="Times New Roman" w:hAnsi="Times New Roman" w:cs="Times New Roman"/>
        </w:rPr>
        <w:t>)</w:t>
      </w:r>
      <w:r w:rsidRPr="00E22946">
        <w:rPr>
          <w:rStyle w:val="FootnoteReference"/>
          <w:rFonts w:ascii="Times New Roman" w:hAnsi="Times New Roman" w:cs="Times New Roman"/>
        </w:rPr>
        <w:footnoteReference w:id="16"/>
      </w:r>
      <w:r w:rsidRPr="00E22946">
        <w:rPr>
          <w:rFonts w:ascii="Times New Roman" w:hAnsi="Times New Roman" w:cs="Times New Roman"/>
        </w:rPr>
        <w:t xml:space="preserve"> and ii) </w:t>
      </w:r>
      <w:r w:rsidRPr="00E22946">
        <w:rPr>
          <w:rFonts w:ascii="Times New Roman" w:hAnsi="Times New Roman" w:cs="Times New Roman"/>
          <w:i/>
        </w:rPr>
        <w:t>think</w:t>
      </w:r>
      <w:r w:rsidRPr="00E22946">
        <w:rPr>
          <w:rFonts w:ascii="Times New Roman" w:hAnsi="Times New Roman" w:cs="Times New Roman"/>
        </w:rPr>
        <w:t xml:space="preserve"> they </w:t>
      </w:r>
      <w:r w:rsidR="004202F0" w:rsidRPr="00E22946">
        <w:rPr>
          <w:rFonts w:ascii="Times New Roman" w:hAnsi="Times New Roman" w:cs="Times New Roman"/>
          <w:b/>
        </w:rPr>
        <w:t>ought</w:t>
      </w:r>
      <w:r w:rsidRPr="00E22946">
        <w:rPr>
          <w:rFonts w:ascii="Times New Roman" w:hAnsi="Times New Roman" w:cs="Times New Roman"/>
        </w:rPr>
        <w:t xml:space="preserve"> conform to the norm (i.e. </w:t>
      </w:r>
      <w:r w:rsidRPr="00E22946">
        <w:rPr>
          <w:rFonts w:ascii="Times New Roman" w:hAnsi="Times New Roman" w:cs="Times New Roman"/>
          <w:i/>
        </w:rPr>
        <w:t>normative expectations)</w:t>
      </w:r>
      <w:r w:rsidRPr="00E22946">
        <w:rPr>
          <w:rFonts w:ascii="Times New Roman" w:hAnsi="Times New Roman" w:cs="Times New Roman"/>
        </w:rPr>
        <w:t xml:space="preserve"> (Bicchieri, 2006, 2014)</w:t>
      </w:r>
      <w:r w:rsidR="00271F7F" w:rsidRPr="00E22946">
        <w:rPr>
          <w:rStyle w:val="FootnoteReference"/>
          <w:rFonts w:ascii="Times New Roman" w:hAnsi="Times New Roman" w:cs="Times New Roman"/>
        </w:rPr>
        <w:footnoteReference w:id="17"/>
      </w:r>
      <w:r w:rsidRPr="00E22946">
        <w:rPr>
          <w:rFonts w:ascii="Times New Roman" w:hAnsi="Times New Roman" w:cs="Times New Roman"/>
        </w:rPr>
        <w:t>. Given that decisions are private and individual in the ME game, the game is able to capture empirical expectations when all players coincide in any equilibrium and normative expectations when all players coincide in the equilibrium that is best for the group. The combined force of normative and empirical expectations makes norm compliance a superior choice and makes defection, in case the others are expected to cooperate, a bad choice indeed, be it because punishment may follow, or just because one recognizes the legitimacy of other's expectations (Sugden</w:t>
      </w:r>
      <w:r w:rsidR="005C4E99">
        <w:rPr>
          <w:rFonts w:ascii="Times New Roman" w:hAnsi="Times New Roman" w:cs="Times New Roman"/>
        </w:rPr>
        <w:t>,</w:t>
      </w:r>
      <w:r w:rsidRPr="00E22946">
        <w:rPr>
          <w:rFonts w:ascii="Times New Roman" w:hAnsi="Times New Roman" w:cs="Times New Roman"/>
        </w:rPr>
        <w:t xml:space="preserve"> 2000).</w:t>
      </w:r>
    </w:p>
    <w:p w14:paraId="798D8D86" w14:textId="77777777"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Related literature in other social sciences undervalues the potential of coordination games to capture social norms (Bicchieri and Muldoon, 2014). However, our particular ME game and our quasi experimental approach in measuring the effect of the exposure to the CCT allow us to indicate how the Pareto-dominant and risk dominant equilibria are attained and how expectations –built via the CCT, become self-fulfilling.</w:t>
      </w:r>
    </w:p>
    <w:p w14:paraId="467B4B7C" w14:textId="69DFEEF4"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Empirical expectations are key for social norms to evolve and they are mostly based on observations of what individuals in the reference group have done in the past (Bicchieri, 2014). In </w:t>
      </w:r>
      <w:r w:rsidRPr="00E22946">
        <w:rPr>
          <w:rFonts w:ascii="Times New Roman" w:hAnsi="Times New Roman" w:cs="Times New Roman"/>
        </w:rPr>
        <w:lastRenderedPageBreak/>
        <w:t>addition, in repeated encounters, people have an opportunity to learn from each other's behavior, and to secure a pattern of reciprocity that minimizes the likelihood of misperception (Bicchieri and Moldoon, 2014)</w:t>
      </w:r>
      <w:r w:rsidRPr="00E22946">
        <w:rPr>
          <w:rStyle w:val="FootnoteReference"/>
          <w:rFonts w:ascii="Times New Roman" w:hAnsi="Times New Roman" w:cs="Times New Roman"/>
        </w:rPr>
        <w:footnoteReference w:id="18"/>
      </w:r>
      <w:r w:rsidRPr="00E22946">
        <w:rPr>
          <w:rFonts w:ascii="Times New Roman" w:hAnsi="Times New Roman" w:cs="Times New Roman"/>
        </w:rPr>
        <w:t>. On the other hand, communication is key in making efficient coordination a focal point (Blumme and Ortmann, 2007</w:t>
      </w:r>
      <w:r w:rsidR="00400CD1" w:rsidRPr="00E22946">
        <w:rPr>
          <w:rFonts w:ascii="Times New Roman" w:hAnsi="Times New Roman" w:cs="Times New Roman"/>
        </w:rPr>
        <w:t>, Choi and Jihong, 2014</w:t>
      </w:r>
      <w:r w:rsidRPr="00E22946">
        <w:rPr>
          <w:rFonts w:ascii="Times New Roman" w:hAnsi="Times New Roman" w:cs="Times New Roman"/>
        </w:rPr>
        <w:t>)</w:t>
      </w:r>
      <w:r w:rsidRPr="00E22946">
        <w:rPr>
          <w:rStyle w:val="FootnoteReference"/>
          <w:rFonts w:ascii="Times New Roman" w:hAnsi="Times New Roman" w:cs="Times New Roman"/>
        </w:rPr>
        <w:footnoteReference w:id="19"/>
      </w:r>
      <w:r w:rsidRPr="00E22946">
        <w:rPr>
          <w:rFonts w:ascii="Times New Roman" w:hAnsi="Times New Roman" w:cs="Times New Roman"/>
        </w:rPr>
        <w:t>. The CCT program may have allowed these observations occur in the community and time of exposure to the program provides the time frame that beneficiaries need to be able to see the benefits of overcoming coordination failures. This is consistent with the hypothesis that social norms emerge in small, groups in which people have ongoing interactions with each other (Hardin, 1982, Axelrod, 1986, Bicchieri, 1993). The CCT program may have also provided a normative framework that changed as well normative expectations.</w:t>
      </w:r>
    </w:p>
    <w:p w14:paraId="030BACFE" w14:textId="77777777" w:rsidR="00F73EDE" w:rsidRPr="00E22946" w:rsidRDefault="00F73ED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 In order to exist a social norm needs people who collectively believe it exist and also trust that all people believe that everyone should obey that norm. Hence, a social norm that helps a group to overcome a coordination failure exists when individual beliefs coincide, which in our game will be made evident by observing the highest level of effort. If individuals choose the payoff-dominant strategy in a one-shot minimum effort game in a group of more than two players, we would be able to interpret their decision as a belief that the others will choose that strategy, and hence that the group holds the same belief</w:t>
      </w:r>
      <w:r w:rsidRPr="00E22946">
        <w:rPr>
          <w:rStyle w:val="FootnoteReference"/>
          <w:rFonts w:ascii="Times New Roman" w:hAnsi="Times New Roman" w:cs="Times New Roman"/>
        </w:rPr>
        <w:footnoteReference w:id="20"/>
      </w:r>
      <w:r w:rsidRPr="00E22946">
        <w:rPr>
          <w:rFonts w:ascii="Times New Roman" w:hAnsi="Times New Roman" w:cs="Times New Roman"/>
        </w:rPr>
        <w:t xml:space="preserve">.  </w:t>
      </w:r>
    </w:p>
    <w:p w14:paraId="0C0879DA" w14:textId="7C4B01C1" w:rsidR="00F73EDE" w:rsidRPr="00E22946" w:rsidRDefault="00F73EDE" w:rsidP="00FF54E0">
      <w:pPr>
        <w:widowControl w:val="0"/>
        <w:autoSpaceDE w:val="0"/>
        <w:autoSpaceDN w:val="0"/>
        <w:adjustRightInd w:val="0"/>
        <w:spacing w:line="360" w:lineRule="auto"/>
        <w:ind w:firstLine="720"/>
        <w:rPr>
          <w:rFonts w:ascii="Times New Roman" w:hAnsi="Times New Roman" w:cs="Times New Roman"/>
        </w:rPr>
      </w:pPr>
      <w:r w:rsidRPr="00E22946">
        <w:rPr>
          <w:rFonts w:ascii="Times New Roman" w:hAnsi="Times New Roman" w:cs="Times New Roman"/>
        </w:rPr>
        <w:t>This particular coordination game has been used extensively in the lab</w:t>
      </w:r>
      <w:r w:rsidRPr="00E22946">
        <w:rPr>
          <w:rStyle w:val="FootnoteReference"/>
          <w:rFonts w:ascii="Times New Roman" w:hAnsi="Times New Roman" w:cs="Times New Roman"/>
        </w:rPr>
        <w:footnoteReference w:id="21"/>
      </w:r>
      <w:r w:rsidRPr="00E22946">
        <w:rPr>
          <w:rFonts w:ascii="Times New Roman" w:hAnsi="Times New Roman" w:cs="Times New Roman"/>
        </w:rPr>
        <w:t>. In fact, experimental evidence supports the prediction that a risk-dominant equilibrium will be favored over the Pareto-dominant equilibrium – i.e. a coordination failure (Van Huyck</w:t>
      </w:r>
      <w:r w:rsidR="00657A78" w:rsidRPr="00E22946">
        <w:rPr>
          <w:rFonts w:ascii="Times New Roman" w:hAnsi="Times New Roman" w:cs="Times New Roman"/>
        </w:rPr>
        <w:t xml:space="preserve"> et al</w:t>
      </w:r>
      <w:r w:rsidRPr="00E22946">
        <w:rPr>
          <w:rFonts w:ascii="Times New Roman" w:hAnsi="Times New Roman" w:cs="Times New Roman"/>
        </w:rPr>
        <w:t>. 1990, Camerer, 2003: 403, Anderson, Goree and Holt, 2001) unless there is a social norm or institution that re-directs behavior (Bowles, 2004)</w:t>
      </w:r>
      <w:r w:rsidRPr="00E22946">
        <w:rPr>
          <w:rStyle w:val="FootnoteReference"/>
          <w:rFonts w:ascii="Times New Roman" w:hAnsi="Times New Roman" w:cs="Times New Roman"/>
        </w:rPr>
        <w:footnoteReference w:id="22"/>
      </w:r>
      <w:r w:rsidRPr="00E22946">
        <w:rPr>
          <w:rFonts w:ascii="Times New Roman" w:hAnsi="Times New Roman" w:cs="Times New Roman"/>
        </w:rPr>
        <w:t>. In the presence of strategic uncertainty</w:t>
      </w:r>
      <w:r w:rsidRPr="00E22946">
        <w:rPr>
          <w:rFonts w:ascii="Times New Roman" w:hAnsi="Times New Roman" w:cs="Times New Roman"/>
          <w:bCs/>
        </w:rPr>
        <w:t>,</w:t>
      </w:r>
      <w:r w:rsidRPr="00E22946">
        <w:rPr>
          <w:rFonts w:ascii="Times New Roman" w:hAnsi="Times New Roman" w:cs="Times New Roman"/>
        </w:rPr>
        <w:t xml:space="preserve"> </w:t>
      </w:r>
      <w:r w:rsidRPr="00E22946">
        <w:rPr>
          <w:rFonts w:ascii="Times New Roman" w:hAnsi="Times New Roman" w:cs="Times New Roman"/>
          <w:bCs/>
        </w:rPr>
        <w:t>the risk associated with not knowing how your opponent will play the game</w:t>
      </w:r>
      <w:r w:rsidRPr="00E22946">
        <w:rPr>
          <w:rFonts w:ascii="Times New Roman" w:hAnsi="Times New Roman" w:cs="Times New Roman"/>
        </w:rPr>
        <w:t xml:space="preserve">, risk dominance may yield an individually rational outcome that is not efficient but safe. However, payoff dominance will guarantee a collectively rational and efficient outcome. Then, we </w:t>
      </w:r>
      <w:r w:rsidRPr="00E22946">
        <w:rPr>
          <w:rFonts w:ascii="Times New Roman" w:hAnsi="Times New Roman" w:cs="Times New Roman"/>
        </w:rPr>
        <w:lastRenderedPageBreak/>
        <w:t>would expect that a group rich in social capital is more likely to coordinate on the efficient outcome. Since communication and interactions make coordination possible, in the field we are able to examine the role of the individuals in the group, their interaction history, the members of his/her group and their social skills when coordinating and hence, solv</w:t>
      </w:r>
      <w:r w:rsidR="00381FB6" w:rsidRPr="00E22946">
        <w:rPr>
          <w:rFonts w:ascii="Times New Roman" w:hAnsi="Times New Roman" w:cs="Times New Roman"/>
        </w:rPr>
        <w:t>ing collective action problems.</w:t>
      </w:r>
    </w:p>
    <w:p w14:paraId="152B1CCF" w14:textId="77777777" w:rsidR="00503799" w:rsidRPr="00E22946" w:rsidRDefault="00503799" w:rsidP="00FF54E0">
      <w:pPr>
        <w:widowControl w:val="0"/>
        <w:autoSpaceDE w:val="0"/>
        <w:autoSpaceDN w:val="0"/>
        <w:adjustRightInd w:val="0"/>
        <w:spacing w:line="360" w:lineRule="auto"/>
        <w:ind w:firstLine="720"/>
        <w:rPr>
          <w:rFonts w:ascii="Times New Roman" w:hAnsi="Times New Roman" w:cs="Times New Roman"/>
        </w:rPr>
      </w:pPr>
    </w:p>
    <w:p w14:paraId="53C64D9A" w14:textId="77777777" w:rsidR="00F73EDE" w:rsidRPr="00E22946" w:rsidRDefault="00F73EDE" w:rsidP="00FF54E0">
      <w:pPr>
        <w:pStyle w:val="Heading3"/>
        <w:keepNext w:val="0"/>
        <w:widowControl w:val="0"/>
        <w:rPr>
          <w:rFonts w:ascii="Times New Roman" w:hAnsi="Times New Roman"/>
        </w:rPr>
      </w:pPr>
      <w:bookmarkStart w:id="11" w:name="_Toc420708658"/>
      <w:bookmarkStart w:id="12" w:name="_Toc420712093"/>
      <w:r w:rsidRPr="00E22946">
        <w:rPr>
          <w:rFonts w:ascii="Times New Roman" w:hAnsi="Times New Roman"/>
        </w:rPr>
        <w:t>Our ME game</w:t>
      </w:r>
      <w:bookmarkEnd w:id="11"/>
      <w:bookmarkEnd w:id="12"/>
    </w:p>
    <w:p w14:paraId="7AAF9726" w14:textId="4F4F57C0" w:rsidR="002F6346" w:rsidRPr="00E22946" w:rsidRDefault="003F0683"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 xml:space="preserve">As an experimental design, consider an adaptation of Van Huyck et al. (1990) and the following values of parameters: </w:t>
      </w:r>
      <m:oMath>
        <m:r>
          <w:rPr>
            <w:rFonts w:ascii="Cambria Math" w:hAnsi="Cambria Math" w:cs="Times New Roman"/>
          </w:rPr>
          <m:t>n</m:t>
        </m:r>
        <m:r>
          <m:rPr>
            <m:sty m:val="p"/>
          </m:rPr>
          <w:rPr>
            <w:rFonts w:ascii="Cambria Math" w:hAnsi="Cambria Math" w:cs="Times New Roman"/>
          </w:rPr>
          <m:t xml:space="preserve"> = 8  </m:t>
        </m:r>
      </m:oMath>
      <w:r w:rsidRPr="00E22946">
        <w:rPr>
          <w:rFonts w:ascii="Times New Roman" w:hAnsi="Times New Roman" w:cs="Times New Roman"/>
        </w:rPr>
        <w:t xml:space="preserve">(eight players), </w:t>
      </w:r>
      <m:oMath>
        <m:r>
          <w:rPr>
            <w:rFonts w:ascii="Cambria Math" w:hAnsi="Cambria Math" w:cs="Times New Roman"/>
          </w:rPr>
          <m:t>E = 3</m:t>
        </m:r>
      </m:oMath>
      <w:r w:rsidRPr="00E22946">
        <w:rPr>
          <w:rFonts w:ascii="Times New Roman" w:hAnsi="Times New Roman" w:cs="Times New Roman"/>
        </w:rPr>
        <w:t xml:space="preserve"> (three choices). Then the payoffs can be described by the matrix presented in Table 2.1 below.  Players simultaneously determine their level of effort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1,2,3</m:t>
            </m:r>
          </m:e>
        </m:d>
      </m:oMath>
      <w:r w:rsidRPr="00E22946">
        <w:rPr>
          <w:rFonts w:ascii="Times New Roman" w:hAnsi="Times New Roman" w:cs="Times New Roman"/>
        </w:rPr>
        <w:t xml:space="preserve">. </w:t>
      </w:r>
      <w:r w:rsidR="002F6346" w:rsidRPr="00E22946">
        <w:rPr>
          <w:rFonts w:ascii="Times New Roman" w:hAnsi="Times New Roman" w:cs="Times New Roman"/>
        </w:rPr>
        <w:t xml:space="preserve">The payoff of player </w:t>
      </w:r>
      <m:oMath>
        <m:r>
          <w:rPr>
            <w:rFonts w:ascii="Cambria Math" w:hAnsi="Cambria Math" w:cs="Times New Roman"/>
          </w:rPr>
          <m:t>i</m:t>
        </m:r>
      </m:oMath>
      <w:r w:rsidR="002F6346" w:rsidRPr="00E22946">
        <w:rPr>
          <w:rFonts w:ascii="Times New Roman" w:hAnsi="Times New Roman" w:cs="Times New Roman"/>
        </w:rPr>
        <w:t xml:space="preserve"> is determined by the minimum level of effort in the group minus the cost of effort he incurs</w:t>
      </w:r>
    </w:p>
    <w:p w14:paraId="3D467D92" w14:textId="77777777" w:rsidR="002F6346" w:rsidRPr="00E22946" w:rsidRDefault="0063746C" w:rsidP="00FF54E0">
      <w:pPr>
        <w:pStyle w:val="equation"/>
        <w:widowControl w:val="0"/>
        <w:spacing w:line="360" w:lineRule="auto"/>
        <w:ind w:left="720" w:hanging="720"/>
        <w:rPr>
          <w:rFonts w:ascii="Times New Roman" w:hAnsi="Times New Roman"/>
          <w:szCs w:val="22"/>
        </w:rPr>
      </w:pPr>
      <m:oMath>
        <m:sSubSup>
          <m:sSubSupPr>
            <m:ctrlPr>
              <w:rPr>
                <w:rFonts w:ascii="Cambria Math" w:hAnsi="Cambria Math"/>
                <w:szCs w:val="22"/>
              </w:rPr>
            </m:ctrlPr>
          </m:sSubSupPr>
          <m:e>
            <m:r>
              <w:rPr>
                <w:rFonts w:ascii="Cambria Math" w:hAnsi="Cambria Math"/>
                <w:szCs w:val="22"/>
              </w:rPr>
              <m:t>π</m:t>
            </m:r>
          </m:e>
          <m:sub>
            <m:r>
              <w:rPr>
                <w:rFonts w:ascii="Cambria Math" w:hAnsi="Cambria Math"/>
                <w:szCs w:val="22"/>
              </w:rPr>
              <m:t>i</m:t>
            </m:r>
          </m:sub>
          <m:sup>
            <m:r>
              <w:rPr>
                <w:rFonts w:ascii="Cambria Math" w:hAnsi="Cambria Math"/>
                <w:szCs w:val="22"/>
              </w:rPr>
              <m:t>ME</m:t>
            </m:r>
          </m:sup>
        </m:sSubSup>
        <m:r>
          <m:rPr>
            <m:sty m:val="p"/>
          </m:rPr>
          <w:rPr>
            <w:rFonts w:ascii="Cambria Math" w:hAnsi="Cambria Math"/>
            <w:szCs w:val="22"/>
          </w:rPr>
          <m:t>=</m:t>
        </m:r>
        <m:r>
          <w:rPr>
            <w:rFonts w:ascii="Cambria Math" w:hAnsi="Cambria Math"/>
            <w:szCs w:val="22"/>
          </w:rPr>
          <m:t>π</m:t>
        </m:r>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m:rPr>
                    <m:sty m:val="p"/>
                  </m:rPr>
                  <w:rPr>
                    <w:rFonts w:ascii="Cambria Math" w:hAnsi="Cambria Math"/>
                    <w:szCs w:val="22"/>
                  </w:rPr>
                  <m:t>-</m:t>
                </m:r>
                <m:r>
                  <w:rPr>
                    <w:rFonts w:ascii="Cambria Math" w:hAnsi="Cambria Math"/>
                    <w:szCs w:val="22"/>
                  </w:rPr>
                  <m:t>i</m:t>
                </m:r>
              </m:sub>
            </m:sSub>
          </m:e>
        </m:d>
        <m:r>
          <m:rPr>
            <m:sty m:val="p"/>
          </m:rPr>
          <w:rPr>
            <w:rFonts w:ascii="Cambria Math" w:hAnsi="Cambria Math"/>
            <w:szCs w:val="22"/>
          </w:rPr>
          <m:t>=3</m:t>
        </m:r>
        <m:d>
          <m:dPr>
            <m:ctrlPr>
              <w:rPr>
                <w:rFonts w:ascii="Cambria Math" w:hAnsi="Cambria Math"/>
                <w:szCs w:val="22"/>
              </w:rPr>
            </m:ctrlPr>
          </m:dPr>
          <m:e>
            <m:r>
              <m:rPr>
                <m:sty m:val="p"/>
              </m:rPr>
              <w:rPr>
                <w:rFonts w:ascii="Cambria Math" w:hAnsi="Cambria Math"/>
                <w:szCs w:val="22"/>
              </w:rPr>
              <m:t>1+</m:t>
            </m:r>
            <m:sSub>
              <m:sSubPr>
                <m:ctrlPr>
                  <w:rPr>
                    <w:rFonts w:ascii="Cambria Math" w:hAnsi="Cambria Math"/>
                    <w:szCs w:val="22"/>
                  </w:rPr>
                </m:ctrlPr>
              </m:sSubPr>
              <m:e>
                <m:r>
                  <w:rPr>
                    <w:rFonts w:ascii="Cambria Math" w:hAnsi="Cambria Math"/>
                    <w:szCs w:val="22"/>
                  </w:rPr>
                  <m:t>e</m:t>
                </m:r>
              </m:e>
              <m:sub>
                <m:d>
                  <m:dPr>
                    <m:begChr m:val="["/>
                    <m:endChr m:val="]"/>
                    <m:ctrlPr>
                      <w:rPr>
                        <w:rFonts w:ascii="Cambria Math" w:hAnsi="Cambria Math"/>
                        <w:szCs w:val="22"/>
                      </w:rPr>
                    </m:ctrlPr>
                  </m:dPr>
                  <m:e>
                    <m:r>
                      <m:rPr>
                        <m:sty m:val="p"/>
                      </m:rPr>
                      <w:rPr>
                        <w:rFonts w:ascii="Cambria Math" w:hAnsi="Cambria Math"/>
                        <w:szCs w:val="22"/>
                      </w:rPr>
                      <m:t>1</m:t>
                    </m:r>
                  </m:e>
                </m:d>
              </m:sub>
            </m:sSub>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2</m:t>
                </m:r>
              </m:num>
              <m:den>
                <m:r>
                  <m:rPr>
                    <m:sty m:val="p"/>
                  </m:rPr>
                  <w:rPr>
                    <w:rFonts w:ascii="Cambria Math" w:hAnsi="Cambria Math"/>
                    <w:szCs w:val="22"/>
                  </w:rPr>
                  <m:t>3</m:t>
                </m:r>
              </m:den>
            </m:f>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e>
        </m:d>
      </m:oMath>
    </w:p>
    <w:p w14:paraId="68FDBD8B" w14:textId="2F46F4EE" w:rsidR="00C2326F" w:rsidRPr="00E22946" w:rsidRDefault="002F6346" w:rsidP="00FF54E0">
      <w:pPr>
        <w:widowControl w:val="0"/>
        <w:autoSpaceDE w:val="0"/>
        <w:autoSpaceDN w:val="0"/>
        <w:adjustRightInd w:val="0"/>
        <w:spacing w:line="360" w:lineRule="auto"/>
        <w:rPr>
          <w:rFonts w:ascii="Times New Roman" w:eastAsia="Times New Roman" w:hAnsi="Times New Roman" w:cs="Times New Roman"/>
          <w:b/>
        </w:rPr>
      </w:pPr>
      <w:r w:rsidRPr="00E22946">
        <w:rPr>
          <w:rFonts w:ascii="Times New Roman" w:hAnsi="Times New Roman" w:cs="Times New Roman"/>
        </w:rPr>
        <w:t xml:space="preserve">where </w:t>
      </w:r>
      <m:oMath>
        <m:sSub>
          <m:sSubPr>
            <m:ctrlPr>
              <w:rPr>
                <w:rFonts w:ascii="Cambria Math" w:hAnsi="Cambria Math" w:cs="Times New Roman"/>
              </w:rPr>
            </m:ctrlPr>
          </m:sSubPr>
          <m:e>
            <m:r>
              <m:rPr>
                <m:sty m:val="p"/>
              </m:rPr>
              <w:rPr>
                <w:rFonts w:ascii="Cambria Math" w:hAnsi="Cambria Math" w:cs="Times New Roman"/>
              </w:rPr>
              <m:t>e</m:t>
            </m:r>
          </m:e>
          <m:sub>
            <m:d>
              <m:dPr>
                <m:begChr m:val="["/>
                <m:endChr m:val="]"/>
                <m:ctrlPr>
                  <w:rPr>
                    <w:rFonts w:ascii="Cambria Math" w:hAnsi="Cambria Math" w:cs="Times New Roman"/>
                  </w:rPr>
                </m:ctrlPr>
              </m:dPr>
              <m:e>
                <m:r>
                  <m:rPr>
                    <m:sty m:val="p"/>
                  </m:rPr>
                  <w:rPr>
                    <w:rFonts w:ascii="Cambria Math" w:hAnsi="Cambria Math" w:cs="Times New Roman"/>
                  </w:rPr>
                  <m:t>1</m:t>
                </m:r>
              </m:e>
            </m:d>
          </m:sub>
        </m:sSub>
        <m:r>
          <m:rPr>
            <m:sty m:val="p"/>
          </m:rPr>
          <w:rPr>
            <w:rFonts w:ascii="Cambria Math" w:hAnsi="Cambria Math" w:cs="Times New Roman"/>
          </w:rPr>
          <m:t>=min</m:t>
        </m:r>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n</m:t>
                </m:r>
              </m:sub>
            </m:sSub>
          </m:e>
        </m:d>
      </m:oMath>
      <w:r w:rsidRPr="00E22946">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m:t>
            </m:r>
          </m:sub>
        </m:sSub>
      </m:oMath>
      <w:r w:rsidRPr="00E22946">
        <w:rPr>
          <w:rFonts w:ascii="Times New Roman" w:hAnsi="Times New Roman" w:cs="Times New Roman"/>
        </w:rPr>
        <w:t xml:space="preserve"> is the  </w:t>
      </w:r>
      <m:oMath>
        <m:d>
          <m:dPr>
            <m:ctrlPr>
              <w:rPr>
                <w:rFonts w:ascii="Cambria Math" w:hAnsi="Cambria Math" w:cs="Times New Roman"/>
                <w:i/>
              </w:rPr>
            </m:ctrlPr>
          </m:dPr>
          <m:e>
            <m:r>
              <w:rPr>
                <w:rFonts w:ascii="Cambria Math" w:hAnsi="Cambria Math" w:cs="Times New Roman"/>
              </w:rPr>
              <m:t>n-1</m:t>
            </m:r>
          </m:e>
        </m:d>
        <m:r>
          <w:rPr>
            <w:rFonts w:ascii="Cambria Math" w:hAnsi="Cambria Math" w:cs="Times New Roman"/>
          </w:rPr>
          <m:t>x1</m:t>
        </m:r>
      </m:oMath>
      <w:r w:rsidRPr="00E22946">
        <w:rPr>
          <w:rFonts w:ascii="Times New Roman" w:hAnsi="Times New Roman" w:cs="Times New Roman"/>
        </w:rPr>
        <w:t xml:space="preserve"> -</w:t>
      </w:r>
      <m:oMath>
        <m:r>
          <m:rPr>
            <m:sty m:val="p"/>
          </m:rPr>
          <w:rPr>
            <w:rFonts w:ascii="Cambria Math" w:hAnsi="Cambria Math" w:cs="Times New Roman"/>
          </w:rPr>
          <m:t xml:space="preserve">7x1, </m:t>
        </m:r>
      </m:oMath>
      <w:r w:rsidRPr="00E22946">
        <w:rPr>
          <w:rFonts w:ascii="Times New Roman" w:hAnsi="Times New Roman" w:cs="Times New Roman"/>
        </w:rPr>
        <w:t>vector containing the other players’ effort levels.</w:t>
      </w:r>
    </w:p>
    <w:p w14:paraId="695D5E87" w14:textId="77777777" w:rsidR="00C2326F" w:rsidRPr="00E22946" w:rsidRDefault="00C2326F" w:rsidP="00FF54E0">
      <w:pPr>
        <w:pStyle w:val="Caption"/>
        <w:widowControl w:val="0"/>
        <w:ind w:left="1440" w:firstLine="720"/>
        <w:jc w:val="left"/>
        <w:rPr>
          <w:rFonts w:ascii="Times New Roman" w:hAnsi="Times New Roman" w:cs="Times New Roman"/>
          <w:sz w:val="22"/>
          <w:szCs w:val="22"/>
        </w:rPr>
      </w:pPr>
      <w:bookmarkStart w:id="13" w:name="_Toc415184516"/>
      <w:bookmarkStart w:id="14" w:name="_Toc420712124"/>
      <w:r w:rsidRPr="00E22946">
        <w:rPr>
          <w:rFonts w:ascii="Times New Roman" w:hAnsi="Times New Roman" w:cs="Times New Roman"/>
          <w:sz w:val="22"/>
          <w:szCs w:val="22"/>
        </w:rPr>
        <w:t xml:space="preserve">Table 2. </w:t>
      </w:r>
      <w:r w:rsidRPr="00E22946">
        <w:rPr>
          <w:rFonts w:ascii="Times New Roman" w:hAnsi="Times New Roman" w:cs="Times New Roman"/>
          <w:sz w:val="22"/>
          <w:szCs w:val="22"/>
        </w:rPr>
        <w:fldChar w:fldCharType="begin"/>
      </w:r>
      <w:r w:rsidRPr="00E22946">
        <w:rPr>
          <w:rFonts w:ascii="Times New Roman" w:hAnsi="Times New Roman" w:cs="Times New Roman"/>
          <w:sz w:val="22"/>
          <w:szCs w:val="22"/>
        </w:rPr>
        <w:instrText xml:space="preserve"> SEQ Table_2. \* ARABIC </w:instrText>
      </w:r>
      <w:r w:rsidRPr="00E22946">
        <w:rPr>
          <w:rFonts w:ascii="Times New Roman" w:hAnsi="Times New Roman" w:cs="Times New Roman"/>
          <w:sz w:val="22"/>
          <w:szCs w:val="22"/>
        </w:rPr>
        <w:fldChar w:fldCharType="separate"/>
      </w:r>
      <w:r w:rsidRPr="00E22946">
        <w:rPr>
          <w:rFonts w:ascii="Times New Roman" w:hAnsi="Times New Roman" w:cs="Times New Roman"/>
          <w:noProof/>
          <w:sz w:val="22"/>
          <w:szCs w:val="22"/>
        </w:rPr>
        <w:t>1</w:t>
      </w:r>
      <w:r w:rsidRPr="00E22946">
        <w:rPr>
          <w:rFonts w:ascii="Times New Roman" w:hAnsi="Times New Roman" w:cs="Times New Roman"/>
          <w:sz w:val="22"/>
          <w:szCs w:val="22"/>
        </w:rPr>
        <w:fldChar w:fldCharType="end"/>
      </w:r>
      <w:r w:rsidRPr="00E22946">
        <w:rPr>
          <w:rFonts w:ascii="Times New Roman" w:hAnsi="Times New Roman" w:cs="Times New Roman"/>
          <w:sz w:val="22"/>
          <w:szCs w:val="22"/>
        </w:rPr>
        <w:t>. Coordination game. Payoffs table*.</w:t>
      </w:r>
      <w:bookmarkEnd w:id="13"/>
      <w:bookmarkEnd w:id="14"/>
    </w:p>
    <w:tbl>
      <w:tblPr>
        <w:tblW w:w="0" w:type="auto"/>
        <w:jc w:val="center"/>
        <w:tblBorders>
          <w:top w:val="single" w:sz="4" w:space="0" w:color="auto"/>
          <w:bottom w:val="single" w:sz="4" w:space="0" w:color="auto"/>
        </w:tblBorders>
        <w:tblLook w:val="04A0" w:firstRow="1" w:lastRow="0" w:firstColumn="1" w:lastColumn="0" w:noHBand="0" w:noVBand="1"/>
      </w:tblPr>
      <w:tblGrid>
        <w:gridCol w:w="1241"/>
        <w:gridCol w:w="506"/>
        <w:gridCol w:w="1224"/>
        <w:gridCol w:w="1224"/>
        <w:gridCol w:w="1224"/>
      </w:tblGrid>
      <w:tr w:rsidR="00C2326F" w:rsidRPr="00C2326F" w14:paraId="55BCF955" w14:textId="77777777" w:rsidTr="00C2326F">
        <w:trPr>
          <w:trHeight w:val="20"/>
          <w:jc w:val="center"/>
        </w:trPr>
        <w:tc>
          <w:tcPr>
            <w:tcW w:w="1241" w:type="dxa"/>
            <w:shd w:val="clear" w:color="auto" w:fill="auto"/>
            <w:noWrap/>
            <w:vAlign w:val="center"/>
            <w:hideMark/>
          </w:tcPr>
          <w:p w14:paraId="3E004380"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2B2A52E7"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gridSpan w:val="3"/>
            <w:tcBorders>
              <w:left w:val="dotted" w:sz="4" w:space="0" w:color="auto"/>
            </w:tcBorders>
            <w:shd w:val="clear" w:color="auto" w:fill="auto"/>
            <w:noWrap/>
            <w:vAlign w:val="bottom"/>
            <w:hideMark/>
          </w:tcPr>
          <w:p w14:paraId="11BB33C0"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Minimum Effort Level chosen in the group</w:t>
            </w:r>
          </w:p>
        </w:tc>
      </w:tr>
      <w:tr w:rsidR="00C2326F" w:rsidRPr="00C2326F" w14:paraId="36241FB3" w14:textId="77777777" w:rsidTr="00C2326F">
        <w:trPr>
          <w:trHeight w:val="20"/>
          <w:jc w:val="center"/>
        </w:trPr>
        <w:tc>
          <w:tcPr>
            <w:tcW w:w="1241" w:type="dxa"/>
            <w:tcBorders>
              <w:bottom w:val="dotted" w:sz="4" w:space="0" w:color="auto"/>
            </w:tcBorders>
            <w:shd w:val="clear" w:color="auto" w:fill="auto"/>
            <w:noWrap/>
            <w:vAlign w:val="center"/>
            <w:hideMark/>
          </w:tcPr>
          <w:p w14:paraId="4DB60EA4"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bottom w:val="dotted" w:sz="4" w:space="0" w:color="auto"/>
              <w:right w:val="dotted" w:sz="4" w:space="0" w:color="auto"/>
            </w:tcBorders>
            <w:shd w:val="clear" w:color="auto" w:fill="auto"/>
            <w:noWrap/>
            <w:vAlign w:val="bottom"/>
            <w:hideMark/>
          </w:tcPr>
          <w:p w14:paraId="5C5C7E78"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tcBorders>
              <w:left w:val="dotted" w:sz="4" w:space="0" w:color="auto"/>
              <w:bottom w:val="dotted" w:sz="4" w:space="0" w:color="auto"/>
            </w:tcBorders>
            <w:shd w:val="clear" w:color="auto" w:fill="auto"/>
            <w:noWrap/>
            <w:vAlign w:val="bottom"/>
            <w:hideMark/>
          </w:tcPr>
          <w:p w14:paraId="636CBA14"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bottom w:val="dotted" w:sz="4" w:space="0" w:color="auto"/>
            </w:tcBorders>
            <w:shd w:val="clear" w:color="auto" w:fill="auto"/>
            <w:noWrap/>
            <w:vAlign w:val="bottom"/>
            <w:hideMark/>
          </w:tcPr>
          <w:p w14:paraId="5D2B6E1A"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c>
          <w:tcPr>
            <w:tcW w:w="0" w:type="auto"/>
            <w:tcBorders>
              <w:bottom w:val="dotted" w:sz="4" w:space="0" w:color="auto"/>
            </w:tcBorders>
            <w:shd w:val="clear" w:color="auto" w:fill="auto"/>
            <w:noWrap/>
            <w:vAlign w:val="bottom"/>
            <w:hideMark/>
          </w:tcPr>
          <w:p w14:paraId="662BB74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1</w:t>
            </w:r>
          </w:p>
        </w:tc>
      </w:tr>
      <w:tr w:rsidR="00C2326F" w:rsidRPr="00C2326F" w14:paraId="78A1B043" w14:textId="77777777" w:rsidTr="00C2326F">
        <w:trPr>
          <w:trHeight w:val="20"/>
          <w:jc w:val="center"/>
        </w:trPr>
        <w:tc>
          <w:tcPr>
            <w:tcW w:w="1241" w:type="dxa"/>
            <w:vMerge w:val="restart"/>
            <w:tcBorders>
              <w:top w:val="dotted" w:sz="4" w:space="0" w:color="auto"/>
            </w:tcBorders>
            <w:shd w:val="clear" w:color="auto" w:fill="auto"/>
            <w:vAlign w:val="center"/>
            <w:hideMark/>
          </w:tcPr>
          <w:p w14:paraId="22E0F33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My decision (effort level)</w:t>
            </w:r>
          </w:p>
        </w:tc>
        <w:tc>
          <w:tcPr>
            <w:tcW w:w="506" w:type="dxa"/>
            <w:tcBorders>
              <w:top w:val="dotted" w:sz="4" w:space="0" w:color="auto"/>
              <w:right w:val="dotted" w:sz="4" w:space="0" w:color="auto"/>
            </w:tcBorders>
            <w:shd w:val="clear" w:color="auto" w:fill="auto"/>
            <w:noWrap/>
            <w:vAlign w:val="bottom"/>
            <w:hideMark/>
          </w:tcPr>
          <w:p w14:paraId="2AE0438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top w:val="dotted" w:sz="4" w:space="0" w:color="auto"/>
              <w:left w:val="dotted" w:sz="4" w:space="0" w:color="auto"/>
            </w:tcBorders>
            <w:shd w:val="clear" w:color="auto" w:fill="auto"/>
            <w:noWrap/>
            <w:vAlign w:val="bottom"/>
            <w:hideMark/>
          </w:tcPr>
          <w:p w14:paraId="788A654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$6</w:t>
            </w:r>
          </w:p>
        </w:tc>
        <w:tc>
          <w:tcPr>
            <w:tcW w:w="0" w:type="auto"/>
            <w:tcBorders>
              <w:top w:val="dotted" w:sz="4" w:space="0" w:color="auto"/>
            </w:tcBorders>
            <w:shd w:val="clear" w:color="auto" w:fill="auto"/>
            <w:noWrap/>
            <w:vAlign w:val="bottom"/>
            <w:hideMark/>
          </w:tcPr>
          <w:p w14:paraId="705B740F"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$3</w:t>
            </w:r>
          </w:p>
        </w:tc>
        <w:tc>
          <w:tcPr>
            <w:tcW w:w="0" w:type="auto"/>
            <w:tcBorders>
              <w:top w:val="dotted" w:sz="4" w:space="0" w:color="auto"/>
            </w:tcBorders>
            <w:shd w:val="clear" w:color="auto" w:fill="auto"/>
            <w:noWrap/>
            <w:vAlign w:val="bottom"/>
            <w:hideMark/>
          </w:tcPr>
          <w:p w14:paraId="7F80509E"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$0</w:t>
            </w:r>
          </w:p>
        </w:tc>
      </w:tr>
      <w:tr w:rsidR="00C2326F" w:rsidRPr="00C2326F" w14:paraId="54937B58" w14:textId="77777777" w:rsidTr="00C2326F">
        <w:trPr>
          <w:trHeight w:val="20"/>
          <w:jc w:val="center"/>
        </w:trPr>
        <w:tc>
          <w:tcPr>
            <w:tcW w:w="1241" w:type="dxa"/>
            <w:vMerge/>
            <w:vAlign w:val="center"/>
            <w:hideMark/>
          </w:tcPr>
          <w:p w14:paraId="6DF3E5B6"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40C05C32"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c>
          <w:tcPr>
            <w:tcW w:w="0" w:type="auto"/>
            <w:tcBorders>
              <w:left w:val="dotted" w:sz="4" w:space="0" w:color="auto"/>
            </w:tcBorders>
            <w:shd w:val="clear" w:color="auto" w:fill="auto"/>
            <w:noWrap/>
            <w:vAlign w:val="bottom"/>
            <w:hideMark/>
          </w:tcPr>
          <w:p w14:paraId="2E9DC55A"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75A8E9B4"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$5</w:t>
            </w:r>
          </w:p>
        </w:tc>
        <w:tc>
          <w:tcPr>
            <w:tcW w:w="0" w:type="auto"/>
            <w:shd w:val="clear" w:color="auto" w:fill="auto"/>
            <w:noWrap/>
            <w:vAlign w:val="bottom"/>
            <w:hideMark/>
          </w:tcPr>
          <w:p w14:paraId="6C1AA0B0"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$2</w:t>
            </w:r>
          </w:p>
        </w:tc>
      </w:tr>
      <w:tr w:rsidR="00C2326F" w:rsidRPr="00C2326F" w14:paraId="0C4204C9" w14:textId="77777777" w:rsidTr="00C2326F">
        <w:trPr>
          <w:trHeight w:val="20"/>
          <w:jc w:val="center"/>
        </w:trPr>
        <w:tc>
          <w:tcPr>
            <w:tcW w:w="1241" w:type="dxa"/>
            <w:vMerge/>
            <w:vAlign w:val="center"/>
            <w:hideMark/>
          </w:tcPr>
          <w:p w14:paraId="38EFBF1A"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506" w:type="dxa"/>
            <w:tcBorders>
              <w:right w:val="dotted" w:sz="4" w:space="0" w:color="auto"/>
            </w:tcBorders>
            <w:shd w:val="clear" w:color="auto" w:fill="auto"/>
            <w:noWrap/>
            <w:vAlign w:val="bottom"/>
            <w:hideMark/>
          </w:tcPr>
          <w:p w14:paraId="60832402"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1</w:t>
            </w:r>
          </w:p>
        </w:tc>
        <w:tc>
          <w:tcPr>
            <w:tcW w:w="0" w:type="auto"/>
            <w:tcBorders>
              <w:left w:val="dotted" w:sz="4" w:space="0" w:color="auto"/>
            </w:tcBorders>
            <w:shd w:val="clear" w:color="auto" w:fill="auto"/>
            <w:noWrap/>
            <w:vAlign w:val="bottom"/>
            <w:hideMark/>
          </w:tcPr>
          <w:p w14:paraId="22093938"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56E4E0AD" w14:textId="77777777" w:rsidR="00C2326F" w:rsidRPr="00C2326F" w:rsidRDefault="00C2326F" w:rsidP="00FF54E0">
            <w:pPr>
              <w:widowControl w:val="0"/>
              <w:jc w:val="center"/>
              <w:rPr>
                <w:rFonts w:ascii="Times New Roman" w:eastAsia="Times New Roman" w:hAnsi="Times New Roman" w:cs="Times New Roman"/>
                <w:sz w:val="20"/>
                <w:szCs w:val="20"/>
              </w:rPr>
            </w:pPr>
          </w:p>
        </w:tc>
        <w:tc>
          <w:tcPr>
            <w:tcW w:w="0" w:type="auto"/>
            <w:shd w:val="clear" w:color="auto" w:fill="auto"/>
            <w:noWrap/>
            <w:vAlign w:val="bottom"/>
            <w:hideMark/>
          </w:tcPr>
          <w:p w14:paraId="258C23B1" w14:textId="77777777" w:rsidR="00C2326F" w:rsidRPr="00C2326F" w:rsidRDefault="00C2326F" w:rsidP="00FF54E0">
            <w:pPr>
              <w:widowControl w:val="0"/>
              <w:jc w:val="center"/>
              <w:rPr>
                <w:rFonts w:ascii="Times New Roman" w:eastAsia="Times New Roman" w:hAnsi="Times New Roman" w:cs="Times New Roman"/>
                <w:sz w:val="20"/>
                <w:szCs w:val="20"/>
              </w:rPr>
            </w:pPr>
            <w:r w:rsidRPr="00C2326F">
              <w:rPr>
                <w:rFonts w:ascii="Times New Roman" w:eastAsia="Times New Roman" w:hAnsi="Times New Roman" w:cs="Times New Roman"/>
                <w:sz w:val="20"/>
                <w:szCs w:val="20"/>
              </w:rPr>
              <w:t>$4</w:t>
            </w:r>
          </w:p>
        </w:tc>
      </w:tr>
    </w:tbl>
    <w:p w14:paraId="5BBE516F" w14:textId="77777777" w:rsidR="00C2326F" w:rsidRPr="00C2326F" w:rsidRDefault="00C2326F" w:rsidP="00FF54E0">
      <w:pPr>
        <w:widowControl w:val="0"/>
        <w:ind w:left="1440" w:firstLine="720"/>
        <w:rPr>
          <w:rFonts w:ascii="Times New Roman" w:hAnsi="Times New Roman" w:cs="Times New Roman"/>
          <w:sz w:val="20"/>
          <w:szCs w:val="20"/>
        </w:rPr>
      </w:pPr>
      <w:r w:rsidRPr="00C2326F">
        <w:rPr>
          <w:rFonts w:ascii="Times New Roman" w:hAnsi="Times New Roman" w:cs="Times New Roman"/>
          <w:sz w:val="20"/>
          <w:szCs w:val="20"/>
        </w:rPr>
        <w:t>*Values are in thousands of Colombian pesos</w:t>
      </w:r>
    </w:p>
    <w:p w14:paraId="31E63EA3" w14:textId="77777777" w:rsidR="00C2326F" w:rsidRPr="00E22946" w:rsidRDefault="00C2326F" w:rsidP="00FF54E0">
      <w:pPr>
        <w:widowControl w:val="0"/>
        <w:autoSpaceDE w:val="0"/>
        <w:autoSpaceDN w:val="0"/>
        <w:adjustRightInd w:val="0"/>
        <w:spacing w:line="360" w:lineRule="auto"/>
        <w:rPr>
          <w:rFonts w:ascii="Times New Roman" w:hAnsi="Times New Roman" w:cs="Times New Roman"/>
        </w:rPr>
      </w:pPr>
    </w:p>
    <w:p w14:paraId="0020929F" w14:textId="2944D113" w:rsidR="003F0683" w:rsidRPr="00E22946" w:rsidRDefault="003F0683" w:rsidP="00FF54E0">
      <w:pPr>
        <w:pStyle w:val="NormalWeb"/>
        <w:widowControl w:val="0"/>
        <w:spacing w:before="0" w:beforeAutospacing="0" w:after="0" w:afterAutospacing="0" w:line="360" w:lineRule="auto"/>
        <w:ind w:firstLine="720"/>
        <w:rPr>
          <w:rFonts w:ascii="Times New Roman" w:hAnsi="Times New Roman"/>
          <w:szCs w:val="22"/>
          <w:lang w:val="en-US"/>
        </w:rPr>
      </w:pPr>
      <w:r w:rsidRPr="00E22946">
        <w:rPr>
          <w:rFonts w:ascii="Times New Roman" w:hAnsi="Times New Roman"/>
          <w:szCs w:val="22"/>
          <w:lang w:val="en-US"/>
        </w:rPr>
        <w:t xml:space="preserve">Any common level of efforts </w:t>
      </w:r>
      <m:oMath>
        <m:sSub>
          <m:sSubPr>
            <m:ctrlPr>
              <w:rPr>
                <w:rFonts w:ascii="Cambria Math" w:hAnsi="Cambria Math"/>
                <w:i/>
                <w:szCs w:val="22"/>
              </w:rPr>
            </m:ctrlPr>
          </m:sSubPr>
          <m:e>
            <m:r>
              <w:rPr>
                <w:rFonts w:ascii="Cambria Math" w:hAnsi="Cambria Math"/>
                <w:szCs w:val="22"/>
              </w:rPr>
              <m:t>e</m:t>
            </m:r>
          </m:e>
          <m:sub>
            <m:r>
              <w:rPr>
                <w:rFonts w:ascii="Cambria Math" w:hAnsi="Cambria Math"/>
                <w:szCs w:val="22"/>
                <w:lang w:val="en-US"/>
              </w:rPr>
              <m:t>1</m:t>
            </m:r>
          </m:sub>
        </m:sSub>
        <m:r>
          <w:rPr>
            <w:rFonts w:ascii="Cambria Math" w:hAnsi="Cambria Math"/>
            <w:szCs w:val="22"/>
            <w:lang w:val="en-US"/>
          </w:rPr>
          <m:t>=...=</m:t>
        </m:r>
        <m:sSub>
          <m:sSubPr>
            <m:ctrlPr>
              <w:rPr>
                <w:rFonts w:ascii="Cambria Math" w:hAnsi="Cambria Math"/>
                <w:i/>
                <w:szCs w:val="22"/>
              </w:rPr>
            </m:ctrlPr>
          </m:sSubPr>
          <m:e>
            <m:r>
              <w:rPr>
                <w:rFonts w:ascii="Cambria Math" w:hAnsi="Cambria Math"/>
                <w:szCs w:val="22"/>
              </w:rPr>
              <m:t>e</m:t>
            </m:r>
          </m:e>
          <m:sub>
            <m:r>
              <w:rPr>
                <w:rFonts w:ascii="Cambria Math" w:hAnsi="Cambria Math"/>
                <w:szCs w:val="22"/>
              </w:rPr>
              <m:t>n</m:t>
            </m:r>
          </m:sub>
        </m:sSub>
      </m:oMath>
      <w:r w:rsidRPr="00E22946">
        <w:rPr>
          <w:rFonts w:ascii="Times New Roman" w:hAnsi="Times New Roman"/>
          <w:szCs w:val="22"/>
          <w:lang w:val="en-US"/>
        </w:rPr>
        <w:t xml:space="preserve"> is a Nash equilibrium, and such equilibria are Pareto-ranked. In the presence of strategic uncertainty, risk dominance may yield an individually rational outcome that is not efficient but safe. However, payoff dominance will guarantee a collectively rational and efficient outcome. Given the strategic uncertainty, individual </w:t>
      </w:r>
      <m:oMath>
        <m:r>
          <w:rPr>
            <w:rFonts w:ascii="Cambria Math" w:hAnsi="Cambria Math"/>
            <w:szCs w:val="22"/>
          </w:rPr>
          <m:t>i</m:t>
        </m:r>
      </m:oMath>
      <w:r w:rsidRPr="00E22946">
        <w:rPr>
          <w:rFonts w:ascii="Times New Roman" w:hAnsi="Times New Roman"/>
          <w:szCs w:val="22"/>
          <w:lang w:val="en-US"/>
        </w:rPr>
        <w:t xml:space="preserve"> maximizes the expected utility of his payoff in the game</w:t>
      </w:r>
      <w:r w:rsidR="002F6346" w:rsidRPr="00E22946">
        <w:rPr>
          <w:rFonts w:ascii="Times New Roman" w:hAnsi="Times New Roman"/>
          <w:szCs w:val="22"/>
          <w:lang w:val="en-US"/>
        </w:rPr>
        <w:t>.</w:t>
      </w:r>
    </w:p>
    <w:p w14:paraId="115D0064" w14:textId="77777777" w:rsidR="002F6346" w:rsidRPr="00E22946" w:rsidRDefault="002F634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There are three Nash equilibria in this game and only the belief about other’s choosing a certain level of effort will motivate the individual to exert that level of effort. This game shows the tension between payoff dominance and a secure and inefficient equilibrium. The only problem faced by the players is to coordinate in either one of the three Nash equilibria. Since the most efficient equilibrium – Pareto superior (i.e. to exert the highest effort level), it is reasonable to assume that players would prefer that outcome. However, choosing the highest level is still risky since if for some reason the other player defects, others are left with the lowest possible payoff. Hence, if there is uncertainty of the other player’s action it might be better to defect.</w:t>
      </w:r>
    </w:p>
    <w:p w14:paraId="573CFF4C" w14:textId="3217BF6A" w:rsidR="00503799" w:rsidRDefault="002F6346"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lastRenderedPageBreak/>
        <w:t>We confirm this negative externality occurs in this particular coordination game when we compare the average individual payoffs of the players who chose the lowest level of effort ($4) with the average payoffs of those who chose the highest ($2.4) and medium level of effort ($2.8), both differences being significant at 1%. Comparing the payoffs of choosing the medium level with and the high level, those who chose the medium level of effort had higher payoffs than those who chose the highest level of effort (difference of 0.34, significant at 10%)</w:t>
      </w:r>
      <w:r w:rsidRPr="00E22946">
        <w:rPr>
          <w:rStyle w:val="FootnoteReference"/>
          <w:rFonts w:ascii="Times New Roman" w:hAnsi="Times New Roman" w:cs="Times New Roman"/>
        </w:rPr>
        <w:footnoteReference w:id="23"/>
      </w:r>
      <w:r w:rsidR="00760709">
        <w:rPr>
          <w:rFonts w:ascii="Times New Roman" w:hAnsi="Times New Roman" w:cs="Times New Roman"/>
        </w:rPr>
        <w:t xml:space="preserve">. </w:t>
      </w:r>
    </w:p>
    <w:p w14:paraId="5B5CBC76" w14:textId="77777777" w:rsidR="00760709" w:rsidRPr="00E22946" w:rsidRDefault="00760709" w:rsidP="00FF54E0">
      <w:pPr>
        <w:widowControl w:val="0"/>
        <w:spacing w:line="360" w:lineRule="auto"/>
        <w:ind w:firstLine="720"/>
        <w:rPr>
          <w:rFonts w:ascii="Times New Roman" w:hAnsi="Times New Roman" w:cs="Times New Roman"/>
        </w:rPr>
      </w:pPr>
    </w:p>
    <w:p w14:paraId="76103A3B" w14:textId="77777777" w:rsidR="002F6346" w:rsidRPr="00E22946" w:rsidRDefault="002F6346" w:rsidP="00FF54E0">
      <w:pPr>
        <w:pStyle w:val="Heading3"/>
        <w:keepNext w:val="0"/>
        <w:widowControl w:val="0"/>
        <w:rPr>
          <w:rFonts w:ascii="Times New Roman" w:hAnsi="Times New Roman"/>
        </w:rPr>
      </w:pPr>
      <w:bookmarkStart w:id="15" w:name="_Toc420708659"/>
      <w:bookmarkStart w:id="16" w:name="_Toc420712094"/>
      <w:r w:rsidRPr="00E22946">
        <w:rPr>
          <w:rFonts w:ascii="Times New Roman" w:hAnsi="Times New Roman"/>
        </w:rPr>
        <w:t>Capturing beliefs: a pseudo-Quantal Response Equilibrium approach</w:t>
      </w:r>
      <w:bookmarkEnd w:id="15"/>
      <w:bookmarkEnd w:id="16"/>
    </w:p>
    <w:p w14:paraId="20A28597" w14:textId="78F9C1AC" w:rsidR="002F6346" w:rsidRPr="00E22946" w:rsidRDefault="002F6346" w:rsidP="00FF54E0">
      <w:pPr>
        <w:widowControl w:val="0"/>
        <w:spacing w:line="360" w:lineRule="auto"/>
        <w:rPr>
          <w:rFonts w:ascii="Times New Roman" w:hAnsi="Times New Roman" w:cs="Times New Roman"/>
        </w:rPr>
      </w:pPr>
      <w:r w:rsidRPr="00E22946">
        <w:rPr>
          <w:rFonts w:ascii="Times New Roman" w:hAnsi="Times New Roman" w:cs="Times New Roman"/>
        </w:rPr>
        <w:t>One of our main points is that the tradeoff between risk dominance and payoff dominance is directly linked to beliefs materializing as a social norm. In order to estimate the probabilities of choosing the most efficient effort level we estimate a Quantal Response Equilibrium (QRE) model (McKelvey and Palfrey, 1995, 1998)</w:t>
      </w:r>
      <w:r w:rsidR="006938B3" w:rsidRPr="00E22946">
        <w:rPr>
          <w:rStyle w:val="FootnoteReference"/>
          <w:rFonts w:ascii="Times New Roman" w:hAnsi="Times New Roman" w:cs="Times New Roman"/>
        </w:rPr>
        <w:footnoteReference w:id="24"/>
      </w:r>
      <w:r w:rsidRPr="00E22946">
        <w:rPr>
          <w:rFonts w:ascii="Times New Roman" w:hAnsi="Times New Roman" w:cs="Times New Roman"/>
        </w:rPr>
        <w:t>.</w:t>
      </w:r>
    </w:p>
    <w:p w14:paraId="15EBA928" w14:textId="7041B02E" w:rsidR="002F6346" w:rsidRPr="00E22946" w:rsidRDefault="002F6346"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eastAsiaTheme="minorHAnsi" w:hAnsi="Times New Roman"/>
          <w:szCs w:val="22"/>
          <w:lang w:val="en-US" w:eastAsia="en-US"/>
        </w:rPr>
        <w:tab/>
      </w:r>
      <w:r w:rsidR="00F45B1B" w:rsidRPr="00E22946">
        <w:rPr>
          <w:rFonts w:ascii="Times New Roman" w:hAnsi="Times New Roman"/>
          <w:szCs w:val="22"/>
          <w:lang w:val="en-US"/>
        </w:rPr>
        <w:t>In a symmetric</w:t>
      </w:r>
      <w:r w:rsidRPr="00E22946">
        <w:rPr>
          <w:rFonts w:ascii="Times New Roman" w:hAnsi="Times New Roman"/>
          <w:szCs w:val="22"/>
          <w:lang w:val="en-US"/>
        </w:rPr>
        <w:t xml:space="preserve"> QRE, each player uses a mixed strategy</w:t>
      </w:r>
      <w:r w:rsidR="00503799" w:rsidRPr="00E22946">
        <w:rPr>
          <w:rFonts w:ascii="Times New Roman" w:hAnsi="Times New Roman"/>
          <w:szCs w:val="22"/>
          <w:lang w:val="en-US"/>
        </w:rPr>
        <w:t xml:space="preserve">, </w:t>
      </w:r>
      <m:oMath>
        <m:r>
          <w:rPr>
            <w:rFonts w:ascii="Cambria Math" w:hAnsi="Cambria Math"/>
            <w:szCs w:val="22"/>
            <w:lang w:val="en-US"/>
          </w:rPr>
          <m:t>p</m:t>
        </m:r>
      </m:oMath>
      <w:r w:rsidRPr="00E22946">
        <w:rPr>
          <w:rFonts w:ascii="Times New Roman" w:hAnsi="Times New Roman"/>
          <w:szCs w:val="22"/>
          <w:lang w:val="en-US"/>
        </w:rPr>
        <w:t xml:space="preserve">, which itself induces a distribution </w:t>
      </w:r>
      <m:oMath>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oMath>
      <w:r w:rsidRPr="00E22946">
        <w:rPr>
          <w:rFonts w:ascii="Times New Roman" w:hAnsi="Times New Roman"/>
          <w:szCs w:val="22"/>
          <w:lang w:val="en-US"/>
        </w:rPr>
        <w:t xml:space="preserve"> over the minimum effort of all opponents. The expected payoff from choosing </w:t>
      </w:r>
      <m:oMath>
        <m:sSub>
          <m:sSubPr>
            <m:ctrlPr>
              <w:rPr>
                <w:rFonts w:ascii="Cambria Math" w:hAnsi="Cambria Math"/>
                <w:i/>
                <w:szCs w:val="22"/>
              </w:rPr>
            </m:ctrlPr>
          </m:sSubPr>
          <m:e>
            <m:r>
              <w:rPr>
                <w:rFonts w:ascii="Cambria Math" w:hAnsi="Cambria Math"/>
                <w:szCs w:val="22"/>
              </w:rPr>
              <m:t>e</m:t>
            </m:r>
          </m:e>
          <m:sub>
            <m:r>
              <w:rPr>
                <w:rFonts w:ascii="Cambria Math" w:hAnsi="Cambria Math"/>
                <w:szCs w:val="22"/>
              </w:rPr>
              <m:t>i</m:t>
            </m:r>
          </m:sub>
        </m:sSub>
        <m:r>
          <w:rPr>
            <w:rFonts w:ascii="Cambria Math" w:hAnsi="Cambria Math"/>
            <w:szCs w:val="22"/>
            <w:lang w:val="en-US"/>
          </w:rPr>
          <m:t>∈</m:t>
        </m:r>
        <m:d>
          <m:dPr>
            <m:begChr m:val="{"/>
            <m:endChr m:val="}"/>
            <m:ctrlPr>
              <w:rPr>
                <w:rFonts w:ascii="Cambria Math" w:hAnsi="Cambria Math"/>
                <w:i/>
                <w:szCs w:val="22"/>
              </w:rPr>
            </m:ctrlPr>
          </m:dPr>
          <m:e>
            <m:r>
              <w:rPr>
                <w:rFonts w:ascii="Cambria Math" w:hAnsi="Cambria Math"/>
                <w:szCs w:val="22"/>
                <w:lang w:val="en-US"/>
              </w:rPr>
              <m:t>1,2,3</m:t>
            </m:r>
          </m:e>
        </m:d>
      </m:oMath>
      <w:r w:rsidRPr="00E22946">
        <w:rPr>
          <w:rFonts w:ascii="Times New Roman" w:eastAsiaTheme="minorEastAsia" w:hAnsi="Times New Roman"/>
          <w:szCs w:val="22"/>
          <w:lang w:val="en-US"/>
        </w:rPr>
        <w:t xml:space="preserve"> is thus given by</w:t>
      </w:r>
    </w:p>
    <w:p w14:paraId="0CC518F5" w14:textId="77777777" w:rsidR="002F6346" w:rsidRPr="00E22946" w:rsidRDefault="002F6346" w:rsidP="00FF54E0">
      <w:pPr>
        <w:pStyle w:val="equation"/>
        <w:widowControl w:val="0"/>
        <w:spacing w:line="360" w:lineRule="auto"/>
        <w:ind w:left="720" w:hanging="720"/>
        <w:rPr>
          <w:rFonts w:ascii="Times New Roman" w:hAnsi="Times New Roman"/>
          <w:szCs w:val="22"/>
        </w:rPr>
      </w:pPr>
      <m:oMath>
        <m:r>
          <w:rPr>
            <w:rFonts w:ascii="Cambria Math" w:hAnsi="Cambria Math"/>
            <w:szCs w:val="22"/>
          </w:rPr>
          <m:t>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r>
          <m:rPr>
            <m:sty m:val="p"/>
          </m:rPr>
          <w:rPr>
            <w:rFonts w:ascii="Cambria Math" w:hAnsi="Cambria Math"/>
            <w:szCs w:val="22"/>
          </w:rPr>
          <m:t>=3</m:t>
        </m:r>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r>
              <m:rPr>
                <m:sty m:val="p"/>
              </m:rPr>
              <w:rPr>
                <w:rFonts w:ascii="Cambria Math" w:hAnsi="Cambria Math"/>
                <w:szCs w:val="22"/>
              </w:rPr>
              <m:t>(</m:t>
            </m:r>
            <m:r>
              <w:rPr>
                <w:rFonts w:ascii="Cambria Math" w:hAnsi="Cambria Math"/>
                <w:szCs w:val="22"/>
              </w:rPr>
              <m:t>k</m:t>
            </m:r>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1+min⁡(</m:t>
                </m:r>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f>
                  <m:fPr>
                    <m:ctrlPr>
                      <w:rPr>
                        <w:rFonts w:ascii="Cambria Math" w:hAnsi="Cambria Math"/>
                        <w:szCs w:val="22"/>
                      </w:rPr>
                    </m:ctrlPr>
                  </m:fPr>
                  <m:num>
                    <m:r>
                      <m:rPr>
                        <m:sty m:val="p"/>
                      </m:rPr>
                      <w:rPr>
                        <w:rFonts w:ascii="Cambria Math" w:hAnsi="Cambria Math"/>
                        <w:szCs w:val="22"/>
                      </w:rPr>
                      <m:t>2</m:t>
                    </m:r>
                  </m:num>
                  <m:den>
                    <m:r>
                      <m:rPr>
                        <m:sty m:val="p"/>
                      </m:rPr>
                      <w:rPr>
                        <w:rFonts w:ascii="Cambria Math" w:hAnsi="Cambria Math"/>
                        <w:szCs w:val="22"/>
                      </w:rPr>
                      <m:t>3</m:t>
                    </m:r>
                  </m:den>
                </m:f>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e>
            </m:d>
          </m:e>
        </m:nary>
        <m:r>
          <m:rPr>
            <m:sty m:val="p"/>
          </m:rPr>
          <w:rPr>
            <w:rFonts w:ascii="Cambria Math" w:hAnsi="Cambria Math"/>
            <w:szCs w:val="22"/>
          </w:rPr>
          <m:t>.</m:t>
        </m:r>
      </m:oMath>
    </w:p>
    <w:p w14:paraId="005B360A" w14:textId="77777777" w:rsidR="002F6346" w:rsidRPr="00E22946" w:rsidRDefault="002F6346"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ab/>
        <w:t>The QRE condition relates the probability of playing a given strategy to the relative advantage of the expected payoff. Using the conventional logit specification, the logit equilibrium is characterized by the following</w:t>
      </w:r>
    </w:p>
    <w:p w14:paraId="4634D89A" w14:textId="77777777" w:rsidR="002F6346" w:rsidRPr="00E22946" w:rsidRDefault="002F6346" w:rsidP="00FF54E0">
      <w:pPr>
        <w:pStyle w:val="equation"/>
        <w:widowControl w:val="0"/>
        <w:tabs>
          <w:tab w:val="left" w:pos="3240"/>
        </w:tabs>
        <w:spacing w:line="360" w:lineRule="auto"/>
        <w:ind w:left="720" w:hanging="720"/>
        <w:rPr>
          <w:rFonts w:ascii="Times New Roman" w:hAnsi="Times New Roman"/>
          <w:szCs w:val="22"/>
        </w:rPr>
      </w:pPr>
      <m:oMath>
        <m:r>
          <w:rPr>
            <w:rFonts w:ascii="Cambria Math" w:hAnsi="Cambria Math"/>
            <w:szCs w:val="22"/>
          </w:rPr>
          <m:t>p</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j</m:t>
        </m:r>
        <m:r>
          <m:rPr>
            <m:sty m:val="p"/>
          </m:rPr>
          <w:rPr>
            <w:rFonts w:ascii="Cambria Math" w:hAnsi="Cambria Math"/>
            <w:szCs w:val="22"/>
          </w:rPr>
          <m:t>)=</m:t>
        </m:r>
        <m:f>
          <m:fPr>
            <m:ctrlPr>
              <w:rPr>
                <w:rFonts w:ascii="Cambria Math" w:hAnsi="Cambria Math"/>
                <w:szCs w:val="22"/>
              </w:rPr>
            </m:ctrlPr>
          </m:fPr>
          <m:num>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j</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num>
          <m:den>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e>
            </m:nary>
          </m:den>
        </m:f>
      </m:oMath>
    </w:p>
    <w:p w14:paraId="5BE8B5A6" w14:textId="4D33509F" w:rsidR="00FD5996" w:rsidRPr="00E22946" w:rsidRDefault="002F6346" w:rsidP="00FF54E0">
      <w:pPr>
        <w:pStyle w:val="NoSpacing"/>
        <w:widowControl w:val="0"/>
        <w:spacing w:line="360" w:lineRule="auto"/>
        <w:rPr>
          <w:rFonts w:cs="Times New Roman"/>
          <w:sz w:val="22"/>
        </w:rPr>
      </w:pPr>
      <w:r w:rsidRPr="00E22946">
        <w:rPr>
          <w:rFonts w:cs="Times New Roman"/>
          <w:sz w:val="22"/>
        </w:rPr>
        <w:t xml:space="preserve">where </w:t>
      </w:r>
      <m:oMath>
        <m:r>
          <w:rPr>
            <w:rFonts w:ascii="Cambria Math" w:hAnsi="Cambria Math" w:cs="Times New Roman"/>
            <w:sz w:val="22"/>
          </w:rPr>
          <m:t>λ∈[0,∞)</m:t>
        </m:r>
      </m:oMath>
      <w:r w:rsidRPr="00E22946">
        <w:rPr>
          <w:rFonts w:cs="Times New Roman"/>
          <w:sz w:val="22"/>
        </w:rPr>
        <w:t xml:space="preserve"> captures the degree of payoff-maximizing behavior (a higher value of </w:t>
      </w:r>
      <m:oMath>
        <m:r>
          <w:rPr>
            <w:rFonts w:ascii="Cambria Math" w:hAnsi="Cambria Math" w:cs="Times New Roman"/>
            <w:sz w:val="22"/>
          </w:rPr>
          <m:t>λ</m:t>
        </m:r>
      </m:oMath>
      <w:r w:rsidRPr="00E22946">
        <w:rPr>
          <w:rFonts w:cs="Times New Roman"/>
          <w:sz w:val="22"/>
        </w:rPr>
        <w:t xml:space="preserve"> meaning more payoff responsiveness</w:t>
      </w:r>
      <w:r w:rsidR="00FD5996" w:rsidRPr="00E22946">
        <w:rPr>
          <w:rFonts w:cs="Times New Roman"/>
          <w:sz w:val="22"/>
        </w:rPr>
        <w:t xml:space="preserve"> – less noise</w:t>
      </w:r>
      <w:r w:rsidRPr="00E22946">
        <w:rPr>
          <w:rFonts w:cs="Times New Roman"/>
          <w:sz w:val="22"/>
        </w:rPr>
        <w:t>, and</w:t>
      </w:r>
      <w:r w:rsidR="00D261CB" w:rsidRPr="00E22946">
        <w:rPr>
          <w:rFonts w:cs="Times New Roman"/>
          <w:sz w:val="22"/>
        </w:rPr>
        <w:t xml:space="preserve"> with</w:t>
      </w:r>
      <w:r w:rsidRPr="00E22946">
        <w:rPr>
          <w:rFonts w:cs="Times New Roman"/>
          <w:sz w:val="22"/>
        </w:rPr>
        <w:t xml:space="preserve"> </w:t>
      </w:r>
      <m:oMath>
        <m:r>
          <w:rPr>
            <w:rFonts w:ascii="Cambria Math" w:hAnsi="Cambria Math" w:cs="Times New Roman"/>
            <w:sz w:val="22"/>
          </w:rPr>
          <m:t>λ=0</m:t>
        </m:r>
      </m:oMath>
      <w:r w:rsidRPr="00E22946">
        <w:rPr>
          <w:rFonts w:cs="Times New Roman"/>
          <w:sz w:val="22"/>
        </w:rPr>
        <w:t xml:space="preserve"> </w:t>
      </w:r>
      <w:r w:rsidR="00FD5996" w:rsidRPr="00E22946">
        <w:rPr>
          <w:rFonts w:cs="Times New Roman"/>
          <w:sz w:val="22"/>
        </w:rPr>
        <w:t xml:space="preserve">the density function becomes uniform over its support and behavior becomes random. </w:t>
      </w:r>
      <w:r w:rsidRPr="00E22946">
        <w:rPr>
          <w:rFonts w:cs="Times New Roman"/>
          <w:sz w:val="22"/>
        </w:rPr>
        <w:t>random behavior).</w:t>
      </w:r>
    </w:p>
    <w:p w14:paraId="1713D350" w14:textId="25174BAD" w:rsidR="002F6346" w:rsidRPr="00E22946" w:rsidRDefault="002F6346" w:rsidP="00FF54E0">
      <w:pPr>
        <w:pStyle w:val="NoSpacing"/>
        <w:widowControl w:val="0"/>
        <w:spacing w:line="360" w:lineRule="auto"/>
        <w:rPr>
          <w:rFonts w:cs="Times New Roman"/>
          <w:sz w:val="22"/>
        </w:rPr>
      </w:pPr>
      <w:r w:rsidRPr="00E22946">
        <w:rPr>
          <w:rFonts w:cs="Times New Roman"/>
          <w:sz w:val="22"/>
        </w:rPr>
        <w:tab/>
      </w:r>
      <w:r w:rsidR="007C16D9" w:rsidRPr="00E22946">
        <w:rPr>
          <w:rFonts w:cs="Times New Roman"/>
          <w:sz w:val="22"/>
        </w:rPr>
        <w:t xml:space="preserve">From </w:t>
      </w:r>
      <w:r w:rsidRPr="00E22946">
        <w:rPr>
          <w:rFonts w:cs="Times New Roman"/>
          <w:sz w:val="22"/>
        </w:rPr>
        <w:t>Anderson et al</w:t>
      </w:r>
      <w:r w:rsidR="001E5BFF" w:rsidRPr="00E22946">
        <w:rPr>
          <w:rFonts w:cs="Times New Roman"/>
          <w:sz w:val="22"/>
        </w:rPr>
        <w:t>.</w:t>
      </w:r>
      <w:r w:rsidRPr="00E22946">
        <w:rPr>
          <w:rFonts w:cs="Times New Roman"/>
          <w:sz w:val="22"/>
        </w:rPr>
        <w:t xml:space="preserve"> (2001) </w:t>
      </w:r>
      <w:r w:rsidR="007C16D9" w:rsidRPr="00E22946">
        <w:rPr>
          <w:rFonts w:cs="Times New Roman"/>
          <w:sz w:val="22"/>
        </w:rPr>
        <w:t xml:space="preserve">we have </w:t>
      </w:r>
      <w:r w:rsidRPr="00E22946">
        <w:rPr>
          <w:rFonts w:cs="Times New Roman"/>
          <w:sz w:val="22"/>
        </w:rPr>
        <w:t xml:space="preserve">that </w:t>
      </w:r>
      <w:r w:rsidR="007C16D9" w:rsidRPr="00E22946">
        <w:rPr>
          <w:rFonts w:cs="Times New Roman"/>
          <w:sz w:val="22"/>
        </w:rPr>
        <w:t>a</w:t>
      </w:r>
      <w:r w:rsidR="00080B2C" w:rsidRPr="00E22946">
        <w:rPr>
          <w:rFonts w:cs="Times New Roman"/>
          <w:sz w:val="22"/>
        </w:rPr>
        <w:t xml:space="preserve"> unique</w:t>
      </w:r>
      <w:r w:rsidR="007C16D9" w:rsidRPr="00E22946">
        <w:rPr>
          <w:rFonts w:cs="Times New Roman"/>
          <w:sz w:val="22"/>
        </w:rPr>
        <w:t xml:space="preserve"> </w:t>
      </w:r>
      <w:r w:rsidRPr="00E22946">
        <w:rPr>
          <w:rFonts w:cs="Times New Roman"/>
          <w:sz w:val="22"/>
        </w:rPr>
        <w:t xml:space="preserve">QRE of </w:t>
      </w:r>
      <w:r w:rsidR="007C16D9" w:rsidRPr="00E22946">
        <w:rPr>
          <w:rFonts w:cs="Times New Roman"/>
          <w:sz w:val="22"/>
        </w:rPr>
        <w:t xml:space="preserve">our 3x3 </w:t>
      </w:r>
      <w:r w:rsidRPr="00E22946">
        <w:rPr>
          <w:rFonts w:cs="Times New Roman"/>
          <w:sz w:val="22"/>
        </w:rPr>
        <w:t>coordination game</w:t>
      </w:r>
      <w:r w:rsidR="007C16D9" w:rsidRPr="00E22946">
        <w:rPr>
          <w:rFonts w:cs="Times New Roman"/>
          <w:sz w:val="22"/>
        </w:rPr>
        <w:t xml:space="preserve"> exists</w:t>
      </w:r>
      <w:r w:rsidRPr="00E22946">
        <w:rPr>
          <w:rFonts w:cs="Times New Roman"/>
          <w:sz w:val="22"/>
        </w:rPr>
        <w:t xml:space="preserve">. </w:t>
      </w:r>
      <w:r w:rsidR="00080B2C" w:rsidRPr="00E22946">
        <w:rPr>
          <w:rFonts w:cs="Times New Roman"/>
          <w:sz w:val="22"/>
        </w:rPr>
        <w:t>Moreover,</w:t>
      </w:r>
      <w:r w:rsidRPr="00E22946">
        <w:rPr>
          <w:rFonts w:cs="Times New Roman"/>
          <w:sz w:val="22"/>
        </w:rPr>
        <w:t xml:space="preserve"> the limit point of the QRE as </w:t>
      </w:r>
      <m:oMath>
        <m:r>
          <w:rPr>
            <w:rFonts w:ascii="Cambria Math" w:hAnsi="Cambria Math" w:cs="Times New Roman"/>
            <w:sz w:val="22"/>
          </w:rPr>
          <m:t>λ→∞</m:t>
        </m:r>
      </m:oMath>
      <w:r w:rsidRPr="00E22946">
        <w:rPr>
          <w:rFonts w:cs="Times New Roman"/>
          <w:sz w:val="22"/>
        </w:rPr>
        <w:t xml:space="preserve"> is the risk-dominant equilibrium</w:t>
      </w:r>
      <w:r w:rsidR="005C4E99">
        <w:rPr>
          <w:rFonts w:cs="Times New Roman"/>
        </w:rPr>
        <w:t xml:space="preserve"> </w:t>
      </w:r>
      <m:oMath>
        <m:r>
          <w:rPr>
            <w:rFonts w:ascii="Cambria Math" w:hAnsi="Cambria Math" w:cs="Times New Roman"/>
          </w:rPr>
          <m:t>p=(1,0,0</m:t>
        </m:r>
      </m:oMath>
      <w:r w:rsidR="006C5568" w:rsidRPr="00E22946">
        <w:rPr>
          <w:rFonts w:cs="Times New Roman"/>
        </w:rPr>
        <w:t>)</w:t>
      </w:r>
      <w:r w:rsidRPr="00E22946">
        <w:rPr>
          <w:rFonts w:cs="Times New Roman"/>
          <w:sz w:val="22"/>
        </w:rPr>
        <w:t xml:space="preserve">, given that the cost is greater than </w:t>
      </w:r>
      <m:oMath>
        <m:r>
          <w:rPr>
            <w:rFonts w:ascii="Cambria Math" w:hAnsi="Cambria Math" w:cs="Times New Roman"/>
            <w:sz w:val="22"/>
          </w:rPr>
          <m:t>1/8</m:t>
        </m:r>
      </m:oMath>
      <w:r w:rsidRPr="00E22946">
        <w:rPr>
          <w:rFonts w:cs="Times New Roman"/>
          <w:sz w:val="22"/>
        </w:rPr>
        <w:t>.</w:t>
      </w:r>
      <w:r w:rsidR="00915E85" w:rsidRPr="00E22946">
        <w:rPr>
          <w:rFonts w:cs="Times New Roman"/>
          <w:sz w:val="22"/>
        </w:rPr>
        <w:t xml:space="preserve"> Although we cannot give a closed-form solution for the QRE (due to the </w:t>
      </w:r>
      <w:r w:rsidR="00915E85" w:rsidRPr="00E22946">
        <w:rPr>
          <w:rFonts w:cs="Times New Roman"/>
          <w:sz w:val="22"/>
        </w:rPr>
        <w:lastRenderedPageBreak/>
        <w:t>large number of players, see Anderson et al., 2011) we provide a numerical solution using a grid search.</w:t>
      </w:r>
      <w:r w:rsidRPr="00E22946">
        <w:rPr>
          <w:rFonts w:cs="Times New Roman"/>
          <w:sz w:val="22"/>
        </w:rPr>
        <w:t xml:space="preserve"> </w:t>
      </w:r>
      <w:r w:rsidR="00915E85" w:rsidRPr="00E22946">
        <w:rPr>
          <w:rFonts w:cs="Times New Roman"/>
          <w:sz w:val="22"/>
        </w:rPr>
        <w:t>The QRE can be defined</w:t>
      </w:r>
      <w:r w:rsidRPr="00E22946">
        <w:rPr>
          <w:rFonts w:cs="Times New Roman"/>
          <w:sz w:val="22"/>
        </w:rPr>
        <w:t xml:space="preserve"> </w:t>
      </w:r>
      <w:r w:rsidR="00915E85" w:rsidRPr="00E22946">
        <w:rPr>
          <w:rFonts w:cs="Times New Roman"/>
          <w:sz w:val="22"/>
        </w:rPr>
        <w:t xml:space="preserve">as </w:t>
      </w:r>
      <w:r w:rsidRPr="00E22946">
        <w:rPr>
          <w:rFonts w:cs="Times New Roman"/>
          <w:sz w:val="22"/>
        </w:rPr>
        <w:t xml:space="preserve">the global minimum (of all </w:t>
      </w:r>
      <m:oMath>
        <m:r>
          <w:rPr>
            <w:rFonts w:ascii="Cambria Math" w:hAnsi="Cambria Math" w:cs="Times New Roman"/>
            <w:sz w:val="22"/>
          </w:rPr>
          <m:t>p=(</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3</m:t>
            </m:r>
          </m:sub>
        </m:sSub>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[0,1]</m:t>
            </m:r>
          </m:e>
          <m:sup>
            <m:r>
              <w:rPr>
                <w:rFonts w:ascii="Cambria Math" w:hAnsi="Cambria Math" w:cs="Times New Roman"/>
                <w:sz w:val="22"/>
              </w:rPr>
              <m:t>3</m:t>
            </m:r>
          </m:sup>
        </m:sSup>
      </m:oMath>
      <w:r w:rsidRPr="00E22946">
        <w:rPr>
          <w:rFonts w:cs="Times New Roman"/>
          <w:sz w:val="22"/>
        </w:rPr>
        <w:t>) of the mean squared error function</w:t>
      </w:r>
      <w:r w:rsidR="00760709">
        <w:rPr>
          <w:rFonts w:cs="Times New Roman"/>
          <w:sz w:val="22"/>
        </w:rPr>
        <w:t>,</w:t>
      </w:r>
    </w:p>
    <w:p w14:paraId="6E9E6CAA" w14:textId="77777777" w:rsidR="002F6346" w:rsidRPr="00E22946" w:rsidRDefault="0063746C" w:rsidP="00FF54E0">
      <w:pPr>
        <w:pStyle w:val="equation"/>
        <w:widowControl w:val="0"/>
        <w:spacing w:line="360" w:lineRule="auto"/>
        <w:ind w:left="720" w:hanging="720"/>
        <w:rPr>
          <w:rFonts w:ascii="Times New Roman" w:hAnsi="Times New Roman"/>
          <w:szCs w:val="22"/>
        </w:rPr>
      </w:pPr>
      <m:oMath>
        <m:sSub>
          <m:sSubPr>
            <m:ctrlPr>
              <w:rPr>
                <w:rFonts w:ascii="Cambria Math" w:hAnsi="Cambria Math"/>
                <w:szCs w:val="22"/>
              </w:rPr>
            </m:ctrlPr>
          </m:sSubPr>
          <m:e>
            <m:d>
              <m:dPr>
                <m:begChr m:val="‖"/>
                <m:endChr m:val="‖"/>
                <m:ctrlPr>
                  <w:rPr>
                    <w:rFonts w:ascii="Cambria Math" w:hAnsi="Cambria Math"/>
                    <w:szCs w:val="22"/>
                  </w:rPr>
                </m:ctrlPr>
              </m:dPr>
              <m:e>
                <m:r>
                  <w:rPr>
                    <w:rFonts w:ascii="Cambria Math" w:hAnsi="Cambria Math"/>
                    <w:szCs w:val="22"/>
                  </w:rPr>
                  <m:t>p</m:t>
                </m:r>
                <m:d>
                  <m:dPr>
                    <m:ctrlPr>
                      <w:rPr>
                        <w:rFonts w:ascii="Cambria Math" w:hAnsi="Cambria Math"/>
                        <w:szCs w:val="22"/>
                      </w:rPr>
                    </m:ctrlPr>
                  </m:dPr>
                  <m:e>
                    <m:r>
                      <w:rPr>
                        <w:rFonts w:ascii="Cambria Math" w:hAnsi="Cambria Math"/>
                        <w:szCs w:val="22"/>
                      </w:rPr>
                      <m:t>j</m:t>
                    </m:r>
                  </m:e>
                </m:d>
                <m:r>
                  <m:rPr>
                    <m:sty m:val="p"/>
                  </m:rPr>
                  <w:rPr>
                    <w:rFonts w:ascii="Cambria Math" w:hAnsi="Cambria Math"/>
                    <w:szCs w:val="22"/>
                  </w:rPr>
                  <m:t>-</m:t>
                </m:r>
                <m:f>
                  <m:fPr>
                    <m:ctrlPr>
                      <w:rPr>
                        <w:rFonts w:ascii="Cambria Math" w:hAnsi="Cambria Math"/>
                        <w:szCs w:val="22"/>
                      </w:rPr>
                    </m:ctrlPr>
                  </m:fPr>
                  <m:num>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j</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num>
                  <m:den>
                    <m:nary>
                      <m:naryPr>
                        <m:chr m:val="∑"/>
                        <m:limLoc m:val="undOvr"/>
                        <m:ctrlPr>
                          <w:rPr>
                            <w:rFonts w:ascii="Cambria Math" w:hAnsi="Cambria Math"/>
                            <w:szCs w:val="22"/>
                          </w:rPr>
                        </m:ctrlPr>
                      </m:naryPr>
                      <m:sub>
                        <m:r>
                          <w:rPr>
                            <w:rFonts w:ascii="Cambria Math" w:hAnsi="Cambria Math"/>
                            <w:szCs w:val="22"/>
                          </w:rPr>
                          <m:t>k</m:t>
                        </m:r>
                        <m:r>
                          <m:rPr>
                            <m:sty m:val="p"/>
                          </m:rPr>
                          <w:rPr>
                            <w:rFonts w:ascii="Cambria Math" w:hAnsi="Cambria Math"/>
                            <w:szCs w:val="22"/>
                          </w:rPr>
                          <m:t>=1</m:t>
                        </m:r>
                      </m:sub>
                      <m:sup>
                        <m:r>
                          <m:rPr>
                            <m:sty m:val="p"/>
                          </m:rPr>
                          <w:rPr>
                            <w:rFonts w:ascii="Cambria Math" w:hAnsi="Cambria Math"/>
                            <w:szCs w:val="22"/>
                          </w:rPr>
                          <m:t>3</m:t>
                        </m:r>
                      </m:sup>
                      <m:e>
                        <m:sSup>
                          <m:sSupPr>
                            <m:ctrlPr>
                              <w:rPr>
                                <w:rFonts w:ascii="Cambria Math" w:hAnsi="Cambria Math"/>
                                <w:szCs w:val="22"/>
                              </w:rPr>
                            </m:ctrlPr>
                          </m:sSupPr>
                          <m:e>
                            <m:r>
                              <w:rPr>
                                <w:rFonts w:ascii="Cambria Math" w:hAnsi="Cambria Math"/>
                                <w:szCs w:val="22"/>
                              </w:rPr>
                              <m:t>e</m:t>
                            </m:r>
                          </m:e>
                          <m:sup>
                            <m:r>
                              <w:rPr>
                                <w:rFonts w:ascii="Cambria Math" w:hAnsi="Cambria Math"/>
                                <w:szCs w:val="22"/>
                              </w:rPr>
                              <m:t>λE</m:t>
                            </m:r>
                            <m:d>
                              <m:dPr>
                                <m:begChr m:val="["/>
                                <m:endChr m:val="]"/>
                                <m:ctrlPr>
                                  <w:rPr>
                                    <w:rFonts w:ascii="Cambria Math" w:hAnsi="Cambria Math"/>
                                    <w:szCs w:val="22"/>
                                  </w:rPr>
                                </m:ctrlPr>
                              </m:dPr>
                              <m:e>
                                <m:r>
                                  <w:rPr>
                                    <w:rFonts w:ascii="Cambria Math" w:hAnsi="Cambria Math"/>
                                    <w:szCs w:val="22"/>
                                  </w:rPr>
                                  <m:t>π</m:t>
                                </m:r>
                                <m:d>
                                  <m:dPr>
                                    <m:ctrlPr>
                                      <w:rPr>
                                        <w:rFonts w:ascii="Cambria Math" w:hAnsi="Cambria Math"/>
                                        <w:szCs w:val="22"/>
                                      </w:rPr>
                                    </m:ctrlPr>
                                  </m:dPr>
                                  <m:e>
                                    <m:r>
                                      <w:rPr>
                                        <w:rFonts w:ascii="Cambria Math" w:hAnsi="Cambria Math"/>
                                        <w:szCs w:val="22"/>
                                      </w:rPr>
                                      <m:t>k</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p</m:t>
                                        </m:r>
                                      </m:e>
                                      <m:sub>
                                        <m:r>
                                          <w:rPr>
                                            <w:rFonts w:ascii="Cambria Math" w:hAnsi="Cambria Math"/>
                                            <w:szCs w:val="22"/>
                                          </w:rPr>
                                          <m:t>min</m:t>
                                        </m:r>
                                      </m:sub>
                                    </m:sSub>
                                  </m:e>
                                </m:d>
                              </m:e>
                            </m:d>
                          </m:sup>
                        </m:sSup>
                      </m:e>
                    </m:nary>
                  </m:den>
                </m:f>
              </m:e>
            </m:d>
          </m:e>
          <m:sub>
            <m:r>
              <m:rPr>
                <m:sty m:val="p"/>
              </m:rPr>
              <w:rPr>
                <w:rFonts w:ascii="Cambria Math" w:hAnsi="Cambria Math"/>
                <w:szCs w:val="22"/>
              </w:rPr>
              <m:t>2</m:t>
            </m:r>
          </m:sub>
        </m:sSub>
        <m:r>
          <m:rPr>
            <m:sty m:val="p"/>
          </m:rPr>
          <w:rPr>
            <w:rFonts w:ascii="Cambria Math" w:hAnsi="Cambria Math"/>
            <w:szCs w:val="22"/>
          </w:rPr>
          <m:t>.</m:t>
        </m:r>
      </m:oMath>
    </w:p>
    <w:p w14:paraId="124ECF65" w14:textId="681D776C" w:rsidR="002F6346" w:rsidRDefault="00915E85"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lang w:val="en-US"/>
        </w:rPr>
        <w:t xml:space="preserve">With this in mind we will abstract from the global equilibrium, which is not particularly </w:t>
      </w:r>
      <w:r w:rsidR="00C2326F" w:rsidRPr="00E22946">
        <w:rPr>
          <w:rFonts w:ascii="Times New Roman" w:hAnsi="Times New Roman"/>
          <w:lang w:val="en-US"/>
        </w:rPr>
        <w:t>helpful</w:t>
      </w:r>
      <w:r w:rsidRPr="00E22946">
        <w:rPr>
          <w:rFonts w:ascii="Times New Roman" w:hAnsi="Times New Roman"/>
          <w:lang w:val="en-US"/>
        </w:rPr>
        <w:t xml:space="preserve"> for our purposes. </w:t>
      </w:r>
      <w:r w:rsidR="002F6346" w:rsidRPr="00E22946">
        <w:rPr>
          <w:rFonts w:ascii="Times New Roman" w:hAnsi="Times New Roman"/>
          <w:szCs w:val="22"/>
          <w:lang w:val="en-US"/>
        </w:rPr>
        <w:t xml:space="preserve">Instead we will consider </w:t>
      </w:r>
      <w:r w:rsidR="004B174D" w:rsidRPr="00E22946">
        <w:rPr>
          <w:rFonts w:ascii="Times New Roman" w:hAnsi="Times New Roman"/>
          <w:szCs w:val="22"/>
          <w:lang w:val="en-US"/>
        </w:rPr>
        <w:t>local minima of (4)</w:t>
      </w:r>
      <w:r w:rsidR="00080B2C" w:rsidRPr="00E22946">
        <w:rPr>
          <w:rFonts w:ascii="Times New Roman" w:hAnsi="Times New Roman"/>
          <w:szCs w:val="22"/>
          <w:lang w:val="en-US"/>
        </w:rPr>
        <w:t xml:space="preserve">, and more importantly how they depend </w:t>
      </w:r>
      <w:r w:rsidR="004B174D" w:rsidRPr="00E22946">
        <w:rPr>
          <w:rFonts w:ascii="Times New Roman" w:hAnsi="Times New Roman"/>
          <w:szCs w:val="22"/>
          <w:lang w:val="en-US"/>
        </w:rPr>
        <w:t>on</w:t>
      </w:r>
      <w:r w:rsidR="002F6346" w:rsidRPr="00E22946">
        <w:rPr>
          <w:rFonts w:ascii="Times New Roman" w:hAnsi="Times New Roman"/>
          <w:szCs w:val="22"/>
          <w:lang w:val="en-US"/>
        </w:rPr>
        <w:t xml:space="preserve"> initial conditions (</w:t>
      </w:r>
      <m:oMath>
        <m:sSup>
          <m:sSupPr>
            <m:ctrlPr>
              <w:rPr>
                <w:rFonts w:ascii="Cambria Math" w:hAnsi="Cambria Math"/>
                <w:i/>
                <w:szCs w:val="22"/>
                <w:lang w:val="en-US"/>
              </w:rPr>
            </m:ctrlPr>
          </m:sSupPr>
          <m:e>
            <m:r>
              <w:rPr>
                <w:rFonts w:ascii="Cambria Math" w:hAnsi="Cambria Math"/>
                <w:szCs w:val="22"/>
                <w:lang w:val="en-US"/>
              </w:rPr>
              <m:t>p</m:t>
            </m:r>
          </m:e>
          <m:sup>
            <m:r>
              <w:rPr>
                <w:rFonts w:ascii="Cambria Math" w:hAnsi="Cambria Math"/>
                <w:szCs w:val="22"/>
                <w:lang w:val="en-US"/>
              </w:rPr>
              <m:t>0</m:t>
            </m:r>
          </m:sup>
        </m:sSup>
      </m:oMath>
      <w:r w:rsidR="002F6346" w:rsidRPr="00E22946">
        <w:rPr>
          <w:rFonts w:ascii="Times New Roman" w:hAnsi="Times New Roman"/>
          <w:szCs w:val="22"/>
          <w:lang w:val="en-US"/>
        </w:rPr>
        <w:t>)</w:t>
      </w:r>
      <w:r w:rsidR="00080B2C" w:rsidRPr="00E22946">
        <w:rPr>
          <w:rFonts w:ascii="Times New Roman" w:hAnsi="Times New Roman"/>
          <w:szCs w:val="22"/>
          <w:lang w:val="en-US"/>
        </w:rPr>
        <w:t xml:space="preserve"> of the maximization routine</w:t>
      </w:r>
      <w:r w:rsidR="002F6346" w:rsidRPr="00E22946">
        <w:rPr>
          <w:rFonts w:ascii="Times New Roman" w:hAnsi="Times New Roman"/>
          <w:szCs w:val="22"/>
          <w:lang w:val="en-US"/>
        </w:rPr>
        <w:t>. Pseudo-equilibria are defined as local minima of the mean squared error function</w:t>
      </w:r>
      <w:r w:rsidR="00F45B1B" w:rsidRPr="00E22946">
        <w:rPr>
          <w:rFonts w:ascii="Times New Roman" w:hAnsi="Times New Roman"/>
          <w:szCs w:val="22"/>
          <w:lang w:val="en-US"/>
        </w:rPr>
        <w:t xml:space="preserve"> in (4)</w:t>
      </w:r>
      <w:r w:rsidR="002F6346" w:rsidRPr="00E22946">
        <w:rPr>
          <w:rFonts w:ascii="Times New Roman" w:hAnsi="Times New Roman"/>
          <w:szCs w:val="22"/>
          <w:lang w:val="en-US"/>
        </w:rPr>
        <w:t xml:space="preserve">. Different initial conditions </w:t>
      </w:r>
      <w:r w:rsidR="006C5568" w:rsidRPr="00E22946">
        <w:rPr>
          <w:rFonts w:ascii="Times New Roman" w:hAnsi="Times New Roman"/>
          <w:szCs w:val="22"/>
          <w:lang w:val="en-US"/>
        </w:rPr>
        <w:t xml:space="preserve">(beliefs, i.e. values of </w:t>
      </w:r>
      <m:oMath>
        <m:sSup>
          <m:sSupPr>
            <m:ctrlPr>
              <w:rPr>
                <w:rFonts w:ascii="Cambria Math" w:hAnsi="Cambria Math"/>
                <w:i/>
                <w:szCs w:val="22"/>
                <w:lang w:val="en-US"/>
              </w:rPr>
            </m:ctrlPr>
          </m:sSupPr>
          <m:e>
            <m:r>
              <w:rPr>
                <w:rFonts w:ascii="Cambria Math" w:hAnsi="Cambria Math"/>
                <w:szCs w:val="22"/>
                <w:lang w:val="en-US"/>
              </w:rPr>
              <m:t>p</m:t>
            </m:r>
          </m:e>
          <m:sup>
            <m:r>
              <w:rPr>
                <w:rFonts w:ascii="Cambria Math" w:hAnsi="Cambria Math"/>
                <w:szCs w:val="22"/>
                <w:lang w:val="en-US"/>
              </w:rPr>
              <m:t>0</m:t>
            </m:r>
          </m:sup>
        </m:sSup>
      </m:oMath>
      <w:r w:rsidR="006C5568" w:rsidRPr="00E22946">
        <w:rPr>
          <w:rFonts w:ascii="Times New Roman" w:hAnsi="Times New Roman"/>
          <w:szCs w:val="22"/>
          <w:lang w:val="en-US"/>
        </w:rPr>
        <w:t xml:space="preserve">) </w:t>
      </w:r>
      <w:r w:rsidR="002F6346" w:rsidRPr="00E22946">
        <w:rPr>
          <w:rFonts w:ascii="Times New Roman" w:hAnsi="Times New Roman"/>
          <w:szCs w:val="22"/>
          <w:lang w:val="en-US"/>
        </w:rPr>
        <w:t>lead to different minimization regions, and hence different pseudo-equilibria. Initial conditions matter for a highly non-monotonic objective function</w:t>
      </w:r>
      <w:r w:rsidR="00080B2C" w:rsidRPr="00E22946">
        <w:rPr>
          <w:rFonts w:ascii="Times New Roman" w:hAnsi="Times New Roman"/>
          <w:szCs w:val="22"/>
          <w:lang w:val="en-US"/>
        </w:rPr>
        <w:t>, as the algorithm is easily stuck at a local optimum</w:t>
      </w:r>
      <w:r w:rsidR="002F6346" w:rsidRPr="00E22946">
        <w:rPr>
          <w:rFonts w:ascii="Times New Roman" w:hAnsi="Times New Roman"/>
          <w:szCs w:val="22"/>
          <w:lang w:val="en-US"/>
        </w:rPr>
        <w:t>.</w:t>
      </w:r>
      <w:r w:rsidR="00080B2C" w:rsidRPr="00E22946">
        <w:rPr>
          <w:rFonts w:ascii="Times New Roman" w:hAnsi="Times New Roman"/>
          <w:szCs w:val="22"/>
          <w:lang w:val="en-US"/>
        </w:rPr>
        <w:t xml:space="preserve"> We argue that this is an adequate proxy for</w:t>
      </w:r>
      <w:r w:rsidR="002F6346" w:rsidRPr="00E22946">
        <w:rPr>
          <w:rFonts w:ascii="Times New Roman" w:hAnsi="Times New Roman"/>
          <w:szCs w:val="22"/>
          <w:lang w:val="en-US"/>
        </w:rPr>
        <w:t xml:space="preserve"> </w:t>
      </w:r>
      <w:r w:rsidR="00080B2C" w:rsidRPr="00E22946">
        <w:rPr>
          <w:rFonts w:ascii="Times New Roman" w:hAnsi="Times New Roman"/>
          <w:szCs w:val="22"/>
          <w:lang w:val="en-US"/>
        </w:rPr>
        <w:t>the formation of</w:t>
      </w:r>
      <w:r w:rsidR="002F6346" w:rsidRPr="00E22946">
        <w:rPr>
          <w:rFonts w:ascii="Times New Roman" w:hAnsi="Times New Roman"/>
          <w:szCs w:val="22"/>
          <w:lang w:val="en-US"/>
        </w:rPr>
        <w:t xml:space="preserve"> beliefs and hence </w:t>
      </w:r>
      <w:r w:rsidR="00080B2C" w:rsidRPr="00E22946">
        <w:rPr>
          <w:rFonts w:ascii="Times New Roman" w:hAnsi="Times New Roman"/>
          <w:szCs w:val="22"/>
          <w:lang w:val="en-US"/>
        </w:rPr>
        <w:t xml:space="preserve">of </w:t>
      </w:r>
      <w:r w:rsidR="002F6346" w:rsidRPr="00E22946">
        <w:rPr>
          <w:rFonts w:ascii="Times New Roman" w:hAnsi="Times New Roman"/>
          <w:szCs w:val="22"/>
          <w:lang w:val="en-US"/>
        </w:rPr>
        <w:t>the social norm</w:t>
      </w:r>
      <w:r w:rsidR="00D261CB" w:rsidRPr="00E22946">
        <w:rPr>
          <w:rStyle w:val="FootnoteReference"/>
          <w:rFonts w:ascii="Times New Roman" w:hAnsi="Times New Roman"/>
          <w:szCs w:val="22"/>
          <w:lang w:val="en-US"/>
        </w:rPr>
        <w:footnoteReference w:id="25"/>
      </w:r>
      <w:r w:rsidR="002F6346" w:rsidRPr="00E22946">
        <w:rPr>
          <w:rFonts w:ascii="Times New Roman" w:hAnsi="Times New Roman"/>
          <w:szCs w:val="22"/>
          <w:lang w:val="en-US"/>
        </w:rPr>
        <w:t>.</w:t>
      </w:r>
      <w:r w:rsidR="006C5568" w:rsidRPr="00E22946">
        <w:rPr>
          <w:rFonts w:ascii="Times New Roman" w:hAnsi="Times New Roman"/>
          <w:szCs w:val="22"/>
          <w:lang w:val="en-US"/>
        </w:rPr>
        <w:t xml:space="preserve"> Though</w:t>
      </w:r>
      <w:r w:rsidR="002F6346" w:rsidRPr="00E22946">
        <w:rPr>
          <w:rFonts w:ascii="Times New Roman" w:hAnsi="Times New Roman"/>
          <w:szCs w:val="22"/>
          <w:lang w:val="en-US"/>
        </w:rPr>
        <w:t xml:space="preserve"> the QRE path converges to the risk-dominant </w:t>
      </w:r>
      <w:r w:rsidR="006C5568" w:rsidRPr="00E22946">
        <w:rPr>
          <w:rFonts w:ascii="Times New Roman" w:hAnsi="Times New Roman"/>
          <w:szCs w:val="22"/>
          <w:lang w:val="en-US"/>
        </w:rPr>
        <w:t>equilibrium, we want to understand</w:t>
      </w:r>
      <w:r w:rsidR="002F6346" w:rsidRPr="00E22946">
        <w:rPr>
          <w:rFonts w:ascii="Times New Roman" w:hAnsi="Times New Roman"/>
          <w:szCs w:val="22"/>
          <w:lang w:val="en-US"/>
        </w:rPr>
        <w:t xml:space="preserve"> under what initial conditions a high value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4B174D" w:rsidRPr="00E22946">
        <w:rPr>
          <w:rFonts w:ascii="Times New Roman" w:hAnsi="Times New Roman"/>
          <w:szCs w:val="22"/>
          <w:lang w:val="en-US"/>
        </w:rPr>
        <w:t xml:space="preserve"> (</w:t>
      </w:r>
      <w:r w:rsidR="001E5BFF" w:rsidRPr="00E22946">
        <w:rPr>
          <w:rFonts w:ascii="Times New Roman" w:hAnsi="Times New Roman"/>
          <w:szCs w:val="22"/>
          <w:lang w:val="en-US"/>
        </w:rPr>
        <w:t xml:space="preserve">the </w:t>
      </w:r>
      <w:r w:rsidR="006C5568" w:rsidRPr="00E22946">
        <w:rPr>
          <w:rFonts w:ascii="Times New Roman" w:hAnsi="Times New Roman"/>
          <w:szCs w:val="22"/>
          <w:lang w:val="en-US"/>
        </w:rPr>
        <w:t xml:space="preserve">outcome </w:t>
      </w:r>
      <w:r w:rsidR="001E5BFF" w:rsidRPr="00E22946">
        <w:rPr>
          <w:rFonts w:ascii="Times New Roman" w:hAnsi="Times New Roman"/>
          <w:szCs w:val="22"/>
          <w:lang w:val="en-US"/>
        </w:rPr>
        <w:t>probability of choosing the highest level of effort</w:t>
      </w:r>
      <w:r w:rsidR="004B174D" w:rsidRPr="00E22946">
        <w:rPr>
          <w:rFonts w:ascii="Times New Roman" w:hAnsi="Times New Roman"/>
          <w:szCs w:val="22"/>
          <w:lang w:val="en-US"/>
        </w:rPr>
        <w:t>)</w:t>
      </w:r>
      <w:r w:rsidR="002F6346" w:rsidRPr="00E22946">
        <w:rPr>
          <w:rFonts w:ascii="Times New Roman" w:hAnsi="Times New Roman"/>
          <w:szCs w:val="22"/>
          <w:lang w:val="en-US"/>
        </w:rPr>
        <w:t xml:space="preserve"> is sustained</w:t>
      </w:r>
      <w:r w:rsidR="004B174D" w:rsidRPr="00E22946">
        <w:rPr>
          <w:rFonts w:ascii="Times New Roman" w:hAnsi="Times New Roman"/>
          <w:szCs w:val="22"/>
          <w:lang w:val="en-US"/>
        </w:rPr>
        <w:t xml:space="preserve"> in pseudo-equilibrium</w:t>
      </w:r>
      <w:r w:rsidR="002F6346" w:rsidRPr="00E22946">
        <w:rPr>
          <w:rFonts w:ascii="Times New Roman" w:hAnsi="Times New Roman"/>
          <w:szCs w:val="22"/>
          <w:lang w:val="en-US"/>
        </w:rPr>
        <w:t xml:space="preserve">. </w:t>
      </w:r>
    </w:p>
    <w:p w14:paraId="24A3CA1E" w14:textId="77777777" w:rsidR="00BE79FD" w:rsidRDefault="00BE79FD" w:rsidP="00FF54E0">
      <w:pPr>
        <w:pStyle w:val="NormalWeb"/>
        <w:widowControl w:val="0"/>
        <w:spacing w:before="0" w:beforeAutospacing="0" w:after="0" w:afterAutospacing="0" w:line="360" w:lineRule="auto"/>
        <w:rPr>
          <w:rFonts w:ascii="Times New Roman" w:hAnsi="Times New Roman"/>
          <w:szCs w:val="22"/>
          <w:lang w:val="en-US"/>
        </w:rPr>
      </w:pPr>
    </w:p>
    <w:p w14:paraId="2E26FFF2" w14:textId="52B6AD8E" w:rsidR="007C16D9" w:rsidRPr="00E22946" w:rsidRDefault="007C16D9" w:rsidP="00FF54E0">
      <w:pPr>
        <w:pStyle w:val="Heading3"/>
        <w:keepNext w:val="0"/>
        <w:widowControl w:val="0"/>
        <w:rPr>
          <w:rFonts w:ascii="Times New Roman" w:hAnsi="Times New Roman"/>
        </w:rPr>
      </w:pPr>
      <w:r w:rsidRPr="00E22946">
        <w:rPr>
          <w:rFonts w:ascii="Times New Roman" w:hAnsi="Times New Roman"/>
        </w:rPr>
        <w:t>Pseudo-QRE: results</w:t>
      </w:r>
    </w:p>
    <w:p w14:paraId="4EB0B27D" w14:textId="09BEEAB7" w:rsidR="00C2326F" w:rsidRDefault="006C5568"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We want to compare the effect of different initial conditions on the outcome</w:t>
      </w:r>
      <w:r w:rsidR="005C4E99">
        <w:rPr>
          <w:rFonts w:ascii="Times New Roman" w:hAnsi="Times New Roman"/>
          <w:szCs w:val="22"/>
          <w:lang w:val="en-US"/>
        </w:rPr>
        <w:t>,</w:t>
      </w:r>
      <w:r w:rsidRPr="00E22946">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Pr="00E22946">
        <w:rPr>
          <w:rFonts w:ascii="Times New Roman" w:hAnsi="Times New Roman"/>
          <w:szCs w:val="22"/>
          <w:lang w:val="en-US"/>
        </w:rPr>
        <w:t xml:space="preserve">. </w:t>
      </w:r>
      <w:r w:rsidR="00283617" w:rsidRPr="00E22946">
        <w:rPr>
          <w:rFonts w:ascii="Times New Roman" w:hAnsi="Times New Roman"/>
          <w:szCs w:val="22"/>
          <w:lang w:val="en-US"/>
        </w:rPr>
        <w:fldChar w:fldCharType="begin"/>
      </w:r>
      <w:r w:rsidR="00283617" w:rsidRPr="00E22946">
        <w:rPr>
          <w:rFonts w:ascii="Times New Roman" w:hAnsi="Times New Roman"/>
          <w:szCs w:val="22"/>
          <w:lang w:val="en-US"/>
        </w:rPr>
        <w:instrText xml:space="preserve"> REF _Ref307695241 \h </w:instrText>
      </w:r>
      <w:r w:rsidR="00E22946">
        <w:rPr>
          <w:rFonts w:ascii="Times New Roman" w:hAnsi="Times New Roman"/>
          <w:szCs w:val="22"/>
          <w:lang w:val="en-US"/>
        </w:rPr>
        <w:instrText xml:space="preserve"> \* MERGEFORMAT </w:instrText>
      </w:r>
      <w:r w:rsidR="00283617" w:rsidRPr="00E22946">
        <w:rPr>
          <w:rFonts w:ascii="Times New Roman" w:hAnsi="Times New Roman"/>
          <w:szCs w:val="22"/>
          <w:lang w:val="en-US"/>
        </w:rPr>
      </w:r>
      <w:r w:rsidR="00283617" w:rsidRPr="00E22946">
        <w:rPr>
          <w:rFonts w:ascii="Times New Roman" w:hAnsi="Times New Roman"/>
          <w:szCs w:val="22"/>
          <w:lang w:val="en-US"/>
        </w:rPr>
        <w:fldChar w:fldCharType="separate"/>
      </w:r>
      <w:r w:rsidR="00283617" w:rsidRPr="00E22946">
        <w:rPr>
          <w:rFonts w:ascii="Times New Roman" w:hAnsi="Times New Roman"/>
          <w:lang w:val="en-US"/>
        </w:rPr>
        <w:t xml:space="preserve">Figure </w:t>
      </w:r>
      <w:r w:rsidR="00283617" w:rsidRPr="00E22946">
        <w:rPr>
          <w:rFonts w:ascii="Times New Roman" w:hAnsi="Times New Roman"/>
          <w:noProof/>
          <w:lang w:val="en-US"/>
        </w:rPr>
        <w:t>1</w:t>
      </w:r>
      <w:r w:rsidR="00283617" w:rsidRPr="00E22946">
        <w:rPr>
          <w:rFonts w:ascii="Times New Roman" w:hAnsi="Times New Roman"/>
          <w:szCs w:val="22"/>
          <w:lang w:val="en-US"/>
        </w:rPr>
        <w:fldChar w:fldCharType="end"/>
      </w:r>
      <w:r w:rsidR="00283617" w:rsidRPr="00E22946">
        <w:rPr>
          <w:rFonts w:ascii="Times New Roman" w:hAnsi="Times New Roman"/>
          <w:szCs w:val="22"/>
          <w:lang w:val="en-US"/>
        </w:rPr>
        <w:t xml:space="preserve"> s</w:t>
      </w:r>
      <w:r w:rsidR="001E5BFF" w:rsidRPr="00E22946">
        <w:rPr>
          <w:rFonts w:ascii="Times New Roman" w:hAnsi="Times New Roman"/>
          <w:szCs w:val="22"/>
          <w:lang w:val="en-US"/>
        </w:rPr>
        <w:t xml:space="preserve">hows that a high value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1E5BFF" w:rsidRPr="00E22946">
        <w:rPr>
          <w:rFonts w:ascii="Times New Roman" w:hAnsi="Times New Roman"/>
          <w:szCs w:val="22"/>
          <w:lang w:val="en-US"/>
        </w:rPr>
        <w:t xml:space="preserve"> </w:t>
      </w:r>
      <w:r w:rsidR="004B174D" w:rsidRPr="00E22946">
        <w:rPr>
          <w:rFonts w:ascii="Times New Roman" w:hAnsi="Times New Roman"/>
          <w:szCs w:val="22"/>
          <w:lang w:val="en-US"/>
        </w:rPr>
        <w:t xml:space="preserve">can be obtained for </w:t>
      </w:r>
      <w:r w:rsidR="001E5BFF" w:rsidRPr="00E22946">
        <w:rPr>
          <w:rFonts w:ascii="Times New Roman" w:hAnsi="Times New Roman"/>
          <w:szCs w:val="22"/>
          <w:lang w:val="en-US"/>
        </w:rPr>
        <w:t xml:space="preserve">a very high initial condition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oMath>
      <w:r w:rsidR="00444B48" w:rsidRPr="00E22946">
        <w:rPr>
          <w:rStyle w:val="FootnoteReference"/>
          <w:rFonts w:ascii="Times New Roman" w:hAnsi="Times New Roman"/>
          <w:sz w:val="20"/>
          <w:szCs w:val="20"/>
        </w:rPr>
        <w:footnoteReference w:id="26"/>
      </w:r>
      <w:r w:rsidR="001E5BFF" w:rsidRPr="00E22946">
        <w:rPr>
          <w:rFonts w:ascii="Times New Roman" w:hAnsi="Times New Roman"/>
          <w:szCs w:val="22"/>
          <w:lang w:val="en-US"/>
        </w:rPr>
        <w:t>.</w:t>
      </w:r>
      <w:r w:rsidR="00283617" w:rsidRPr="00E22946">
        <w:rPr>
          <w:rFonts w:ascii="Times New Roman" w:hAnsi="Times New Roman"/>
          <w:szCs w:val="22"/>
          <w:lang w:val="en-US"/>
        </w:rPr>
        <w:t xml:space="preserve"> Instead for a wide interval of initial conditions (i.e.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r>
          <w:rPr>
            <w:rFonts w:ascii="Cambria Math" w:hAnsi="Cambria Math"/>
            <w:szCs w:val="22"/>
            <w:lang w:val="en-US"/>
          </w:rPr>
          <m:t>≤95%</m:t>
        </m:r>
      </m:oMath>
      <w:r w:rsidR="00283617" w:rsidRPr="00E22946">
        <w:rPr>
          <w:rFonts w:ascii="Times New Roman" w:hAnsi="Times New Roman"/>
          <w:szCs w:val="22"/>
          <w:lang w:val="en-US"/>
        </w:rPr>
        <w:t>) the trend of the pseudo-QRE converges to that of the (unique) QRE</w:t>
      </w:r>
      <w:r w:rsidR="00F82769" w:rsidRPr="00E22946">
        <w:rPr>
          <w:rFonts w:ascii="Times New Roman" w:hAnsi="Times New Roman"/>
          <w:szCs w:val="22"/>
          <w:lang w:val="en-US"/>
        </w:rPr>
        <w:t xml:space="preserve">, which is </w:t>
      </w:r>
      <w:r w:rsidR="00316C42" w:rsidRPr="00E22946">
        <w:rPr>
          <w:rFonts w:ascii="Times New Roman" w:hAnsi="Times New Roman"/>
          <w:szCs w:val="22"/>
          <w:lang w:val="en-US"/>
        </w:rPr>
        <w:t>depicted</w:t>
      </w:r>
      <w:r w:rsidR="00F82769" w:rsidRPr="00E22946">
        <w:rPr>
          <w:rFonts w:ascii="Times New Roman" w:hAnsi="Times New Roman"/>
          <w:szCs w:val="22"/>
          <w:lang w:val="en-US"/>
        </w:rPr>
        <w:t xml:space="preserve"> in</w:t>
      </w:r>
      <w:r w:rsidR="00316C42" w:rsidRPr="00E22946">
        <w:rPr>
          <w:rFonts w:ascii="Times New Roman" w:hAnsi="Times New Roman"/>
          <w:szCs w:val="22"/>
          <w:lang w:val="en-US"/>
        </w:rPr>
        <w:t xml:space="preserve"> </w:t>
      </w:r>
      <w:r w:rsidR="00760709">
        <w:rPr>
          <w:rFonts w:ascii="Times New Roman" w:hAnsi="Times New Roman"/>
          <w:szCs w:val="22"/>
          <w:lang w:val="en-US"/>
        </w:rPr>
        <w:fldChar w:fldCharType="begin"/>
      </w:r>
      <w:r w:rsidR="00760709">
        <w:rPr>
          <w:rFonts w:ascii="Times New Roman" w:hAnsi="Times New Roman"/>
          <w:szCs w:val="22"/>
          <w:lang w:val="en-US"/>
        </w:rPr>
        <w:instrText xml:space="preserve"> REF _Ref433966857 \h </w:instrText>
      </w:r>
      <w:r w:rsidR="00760709">
        <w:rPr>
          <w:rFonts w:ascii="Times New Roman" w:hAnsi="Times New Roman"/>
          <w:szCs w:val="22"/>
          <w:lang w:val="en-US"/>
        </w:rPr>
      </w:r>
      <w:r w:rsidR="00760709">
        <w:rPr>
          <w:rFonts w:ascii="Times New Roman" w:hAnsi="Times New Roman"/>
          <w:szCs w:val="22"/>
          <w:lang w:val="en-US"/>
        </w:rPr>
        <w:fldChar w:fldCharType="separate"/>
      </w:r>
      <w:r w:rsidR="00760709" w:rsidRPr="00760709">
        <w:rPr>
          <w:rFonts w:ascii="Times New Roman" w:hAnsi="Times New Roman"/>
          <w:lang w:val="en-US"/>
        </w:rPr>
        <w:t xml:space="preserve">Figure </w:t>
      </w:r>
      <w:r w:rsidR="00760709" w:rsidRPr="00760709">
        <w:rPr>
          <w:rFonts w:ascii="Times New Roman" w:hAnsi="Times New Roman"/>
          <w:noProof/>
          <w:lang w:val="en-US"/>
        </w:rPr>
        <w:t>2</w:t>
      </w:r>
      <w:r w:rsidR="00760709">
        <w:rPr>
          <w:rFonts w:ascii="Times New Roman" w:hAnsi="Times New Roman"/>
          <w:szCs w:val="22"/>
          <w:lang w:val="en-US"/>
        </w:rPr>
        <w:fldChar w:fldCharType="end"/>
      </w:r>
      <w:r w:rsidR="00283617" w:rsidRPr="00E22946">
        <w:rPr>
          <w:rFonts w:ascii="Times New Roman" w:hAnsi="Times New Roman"/>
          <w:szCs w:val="22"/>
          <w:lang w:val="en-US"/>
        </w:rPr>
        <w:t>.</w:t>
      </w:r>
      <w:r w:rsidR="001E5BFF" w:rsidRPr="00E22946">
        <w:rPr>
          <w:rFonts w:ascii="Times New Roman" w:hAnsi="Times New Roman"/>
          <w:szCs w:val="22"/>
          <w:lang w:val="en-US"/>
        </w:rPr>
        <w:t xml:space="preserve"> This is in line with our thesis that reaching the Pareto dominant equilibrium is a matter of social norms, which are captured by initial beliefs about other players’ actions. </w:t>
      </w:r>
      <w:r w:rsidR="00283617" w:rsidRPr="00E22946">
        <w:rPr>
          <w:rFonts w:ascii="Times New Roman" w:hAnsi="Times New Roman"/>
          <w:szCs w:val="22"/>
          <w:lang w:val="en-US"/>
        </w:rPr>
        <w:t>I</w:t>
      </w:r>
      <w:r w:rsidR="001E5BFF" w:rsidRPr="00E22946">
        <w:rPr>
          <w:rFonts w:ascii="Times New Roman" w:hAnsi="Times New Roman"/>
          <w:szCs w:val="22"/>
          <w:lang w:val="en-US"/>
        </w:rPr>
        <w:t xml:space="preserve">f others are perceived to be very likely to play the Pareto dominant equilibrium </w:t>
      </w:r>
      <w:r w:rsidR="00283617" w:rsidRPr="00E22946">
        <w:rPr>
          <w:rFonts w:ascii="Times New Roman" w:hAnsi="Times New Roman"/>
          <w:szCs w:val="22"/>
          <w:lang w:val="en-US"/>
        </w:rPr>
        <w:t xml:space="preserve">such </w:t>
      </w:r>
      <w:r w:rsidR="001E5BFF" w:rsidRPr="00E22946">
        <w:rPr>
          <w:rFonts w:ascii="Times New Roman" w:hAnsi="Times New Roman"/>
          <w:szCs w:val="22"/>
          <w:lang w:val="en-US"/>
        </w:rPr>
        <w:t xml:space="preserve">equilibrium </w:t>
      </w:r>
      <w:r w:rsidR="00283617" w:rsidRPr="00E22946">
        <w:rPr>
          <w:rFonts w:ascii="Times New Roman" w:hAnsi="Times New Roman"/>
          <w:szCs w:val="22"/>
          <w:lang w:val="en-US"/>
        </w:rPr>
        <w:t>is</w:t>
      </w:r>
      <w:r w:rsidR="001E5BFF" w:rsidRPr="00E22946">
        <w:rPr>
          <w:rFonts w:ascii="Times New Roman" w:hAnsi="Times New Roman"/>
          <w:szCs w:val="22"/>
          <w:lang w:val="en-US"/>
        </w:rPr>
        <w:t xml:space="preserve"> sustained.</w:t>
      </w:r>
    </w:p>
    <w:p w14:paraId="3A8DAC21" w14:textId="77777777" w:rsidR="00BE79FD" w:rsidRDefault="00BE79FD" w:rsidP="00FF54E0">
      <w:pPr>
        <w:pStyle w:val="Caption"/>
        <w:widowControl w:val="0"/>
        <w:rPr>
          <w:rFonts w:ascii="Times New Roman" w:hAnsi="Times New Roman" w:cs="Times New Roman"/>
          <w:sz w:val="22"/>
          <w:szCs w:val="22"/>
        </w:rPr>
      </w:pPr>
      <w:bookmarkStart w:id="17" w:name="_Toc420709453"/>
      <w:bookmarkStart w:id="18" w:name="_Ref307695211"/>
      <w:bookmarkStart w:id="19" w:name="_Ref307695241"/>
    </w:p>
    <w:p w14:paraId="68112F8C" w14:textId="77777777" w:rsidR="00BE79FD" w:rsidRDefault="00BE79FD" w:rsidP="00FF54E0">
      <w:pPr>
        <w:pStyle w:val="Caption"/>
        <w:widowControl w:val="0"/>
        <w:rPr>
          <w:rFonts w:ascii="Times New Roman" w:hAnsi="Times New Roman" w:cs="Times New Roman"/>
          <w:sz w:val="22"/>
          <w:szCs w:val="22"/>
        </w:rPr>
      </w:pPr>
    </w:p>
    <w:p w14:paraId="765A0B96" w14:textId="77777777" w:rsidR="00BE79FD" w:rsidRDefault="00BE79FD" w:rsidP="00FF54E0">
      <w:pPr>
        <w:pStyle w:val="Caption"/>
        <w:widowControl w:val="0"/>
        <w:rPr>
          <w:rFonts w:ascii="Times New Roman" w:hAnsi="Times New Roman" w:cs="Times New Roman"/>
          <w:sz w:val="22"/>
          <w:szCs w:val="22"/>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590"/>
      </w:tblGrid>
      <w:tr w:rsidR="00444B48" w14:paraId="02EA7CC0" w14:textId="77777777" w:rsidTr="00444B48">
        <w:tc>
          <w:tcPr>
            <w:tcW w:w="4765" w:type="dxa"/>
          </w:tcPr>
          <w:p w14:paraId="0C005C8B" w14:textId="726847D8" w:rsidR="00444B48" w:rsidRDefault="00444B48" w:rsidP="00FF54E0">
            <w:pPr>
              <w:pStyle w:val="Caption"/>
              <w:widowControl w:val="0"/>
              <w:ind w:left="-113"/>
              <w:rPr>
                <w:rFonts w:ascii="Times New Roman" w:hAnsi="Times New Roman"/>
                <w:sz w:val="22"/>
                <w:szCs w:val="22"/>
              </w:rPr>
            </w:pPr>
            <w:r w:rsidRPr="00760709">
              <w:rPr>
                <w:rFonts w:ascii="Times New Roman" w:hAnsi="Times New Roman"/>
                <w:sz w:val="22"/>
                <w:szCs w:val="22"/>
              </w:rPr>
              <w:t xml:space="preserve">Figure </w:t>
            </w:r>
            <w:r w:rsidRPr="00E22946">
              <w:rPr>
                <w:rFonts w:ascii="Times New Roman" w:hAnsi="Times New Roman"/>
                <w:sz w:val="22"/>
                <w:szCs w:val="22"/>
              </w:rPr>
              <w:fldChar w:fldCharType="begin"/>
            </w:r>
            <w:r w:rsidRPr="00E22946">
              <w:rPr>
                <w:rFonts w:ascii="Times New Roman" w:hAnsi="Times New Roman"/>
                <w:sz w:val="22"/>
                <w:szCs w:val="22"/>
              </w:rPr>
              <w:instrText xml:space="preserve"> SEQ Figure \* ARABIC </w:instrText>
            </w:r>
            <w:r w:rsidRPr="00E22946">
              <w:rPr>
                <w:rFonts w:ascii="Times New Roman" w:hAnsi="Times New Roman"/>
                <w:sz w:val="22"/>
                <w:szCs w:val="22"/>
              </w:rPr>
              <w:fldChar w:fldCharType="separate"/>
            </w:r>
            <w:r w:rsidR="002349F7">
              <w:rPr>
                <w:rFonts w:ascii="Times New Roman" w:hAnsi="Times New Roman"/>
                <w:noProof/>
                <w:sz w:val="22"/>
                <w:szCs w:val="22"/>
              </w:rPr>
              <w:t>1</w:t>
            </w:r>
            <w:r w:rsidRPr="00E22946">
              <w:rPr>
                <w:rFonts w:ascii="Times New Roman" w:hAnsi="Times New Roman"/>
                <w:sz w:val="22"/>
                <w:szCs w:val="22"/>
              </w:rPr>
              <w:fldChar w:fldCharType="end"/>
            </w:r>
            <w:r>
              <w:rPr>
                <w:rFonts w:ascii="Times New Roman" w:hAnsi="Times New Roman"/>
                <w:sz w:val="22"/>
                <w:szCs w:val="22"/>
              </w:rPr>
              <w:t>.</w:t>
            </w:r>
            <w:r w:rsidRPr="00760709">
              <w:rPr>
                <w:rFonts w:ascii="Times New Roman" w:hAnsi="Times New Roman"/>
                <w:sz w:val="22"/>
                <w:szCs w:val="22"/>
              </w:rPr>
              <w:t xml:space="preserve"> </w:t>
            </w:r>
            <w:r w:rsidRPr="00E22946">
              <w:rPr>
                <w:rFonts w:ascii="Times New Roman" w:hAnsi="Times New Roman"/>
                <w:sz w:val="22"/>
                <w:szCs w:val="22"/>
              </w:rPr>
              <w:t>Pseudo-</w:t>
            </w:r>
            <w:r>
              <w:rPr>
                <w:rFonts w:ascii="Times New Roman" w:hAnsi="Times New Roman"/>
                <w:sz w:val="22"/>
                <w:szCs w:val="22"/>
              </w:rPr>
              <w:t>Quantal Response E</w:t>
            </w:r>
            <w:r w:rsidRPr="00E22946">
              <w:rPr>
                <w:rFonts w:ascii="Times New Roman" w:hAnsi="Times New Roman"/>
                <w:sz w:val="22"/>
                <w:szCs w:val="22"/>
              </w:rPr>
              <w:t xml:space="preserve">quilibrium </w:t>
            </w:r>
            <m:oMath>
              <m:sSub>
                <m:sSubPr>
                  <m:ctrlPr>
                    <w:rPr>
                      <w:rFonts w:ascii="Cambria Math" w:hAnsi="Cambria Math"/>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oMath>
            <w:r w:rsidRPr="00E22946">
              <w:rPr>
                <w:rFonts w:ascii="Times New Roman" w:hAnsi="Times New Roman"/>
                <w:sz w:val="22"/>
                <w:szCs w:val="22"/>
              </w:rPr>
              <w:t xml:space="preserve"> as a function of </w:t>
            </w:r>
            <m:oMath>
              <m:r>
                <m:rPr>
                  <m:sty m:val="bi"/>
                </m:rPr>
                <w:rPr>
                  <w:rFonts w:ascii="Cambria Math" w:hAnsi="Cambria Math"/>
                  <w:sz w:val="22"/>
                  <w:szCs w:val="22"/>
                </w:rPr>
                <m:t>λ</m:t>
              </m:r>
            </m:oMath>
            <w:r w:rsidRPr="00E22946">
              <w:rPr>
                <w:rFonts w:ascii="Times New Roman" w:hAnsi="Times New Roman"/>
                <w:sz w:val="22"/>
                <w:szCs w:val="22"/>
              </w:rPr>
              <w:t xml:space="preserve"> </w:t>
            </w:r>
          </w:p>
          <w:p w14:paraId="4AA93F78" w14:textId="77777777" w:rsidR="00444B48" w:rsidRDefault="00444B48" w:rsidP="00FF54E0">
            <w:pPr>
              <w:pStyle w:val="Caption"/>
              <w:widowControl w:val="0"/>
              <w:ind w:left="-113"/>
              <w:jc w:val="left"/>
              <w:rPr>
                <w:rFonts w:ascii="Times New Roman" w:hAnsi="Times New Roman"/>
                <w:sz w:val="22"/>
                <w:szCs w:val="22"/>
              </w:rPr>
            </w:pPr>
            <w:r>
              <w:rPr>
                <w:noProof/>
              </w:rPr>
              <w:lastRenderedPageBreak/>
              <w:drawing>
                <wp:inline distT="0" distB="0" distL="0" distR="0" wp14:anchorId="3CB69194" wp14:editId="79F51608">
                  <wp:extent cx="3095625" cy="20980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700" cy="2106230"/>
                          </a:xfrm>
                          <a:prstGeom prst="rect">
                            <a:avLst/>
                          </a:prstGeom>
                          <a:noFill/>
                        </pic:spPr>
                      </pic:pic>
                    </a:graphicData>
                  </a:graphic>
                </wp:inline>
              </w:drawing>
            </w:r>
          </w:p>
          <w:p w14:paraId="5733ECA9" w14:textId="764BF87C" w:rsidR="00444B48" w:rsidRPr="00444B48" w:rsidRDefault="00444B48" w:rsidP="00FF54E0">
            <w:pPr>
              <w:widowControl w:val="0"/>
              <w:tabs>
                <w:tab w:val="left" w:pos="8820"/>
              </w:tabs>
              <w:ind w:left="-113" w:right="-108"/>
              <w:jc w:val="center"/>
              <w:rPr>
                <w:rFonts w:ascii="Times New Roman" w:eastAsiaTheme="minorEastAsia" w:hAnsi="Times New Roman"/>
              </w:rPr>
            </w:pPr>
            <w:r w:rsidRPr="00E22946">
              <w:rPr>
                <w:rFonts w:ascii="Times New Roman" w:hAnsi="Times New Roman"/>
              </w:rPr>
              <w:t xml:space="preserve">Note: Different series correspond to different values for </w:t>
            </w:r>
            <m:oMath>
              <m:sSubSup>
                <m:sSubSupPr>
                  <m:ctrlPr>
                    <w:rPr>
                      <w:rFonts w:ascii="Cambria Math" w:hAnsi="Cambria Math"/>
                      <w:i/>
                    </w:rPr>
                  </m:ctrlPr>
                </m:sSubSupPr>
                <m:e>
                  <m:r>
                    <w:rPr>
                      <w:rFonts w:ascii="Cambria Math" w:hAnsi="Cambria Math"/>
                    </w:rPr>
                    <m:t>p</m:t>
                  </m:r>
                </m:e>
                <m:sub>
                  <m:r>
                    <w:rPr>
                      <w:rFonts w:ascii="Cambria Math" w:hAnsi="Cambria Math"/>
                    </w:rPr>
                    <m:t>3</m:t>
                  </m:r>
                </m:sub>
                <m:sup>
                  <m:r>
                    <w:rPr>
                      <w:rFonts w:ascii="Cambria Math" w:hAnsi="Cambria Math"/>
                    </w:rPr>
                    <m:t>0</m:t>
                  </m:r>
                </m:sup>
              </m:sSubSup>
            </m:oMath>
          </w:p>
        </w:tc>
        <w:tc>
          <w:tcPr>
            <w:tcW w:w="4590" w:type="dxa"/>
          </w:tcPr>
          <w:p w14:paraId="08BBDC00" w14:textId="08B9A023" w:rsidR="00444B48" w:rsidRDefault="00444B48" w:rsidP="00FF54E0">
            <w:pPr>
              <w:pStyle w:val="Caption"/>
              <w:widowControl w:val="0"/>
              <w:ind w:left="-108"/>
              <w:rPr>
                <w:rFonts w:ascii="Times New Roman" w:hAnsi="Times New Roman"/>
                <w:sz w:val="22"/>
                <w:szCs w:val="22"/>
              </w:rPr>
            </w:pPr>
            <w:bookmarkStart w:id="20" w:name="_Ref433966857"/>
            <w:bookmarkStart w:id="21" w:name="_Ref433966844"/>
            <w:r w:rsidRPr="00C2326F">
              <w:rPr>
                <w:rFonts w:ascii="Times New Roman" w:hAnsi="Times New Roman"/>
                <w:sz w:val="22"/>
                <w:szCs w:val="22"/>
              </w:rPr>
              <w:lastRenderedPageBreak/>
              <w:t xml:space="preserve">Figure </w:t>
            </w:r>
            <w:r w:rsidRPr="00C2326F">
              <w:rPr>
                <w:rFonts w:ascii="Times New Roman" w:hAnsi="Times New Roman"/>
                <w:sz w:val="22"/>
                <w:szCs w:val="22"/>
              </w:rPr>
              <w:fldChar w:fldCharType="begin"/>
            </w:r>
            <w:r w:rsidRPr="00C2326F">
              <w:rPr>
                <w:rFonts w:ascii="Times New Roman" w:hAnsi="Times New Roman"/>
                <w:sz w:val="22"/>
                <w:szCs w:val="22"/>
              </w:rPr>
              <w:instrText xml:space="preserve"> SEQ Figure \* ARABIC </w:instrText>
            </w:r>
            <w:r w:rsidRPr="00C2326F">
              <w:rPr>
                <w:rFonts w:ascii="Times New Roman" w:hAnsi="Times New Roman"/>
                <w:sz w:val="22"/>
                <w:szCs w:val="22"/>
              </w:rPr>
              <w:fldChar w:fldCharType="separate"/>
            </w:r>
            <w:r w:rsidR="002349F7">
              <w:rPr>
                <w:rFonts w:ascii="Times New Roman" w:hAnsi="Times New Roman"/>
                <w:noProof/>
                <w:sz w:val="22"/>
                <w:szCs w:val="22"/>
              </w:rPr>
              <w:t>2</w:t>
            </w:r>
            <w:r w:rsidRPr="00C2326F">
              <w:rPr>
                <w:rFonts w:ascii="Times New Roman" w:hAnsi="Times New Roman"/>
                <w:sz w:val="22"/>
                <w:szCs w:val="22"/>
              </w:rPr>
              <w:fldChar w:fldCharType="end"/>
            </w:r>
            <w:bookmarkEnd w:id="20"/>
            <w:r w:rsidRPr="00C2326F">
              <w:rPr>
                <w:rFonts w:ascii="Times New Roman" w:hAnsi="Times New Roman"/>
                <w:sz w:val="22"/>
                <w:szCs w:val="22"/>
              </w:rPr>
              <w:t xml:space="preserve"> </w:t>
            </w:r>
            <w:r>
              <w:rPr>
                <w:rFonts w:ascii="Times New Roman" w:hAnsi="Times New Roman"/>
                <w:sz w:val="22"/>
                <w:szCs w:val="22"/>
              </w:rPr>
              <w:t xml:space="preserve">Quantal Response </w:t>
            </w:r>
            <w:r w:rsidRPr="00C2326F">
              <w:rPr>
                <w:rFonts w:ascii="Times New Roman" w:hAnsi="Times New Roman"/>
                <w:sz w:val="22"/>
                <w:szCs w:val="22"/>
              </w:rPr>
              <w:t xml:space="preserve">Equilibrium p3 as a function of </w:t>
            </w:r>
            <m:oMath>
              <m:r>
                <m:rPr>
                  <m:sty m:val="bi"/>
                </m:rPr>
                <w:rPr>
                  <w:rFonts w:ascii="Cambria Math" w:hAnsi="Cambria Math"/>
                  <w:sz w:val="22"/>
                  <w:szCs w:val="22"/>
                </w:rPr>
                <m:t>λ</m:t>
              </m:r>
            </m:oMath>
            <w:bookmarkEnd w:id="21"/>
          </w:p>
          <w:p w14:paraId="345C5892" w14:textId="14E495B5" w:rsidR="00444B48" w:rsidRPr="00444B48" w:rsidRDefault="00444B48" w:rsidP="00FF54E0">
            <w:pPr>
              <w:widowControl w:val="0"/>
              <w:ind w:left="-108"/>
            </w:pPr>
            <w:r>
              <w:rPr>
                <w:noProof/>
              </w:rPr>
              <w:lastRenderedPageBreak/>
              <w:drawing>
                <wp:inline distT="0" distB="0" distL="0" distR="0" wp14:anchorId="0C26DE5A" wp14:editId="203555CA">
                  <wp:extent cx="3019425" cy="2079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7694" cy="2092038"/>
                          </a:xfrm>
                          <a:prstGeom prst="rect">
                            <a:avLst/>
                          </a:prstGeom>
                          <a:noFill/>
                        </pic:spPr>
                      </pic:pic>
                    </a:graphicData>
                  </a:graphic>
                </wp:inline>
              </w:drawing>
            </w:r>
          </w:p>
          <w:p w14:paraId="7E0AE46F" w14:textId="77777777" w:rsidR="00444B48" w:rsidRDefault="00444B48" w:rsidP="00FF54E0">
            <w:pPr>
              <w:pStyle w:val="Caption"/>
              <w:widowControl w:val="0"/>
              <w:jc w:val="left"/>
              <w:rPr>
                <w:rFonts w:ascii="Times New Roman" w:hAnsi="Times New Roman"/>
                <w:sz w:val="22"/>
                <w:szCs w:val="22"/>
              </w:rPr>
            </w:pPr>
          </w:p>
        </w:tc>
      </w:tr>
      <w:bookmarkEnd w:id="17"/>
      <w:bookmarkEnd w:id="18"/>
      <w:bookmarkEnd w:id="19"/>
    </w:tbl>
    <w:p w14:paraId="656A01BF" w14:textId="1C365703" w:rsidR="00760709" w:rsidRPr="00E22946" w:rsidRDefault="00760709" w:rsidP="00FF54E0">
      <w:pPr>
        <w:widowControl w:val="0"/>
        <w:tabs>
          <w:tab w:val="left" w:pos="8820"/>
        </w:tabs>
        <w:ind w:right="630"/>
        <w:jc w:val="center"/>
        <w:rPr>
          <w:rFonts w:ascii="Times New Roman" w:hAnsi="Times New Roman" w:cs="Times New Roman"/>
          <w:b/>
          <w:sz w:val="20"/>
          <w:szCs w:val="20"/>
        </w:rPr>
      </w:pPr>
    </w:p>
    <w:p w14:paraId="0B491D72" w14:textId="4D1A49E4" w:rsidR="00316C42" w:rsidRPr="00E22946" w:rsidRDefault="00316C42" w:rsidP="00FF54E0">
      <w:pPr>
        <w:pStyle w:val="Heading3"/>
        <w:keepNext w:val="0"/>
        <w:widowControl w:val="0"/>
        <w:rPr>
          <w:rFonts w:ascii="Times New Roman" w:hAnsi="Times New Roman"/>
        </w:rPr>
      </w:pPr>
      <w:r w:rsidRPr="00E22946">
        <w:rPr>
          <w:rFonts w:ascii="Times New Roman" w:hAnsi="Times New Roman"/>
        </w:rPr>
        <w:t>Pseudo-QRE: stability</w:t>
      </w:r>
    </w:p>
    <w:p w14:paraId="4879FF6F" w14:textId="3C9327CF" w:rsidR="00316C42" w:rsidRDefault="00915E85"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 xml:space="preserve">One concern of depending on the initial conditions of the system is the stability of the result. </w:t>
      </w:r>
      <w:r w:rsidR="00270D97" w:rsidRPr="00E22946">
        <w:rPr>
          <w:rFonts w:ascii="Times New Roman" w:hAnsi="Times New Roman"/>
          <w:szCs w:val="22"/>
          <w:lang w:val="en-US"/>
        </w:rPr>
        <w:t>In order to understand this potential issue more carefully we look at various slices in our grid search, which we present in</w:t>
      </w:r>
      <w:r w:rsidR="00F52E25">
        <w:rPr>
          <w:rFonts w:ascii="Times New Roman" w:hAnsi="Times New Roman"/>
          <w:szCs w:val="22"/>
          <w:lang w:val="en-US"/>
        </w:rPr>
        <w:t xml:space="preserve"> </w:t>
      </w:r>
      <w:r w:rsidR="00F52E25">
        <w:rPr>
          <w:rFonts w:ascii="Times New Roman" w:hAnsi="Times New Roman"/>
          <w:szCs w:val="22"/>
          <w:lang w:val="en-US"/>
        </w:rPr>
        <w:fldChar w:fldCharType="begin"/>
      </w:r>
      <w:r w:rsidR="00F52E25">
        <w:rPr>
          <w:rFonts w:ascii="Times New Roman" w:hAnsi="Times New Roman"/>
          <w:szCs w:val="22"/>
          <w:lang w:val="en-US"/>
        </w:rPr>
        <w:instrText xml:space="preserve"> REF _Ref433975768 \h </w:instrText>
      </w:r>
      <w:r w:rsidR="00F52E25">
        <w:rPr>
          <w:rFonts w:ascii="Times New Roman" w:hAnsi="Times New Roman"/>
          <w:szCs w:val="22"/>
          <w:lang w:val="en-US"/>
        </w:rPr>
      </w:r>
      <w:r w:rsidR="00F52E25">
        <w:rPr>
          <w:rFonts w:ascii="Times New Roman" w:hAnsi="Times New Roman"/>
          <w:szCs w:val="22"/>
          <w:lang w:val="en-US"/>
        </w:rPr>
        <w:fldChar w:fldCharType="separate"/>
      </w:r>
      <w:r w:rsidR="00F52E25" w:rsidRPr="00F52E25">
        <w:rPr>
          <w:rFonts w:ascii="Times New Roman" w:hAnsi="Times New Roman"/>
          <w:szCs w:val="22"/>
          <w:lang w:val="en-US"/>
        </w:rPr>
        <w:t xml:space="preserve">Figure </w:t>
      </w:r>
      <w:r w:rsidR="00F52E25" w:rsidRPr="00F52E25">
        <w:rPr>
          <w:rFonts w:ascii="Times New Roman" w:hAnsi="Times New Roman"/>
          <w:noProof/>
          <w:szCs w:val="22"/>
          <w:lang w:val="en-US"/>
        </w:rPr>
        <w:t>3</w:t>
      </w:r>
      <w:r w:rsidR="00F52E25">
        <w:rPr>
          <w:rFonts w:ascii="Times New Roman" w:hAnsi="Times New Roman"/>
          <w:szCs w:val="22"/>
          <w:lang w:val="en-US"/>
        </w:rPr>
        <w:fldChar w:fldCharType="end"/>
      </w:r>
      <w:r w:rsidR="000E049C" w:rsidRPr="00E22946">
        <w:rPr>
          <w:rFonts w:ascii="Times New Roman" w:hAnsi="Times New Roman"/>
          <w:szCs w:val="22"/>
          <w:lang w:val="en-US"/>
        </w:rPr>
        <w:t>: as the initial condition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oMath>
      <w:r w:rsidR="000E049C" w:rsidRPr="00E22946">
        <w:rPr>
          <w:rFonts w:ascii="Times New Roman" w:hAnsi="Times New Roman"/>
          <w:szCs w:val="22"/>
          <w:lang w:val="en-US"/>
        </w:rPr>
        <w:t>) increases, there is a transition from a trend towards 1 to fluctuation in the outcome value</w:t>
      </w:r>
      <w:r w:rsidR="00F52E25">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0E049C" w:rsidRPr="00E22946">
        <w:rPr>
          <w:rFonts w:ascii="Times New Roman" w:hAnsi="Times New Roman"/>
          <w:szCs w:val="22"/>
          <w:lang w:val="en-US"/>
        </w:rPr>
        <w:t>, after which a (more stable) different trend is achieved which stays at high values of</w:t>
      </w:r>
      <w:r w:rsidR="00F52E25">
        <w:rPr>
          <w:rFonts w:ascii="Times New Roman" w:hAnsi="Times New Roman"/>
          <w:szCs w:val="22"/>
          <w:lang w:val="en-US"/>
        </w:rPr>
        <w:t xml:space="preserve">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sidR="000E049C" w:rsidRPr="00E22946">
        <w:rPr>
          <w:rFonts w:ascii="Times New Roman" w:hAnsi="Times New Roman"/>
          <w:szCs w:val="22"/>
          <w:lang w:val="en-US"/>
        </w:rPr>
        <w:t>.</w:t>
      </w:r>
    </w:p>
    <w:p w14:paraId="6C196FC8" w14:textId="791105E5" w:rsidR="002031E7" w:rsidRDefault="00F52E25" w:rsidP="00FF54E0">
      <w:pPr>
        <w:pStyle w:val="Caption"/>
        <w:widowControl w:val="0"/>
        <w:rPr>
          <w:rFonts w:ascii="Times New Roman" w:hAnsi="Times New Roman" w:cs="Times New Roman"/>
          <w:sz w:val="22"/>
          <w:szCs w:val="22"/>
        </w:rPr>
      </w:pPr>
      <w:bookmarkStart w:id="22" w:name="_Ref433975768"/>
      <w:r w:rsidRPr="00F52E25">
        <w:rPr>
          <w:rFonts w:ascii="Times New Roman" w:hAnsi="Times New Roman" w:cs="Times New Roman"/>
          <w:sz w:val="22"/>
          <w:szCs w:val="22"/>
        </w:rPr>
        <w:t xml:space="preserve">Figure </w:t>
      </w:r>
      <w:r w:rsidRPr="00F52E25">
        <w:rPr>
          <w:rFonts w:ascii="Times New Roman" w:hAnsi="Times New Roman" w:cs="Times New Roman"/>
          <w:sz w:val="22"/>
          <w:szCs w:val="22"/>
        </w:rPr>
        <w:fldChar w:fldCharType="begin"/>
      </w:r>
      <w:r w:rsidRPr="00F52E25">
        <w:rPr>
          <w:rFonts w:ascii="Times New Roman" w:hAnsi="Times New Roman" w:cs="Times New Roman"/>
          <w:sz w:val="22"/>
          <w:szCs w:val="22"/>
        </w:rPr>
        <w:instrText xml:space="preserve"> SEQ Figure \* ARABIC </w:instrText>
      </w:r>
      <w:r w:rsidRPr="00F52E25">
        <w:rPr>
          <w:rFonts w:ascii="Times New Roman" w:hAnsi="Times New Roman" w:cs="Times New Roman"/>
          <w:sz w:val="22"/>
          <w:szCs w:val="22"/>
        </w:rPr>
        <w:fldChar w:fldCharType="separate"/>
      </w:r>
      <w:r w:rsidR="002349F7">
        <w:rPr>
          <w:rFonts w:ascii="Times New Roman" w:hAnsi="Times New Roman" w:cs="Times New Roman"/>
          <w:noProof/>
          <w:sz w:val="22"/>
          <w:szCs w:val="22"/>
        </w:rPr>
        <w:t>3</w:t>
      </w:r>
      <w:r w:rsidRPr="00F52E25">
        <w:rPr>
          <w:rFonts w:ascii="Times New Roman" w:hAnsi="Times New Roman" w:cs="Times New Roman"/>
          <w:sz w:val="22"/>
          <w:szCs w:val="22"/>
        </w:rPr>
        <w:fldChar w:fldCharType="end"/>
      </w:r>
      <w:bookmarkEnd w:id="22"/>
      <w:r w:rsidRPr="00F52E25">
        <w:rPr>
          <w:rFonts w:ascii="Times New Roman" w:hAnsi="Times New Roman" w:cs="Times New Roman"/>
          <w:sz w:val="22"/>
          <w:szCs w:val="22"/>
        </w:rPr>
        <w:t>. Pseudo-QRE for initial values</w:t>
      </w:r>
      <w:r w:rsidR="00A07E17">
        <w:rPr>
          <w:rFonts w:ascii="Times New Roman" w:hAnsi="Times New Roman" w:cs="Times New Roman"/>
          <w:sz w:val="22"/>
          <w:szCs w:val="22"/>
        </w:rPr>
        <w:t xml:space="preserve"> of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Sub>
      </m:oMath>
      <w:r w:rsidRPr="00F52E25">
        <w:rPr>
          <w:rFonts w:ascii="Times New Roman" w:hAnsi="Times New Roman" w:cs="Times New Roman"/>
          <w:sz w:val="22"/>
          <w:szCs w:val="22"/>
        </w:rPr>
        <w:t xml:space="preserve"> close to 90%</w:t>
      </w:r>
      <w:r w:rsidR="00444B48">
        <w:rPr>
          <w:rFonts w:ascii="Times New Roman" w:hAnsi="Times New Roman" w:cs="Times New Roman"/>
          <w:noProof/>
          <w:sz w:val="22"/>
          <w:szCs w:val="22"/>
        </w:rPr>
        <w:drawing>
          <wp:inline distT="0" distB="0" distL="0" distR="0" wp14:anchorId="00DA54C3" wp14:editId="598A28BD">
            <wp:extent cx="3745149" cy="253825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7285" cy="2553261"/>
                    </a:xfrm>
                    <a:prstGeom prst="rect">
                      <a:avLst/>
                    </a:prstGeom>
                    <a:noFill/>
                  </pic:spPr>
                </pic:pic>
              </a:graphicData>
            </a:graphic>
          </wp:inline>
        </w:drawing>
      </w:r>
    </w:p>
    <w:p w14:paraId="5113E86E" w14:textId="77777777" w:rsidR="00A07E17" w:rsidRPr="00A07E17" w:rsidRDefault="00A07E17" w:rsidP="00FF54E0">
      <w:pPr>
        <w:widowControl w:val="0"/>
      </w:pPr>
    </w:p>
    <w:p w14:paraId="2EF119CE" w14:textId="77777777" w:rsidR="00444B48" w:rsidRPr="00444B48" w:rsidRDefault="00444B48" w:rsidP="00FF54E0">
      <w:pPr>
        <w:widowControl w:val="0"/>
      </w:pPr>
    </w:p>
    <w:p w14:paraId="5D81567B" w14:textId="77777777" w:rsidR="008326C5" w:rsidRPr="00E22946" w:rsidRDefault="00955F59" w:rsidP="00FF54E0">
      <w:pPr>
        <w:pStyle w:val="Heading2"/>
        <w:keepNext w:val="0"/>
        <w:keepLines w:val="0"/>
        <w:widowControl w:val="0"/>
      </w:pPr>
      <w:bookmarkStart w:id="23" w:name="_Toc415184165"/>
      <w:bookmarkStart w:id="24" w:name="_Toc420708660"/>
      <w:bookmarkStart w:id="25" w:name="_Toc420712095"/>
      <w:r w:rsidRPr="00E22946">
        <w:t>Network Information and the Environment: a CCT P</w:t>
      </w:r>
      <w:r w:rsidR="008326C5" w:rsidRPr="00E22946">
        <w:t>rogram</w:t>
      </w:r>
      <w:bookmarkEnd w:id="23"/>
      <w:bookmarkEnd w:id="24"/>
      <w:bookmarkEnd w:id="25"/>
    </w:p>
    <w:p w14:paraId="45DF86E6" w14:textId="77777777" w:rsidR="008326C5" w:rsidRPr="00E22946" w:rsidRDefault="008326C5" w:rsidP="00FF54E0">
      <w:pPr>
        <w:widowControl w:val="0"/>
        <w:spacing w:line="360" w:lineRule="auto"/>
        <w:rPr>
          <w:rFonts w:ascii="Times New Roman" w:hAnsi="Times New Roman" w:cs="Times New Roman"/>
        </w:rPr>
      </w:pPr>
      <w:r w:rsidRPr="00E22946">
        <w:rPr>
          <w:rFonts w:ascii="Times New Roman" w:hAnsi="Times New Roman" w:cs="Times New Roman"/>
        </w:rPr>
        <w:t>There are many advantages of social networks in community life, from exchange of goods and services to the transmission of information, values and norms (see Jackson, 2008). Networks are also important on effort ind</w:t>
      </w:r>
      <w:r w:rsidR="007D3BDF" w:rsidRPr="00E22946">
        <w:rPr>
          <w:rFonts w:ascii="Times New Roman" w:hAnsi="Times New Roman" w:cs="Times New Roman"/>
        </w:rPr>
        <w:t>ividual decisions (see Jackson (</w:t>
      </w:r>
      <w:r w:rsidRPr="00E22946">
        <w:rPr>
          <w:rFonts w:ascii="Times New Roman" w:hAnsi="Times New Roman" w:cs="Times New Roman"/>
        </w:rPr>
        <w:t>2010</w:t>
      </w:r>
      <w:r w:rsidR="007D3BDF" w:rsidRPr="00E22946">
        <w:rPr>
          <w:rFonts w:ascii="Times New Roman" w:hAnsi="Times New Roman" w:cs="Times New Roman"/>
        </w:rPr>
        <w:t>), List and Rasul</w:t>
      </w:r>
      <w:r w:rsidRPr="00E22946">
        <w:rPr>
          <w:rFonts w:ascii="Times New Roman" w:hAnsi="Times New Roman" w:cs="Times New Roman"/>
        </w:rPr>
        <w:t xml:space="preserve"> </w:t>
      </w:r>
      <w:r w:rsidR="007D3BDF" w:rsidRPr="00E22946">
        <w:rPr>
          <w:rFonts w:ascii="Times New Roman" w:hAnsi="Times New Roman" w:cs="Times New Roman"/>
        </w:rPr>
        <w:t>(</w:t>
      </w:r>
      <w:r w:rsidRPr="00E22946">
        <w:rPr>
          <w:rFonts w:ascii="Times New Roman" w:hAnsi="Times New Roman" w:cs="Times New Roman"/>
        </w:rPr>
        <w:t>2011</w:t>
      </w:r>
      <w:r w:rsidR="007D3BDF" w:rsidRPr="00E22946">
        <w:rPr>
          <w:rFonts w:ascii="Times New Roman" w:hAnsi="Times New Roman" w:cs="Times New Roman"/>
        </w:rPr>
        <w:t>) and</w:t>
      </w:r>
      <w:r w:rsidRPr="00E22946">
        <w:rPr>
          <w:rFonts w:ascii="Times New Roman" w:hAnsi="Times New Roman" w:cs="Times New Roman"/>
        </w:rPr>
        <w:t xml:space="preserve"> the references therein for studies that use field experiments in combination with social network data). For example, friends may </w:t>
      </w:r>
      <w:r w:rsidRPr="00E22946">
        <w:rPr>
          <w:rFonts w:ascii="Times New Roman" w:hAnsi="Times New Roman" w:cs="Times New Roman"/>
        </w:rPr>
        <w:lastRenderedPageBreak/>
        <w:t xml:space="preserve">conform to a social norm and status may be a determinant of individual behavior (Bernheim, 1994), individuals may be averse to inequality within the network (Fehr and Schmidt, 1999; Charness and Rabin, 2002). </w:t>
      </w:r>
    </w:p>
    <w:p w14:paraId="2B46F3B5" w14:textId="77777777" w:rsidR="008326C5" w:rsidRPr="00E22946" w:rsidRDefault="008326C5"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Network structure becomes an important factor to take into consideration when overcoming collective action problems and constitute a key component of social capital’s definition and measurement. The structure of the network, the position of individuals in and their degree it determine, to a great extent, if collective action is successful or not (Gould, 1993, Jackson and Watts, 2002, and Jackson et al. 2012)</w:t>
      </w:r>
      <w:r w:rsidR="00671FB1" w:rsidRPr="00E22946">
        <w:rPr>
          <w:rStyle w:val="FootnoteReference"/>
          <w:rFonts w:ascii="Times New Roman" w:hAnsi="Times New Roman" w:cs="Times New Roman"/>
        </w:rPr>
        <w:footnoteReference w:id="27"/>
      </w:r>
      <w:r w:rsidRPr="00E22946">
        <w:rPr>
          <w:rFonts w:ascii="Times New Roman" w:hAnsi="Times New Roman" w:cs="Times New Roman"/>
        </w:rPr>
        <w:t>.</w:t>
      </w:r>
    </w:p>
    <w:p w14:paraId="5C002B89" w14:textId="7E4F1855" w:rsidR="008326C5" w:rsidRPr="00E22946" w:rsidRDefault="00782D89" w:rsidP="00FF54E0">
      <w:pPr>
        <w:widowControl w:val="0"/>
        <w:spacing w:line="360" w:lineRule="auto"/>
        <w:rPr>
          <w:rFonts w:ascii="Times New Roman" w:hAnsi="Times New Roman" w:cs="Times New Roman"/>
          <w:lang w:val="x-none"/>
        </w:rPr>
      </w:pPr>
      <w:r w:rsidRPr="00E22946">
        <w:rPr>
          <w:rFonts w:ascii="Times New Roman" w:hAnsi="Times New Roman" w:cs="Times New Roman"/>
        </w:rPr>
        <w:tab/>
      </w:r>
      <w:r w:rsidR="008326C5" w:rsidRPr="00E22946">
        <w:rPr>
          <w:rFonts w:ascii="Times New Roman" w:hAnsi="Times New Roman" w:cs="Times New Roman"/>
        </w:rPr>
        <w:t>The</w:t>
      </w:r>
      <w:r w:rsidR="0068059F" w:rsidRPr="00E22946">
        <w:rPr>
          <w:rFonts w:ascii="Times New Roman" w:hAnsi="Times New Roman" w:cs="Times New Roman"/>
        </w:rPr>
        <w:t>re is a wealth of the</w:t>
      </w:r>
      <w:r w:rsidR="008326C5" w:rsidRPr="00E22946">
        <w:rPr>
          <w:rFonts w:ascii="Times New Roman" w:hAnsi="Times New Roman" w:cs="Times New Roman"/>
        </w:rPr>
        <w:t xml:space="preserve">oretical work </w:t>
      </w:r>
      <w:r w:rsidR="0068059F" w:rsidRPr="00E22946">
        <w:rPr>
          <w:rFonts w:ascii="Times New Roman" w:hAnsi="Times New Roman" w:cs="Times New Roman"/>
        </w:rPr>
        <w:t xml:space="preserve">supported by extensive evidence in that lab </w:t>
      </w:r>
      <w:r w:rsidR="008326C5" w:rsidRPr="00E22946">
        <w:rPr>
          <w:rFonts w:ascii="Times New Roman" w:hAnsi="Times New Roman" w:cs="Times New Roman"/>
        </w:rPr>
        <w:t>on the coordination problem of collective action on costly links and</w:t>
      </w:r>
      <w:r w:rsidR="00354E36" w:rsidRPr="00E22946">
        <w:rPr>
          <w:rFonts w:ascii="Times New Roman" w:hAnsi="Times New Roman" w:cs="Times New Roman"/>
        </w:rPr>
        <w:t xml:space="preserve"> how</w:t>
      </w:r>
      <w:r w:rsidR="008326C5" w:rsidRPr="00E22946">
        <w:rPr>
          <w:rFonts w:ascii="Times New Roman" w:hAnsi="Times New Roman" w:cs="Times New Roman"/>
        </w:rPr>
        <w:t xml:space="preserve"> information in the structure of the network</w:t>
      </w:r>
      <w:r w:rsidR="00354E36" w:rsidRPr="00E22946">
        <w:rPr>
          <w:rFonts w:ascii="Times New Roman" w:hAnsi="Times New Roman" w:cs="Times New Roman"/>
        </w:rPr>
        <w:t xml:space="preserve"> affects individual’s </w:t>
      </w:r>
      <w:r w:rsidR="008326C5" w:rsidRPr="00E22946">
        <w:rPr>
          <w:rFonts w:ascii="Times New Roman" w:hAnsi="Times New Roman" w:cs="Times New Roman"/>
        </w:rPr>
        <w:t xml:space="preserve">decision to coordinate. However, there is no evidence </w:t>
      </w:r>
      <w:r w:rsidR="00D75EDC" w:rsidRPr="00E22946">
        <w:rPr>
          <w:rFonts w:ascii="Times New Roman" w:hAnsi="Times New Roman" w:cs="Times New Roman"/>
        </w:rPr>
        <w:t xml:space="preserve">from </w:t>
      </w:r>
      <w:r w:rsidR="008326C5" w:rsidRPr="00E22946">
        <w:rPr>
          <w:rFonts w:ascii="Times New Roman" w:hAnsi="Times New Roman" w:cs="Times New Roman"/>
        </w:rPr>
        <w:t xml:space="preserve">the field </w:t>
      </w:r>
      <w:r w:rsidR="00D75EDC" w:rsidRPr="00E22946">
        <w:rPr>
          <w:rFonts w:ascii="Times New Roman" w:hAnsi="Times New Roman" w:cs="Times New Roman"/>
        </w:rPr>
        <w:t xml:space="preserve">on </w:t>
      </w:r>
      <w:r w:rsidR="008326C5" w:rsidRPr="00E22946">
        <w:rPr>
          <w:rFonts w:ascii="Times New Roman" w:hAnsi="Times New Roman" w:cs="Times New Roman"/>
        </w:rPr>
        <w:t>how the</w:t>
      </w:r>
      <w:r w:rsidR="008E6CA2" w:rsidRPr="00E22946">
        <w:rPr>
          <w:rFonts w:ascii="Times New Roman" w:hAnsi="Times New Roman" w:cs="Times New Roman"/>
        </w:rPr>
        <w:t xml:space="preserve"> network</w:t>
      </w:r>
      <w:r w:rsidR="008326C5" w:rsidRPr="00E22946">
        <w:rPr>
          <w:rFonts w:ascii="Times New Roman" w:hAnsi="Times New Roman" w:cs="Times New Roman"/>
        </w:rPr>
        <w:t xml:space="preserve"> </w:t>
      </w:r>
      <w:r w:rsidR="00D75EDC" w:rsidRPr="00E22946">
        <w:rPr>
          <w:rFonts w:ascii="Times New Roman" w:hAnsi="Times New Roman" w:cs="Times New Roman"/>
        </w:rPr>
        <w:t xml:space="preserve">attributes of </w:t>
      </w:r>
      <w:r w:rsidR="008326C5" w:rsidRPr="00E22946">
        <w:rPr>
          <w:rFonts w:ascii="Times New Roman" w:hAnsi="Times New Roman" w:cs="Times New Roman"/>
        </w:rPr>
        <w:t>each individual</w:t>
      </w:r>
      <w:r w:rsidR="008E6CA2" w:rsidRPr="00E22946">
        <w:rPr>
          <w:rFonts w:ascii="Times New Roman" w:hAnsi="Times New Roman" w:cs="Times New Roman"/>
        </w:rPr>
        <w:t xml:space="preserve"> (</w:t>
      </w:r>
      <w:r w:rsidR="00D75EDC" w:rsidRPr="00E22946">
        <w:rPr>
          <w:rFonts w:ascii="Times New Roman" w:hAnsi="Times New Roman" w:cs="Times New Roman"/>
        </w:rPr>
        <w:t>e.g.</w:t>
      </w:r>
      <w:r w:rsidR="008E6CA2" w:rsidRPr="00E22946">
        <w:rPr>
          <w:rFonts w:ascii="Times New Roman" w:hAnsi="Times New Roman" w:cs="Times New Roman"/>
        </w:rPr>
        <w:t xml:space="preserve"> number of people known, family ties</w:t>
      </w:r>
      <w:r w:rsidR="008326C5" w:rsidRPr="00E22946">
        <w:rPr>
          <w:rFonts w:ascii="Times New Roman" w:hAnsi="Times New Roman" w:cs="Times New Roman"/>
        </w:rPr>
        <w:t xml:space="preserve">) explains individual effort decision in situations </w:t>
      </w:r>
      <w:r w:rsidR="008326C5" w:rsidRPr="00E22946">
        <w:rPr>
          <w:rFonts w:ascii="Times New Roman" w:eastAsia="Times New Roman" w:hAnsi="Times New Roman" w:cs="Times New Roman"/>
          <w:lang w:val="x-none"/>
        </w:rPr>
        <w:t>problems where individuals do not have a single action that constitutes a dominant strategy.</w:t>
      </w:r>
      <w:r w:rsidR="008E6CA2" w:rsidRPr="00E22946">
        <w:rPr>
          <w:rFonts w:ascii="Times New Roman" w:eastAsia="Times New Roman" w:hAnsi="Times New Roman" w:cs="Times New Roman"/>
        </w:rPr>
        <w:t xml:space="preserve"> To our knowledge this is the first study that looks at </w:t>
      </w:r>
      <w:r w:rsidR="008326C5" w:rsidRPr="00E22946">
        <w:rPr>
          <w:rFonts w:ascii="Times New Roman" w:eastAsia="Times New Roman" w:hAnsi="Times New Roman" w:cs="Times New Roman"/>
        </w:rPr>
        <w:t>the relationship between individuals’ features a</w:t>
      </w:r>
      <w:r w:rsidR="008E6CA2" w:rsidRPr="00E22946">
        <w:rPr>
          <w:rFonts w:ascii="Times New Roman" w:eastAsia="Times New Roman" w:hAnsi="Times New Roman" w:cs="Times New Roman"/>
        </w:rPr>
        <w:t xml:space="preserve">nd their decision to coordinate. This </w:t>
      </w:r>
      <w:r w:rsidR="0068059F" w:rsidRPr="00E22946">
        <w:rPr>
          <w:rFonts w:ascii="Times New Roman" w:eastAsia="Times New Roman" w:hAnsi="Times New Roman" w:cs="Times New Roman"/>
        </w:rPr>
        <w:t xml:space="preserve">would shed light in </w:t>
      </w:r>
      <w:r w:rsidR="008326C5" w:rsidRPr="00E22946">
        <w:rPr>
          <w:rFonts w:ascii="Times New Roman" w:eastAsia="Times New Roman" w:hAnsi="Times New Roman" w:cs="Times New Roman"/>
        </w:rPr>
        <w:t>understanding the determinants of coordination in the field.</w:t>
      </w:r>
    </w:p>
    <w:p w14:paraId="0D931D3C" w14:textId="5F20B0ED" w:rsidR="008B2353" w:rsidRPr="00E22946" w:rsidRDefault="008326C5" w:rsidP="00FF54E0">
      <w:pPr>
        <w:widowControl w:val="0"/>
        <w:spacing w:line="360" w:lineRule="auto"/>
        <w:rPr>
          <w:rFonts w:ascii="Times New Roman" w:hAnsi="Times New Roman" w:cs="Times New Roman"/>
          <w:bCs/>
        </w:rPr>
      </w:pPr>
      <w:r w:rsidRPr="00E22946">
        <w:rPr>
          <w:rFonts w:ascii="Times New Roman" w:hAnsi="Times New Roman" w:cs="Times New Roman"/>
        </w:rPr>
        <w:t xml:space="preserve"> </w:t>
      </w:r>
      <w:r w:rsidR="00782D89" w:rsidRPr="00E22946">
        <w:rPr>
          <w:rFonts w:ascii="Times New Roman" w:hAnsi="Times New Roman" w:cs="Times New Roman"/>
        </w:rPr>
        <w:tab/>
      </w:r>
      <w:r w:rsidR="0068059F" w:rsidRPr="00E22946">
        <w:rPr>
          <w:rFonts w:ascii="Times New Roman" w:hAnsi="Times New Roman" w:cs="Times New Roman"/>
        </w:rPr>
        <w:t>In our experiment, e</w:t>
      </w:r>
      <w:r w:rsidR="008B2353" w:rsidRPr="00E22946">
        <w:rPr>
          <w:rFonts w:ascii="Times New Roman" w:hAnsi="Times New Roman" w:cs="Times New Roman"/>
          <w:bCs/>
        </w:rPr>
        <w:t xml:space="preserve">ach player was asked about her relation with all the other players, where the options given were: (a) relative, (b) friend, (c) acquaintance or (d) unknown. In addition, we also asked for every known person whether the player considered that person </w:t>
      </w:r>
      <w:r w:rsidR="00D75EDC" w:rsidRPr="00E22946">
        <w:rPr>
          <w:rFonts w:ascii="Times New Roman" w:hAnsi="Times New Roman" w:cs="Times New Roman"/>
          <w:bCs/>
        </w:rPr>
        <w:t>to be</w:t>
      </w:r>
      <w:r w:rsidR="008B2353" w:rsidRPr="00E22946">
        <w:rPr>
          <w:rFonts w:ascii="Times New Roman" w:hAnsi="Times New Roman" w:cs="Times New Roman"/>
          <w:bCs/>
        </w:rPr>
        <w:t xml:space="preserve"> trustworthy. We also asked the player to choose who would be considered as a leader in the community within the session. For every session, we are able to construct a relationship matrix that describes the shape of existing networks among players</w:t>
      </w:r>
      <w:r w:rsidR="0035541C" w:rsidRPr="00E22946">
        <w:rPr>
          <w:rStyle w:val="FootnoteReference"/>
          <w:rFonts w:ascii="Times New Roman" w:hAnsi="Times New Roman" w:cs="Times New Roman"/>
          <w:bCs/>
        </w:rPr>
        <w:footnoteReference w:id="28"/>
      </w:r>
      <w:r w:rsidR="008B2353" w:rsidRPr="00E22946">
        <w:rPr>
          <w:rFonts w:ascii="Times New Roman" w:hAnsi="Times New Roman" w:cs="Times New Roman"/>
          <w:bCs/>
        </w:rPr>
        <w:t xml:space="preserve">. </w:t>
      </w:r>
    </w:p>
    <w:p w14:paraId="5FD540F1" w14:textId="2FD6D0D0" w:rsidR="008326C5" w:rsidRDefault="008B2353" w:rsidP="00FF54E0">
      <w:pPr>
        <w:widowControl w:val="0"/>
        <w:autoSpaceDE w:val="0"/>
        <w:autoSpaceDN w:val="0"/>
        <w:adjustRightInd w:val="0"/>
        <w:spacing w:line="360" w:lineRule="auto"/>
        <w:ind w:firstLine="720"/>
        <w:rPr>
          <w:rFonts w:ascii="Times New Roman" w:hAnsi="Times New Roman" w:cs="Times New Roman"/>
          <w:bCs/>
        </w:rPr>
      </w:pPr>
      <w:r w:rsidRPr="00E22946">
        <w:rPr>
          <w:rFonts w:ascii="Times New Roman" w:hAnsi="Times New Roman" w:cs="Times New Roman"/>
          <w:bCs/>
        </w:rPr>
        <w:t>With the self-reported</w:t>
      </w:r>
      <w:r w:rsidR="00D75EDC" w:rsidRPr="00E22946">
        <w:rPr>
          <w:rFonts w:ascii="Times New Roman" w:hAnsi="Times New Roman" w:cs="Times New Roman"/>
          <w:bCs/>
        </w:rPr>
        <w:t xml:space="preserve"> data on</w:t>
      </w:r>
      <w:r w:rsidRPr="00E22946">
        <w:rPr>
          <w:rFonts w:ascii="Times New Roman" w:hAnsi="Times New Roman" w:cs="Times New Roman"/>
          <w:bCs/>
        </w:rPr>
        <w:t xml:space="preserve"> network connectivity within the session, we built a</w:t>
      </w:r>
      <w:r w:rsidR="00D75EDC" w:rsidRPr="00E22946">
        <w:rPr>
          <w:rFonts w:ascii="Times New Roman" w:hAnsi="Times New Roman" w:cs="Times New Roman"/>
          <w:bCs/>
        </w:rPr>
        <w:t xml:space="preserve"> connectivity index</w:t>
      </w:r>
      <w:r w:rsidRPr="00E22946">
        <w:rPr>
          <w:rFonts w:ascii="Times New Roman" w:hAnsi="Times New Roman" w:cs="Times New Roman"/>
          <w:bCs/>
        </w:rPr>
        <w:t xml:space="preserve"> for every player, </w:t>
      </w:r>
      <w:r w:rsidRPr="00E22946">
        <w:rPr>
          <w:rFonts w:ascii="Times New Roman" w:hAnsi="Times New Roman" w:cs="Times New Roman"/>
        </w:rPr>
        <w:t>given by whom the individual is acquainted with, the type of relationship and whether the individual considers the other person trustworthy: 3 points for each friend and relative, 2 points for each trustworthy acquaintances and 1 point for each untrustworthy acquaintances</w:t>
      </w:r>
      <w:r w:rsidRPr="00E22946">
        <w:rPr>
          <w:rFonts w:ascii="Times New Roman" w:hAnsi="Times New Roman" w:cs="Times New Roman"/>
          <w:bCs/>
        </w:rPr>
        <w:t>.</w:t>
      </w:r>
      <w:r w:rsidR="009F28D0" w:rsidRPr="00E22946">
        <w:rPr>
          <w:rStyle w:val="FootnoteReference"/>
          <w:rFonts w:ascii="Times New Roman" w:hAnsi="Times New Roman" w:cs="Times New Roman"/>
          <w:bCs/>
        </w:rPr>
        <w:footnoteReference w:id="29"/>
      </w:r>
      <w:r w:rsidRPr="00E22946">
        <w:rPr>
          <w:rFonts w:ascii="Times New Roman" w:hAnsi="Times New Roman" w:cs="Times New Roman"/>
          <w:bCs/>
        </w:rPr>
        <w:t xml:space="preserve"> We ordered the individual’s score and allocate</w:t>
      </w:r>
      <w:r w:rsidR="009F28D0" w:rsidRPr="00E22946">
        <w:rPr>
          <w:rFonts w:ascii="Times New Roman" w:hAnsi="Times New Roman" w:cs="Times New Roman"/>
          <w:bCs/>
        </w:rPr>
        <w:t>d</w:t>
      </w:r>
      <w:r w:rsidRPr="00E22946">
        <w:rPr>
          <w:rFonts w:ascii="Times New Roman" w:hAnsi="Times New Roman" w:cs="Times New Roman"/>
          <w:bCs/>
        </w:rPr>
        <w:t xml:space="preserve"> the participants in</w:t>
      </w:r>
      <w:r w:rsidR="009F28D0" w:rsidRPr="00E22946">
        <w:rPr>
          <w:rFonts w:ascii="Times New Roman" w:hAnsi="Times New Roman" w:cs="Times New Roman"/>
          <w:bCs/>
        </w:rPr>
        <w:t>to</w:t>
      </w:r>
      <w:r w:rsidRPr="00E22946">
        <w:rPr>
          <w:rFonts w:ascii="Times New Roman" w:hAnsi="Times New Roman" w:cs="Times New Roman"/>
          <w:bCs/>
        </w:rPr>
        <w:t xml:space="preserve"> three different groups: group A, with the first eight participants with the </w:t>
      </w:r>
      <w:r w:rsidR="009F28D0" w:rsidRPr="00E22946">
        <w:rPr>
          <w:rFonts w:ascii="Times New Roman" w:hAnsi="Times New Roman" w:cs="Times New Roman"/>
          <w:bCs/>
        </w:rPr>
        <w:t xml:space="preserve">highest </w:t>
      </w:r>
      <w:r w:rsidRPr="00E22946">
        <w:rPr>
          <w:rFonts w:ascii="Times New Roman" w:hAnsi="Times New Roman" w:cs="Times New Roman"/>
          <w:bCs/>
        </w:rPr>
        <w:t>score, the most connected</w:t>
      </w:r>
      <w:r w:rsidR="008E6CA2" w:rsidRPr="00E22946">
        <w:rPr>
          <w:rFonts w:ascii="Times New Roman" w:hAnsi="Times New Roman" w:cs="Times New Roman"/>
          <w:bCs/>
        </w:rPr>
        <w:t xml:space="preserve"> individuals</w:t>
      </w:r>
      <w:r w:rsidRPr="00E22946">
        <w:rPr>
          <w:rFonts w:ascii="Times New Roman" w:hAnsi="Times New Roman" w:cs="Times New Roman"/>
          <w:bCs/>
        </w:rPr>
        <w:t>; group C, with the last eight participants with the lowest score, the least connected and group B, the remaining players</w:t>
      </w:r>
      <w:r w:rsidRPr="00E22946">
        <w:rPr>
          <w:rStyle w:val="FootnoteReference"/>
          <w:rFonts w:ascii="Times New Roman" w:hAnsi="Times New Roman" w:cs="Times New Roman"/>
          <w:bCs/>
        </w:rPr>
        <w:footnoteReference w:id="30"/>
      </w:r>
      <w:r w:rsidRPr="00E22946">
        <w:rPr>
          <w:rFonts w:ascii="Times New Roman" w:hAnsi="Times New Roman" w:cs="Times New Roman"/>
          <w:bCs/>
        </w:rPr>
        <w:t xml:space="preserve">. </w:t>
      </w:r>
    </w:p>
    <w:p w14:paraId="13293598" w14:textId="77777777" w:rsidR="008326C5" w:rsidRDefault="00955F59" w:rsidP="00FF54E0">
      <w:pPr>
        <w:pStyle w:val="Heading2"/>
        <w:keepNext w:val="0"/>
        <w:keepLines w:val="0"/>
        <w:widowControl w:val="0"/>
      </w:pPr>
      <w:bookmarkStart w:id="26" w:name="_Toc415184166"/>
      <w:bookmarkStart w:id="27" w:name="_Toc420708661"/>
      <w:bookmarkStart w:id="28" w:name="_Toc420712096"/>
      <w:r w:rsidRPr="003E2348">
        <w:t>The Conditional Cash T</w:t>
      </w:r>
      <w:r w:rsidR="008326C5" w:rsidRPr="003E2348">
        <w:t>ransfer program: Familias en Acción</w:t>
      </w:r>
      <w:bookmarkEnd w:id="26"/>
      <w:bookmarkEnd w:id="27"/>
      <w:bookmarkEnd w:id="28"/>
    </w:p>
    <w:p w14:paraId="6724F423" w14:textId="20035AD6" w:rsidR="00C2326F" w:rsidRPr="00E22946" w:rsidRDefault="00C2326F" w:rsidP="00FF54E0">
      <w:pPr>
        <w:widowControl w:val="0"/>
        <w:spacing w:line="360" w:lineRule="auto"/>
        <w:rPr>
          <w:rFonts w:ascii="Times New Roman" w:hAnsi="Times New Roman" w:cs="Times New Roman"/>
        </w:rPr>
      </w:pPr>
      <w:r w:rsidRPr="00E22946">
        <w:rPr>
          <w:rFonts w:ascii="Times New Roman" w:hAnsi="Times New Roman" w:cs="Times New Roman"/>
        </w:rPr>
        <w:lastRenderedPageBreak/>
        <w:t>Familias en Acción is a CCT that was inspired by the Mexican CCT PROGRESA and whose goal was to reduce extreme poverty in the medium term by providing resources to improve the nutritional status of poor households and in particular their children as well as school enrolment</w:t>
      </w:r>
      <w:r w:rsidR="003E2348">
        <w:rPr>
          <w:rStyle w:val="FootnoteReference"/>
          <w:rFonts w:ascii="Times New Roman" w:hAnsi="Times New Roman" w:cs="Times New Roman"/>
        </w:rPr>
        <w:footnoteReference w:id="31"/>
      </w:r>
      <w:r w:rsidRPr="00E22946">
        <w:rPr>
          <w:rFonts w:ascii="Times New Roman" w:hAnsi="Times New Roman" w:cs="Times New Roman"/>
        </w:rPr>
        <w:t>. To get access to the program’s grants, beneficiary households have to comply with a number of requirements. FA has three components: a nutritional and health component aimed at households with children less than five, an education grant for children in primary school and an education grant for children in secondary school</w:t>
      </w:r>
      <w:r>
        <w:rPr>
          <w:rFonts w:ascii="Times New Roman" w:hAnsi="Times New Roman" w:cs="Times New Roman"/>
        </w:rPr>
        <w:t xml:space="preserve"> and </w:t>
      </w:r>
      <w:r w:rsidRPr="00E22946">
        <w:rPr>
          <w:rFonts w:ascii="Times New Roman" w:hAnsi="Times New Roman" w:cs="Times New Roman"/>
        </w:rPr>
        <w:t>a social component, articulated around periodic meetings of beneficiaries</w:t>
      </w:r>
      <w:r w:rsidR="00CF5E4C" w:rsidRPr="00E22946">
        <w:rPr>
          <w:rStyle w:val="FootnoteReference"/>
          <w:rFonts w:ascii="Times New Roman" w:hAnsi="Times New Roman" w:cs="Times New Roman"/>
        </w:rPr>
        <w:footnoteReference w:id="32"/>
      </w:r>
      <w:r w:rsidRPr="00E22946">
        <w:rPr>
          <w:rFonts w:ascii="Times New Roman" w:hAnsi="Times New Roman" w:cs="Times New Roman"/>
        </w:rPr>
        <w:t>, called Care follow-up Meetings (EC) [Encuentros de Cuidado]</w:t>
      </w:r>
      <w:r w:rsidRPr="00E22946">
        <w:rPr>
          <w:rStyle w:val="FootnoteReference"/>
          <w:rFonts w:ascii="Times New Roman" w:hAnsi="Times New Roman" w:cs="Times New Roman"/>
        </w:rPr>
        <w:footnoteReference w:id="33"/>
      </w:r>
      <w:r w:rsidRPr="00E22946">
        <w:rPr>
          <w:rFonts w:ascii="Times New Roman" w:hAnsi="Times New Roman" w:cs="Times New Roman"/>
        </w:rPr>
        <w:t>. The health and nutrition grant, roughly equal to US$25 independent of family size, is conditioned on attending regularly growth and development check-ups for children, a vaccination program and some ‘classes’ on hygiene, diet and contraception. The educational grants, aimed at households with children aged seven to seventeen, are conditional on enrolment and regular attendance in school. Each child in primary (secondary) school entitles the household to about US$8 (US$16) per month. Households receive a total transfer which may oscillates between 10% and 21% of the minimum wage and between 25% and 50% of the average level income of the poor (DNP, 2010 and MESEP, 2012)</w:t>
      </w:r>
      <w:r w:rsidR="00CF5E4C" w:rsidRPr="00E22946">
        <w:rPr>
          <w:rStyle w:val="FootnoteReference"/>
          <w:rFonts w:ascii="Times New Roman" w:hAnsi="Times New Roman" w:cs="Times New Roman"/>
          <w:bCs/>
          <w:kern w:val="32"/>
        </w:rPr>
        <w:footnoteReference w:id="34"/>
      </w:r>
      <w:r w:rsidRPr="00E22946">
        <w:rPr>
          <w:rFonts w:ascii="Times New Roman" w:hAnsi="Times New Roman" w:cs="Times New Roman"/>
        </w:rPr>
        <w:t>.</w:t>
      </w:r>
    </w:p>
    <w:p w14:paraId="2EF9CC1B" w14:textId="0142D934"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Although participation to the</w:t>
      </w:r>
      <w:r w:rsidR="00CF5E4C">
        <w:rPr>
          <w:rFonts w:ascii="Times New Roman" w:hAnsi="Times New Roman" w:cs="Times New Roman"/>
        </w:rPr>
        <w:t xml:space="preserve"> EC meet</w:t>
      </w:r>
      <w:r w:rsidRPr="00E22946">
        <w:rPr>
          <w:rFonts w:ascii="Times New Roman" w:hAnsi="Times New Roman" w:cs="Times New Roman"/>
        </w:rPr>
        <w:t xml:space="preserve">ings is </w:t>
      </w:r>
      <w:r w:rsidR="00525F79" w:rsidRPr="00E22946">
        <w:rPr>
          <w:rFonts w:ascii="Times New Roman" w:hAnsi="Times New Roman" w:cs="Times New Roman"/>
        </w:rPr>
        <w:t xml:space="preserve">not </w:t>
      </w:r>
      <w:r w:rsidRPr="00E22946">
        <w:rPr>
          <w:rFonts w:ascii="Times New Roman" w:hAnsi="Times New Roman" w:cs="Times New Roman"/>
        </w:rPr>
        <w:t xml:space="preserve">compulsory to receive the transfer, most beneficiaries (95.94% in our sample) participate in the EC where, in addition to discussing hygiene, nutrition or other health-specific issues, they have the possibility to </w:t>
      </w:r>
      <w:r w:rsidR="00525F79" w:rsidRPr="00E22946">
        <w:rPr>
          <w:rFonts w:ascii="Times New Roman" w:hAnsi="Times New Roman" w:cs="Times New Roman"/>
        </w:rPr>
        <w:t>discuss</w:t>
      </w:r>
      <w:r w:rsidRPr="00E22946">
        <w:rPr>
          <w:rFonts w:ascii="Times New Roman" w:hAnsi="Times New Roman" w:cs="Times New Roman"/>
        </w:rPr>
        <w:t xml:space="preserve"> </w:t>
      </w:r>
      <w:r w:rsidR="00525F79" w:rsidRPr="00E22946">
        <w:rPr>
          <w:rFonts w:ascii="Times New Roman" w:hAnsi="Times New Roman" w:cs="Times New Roman"/>
        </w:rPr>
        <w:t xml:space="preserve">a </w:t>
      </w:r>
      <w:r w:rsidRPr="00E22946">
        <w:rPr>
          <w:rFonts w:ascii="Times New Roman" w:hAnsi="Times New Roman" w:cs="Times New Roman"/>
        </w:rPr>
        <w:t xml:space="preserve">topic or simply chat. Beneficiaries are invited to attend the meetings, which are introduced as key for human capital investment. Conversations with program’s officials and with beneficiary mothers indicate that these social aspects are indeed an important feature of the program: beneficiary mothers </w:t>
      </w:r>
      <w:r w:rsidR="00822DE0" w:rsidRPr="00822DE0">
        <w:rPr>
          <w:rFonts w:ascii="Times New Roman" w:hAnsi="Times New Roman" w:cs="Times New Roman"/>
        </w:rPr>
        <w:t>discuss any aspect related to the community, and by doing so they reach a common ground to make decisions and take actions aimed at improving their life conditions.</w:t>
      </w:r>
      <w:r w:rsidR="00822DE0">
        <w:rPr>
          <w:rFonts w:ascii="Times New Roman" w:hAnsi="Times New Roman" w:cs="Times New Roman"/>
        </w:rPr>
        <w:t xml:space="preserve"> They </w:t>
      </w:r>
      <w:r w:rsidRPr="00E22946">
        <w:rPr>
          <w:rFonts w:ascii="Times New Roman" w:hAnsi="Times New Roman" w:cs="Times New Roman"/>
        </w:rPr>
        <w:t>start new activities, get to know each other better and improve their ability to act as a group.</w:t>
      </w:r>
    </w:p>
    <w:p w14:paraId="4017F104" w14:textId="77777777"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Additionally, the beneficiaries elect a representative, called Mother Leader [</w:t>
      </w:r>
      <w:r w:rsidRPr="00E22946">
        <w:rPr>
          <w:rFonts w:ascii="Times New Roman" w:hAnsi="Times New Roman" w:cs="Times New Roman"/>
          <w:i/>
        </w:rPr>
        <w:t>Madre Líder</w:t>
      </w:r>
      <w:r w:rsidRPr="00E22946">
        <w:rPr>
          <w:rFonts w:ascii="Times New Roman" w:hAnsi="Times New Roman" w:cs="Times New Roman"/>
        </w:rPr>
        <w:t xml:space="preserve">] (ML) who is in charge of communication with the local office and is also in charge of organizing the social </w:t>
      </w:r>
      <w:r w:rsidRPr="00E22946">
        <w:rPr>
          <w:rFonts w:ascii="Times New Roman" w:hAnsi="Times New Roman" w:cs="Times New Roman"/>
        </w:rPr>
        <w:lastRenderedPageBreak/>
        <w:t xml:space="preserve">activities and educational meetings (such as the EC) to which the beneficiaries are supposed to participate. As a consequence, the ML’s often assume a prominent and visible role in the community. </w:t>
      </w:r>
    </w:p>
    <w:p w14:paraId="7185EBAF" w14:textId="3E2CD775" w:rsidR="00F01D5E" w:rsidRPr="00E22946" w:rsidRDefault="00F01D5E"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As the theory of social capital suggests, the </w:t>
      </w:r>
      <w:r w:rsidR="00525F79" w:rsidRPr="00E22946">
        <w:rPr>
          <w:rFonts w:ascii="Times New Roman" w:hAnsi="Times New Roman" w:cs="Times New Roman"/>
        </w:rPr>
        <w:t xml:space="preserve">interaction </w:t>
      </w:r>
      <w:r w:rsidRPr="00E22946">
        <w:rPr>
          <w:rFonts w:ascii="Times New Roman" w:hAnsi="Times New Roman" w:cs="Times New Roman"/>
        </w:rPr>
        <w:t>require</w:t>
      </w:r>
      <w:r w:rsidR="00525F79" w:rsidRPr="00E22946">
        <w:rPr>
          <w:rFonts w:ascii="Times New Roman" w:hAnsi="Times New Roman" w:cs="Times New Roman"/>
        </w:rPr>
        <w:t>ment</w:t>
      </w:r>
      <w:r w:rsidRPr="00E22946">
        <w:rPr>
          <w:rFonts w:ascii="Times New Roman" w:hAnsi="Times New Roman" w:cs="Times New Roman"/>
        </w:rPr>
        <w:t xml:space="preserve"> </w:t>
      </w:r>
      <w:r w:rsidR="00525F79" w:rsidRPr="00E22946">
        <w:rPr>
          <w:rFonts w:ascii="Times New Roman" w:hAnsi="Times New Roman" w:cs="Times New Roman"/>
        </w:rPr>
        <w:t>might</w:t>
      </w:r>
      <w:r w:rsidRPr="00E22946">
        <w:rPr>
          <w:rFonts w:ascii="Times New Roman" w:hAnsi="Times New Roman" w:cs="Times New Roman"/>
        </w:rPr>
        <w:t xml:space="preserve"> create an environment </w:t>
      </w:r>
      <w:r w:rsidR="00525F79" w:rsidRPr="00E22946">
        <w:rPr>
          <w:rFonts w:ascii="Times New Roman" w:hAnsi="Times New Roman" w:cs="Times New Roman"/>
        </w:rPr>
        <w:t>where</w:t>
      </w:r>
      <w:r w:rsidRPr="00E22946">
        <w:rPr>
          <w:rFonts w:ascii="Times New Roman" w:hAnsi="Times New Roman" w:cs="Times New Roman"/>
        </w:rPr>
        <w:t xml:space="preserve"> social networks</w:t>
      </w:r>
      <w:r w:rsidR="00525F79" w:rsidRPr="00E22946">
        <w:rPr>
          <w:rFonts w:ascii="Times New Roman" w:hAnsi="Times New Roman" w:cs="Times New Roman"/>
        </w:rPr>
        <w:t xml:space="preserve"> operate</w:t>
      </w:r>
      <w:r w:rsidRPr="00E22946">
        <w:rPr>
          <w:rFonts w:ascii="Times New Roman" w:hAnsi="Times New Roman" w:cs="Times New Roman"/>
        </w:rPr>
        <w:t xml:space="preserve"> to improve their wellbeing. Our CCT would affect social capital once the program is able to affect social interactions and their environment (Coleman, 1988). FA may create networks or strengthen the current ones and improve the structure of social relationships among beneficiaries (Putnam, 1995), promote leadership (Latham and Saari, 1979, Bass, 1991) and give mothers the opportunity to start working as a “social group” by perceiving a strong identification with the program (Tajfel, 1982) and their power to act ‘together’ (Warren, 1998). This </w:t>
      </w:r>
      <w:r w:rsidR="004134C2" w:rsidRPr="00E22946">
        <w:rPr>
          <w:rFonts w:ascii="Times New Roman" w:hAnsi="Times New Roman" w:cs="Times New Roman"/>
        </w:rPr>
        <w:t xml:space="preserve">not only </w:t>
      </w:r>
      <w:r w:rsidRPr="00E22946">
        <w:rPr>
          <w:rFonts w:ascii="Times New Roman" w:hAnsi="Times New Roman" w:cs="Times New Roman"/>
        </w:rPr>
        <w:t xml:space="preserve">facilitates group decision-making </w:t>
      </w:r>
      <w:r w:rsidR="004134C2" w:rsidRPr="00E22946">
        <w:rPr>
          <w:rFonts w:ascii="Times New Roman" w:hAnsi="Times New Roman" w:cs="Times New Roman"/>
        </w:rPr>
        <w:t xml:space="preserve">but also </w:t>
      </w:r>
      <w:r w:rsidRPr="00E22946">
        <w:rPr>
          <w:rFonts w:ascii="Times New Roman" w:hAnsi="Times New Roman" w:cs="Times New Roman"/>
        </w:rPr>
        <w:t>increases the willingness to intervene for the common good, which eventually could lead to overcoming collective action problems by enforcing pro-social norms (Coleman, 1990).</w:t>
      </w:r>
    </w:p>
    <w:p w14:paraId="39AF927C" w14:textId="4EA7B33B" w:rsidR="00F01D5E" w:rsidRPr="00E22946" w:rsidRDefault="004134C2"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In addition</w:t>
      </w:r>
      <w:r w:rsidR="00521E41" w:rsidRPr="00E22946">
        <w:rPr>
          <w:rFonts w:ascii="Times New Roman" w:hAnsi="Times New Roman" w:cs="Times New Roman"/>
        </w:rPr>
        <w:t>, our CCT may affect the beliefs about others</w:t>
      </w:r>
      <w:r w:rsidR="00525F79" w:rsidRPr="00E22946">
        <w:rPr>
          <w:rFonts w:ascii="Times New Roman" w:hAnsi="Times New Roman" w:cs="Times New Roman"/>
        </w:rPr>
        <w:t>’</w:t>
      </w:r>
      <w:r w:rsidR="00521E41" w:rsidRPr="00E22946">
        <w:rPr>
          <w:rFonts w:ascii="Times New Roman" w:hAnsi="Times New Roman" w:cs="Times New Roman"/>
        </w:rPr>
        <w:t xml:space="preserve"> behavior. First, by becoming a beneficiary a new group identity emerges which would change the perception of the community traits. Beneficiaries share the same paperwork load, health check-ups, payment logistics and the same interests. Second, the EC and beneficiaries’ assemblies are a place of encounter with people that face the same needs and interests. This continued interaction among beneficiaries </w:t>
      </w:r>
      <w:r w:rsidR="00525F79" w:rsidRPr="00E22946">
        <w:rPr>
          <w:rFonts w:ascii="Times New Roman" w:hAnsi="Times New Roman" w:cs="Times New Roman"/>
        </w:rPr>
        <w:t xml:space="preserve">could </w:t>
      </w:r>
      <w:r w:rsidR="00521E41" w:rsidRPr="00E22946">
        <w:rPr>
          <w:rFonts w:ascii="Times New Roman" w:hAnsi="Times New Roman" w:cs="Times New Roman"/>
        </w:rPr>
        <w:t>create and enforce social norms so beneficiaries’ perception of trust or cooperation is also modified.</w:t>
      </w:r>
    </w:p>
    <w:p w14:paraId="1F9366E8" w14:textId="77777777" w:rsidR="00D31066" w:rsidRPr="00E22946" w:rsidRDefault="00D31066" w:rsidP="00FF54E0">
      <w:pPr>
        <w:widowControl w:val="0"/>
        <w:spacing w:line="360" w:lineRule="auto"/>
        <w:ind w:firstLine="720"/>
        <w:rPr>
          <w:rFonts w:ascii="Times New Roman" w:hAnsi="Times New Roman" w:cs="Times New Roman"/>
        </w:rPr>
      </w:pPr>
    </w:p>
    <w:p w14:paraId="74DF8D2C" w14:textId="77777777" w:rsidR="00545870" w:rsidRPr="00E22946" w:rsidRDefault="00955F59" w:rsidP="00FF54E0">
      <w:pPr>
        <w:pStyle w:val="Heading2"/>
        <w:keepNext w:val="0"/>
        <w:keepLines w:val="0"/>
        <w:widowControl w:val="0"/>
      </w:pPr>
      <w:bookmarkStart w:id="29" w:name="_Toc415184167"/>
      <w:bookmarkStart w:id="30" w:name="_Toc420708662"/>
      <w:bookmarkStart w:id="31" w:name="_Toc420712097"/>
      <w:r w:rsidRPr="00E22946">
        <w:t>Measuring Willingness to Cooperate: a Public G</w:t>
      </w:r>
      <w:r w:rsidR="00545870" w:rsidRPr="00E22946">
        <w:t>oods game</w:t>
      </w:r>
      <w:bookmarkEnd w:id="29"/>
      <w:bookmarkEnd w:id="30"/>
      <w:bookmarkEnd w:id="31"/>
    </w:p>
    <w:p w14:paraId="3F37C858" w14:textId="4A550F70" w:rsidR="00521E41" w:rsidRPr="00E22946" w:rsidRDefault="0062376C" w:rsidP="00FF54E0">
      <w:pPr>
        <w:widowControl w:val="0"/>
        <w:tabs>
          <w:tab w:val="left" w:pos="540"/>
        </w:tabs>
        <w:spacing w:line="360" w:lineRule="auto"/>
        <w:rPr>
          <w:rFonts w:ascii="Times New Roman" w:hAnsi="Times New Roman" w:cs="Times New Roman"/>
        </w:rPr>
      </w:pPr>
      <w:r w:rsidRPr="00E22946">
        <w:rPr>
          <w:rFonts w:ascii="Times New Roman" w:hAnsi="Times New Roman" w:cs="Times New Roman"/>
        </w:rPr>
        <w:t xml:space="preserve">The </w:t>
      </w:r>
      <w:r w:rsidR="00521E41" w:rsidRPr="00E22946">
        <w:rPr>
          <w:rFonts w:ascii="Times New Roman" w:hAnsi="Times New Roman" w:cs="Times New Roman"/>
        </w:rPr>
        <w:t>Public Goods game is a Voluntary Contribution Mechanism (VCM)</w:t>
      </w:r>
      <w:r w:rsidR="00401B45" w:rsidRPr="00E22946">
        <w:rPr>
          <w:rFonts w:ascii="Times New Roman" w:hAnsi="Times New Roman" w:cs="Times New Roman"/>
        </w:rPr>
        <w:t xml:space="preserve">. Other studies employ a dichotomous VCM game comparable </w:t>
      </w:r>
      <w:r w:rsidRPr="00E22946">
        <w:rPr>
          <w:rFonts w:ascii="Times New Roman" w:hAnsi="Times New Roman" w:cs="Times New Roman"/>
        </w:rPr>
        <w:t xml:space="preserve">to the one </w:t>
      </w:r>
      <w:r w:rsidR="00401B45" w:rsidRPr="00E22946">
        <w:rPr>
          <w:rFonts w:ascii="Times New Roman" w:hAnsi="Times New Roman" w:cs="Times New Roman"/>
        </w:rPr>
        <w:t xml:space="preserve">we use here: Attanasio et al. (2012) in 70 rural municipalities in Colombia, </w:t>
      </w:r>
      <w:r w:rsidR="003F6105">
        <w:rPr>
          <w:rFonts w:ascii="Times New Roman" w:hAnsi="Times New Roman" w:cs="Times New Roman"/>
        </w:rPr>
        <w:t>Cárdenas</w:t>
      </w:r>
      <w:r w:rsidR="00401B45" w:rsidRPr="00E22946">
        <w:rPr>
          <w:rFonts w:ascii="Times New Roman" w:hAnsi="Times New Roman" w:cs="Times New Roman"/>
        </w:rPr>
        <w:t xml:space="preserve"> et al. (2013) in 6 Latin American cities, Barr et al. (2012) in Uganda, Barr et al. (2014) in Albania and Alzua et al. (2014) in Mali</w:t>
      </w:r>
      <w:r w:rsidR="00930B3B" w:rsidRPr="00E22946">
        <w:rPr>
          <w:rStyle w:val="FootnoteReference"/>
          <w:rFonts w:ascii="Times New Roman" w:hAnsi="Times New Roman" w:cs="Times New Roman"/>
        </w:rPr>
        <w:footnoteReference w:id="35"/>
      </w:r>
      <w:r w:rsidR="00401B45" w:rsidRPr="00E22946">
        <w:rPr>
          <w:rFonts w:ascii="Times New Roman" w:hAnsi="Times New Roman" w:cs="Times New Roman"/>
        </w:rPr>
        <w:t>. The game</w:t>
      </w:r>
      <w:r w:rsidR="00521E41" w:rsidRPr="00E22946">
        <w:rPr>
          <w:rFonts w:ascii="Times New Roman" w:hAnsi="Times New Roman" w:cs="Times New Roman"/>
        </w:rPr>
        <w:t xml:space="preserve"> captures the willingness to cooperate among the members of a group of 25 people by choosing simultaneously whether to allocate a token in the private account with a private benefit or to allocate the token in the group account, where the benefits of all members increases and the </w:t>
      </w:r>
      <w:r w:rsidR="00657A78" w:rsidRPr="00E22946">
        <w:rPr>
          <w:rFonts w:ascii="Times New Roman" w:hAnsi="Times New Roman" w:cs="Times New Roman"/>
        </w:rPr>
        <w:t>wellbeing</w:t>
      </w:r>
      <w:r w:rsidR="00521E41" w:rsidRPr="00E22946">
        <w:rPr>
          <w:rFonts w:ascii="Times New Roman" w:hAnsi="Times New Roman" w:cs="Times New Roman"/>
        </w:rPr>
        <w:t xml:space="preserve"> of the entire group is improved</w:t>
      </w:r>
      <w:r w:rsidR="001C072B" w:rsidRPr="00E22946">
        <w:rPr>
          <w:rStyle w:val="FootnoteReference"/>
          <w:rFonts w:ascii="Times New Roman" w:hAnsi="Times New Roman" w:cs="Times New Roman"/>
        </w:rPr>
        <w:footnoteReference w:id="36"/>
      </w:r>
      <w:r w:rsidR="00521E41" w:rsidRPr="00E22946">
        <w:rPr>
          <w:rFonts w:ascii="Times New Roman" w:hAnsi="Times New Roman" w:cs="Times New Roman"/>
        </w:rPr>
        <w:t xml:space="preserve">. There is no incentive to invest in the group account due to a higher individual payoff by investing in the private account. The dominant strategy is not to contribute at all, undermining the socially optimal outcome. However, if all in the group invest their token in the private account, the group will be worse-off than if all the members invested in the group account, which </w:t>
      </w:r>
      <w:r w:rsidRPr="00E22946">
        <w:rPr>
          <w:rFonts w:ascii="Times New Roman" w:hAnsi="Times New Roman" w:cs="Times New Roman"/>
        </w:rPr>
        <w:t xml:space="preserve">is </w:t>
      </w:r>
      <w:r w:rsidR="00521E41" w:rsidRPr="00E22946">
        <w:rPr>
          <w:rFonts w:ascii="Times New Roman" w:hAnsi="Times New Roman" w:cs="Times New Roman"/>
        </w:rPr>
        <w:t xml:space="preserve">the social optimum. The situation constitutes a typical social dilemma. </w:t>
      </w:r>
    </w:p>
    <w:p w14:paraId="5A0DBF72" w14:textId="694EF5F1" w:rsidR="00521E41" w:rsidRPr="00E22946" w:rsidRDefault="00782D89" w:rsidP="00FF54E0">
      <w:pPr>
        <w:widowControl w:val="0"/>
        <w:tabs>
          <w:tab w:val="left" w:pos="540"/>
        </w:tabs>
        <w:spacing w:line="360" w:lineRule="auto"/>
        <w:rPr>
          <w:rFonts w:ascii="Times New Roman" w:hAnsi="Times New Roman" w:cs="Times New Roman"/>
        </w:rPr>
      </w:pPr>
      <w:r w:rsidRPr="00E22946">
        <w:rPr>
          <w:rFonts w:ascii="Times New Roman" w:hAnsi="Times New Roman" w:cs="Times New Roman"/>
        </w:rPr>
        <w:lastRenderedPageBreak/>
        <w:tab/>
      </w:r>
      <w:r w:rsidRPr="00E22946">
        <w:rPr>
          <w:rFonts w:ascii="Times New Roman" w:hAnsi="Times New Roman" w:cs="Times New Roman"/>
        </w:rPr>
        <w:tab/>
      </w:r>
      <w:r w:rsidR="00521E41" w:rsidRPr="00E22946">
        <w:rPr>
          <w:rFonts w:ascii="Times New Roman" w:hAnsi="Times New Roman" w:cs="Times New Roman"/>
        </w:rPr>
        <w:t>The possibility of cooperation within a group is determined by multiple factors such as repetition, communication, punishments or rewards and inequality in the payments</w:t>
      </w:r>
      <w:r w:rsidR="001C072B" w:rsidRPr="00E22946">
        <w:rPr>
          <w:rStyle w:val="FootnoteReference"/>
          <w:rFonts w:ascii="Times New Roman" w:hAnsi="Times New Roman" w:cs="Times New Roman"/>
        </w:rPr>
        <w:footnoteReference w:id="37"/>
      </w:r>
      <w:r w:rsidR="00521E41" w:rsidRPr="00E22946">
        <w:rPr>
          <w:rFonts w:ascii="Times New Roman" w:hAnsi="Times New Roman" w:cs="Times New Roman"/>
        </w:rPr>
        <w:t xml:space="preserve">. In our game, the incentives to invest in the group account are given by the specific features of the design, but also by the individual motivations concerning the group wellbeing. </w:t>
      </w:r>
      <w:r w:rsidR="0062376C" w:rsidRPr="00E22946">
        <w:rPr>
          <w:rFonts w:ascii="Times New Roman" w:hAnsi="Times New Roman" w:cs="Times New Roman"/>
        </w:rPr>
        <w:t>Other-</w:t>
      </w:r>
      <w:r w:rsidR="00401B45" w:rsidRPr="00E22946">
        <w:rPr>
          <w:rFonts w:ascii="Times New Roman" w:hAnsi="Times New Roman" w:cs="Times New Roman"/>
        </w:rPr>
        <w:t>regarding preferences</w:t>
      </w:r>
      <w:r w:rsidR="00521E41" w:rsidRPr="00E22946">
        <w:rPr>
          <w:rFonts w:ascii="Times New Roman" w:hAnsi="Times New Roman" w:cs="Times New Roman"/>
        </w:rPr>
        <w:t xml:space="preserve"> such as altruism, trust, social distance from the other members (Cárdenas, 2003), fairness (Rabin, 1993), reciprocity (Andreoni, 1988, 1995, Bowles and Gintis, 2004), a sense of affiliation as a member of a common group, or sympathy toward others in the group (Attanasio et al., 2009) determine social cohesion in a group and strengthen the ability of its members to cooperate and overcome collective action problems. In additi</w:t>
      </w:r>
      <w:r w:rsidR="008B4FBB" w:rsidRPr="00E22946">
        <w:rPr>
          <w:rFonts w:ascii="Times New Roman" w:hAnsi="Times New Roman" w:cs="Times New Roman"/>
        </w:rPr>
        <w:t>on, community attributes</w:t>
      </w:r>
      <w:r w:rsidR="00521E41" w:rsidRPr="00E22946">
        <w:rPr>
          <w:rFonts w:ascii="Times New Roman" w:hAnsi="Times New Roman" w:cs="Times New Roman"/>
        </w:rPr>
        <w:t xml:space="preserve"> such as social norms and institutions, informal enforcement mechanisms, concerns for social reputation, social reciprocity (Bowles and Gintis, 2004) and group identification enforce the group interests over the individual, leading to attain a higher level of contrib</w:t>
      </w:r>
      <w:r w:rsidR="008B4FBB" w:rsidRPr="00E22946">
        <w:rPr>
          <w:rFonts w:ascii="Times New Roman" w:hAnsi="Times New Roman" w:cs="Times New Roman"/>
        </w:rPr>
        <w:t>ution and overcome the dilemma.</w:t>
      </w:r>
    </w:p>
    <w:p w14:paraId="5C764C55" w14:textId="41D0C5B1" w:rsidR="008B4FBB" w:rsidRPr="00E22946" w:rsidRDefault="00521E4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In the first round, each player has to decide where to invest her token. The second round is a repetition of the first, except that the players are allowed to discuss for ten minutes before making simultaneously the</w:t>
      </w:r>
      <w:r w:rsidR="00401B45" w:rsidRPr="00E22946">
        <w:rPr>
          <w:rFonts w:ascii="Times New Roman" w:hAnsi="Times New Roman" w:cs="Times New Roman"/>
        </w:rPr>
        <w:t>ir private, anonymous decision</w:t>
      </w:r>
      <w:r w:rsidR="00401B45" w:rsidRPr="00E22946">
        <w:rPr>
          <w:rStyle w:val="FootnoteReference"/>
          <w:rFonts w:ascii="Times New Roman" w:hAnsi="Times New Roman" w:cs="Times New Roman"/>
        </w:rPr>
        <w:footnoteReference w:id="38"/>
      </w:r>
      <w:r w:rsidR="00401B45" w:rsidRPr="00E22946">
        <w:rPr>
          <w:rFonts w:ascii="Times New Roman" w:hAnsi="Times New Roman" w:cs="Times New Roman"/>
        </w:rPr>
        <w:t xml:space="preserve">. </w:t>
      </w:r>
      <w:r w:rsidR="0068059F" w:rsidRPr="00E22946">
        <w:rPr>
          <w:rFonts w:ascii="Times New Roman" w:hAnsi="Times New Roman" w:cs="Times New Roman"/>
        </w:rPr>
        <w:t xml:space="preserve">We </w:t>
      </w:r>
      <w:r w:rsidR="00403D6D" w:rsidRPr="00E22946">
        <w:rPr>
          <w:rFonts w:ascii="Times New Roman" w:hAnsi="Times New Roman" w:cs="Times New Roman"/>
        </w:rPr>
        <w:t>use behavior in the second round as a measure of how effective</w:t>
      </w:r>
      <w:r w:rsidR="0068059F" w:rsidRPr="00E22946">
        <w:rPr>
          <w:rFonts w:ascii="Times New Roman" w:hAnsi="Times New Roman" w:cs="Times New Roman"/>
        </w:rPr>
        <w:t xml:space="preserve"> the opportunity to communicate </w:t>
      </w:r>
      <w:r w:rsidR="00403D6D" w:rsidRPr="00E22946">
        <w:rPr>
          <w:rFonts w:ascii="Times New Roman" w:hAnsi="Times New Roman" w:cs="Times New Roman"/>
        </w:rPr>
        <w:t>could be in increasing willingness to cooperate and solving a social dilemma in the community.</w:t>
      </w:r>
    </w:p>
    <w:p w14:paraId="415B4381" w14:textId="77777777" w:rsidR="00D31066" w:rsidRPr="00E22946" w:rsidRDefault="00D31066" w:rsidP="00FF54E0">
      <w:pPr>
        <w:widowControl w:val="0"/>
        <w:spacing w:line="360" w:lineRule="auto"/>
        <w:rPr>
          <w:rFonts w:ascii="Times New Roman" w:hAnsi="Times New Roman" w:cs="Times New Roman"/>
        </w:rPr>
      </w:pPr>
    </w:p>
    <w:p w14:paraId="6539718B" w14:textId="77777777" w:rsidR="00C978AA" w:rsidRPr="00E22946" w:rsidRDefault="00C978AA" w:rsidP="00FF54E0">
      <w:pPr>
        <w:pStyle w:val="Heading2"/>
        <w:keepNext w:val="0"/>
        <w:keepLines w:val="0"/>
        <w:widowControl w:val="0"/>
      </w:pPr>
      <w:bookmarkStart w:id="32" w:name="_Toc415184168"/>
      <w:bookmarkStart w:id="33" w:name="_Toc420708663"/>
      <w:bookmarkStart w:id="34" w:name="_Toc420712098"/>
      <w:r w:rsidRPr="00E22946">
        <w:t>Data</w:t>
      </w:r>
      <w:bookmarkEnd w:id="32"/>
      <w:bookmarkEnd w:id="33"/>
      <w:bookmarkEnd w:id="34"/>
    </w:p>
    <w:p w14:paraId="3E3A0AED" w14:textId="244BB2B8" w:rsidR="0062376C" w:rsidRDefault="0062376C" w:rsidP="00FF54E0">
      <w:pPr>
        <w:widowControl w:val="0"/>
        <w:spacing w:line="360" w:lineRule="auto"/>
        <w:rPr>
          <w:rFonts w:ascii="Times New Roman" w:hAnsi="Times New Roman" w:cs="Times New Roman"/>
        </w:rPr>
      </w:pPr>
      <w:r w:rsidRPr="00E22946">
        <w:rPr>
          <w:rStyle w:val="FootnoteReference"/>
          <w:rFonts w:ascii="Times New Roman" w:hAnsi="Times New Roman" w:cs="Times New Roman"/>
          <w:vertAlign w:val="baseline"/>
        </w:rPr>
        <w:t>W</w:t>
      </w:r>
      <w:r w:rsidR="0046443B" w:rsidRPr="00E22946">
        <w:rPr>
          <w:rStyle w:val="FootnoteReference"/>
          <w:rFonts w:ascii="Times New Roman" w:hAnsi="Times New Roman" w:cs="Times New Roman"/>
          <w:vertAlign w:val="baseline"/>
        </w:rPr>
        <w:t xml:space="preserve">e analyze </w:t>
      </w:r>
      <w:r w:rsidR="004134C2" w:rsidRPr="00E22946">
        <w:rPr>
          <w:rFonts w:ascii="Times New Roman" w:hAnsi="Times New Roman" w:cs="Times New Roman"/>
        </w:rPr>
        <w:t xml:space="preserve">individual </w:t>
      </w:r>
      <w:r w:rsidR="0046443B" w:rsidRPr="00E22946">
        <w:rPr>
          <w:rStyle w:val="FootnoteReference"/>
          <w:rFonts w:ascii="Times New Roman" w:hAnsi="Times New Roman" w:cs="Times New Roman"/>
          <w:vertAlign w:val="baseline"/>
        </w:rPr>
        <w:t xml:space="preserve">behavior </w:t>
      </w:r>
      <w:r w:rsidRPr="00E22946">
        <w:rPr>
          <w:rFonts w:ascii="Times New Roman" w:hAnsi="Times New Roman" w:cs="Times New Roman"/>
        </w:rPr>
        <w:t xml:space="preserve">by means of </w:t>
      </w:r>
      <w:r w:rsidR="004134C2" w:rsidRPr="00E22946">
        <w:rPr>
          <w:rFonts w:ascii="Times New Roman" w:hAnsi="Times New Roman" w:cs="Times New Roman"/>
        </w:rPr>
        <w:t>our coordination and cooperation games</w:t>
      </w:r>
      <w:r w:rsidRPr="00E22946">
        <w:rPr>
          <w:rFonts w:ascii="Times New Roman" w:hAnsi="Times New Roman" w:cs="Times New Roman"/>
        </w:rPr>
        <w:t>,</w:t>
      </w:r>
      <w:r w:rsidR="004134C2" w:rsidRPr="00E22946">
        <w:rPr>
          <w:rFonts w:ascii="Times New Roman" w:hAnsi="Times New Roman" w:cs="Times New Roman"/>
        </w:rPr>
        <w:t xml:space="preserve"> </w:t>
      </w:r>
      <w:r w:rsidRPr="00E22946">
        <w:rPr>
          <w:rStyle w:val="FootnoteReference"/>
          <w:rFonts w:ascii="Times New Roman" w:hAnsi="Times New Roman" w:cs="Times New Roman"/>
          <w:vertAlign w:val="baseline"/>
        </w:rPr>
        <w:t xml:space="preserve">making extensive </w:t>
      </w:r>
      <w:r w:rsidR="0046443B" w:rsidRPr="00E22946">
        <w:rPr>
          <w:rStyle w:val="FootnoteReference"/>
          <w:rFonts w:ascii="Times New Roman" w:hAnsi="Times New Roman" w:cs="Times New Roman"/>
          <w:vertAlign w:val="baseline"/>
        </w:rPr>
        <w:t xml:space="preserve">use </w:t>
      </w:r>
      <w:r w:rsidRPr="00E22946">
        <w:rPr>
          <w:rStyle w:val="FootnoteReference"/>
          <w:rFonts w:ascii="Times New Roman" w:hAnsi="Times New Roman" w:cs="Times New Roman"/>
          <w:vertAlign w:val="baseline"/>
        </w:rPr>
        <w:t xml:space="preserve">of </w:t>
      </w:r>
      <w:r w:rsidR="0046443B" w:rsidRPr="00E22946">
        <w:rPr>
          <w:rStyle w:val="FootnoteReference"/>
          <w:rFonts w:ascii="Times New Roman" w:hAnsi="Times New Roman" w:cs="Times New Roman"/>
          <w:vertAlign w:val="baseline"/>
        </w:rPr>
        <w:t>the survey</w:t>
      </w:r>
      <w:r w:rsidRPr="00E22946">
        <w:rPr>
          <w:rStyle w:val="FootnoteReference"/>
          <w:rFonts w:ascii="Times New Roman" w:hAnsi="Times New Roman" w:cs="Times New Roman"/>
          <w:vertAlign w:val="baseline"/>
        </w:rPr>
        <w:t xml:space="preserve"> data</w:t>
      </w:r>
      <w:r w:rsidR="0046443B" w:rsidRPr="00E22946">
        <w:rPr>
          <w:rStyle w:val="FootnoteReference"/>
          <w:rFonts w:ascii="Times New Roman" w:hAnsi="Times New Roman" w:cs="Times New Roman"/>
          <w:vertAlign w:val="baseline"/>
        </w:rPr>
        <w:t xml:space="preserve"> we collected at the end of the experiment.</w:t>
      </w:r>
      <w:r w:rsidR="0046443B" w:rsidRPr="00E22946">
        <w:rPr>
          <w:rFonts w:ascii="Times New Roman" w:hAnsi="Times New Roman" w:cs="Times New Roman"/>
        </w:rPr>
        <w:t xml:space="preserve"> In what follows we describe </w:t>
      </w:r>
      <w:r w:rsidR="004134C2" w:rsidRPr="00E22946">
        <w:rPr>
          <w:rFonts w:ascii="Times New Roman" w:hAnsi="Times New Roman" w:cs="Times New Roman"/>
        </w:rPr>
        <w:t>the recruitment process, experimental procedures and descriptive</w:t>
      </w:r>
      <w:bookmarkStart w:id="35" w:name="_Toc252828545"/>
      <w:bookmarkStart w:id="36" w:name="_Toc252833331"/>
      <w:r w:rsidR="004134C2" w:rsidRPr="00E22946">
        <w:rPr>
          <w:rFonts w:ascii="Times New Roman" w:hAnsi="Times New Roman" w:cs="Times New Roman"/>
        </w:rPr>
        <w:t xml:space="preserve"> statistics of our sample.</w:t>
      </w:r>
    </w:p>
    <w:p w14:paraId="751E92EE" w14:textId="77777777" w:rsidR="00CF5E4C" w:rsidRPr="00E22946" w:rsidRDefault="00CF5E4C" w:rsidP="00FF54E0">
      <w:pPr>
        <w:widowControl w:val="0"/>
        <w:spacing w:line="360" w:lineRule="auto"/>
        <w:rPr>
          <w:rFonts w:ascii="Times New Roman" w:hAnsi="Times New Roman" w:cs="Times New Roman"/>
        </w:rPr>
      </w:pPr>
    </w:p>
    <w:p w14:paraId="2D03269D"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37" w:name="_Toc414976537"/>
      <w:bookmarkStart w:id="38" w:name="_Toc414980867"/>
      <w:bookmarkStart w:id="39" w:name="_Toc415132550"/>
      <w:bookmarkStart w:id="40" w:name="_Toc415184138"/>
      <w:bookmarkStart w:id="41" w:name="_Toc415184169"/>
      <w:bookmarkStart w:id="42" w:name="_Toc420708664"/>
      <w:bookmarkStart w:id="43" w:name="_Toc420709128"/>
      <w:bookmarkStart w:id="44" w:name="_Toc420712099"/>
      <w:bookmarkEnd w:id="37"/>
      <w:bookmarkEnd w:id="38"/>
      <w:bookmarkEnd w:id="39"/>
      <w:bookmarkEnd w:id="40"/>
      <w:bookmarkEnd w:id="41"/>
      <w:bookmarkEnd w:id="42"/>
      <w:bookmarkEnd w:id="43"/>
      <w:bookmarkEnd w:id="44"/>
    </w:p>
    <w:p w14:paraId="6CED3192"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45" w:name="_Toc414976538"/>
      <w:bookmarkStart w:id="46" w:name="_Toc414980868"/>
      <w:bookmarkStart w:id="47" w:name="_Toc415132551"/>
      <w:bookmarkStart w:id="48" w:name="_Toc415184139"/>
      <w:bookmarkStart w:id="49" w:name="_Toc415184170"/>
      <w:bookmarkStart w:id="50" w:name="_Toc420708665"/>
      <w:bookmarkStart w:id="51" w:name="_Toc420709129"/>
      <w:bookmarkStart w:id="52" w:name="_Toc420712100"/>
      <w:bookmarkEnd w:id="45"/>
      <w:bookmarkEnd w:id="46"/>
      <w:bookmarkEnd w:id="47"/>
      <w:bookmarkEnd w:id="48"/>
      <w:bookmarkEnd w:id="49"/>
      <w:bookmarkEnd w:id="50"/>
      <w:bookmarkEnd w:id="51"/>
      <w:bookmarkEnd w:id="52"/>
    </w:p>
    <w:p w14:paraId="62939464" w14:textId="77777777" w:rsidR="0046443B" w:rsidRPr="00E22946" w:rsidRDefault="0046443B" w:rsidP="00FF54E0">
      <w:pPr>
        <w:pStyle w:val="ListParagraph"/>
        <w:widowControl w:val="0"/>
        <w:numPr>
          <w:ilvl w:val="0"/>
          <w:numId w:val="6"/>
        </w:numPr>
        <w:spacing w:line="360" w:lineRule="auto"/>
        <w:contextualSpacing w:val="0"/>
        <w:outlineLvl w:val="1"/>
        <w:rPr>
          <w:rFonts w:ascii="Times New Roman" w:eastAsia="MS Gothic" w:hAnsi="Times New Roman" w:cs="Times New Roman"/>
          <w:bCs/>
          <w:vanish/>
          <w:lang w:eastAsia="ja-JP"/>
        </w:rPr>
      </w:pPr>
      <w:bookmarkStart w:id="53" w:name="_Toc414976539"/>
      <w:bookmarkStart w:id="54" w:name="_Toc414980869"/>
      <w:bookmarkStart w:id="55" w:name="_Toc415132552"/>
      <w:bookmarkStart w:id="56" w:name="_Toc415184140"/>
      <w:bookmarkStart w:id="57" w:name="_Toc415184171"/>
      <w:bookmarkStart w:id="58" w:name="_Toc420708666"/>
      <w:bookmarkStart w:id="59" w:name="_Toc420709130"/>
      <w:bookmarkStart w:id="60" w:name="_Toc420712101"/>
      <w:bookmarkEnd w:id="53"/>
      <w:bookmarkEnd w:id="54"/>
      <w:bookmarkEnd w:id="55"/>
      <w:bookmarkEnd w:id="56"/>
      <w:bookmarkEnd w:id="57"/>
      <w:bookmarkEnd w:id="58"/>
      <w:bookmarkEnd w:id="59"/>
      <w:bookmarkEnd w:id="60"/>
    </w:p>
    <w:p w14:paraId="52B09EF6" w14:textId="77777777" w:rsidR="004134C2" w:rsidRPr="00E22946" w:rsidRDefault="004134C2" w:rsidP="00FF54E0">
      <w:pPr>
        <w:pStyle w:val="Heading3"/>
        <w:keepNext w:val="0"/>
        <w:widowControl w:val="0"/>
        <w:numPr>
          <w:ilvl w:val="0"/>
          <w:numId w:val="27"/>
        </w:numPr>
        <w:rPr>
          <w:rFonts w:ascii="Times New Roman" w:hAnsi="Times New Roman"/>
        </w:rPr>
      </w:pPr>
      <w:bookmarkStart w:id="61" w:name="_Toc415184172"/>
      <w:bookmarkStart w:id="62" w:name="_Toc420708667"/>
      <w:bookmarkStart w:id="63" w:name="_Toc420712102"/>
      <w:r w:rsidRPr="00E22946">
        <w:rPr>
          <w:rFonts w:ascii="Times New Roman" w:hAnsi="Times New Roman"/>
        </w:rPr>
        <w:t>Sampling, recruitment and allocation into sessions</w:t>
      </w:r>
      <w:bookmarkEnd w:id="61"/>
      <w:bookmarkEnd w:id="62"/>
      <w:bookmarkEnd w:id="63"/>
    </w:p>
    <w:p w14:paraId="5CCF2D04" w14:textId="2DB5FC04" w:rsidR="004134C2" w:rsidRPr="00E22946" w:rsidRDefault="004134C2" w:rsidP="00FF54E0">
      <w:pPr>
        <w:widowControl w:val="0"/>
        <w:spacing w:line="360" w:lineRule="auto"/>
        <w:rPr>
          <w:rFonts w:ascii="Times New Roman" w:hAnsi="Times New Roman" w:cs="Times New Roman"/>
        </w:rPr>
      </w:pPr>
      <w:r w:rsidRPr="00E22946">
        <w:rPr>
          <w:rFonts w:ascii="Times New Roman" w:hAnsi="Times New Roman" w:cs="Times New Roman"/>
        </w:rPr>
        <w:t>We recruited the participants to the game with the help of the local office of FA (Enlace Municipal) in two neighborhoods</w:t>
      </w:r>
      <w:r w:rsidR="0062376C" w:rsidRPr="00E22946">
        <w:rPr>
          <w:rFonts w:ascii="Times New Roman" w:hAnsi="Times New Roman" w:cs="Times New Roman"/>
        </w:rPr>
        <w:t xml:space="preserve"> -</w:t>
      </w:r>
      <w:r w:rsidR="0062376C" w:rsidRPr="00E22946">
        <w:rPr>
          <w:rFonts w:ascii="Times New Roman" w:hAnsi="Times New Roman" w:cs="Times New Roman"/>
          <w:i/>
        </w:rPr>
        <w:t>Pozón</w:t>
      </w:r>
      <w:r w:rsidRPr="00E22946">
        <w:rPr>
          <w:rFonts w:ascii="Times New Roman" w:hAnsi="Times New Roman" w:cs="Times New Roman"/>
        </w:rPr>
        <w:t xml:space="preserve"> and </w:t>
      </w:r>
      <w:r w:rsidR="0062376C" w:rsidRPr="00E22946">
        <w:rPr>
          <w:rFonts w:ascii="Times New Roman" w:hAnsi="Times New Roman" w:cs="Times New Roman"/>
          <w:i/>
        </w:rPr>
        <w:t>Ciénaga</w:t>
      </w:r>
      <w:r w:rsidR="0062376C" w:rsidRPr="00E22946">
        <w:rPr>
          <w:rFonts w:ascii="Times New Roman" w:hAnsi="Times New Roman" w:cs="Times New Roman"/>
        </w:rPr>
        <w:t xml:space="preserve">- </w:t>
      </w:r>
      <w:r w:rsidRPr="00E22946">
        <w:rPr>
          <w:rFonts w:ascii="Times New Roman" w:hAnsi="Times New Roman" w:cs="Times New Roman"/>
        </w:rPr>
        <w:t>in the city of Cartagena, Colombia</w:t>
      </w:r>
      <w:r w:rsidRPr="00E22946">
        <w:rPr>
          <w:rStyle w:val="FootnoteReference"/>
          <w:rFonts w:ascii="Times New Roman" w:hAnsi="Times New Roman" w:cs="Times New Roman"/>
        </w:rPr>
        <w:footnoteReference w:id="39"/>
      </w:r>
      <w:r w:rsidRPr="00E22946">
        <w:rPr>
          <w:rFonts w:ascii="Times New Roman" w:hAnsi="Times New Roman" w:cs="Times New Roman"/>
        </w:rPr>
        <w:t xml:space="preserve">. The program was already operating in both neighborhoods and we </w:t>
      </w:r>
      <w:r w:rsidR="0062376C" w:rsidRPr="00E22946">
        <w:rPr>
          <w:rFonts w:ascii="Times New Roman" w:hAnsi="Times New Roman" w:cs="Times New Roman"/>
        </w:rPr>
        <w:t xml:space="preserve">were able to </w:t>
      </w:r>
      <w:r w:rsidRPr="00E22946">
        <w:rPr>
          <w:rFonts w:ascii="Times New Roman" w:hAnsi="Times New Roman" w:cs="Times New Roman"/>
        </w:rPr>
        <w:t>contact beneficiaries directly. Invitations were se</w:t>
      </w:r>
      <w:r w:rsidR="005B63E0" w:rsidRPr="00E22946">
        <w:rPr>
          <w:rFonts w:ascii="Times New Roman" w:hAnsi="Times New Roman" w:cs="Times New Roman"/>
        </w:rPr>
        <w:t xml:space="preserve">nt to 500 randomly selected </w:t>
      </w:r>
      <w:r w:rsidRPr="00E22946">
        <w:rPr>
          <w:rFonts w:ascii="Times New Roman" w:hAnsi="Times New Roman" w:cs="Times New Roman"/>
        </w:rPr>
        <w:t>participants from the FA beneficiaries list in each neighborhood. The FA office sent the invitations through the ML to those specific households in order to attend to any o</w:t>
      </w:r>
      <w:r w:rsidR="003616D9" w:rsidRPr="00E22946">
        <w:rPr>
          <w:rFonts w:ascii="Times New Roman" w:hAnsi="Times New Roman" w:cs="Times New Roman"/>
        </w:rPr>
        <w:t>f the sessions held (a span of four</w:t>
      </w:r>
      <w:r w:rsidRPr="00E22946">
        <w:rPr>
          <w:rFonts w:ascii="Times New Roman" w:hAnsi="Times New Roman" w:cs="Times New Roman"/>
        </w:rPr>
        <w:t xml:space="preserve"> days). We assumed a response rate of 70% and expected to run 14 sessions with 350 attendees</w:t>
      </w:r>
      <w:r w:rsidR="005B63E0" w:rsidRPr="00E22946">
        <w:rPr>
          <w:rFonts w:ascii="Times New Roman" w:hAnsi="Times New Roman" w:cs="Times New Roman"/>
        </w:rPr>
        <w:t xml:space="preserve"> in each neighborhood</w:t>
      </w:r>
      <w:r w:rsidRPr="00E22946">
        <w:rPr>
          <w:rFonts w:ascii="Times New Roman" w:hAnsi="Times New Roman" w:cs="Times New Roman"/>
        </w:rPr>
        <w:t xml:space="preserve">. The actual attendance rates for the new participants </w:t>
      </w:r>
      <w:r w:rsidR="0062376C" w:rsidRPr="00E22946">
        <w:rPr>
          <w:rFonts w:ascii="Times New Roman" w:hAnsi="Times New Roman" w:cs="Times New Roman"/>
        </w:rPr>
        <w:t xml:space="preserve">were </w:t>
      </w:r>
      <w:r w:rsidRPr="00E22946">
        <w:rPr>
          <w:rFonts w:ascii="Times New Roman" w:hAnsi="Times New Roman" w:cs="Times New Roman"/>
        </w:rPr>
        <w:t xml:space="preserve">105.1% and </w:t>
      </w:r>
      <w:r w:rsidRPr="00E22946">
        <w:rPr>
          <w:rFonts w:ascii="Times New Roman" w:hAnsi="Times New Roman" w:cs="Times New Roman"/>
        </w:rPr>
        <w:lastRenderedPageBreak/>
        <w:t xml:space="preserve">98.9% in </w:t>
      </w:r>
      <w:r w:rsidR="0062376C" w:rsidRPr="00E22946">
        <w:rPr>
          <w:rFonts w:ascii="Times New Roman" w:hAnsi="Times New Roman" w:cs="Times New Roman"/>
        </w:rPr>
        <w:t>Ciénaga</w:t>
      </w:r>
      <w:r w:rsidRPr="00E22946">
        <w:rPr>
          <w:rFonts w:ascii="Times New Roman" w:hAnsi="Times New Roman" w:cs="Times New Roman"/>
        </w:rPr>
        <w:t xml:space="preserve"> and </w:t>
      </w:r>
      <w:r w:rsidR="0062376C" w:rsidRPr="00E22946">
        <w:rPr>
          <w:rFonts w:ascii="Times New Roman" w:hAnsi="Times New Roman" w:cs="Times New Roman"/>
        </w:rPr>
        <w:t>Pozón</w:t>
      </w:r>
      <w:r w:rsidRPr="00E22946">
        <w:rPr>
          <w:rFonts w:ascii="Times New Roman" w:hAnsi="Times New Roman" w:cs="Times New Roman"/>
        </w:rPr>
        <w:t xml:space="preserve"> respectively. </w:t>
      </w:r>
      <w:r w:rsidR="005B63E0" w:rsidRPr="00E22946">
        <w:rPr>
          <w:rFonts w:ascii="Times New Roman" w:hAnsi="Times New Roman" w:cs="Times New Roman"/>
        </w:rPr>
        <w:t xml:space="preserve">Our sample consisted of 714 </w:t>
      </w:r>
      <w:r w:rsidR="005B63E0" w:rsidRPr="00E22946">
        <w:rPr>
          <w:rFonts w:ascii="Times New Roman" w:hAnsi="Times New Roman" w:cs="Times New Roman"/>
          <w:bCs/>
        </w:rPr>
        <w:t>participants</w:t>
      </w:r>
      <w:r w:rsidR="0062376C" w:rsidRPr="00E22946">
        <w:rPr>
          <w:rFonts w:ascii="Times New Roman" w:hAnsi="Times New Roman" w:cs="Times New Roman"/>
          <w:bCs/>
        </w:rPr>
        <w:t xml:space="preserve">, </w:t>
      </w:r>
      <w:r w:rsidR="005B63E0" w:rsidRPr="00E22946">
        <w:rPr>
          <w:rFonts w:ascii="Times New Roman" w:hAnsi="Times New Roman" w:cs="Times New Roman"/>
          <w:bCs/>
        </w:rPr>
        <w:t xml:space="preserve">710 of </w:t>
      </w:r>
      <w:r w:rsidR="0062376C" w:rsidRPr="00E22946">
        <w:rPr>
          <w:rFonts w:ascii="Times New Roman" w:hAnsi="Times New Roman" w:cs="Times New Roman"/>
          <w:bCs/>
        </w:rPr>
        <w:t xml:space="preserve">which had </w:t>
      </w:r>
      <w:r w:rsidR="005B63E0" w:rsidRPr="00E22946">
        <w:rPr>
          <w:rFonts w:ascii="Times New Roman" w:hAnsi="Times New Roman" w:cs="Times New Roman"/>
          <w:bCs/>
        </w:rPr>
        <w:t>not participate</w:t>
      </w:r>
      <w:r w:rsidR="0062376C" w:rsidRPr="00E22946">
        <w:rPr>
          <w:rFonts w:ascii="Times New Roman" w:hAnsi="Times New Roman" w:cs="Times New Roman"/>
          <w:bCs/>
        </w:rPr>
        <w:t>d</w:t>
      </w:r>
      <w:r w:rsidR="005B63E0" w:rsidRPr="00E22946">
        <w:rPr>
          <w:rFonts w:ascii="Times New Roman" w:hAnsi="Times New Roman" w:cs="Times New Roman"/>
          <w:bCs/>
        </w:rPr>
        <w:t xml:space="preserve"> in any game before</w:t>
      </w:r>
      <w:r w:rsidR="0062376C" w:rsidRPr="00E22946">
        <w:rPr>
          <w:rFonts w:ascii="Times New Roman" w:hAnsi="Times New Roman" w:cs="Times New Roman"/>
          <w:bCs/>
        </w:rPr>
        <w:t>.</w:t>
      </w:r>
      <w:r w:rsidR="005B63E0" w:rsidRPr="00E22946">
        <w:rPr>
          <w:rStyle w:val="FootnoteReference"/>
          <w:rFonts w:ascii="Times New Roman" w:hAnsi="Times New Roman" w:cs="Times New Roman"/>
          <w:bCs/>
          <w:i/>
        </w:rPr>
        <w:footnoteReference w:id="40"/>
      </w:r>
      <w:r w:rsidR="005B63E0" w:rsidRPr="00E22946">
        <w:rPr>
          <w:rFonts w:ascii="Times New Roman" w:hAnsi="Times New Roman" w:cs="Times New Roman"/>
          <w:bCs/>
        </w:rPr>
        <w:t xml:space="preserve"> </w:t>
      </w:r>
      <w:r w:rsidR="0062376C" w:rsidRPr="00E22946">
        <w:rPr>
          <w:rFonts w:ascii="Times New Roman" w:hAnsi="Times New Roman" w:cs="Times New Roman"/>
          <w:bCs/>
        </w:rPr>
        <w:t>This led to a total of</w:t>
      </w:r>
      <w:r w:rsidR="001517FA" w:rsidRPr="00E22946">
        <w:rPr>
          <w:rFonts w:ascii="Times New Roman" w:hAnsi="Times New Roman" w:cs="Times New Roman"/>
          <w:bCs/>
        </w:rPr>
        <w:t xml:space="preserve"> 29</w:t>
      </w:r>
      <w:r w:rsidRPr="00E22946">
        <w:rPr>
          <w:rFonts w:ascii="Times New Roman" w:hAnsi="Times New Roman" w:cs="Times New Roman"/>
          <w:bCs/>
        </w:rPr>
        <w:t xml:space="preserve"> sessions</w:t>
      </w:r>
      <w:r w:rsidR="001517FA" w:rsidRPr="00E22946">
        <w:rPr>
          <w:rFonts w:ascii="Times New Roman" w:hAnsi="Times New Roman" w:cs="Times New Roman"/>
          <w:bCs/>
        </w:rPr>
        <w:t xml:space="preserve"> with people who had never played before any game</w:t>
      </w:r>
      <w:r w:rsidRPr="00E22946">
        <w:rPr>
          <w:rFonts w:ascii="Times New Roman" w:hAnsi="Times New Roman" w:cs="Times New Roman"/>
          <w:bCs/>
        </w:rPr>
        <w:t xml:space="preserve"> (</w:t>
      </w:r>
      <w:r w:rsidR="0062376C" w:rsidRPr="00E22946">
        <w:rPr>
          <w:rFonts w:ascii="Times New Roman" w:hAnsi="Times New Roman" w:cs="Times New Roman"/>
          <w:bCs/>
        </w:rPr>
        <w:t xml:space="preserve">14 in Pozón and 15 in Ciénaga), the </w:t>
      </w:r>
      <w:r w:rsidRPr="00E22946">
        <w:rPr>
          <w:rFonts w:ascii="Times New Roman" w:hAnsi="Times New Roman" w:cs="Times New Roman"/>
          <w:bCs/>
        </w:rPr>
        <w:t xml:space="preserve">average size </w:t>
      </w:r>
      <w:r w:rsidR="0062376C" w:rsidRPr="00E22946">
        <w:rPr>
          <w:rFonts w:ascii="Times New Roman" w:hAnsi="Times New Roman" w:cs="Times New Roman"/>
          <w:bCs/>
        </w:rPr>
        <w:t xml:space="preserve">being </w:t>
      </w:r>
      <w:r w:rsidRPr="00E22946">
        <w:rPr>
          <w:rFonts w:ascii="Times New Roman" w:hAnsi="Times New Roman" w:cs="Times New Roman"/>
          <w:bCs/>
        </w:rPr>
        <w:t>24.7 participants.</w:t>
      </w:r>
    </w:p>
    <w:p w14:paraId="12FED0A4" w14:textId="2AD78FD0" w:rsidR="004134C2" w:rsidRPr="00E22946" w:rsidRDefault="004134C2"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 xml:space="preserve">Conducting lab in the field experiments in large cities </w:t>
      </w:r>
      <w:r w:rsidR="0062376C" w:rsidRPr="00E22946">
        <w:rPr>
          <w:rFonts w:ascii="Times New Roman" w:hAnsi="Times New Roman" w:cs="Times New Roman"/>
          <w:bCs/>
        </w:rPr>
        <w:t xml:space="preserve">presents </w:t>
      </w:r>
      <w:r w:rsidRPr="00E22946">
        <w:rPr>
          <w:rFonts w:ascii="Times New Roman" w:hAnsi="Times New Roman" w:cs="Times New Roman"/>
          <w:bCs/>
        </w:rPr>
        <w:t>many challenges in terms of costs, time, recruitment and attendance (</w:t>
      </w:r>
      <w:r w:rsidRPr="00E22946">
        <w:rPr>
          <w:rFonts w:ascii="Times New Roman" w:hAnsi="Times New Roman" w:cs="Times New Roman"/>
        </w:rPr>
        <w:t>Ñopo et al., 2008, Candelo and Polanía-Reyes, 2008</w:t>
      </w:r>
      <w:r w:rsidRPr="00E22946">
        <w:rPr>
          <w:rFonts w:ascii="Times New Roman" w:hAnsi="Times New Roman" w:cs="Times New Roman"/>
          <w:bCs/>
        </w:rPr>
        <w:t xml:space="preserve">). Since the sessions </w:t>
      </w:r>
      <w:r w:rsidR="0062376C" w:rsidRPr="00E22946">
        <w:rPr>
          <w:rFonts w:ascii="Times New Roman" w:hAnsi="Times New Roman" w:cs="Times New Roman"/>
          <w:bCs/>
        </w:rPr>
        <w:t xml:space="preserve">were </w:t>
      </w:r>
      <w:r w:rsidRPr="00E22946">
        <w:rPr>
          <w:rFonts w:ascii="Times New Roman" w:hAnsi="Times New Roman" w:cs="Times New Roman"/>
          <w:bCs/>
        </w:rPr>
        <w:t>schedule</w:t>
      </w:r>
      <w:r w:rsidR="0062376C" w:rsidRPr="00E22946">
        <w:rPr>
          <w:rFonts w:ascii="Times New Roman" w:hAnsi="Times New Roman" w:cs="Times New Roman"/>
          <w:bCs/>
        </w:rPr>
        <w:t>d</w:t>
      </w:r>
      <w:r w:rsidRPr="00E22946">
        <w:rPr>
          <w:rFonts w:ascii="Times New Roman" w:hAnsi="Times New Roman" w:cs="Times New Roman"/>
          <w:bCs/>
        </w:rPr>
        <w:t xml:space="preserve"> </w:t>
      </w:r>
      <w:r w:rsidR="0062376C" w:rsidRPr="00E22946">
        <w:rPr>
          <w:rFonts w:ascii="Times New Roman" w:hAnsi="Times New Roman" w:cs="Times New Roman"/>
          <w:bCs/>
        </w:rPr>
        <w:t xml:space="preserve">on </w:t>
      </w:r>
      <w:r w:rsidRPr="00E22946">
        <w:rPr>
          <w:rFonts w:ascii="Times New Roman" w:hAnsi="Times New Roman" w:cs="Times New Roman"/>
          <w:bCs/>
        </w:rPr>
        <w:t xml:space="preserve">a </w:t>
      </w:r>
      <w:r w:rsidR="0062376C" w:rsidRPr="00E22946">
        <w:rPr>
          <w:rFonts w:ascii="Times New Roman" w:hAnsi="Times New Roman" w:cs="Times New Roman"/>
          <w:bCs/>
        </w:rPr>
        <w:t>short notice (less than a week)</w:t>
      </w:r>
      <w:r w:rsidRPr="00E22946">
        <w:rPr>
          <w:rFonts w:ascii="Times New Roman" w:hAnsi="Times New Roman" w:cs="Times New Roman"/>
          <w:bCs/>
        </w:rPr>
        <w:t xml:space="preserve"> we gave the beneficiaries </w:t>
      </w:r>
      <w:r w:rsidR="0062376C" w:rsidRPr="00E22946">
        <w:rPr>
          <w:rFonts w:ascii="Times New Roman" w:hAnsi="Times New Roman" w:cs="Times New Roman"/>
          <w:bCs/>
        </w:rPr>
        <w:t xml:space="preserve">as much </w:t>
      </w:r>
      <w:r w:rsidRPr="00E22946">
        <w:rPr>
          <w:rFonts w:ascii="Times New Roman" w:hAnsi="Times New Roman" w:cs="Times New Roman"/>
          <w:bCs/>
        </w:rPr>
        <w:t>freedom to cho</w:t>
      </w:r>
      <w:r w:rsidR="005B63E0" w:rsidRPr="00E22946">
        <w:rPr>
          <w:rFonts w:ascii="Times New Roman" w:hAnsi="Times New Roman" w:cs="Times New Roman"/>
          <w:bCs/>
        </w:rPr>
        <w:t>ose the session that suited</w:t>
      </w:r>
      <w:r w:rsidRPr="00E22946">
        <w:rPr>
          <w:rFonts w:ascii="Times New Roman" w:hAnsi="Times New Roman" w:cs="Times New Roman"/>
          <w:bCs/>
        </w:rPr>
        <w:t xml:space="preserve"> them</w:t>
      </w:r>
      <w:r w:rsidR="0062376C" w:rsidRPr="00E22946">
        <w:rPr>
          <w:rFonts w:ascii="Times New Roman" w:hAnsi="Times New Roman" w:cs="Times New Roman"/>
          <w:bCs/>
        </w:rPr>
        <w:t xml:space="preserve"> best </w:t>
      </w:r>
      <w:r w:rsidR="0095190F" w:rsidRPr="00E22946">
        <w:rPr>
          <w:rFonts w:ascii="Times New Roman" w:hAnsi="Times New Roman" w:cs="Times New Roman"/>
          <w:bCs/>
        </w:rPr>
        <w:t>as we could</w:t>
      </w:r>
      <w:r w:rsidRPr="00E22946">
        <w:rPr>
          <w:rFonts w:ascii="Times New Roman" w:hAnsi="Times New Roman" w:cs="Times New Roman"/>
          <w:bCs/>
        </w:rPr>
        <w:t xml:space="preserve">. </w:t>
      </w:r>
      <w:r w:rsidR="0095190F" w:rsidRPr="00E22946">
        <w:rPr>
          <w:rFonts w:ascii="Times New Roman" w:hAnsi="Times New Roman" w:cs="Times New Roman"/>
          <w:bCs/>
        </w:rPr>
        <w:t>This could have led to</w:t>
      </w:r>
      <w:r w:rsidRPr="00E22946">
        <w:rPr>
          <w:rFonts w:ascii="Times New Roman" w:hAnsi="Times New Roman" w:cs="Times New Roman"/>
          <w:bCs/>
        </w:rPr>
        <w:t xml:space="preserve"> </w:t>
      </w:r>
      <w:r w:rsidR="0095190F" w:rsidRPr="00E22946">
        <w:rPr>
          <w:rFonts w:ascii="Times New Roman" w:hAnsi="Times New Roman" w:cs="Times New Roman"/>
          <w:bCs/>
        </w:rPr>
        <w:t xml:space="preserve">relatives or </w:t>
      </w:r>
      <w:r w:rsidRPr="00E22946">
        <w:rPr>
          <w:rFonts w:ascii="Times New Roman" w:hAnsi="Times New Roman" w:cs="Times New Roman"/>
          <w:bCs/>
        </w:rPr>
        <w:t xml:space="preserve">neighbors </w:t>
      </w:r>
      <w:r w:rsidR="0095190F" w:rsidRPr="00E22946">
        <w:rPr>
          <w:rFonts w:ascii="Times New Roman" w:hAnsi="Times New Roman" w:cs="Times New Roman"/>
          <w:bCs/>
        </w:rPr>
        <w:t xml:space="preserve">choosing </w:t>
      </w:r>
      <w:r w:rsidRPr="00E22946">
        <w:rPr>
          <w:rFonts w:ascii="Times New Roman" w:hAnsi="Times New Roman" w:cs="Times New Roman"/>
          <w:bCs/>
        </w:rPr>
        <w:t>the</w:t>
      </w:r>
      <w:r w:rsidR="0095190F" w:rsidRPr="00E22946">
        <w:rPr>
          <w:rFonts w:ascii="Times New Roman" w:hAnsi="Times New Roman" w:cs="Times New Roman"/>
          <w:bCs/>
        </w:rPr>
        <w:t xml:space="preserve"> same</w:t>
      </w:r>
      <w:r w:rsidRPr="00E22946">
        <w:rPr>
          <w:rFonts w:ascii="Times New Roman" w:hAnsi="Times New Roman" w:cs="Times New Roman"/>
          <w:bCs/>
        </w:rPr>
        <w:t xml:space="preserve"> sessions</w:t>
      </w:r>
      <w:r w:rsidR="0095190F" w:rsidRPr="00E22946">
        <w:rPr>
          <w:rFonts w:ascii="Times New Roman" w:hAnsi="Times New Roman" w:cs="Times New Roman"/>
          <w:bCs/>
        </w:rPr>
        <w:t>, if they both happened to be invited</w:t>
      </w:r>
      <w:r w:rsidRPr="00E22946">
        <w:rPr>
          <w:rFonts w:ascii="Times New Roman" w:hAnsi="Times New Roman" w:cs="Times New Roman"/>
          <w:bCs/>
        </w:rPr>
        <w:t>. In fact, some invited beneficiaries arrived to the session in groups</w:t>
      </w:r>
      <w:r w:rsidRPr="00E22946">
        <w:rPr>
          <w:rStyle w:val="FootnoteReference"/>
          <w:rFonts w:ascii="Times New Roman" w:hAnsi="Times New Roman" w:cs="Times New Roman"/>
          <w:bCs/>
        </w:rPr>
        <w:footnoteReference w:id="41"/>
      </w:r>
      <w:r w:rsidRPr="00E22946">
        <w:rPr>
          <w:rFonts w:ascii="Times New Roman" w:hAnsi="Times New Roman" w:cs="Times New Roman"/>
          <w:bCs/>
        </w:rPr>
        <w:t xml:space="preserve">. The fact that individuals are not randomly allocated into sessions allowed us to explore the role of social networks on the effect of exposure to the program and social </w:t>
      </w:r>
      <w:r w:rsidR="005B63E0" w:rsidRPr="00E22946">
        <w:rPr>
          <w:rFonts w:ascii="Times New Roman" w:hAnsi="Times New Roman" w:cs="Times New Roman"/>
          <w:bCs/>
        </w:rPr>
        <w:t xml:space="preserve">capital: </w:t>
      </w:r>
      <w:r w:rsidRPr="00E22946">
        <w:rPr>
          <w:rFonts w:ascii="Times New Roman" w:hAnsi="Times New Roman" w:cs="Times New Roman"/>
          <w:bCs/>
        </w:rPr>
        <w:t>We were able to obtain enough variation in terms of the density and quality of the network across sessions</w:t>
      </w:r>
      <w:r w:rsidR="00EB21D4" w:rsidRPr="00E22946">
        <w:rPr>
          <w:rFonts w:ascii="Times New Roman" w:hAnsi="Times New Roman" w:cs="Times New Roman"/>
          <w:bCs/>
        </w:rPr>
        <w:t xml:space="preserve"> (See Table </w:t>
      </w:r>
      <w:r w:rsidR="0043202C">
        <w:rPr>
          <w:rFonts w:ascii="Times New Roman" w:hAnsi="Times New Roman" w:cs="Times New Roman"/>
          <w:bCs/>
        </w:rPr>
        <w:t>6</w:t>
      </w:r>
      <w:r w:rsidR="00EB21D4" w:rsidRPr="00E22946">
        <w:rPr>
          <w:rFonts w:ascii="Times New Roman" w:hAnsi="Times New Roman" w:cs="Times New Roman"/>
          <w:bCs/>
        </w:rPr>
        <w:t>.5)</w:t>
      </w:r>
      <w:r w:rsidRPr="00E22946">
        <w:rPr>
          <w:rFonts w:ascii="Times New Roman" w:hAnsi="Times New Roman" w:cs="Times New Roman"/>
          <w:bCs/>
        </w:rPr>
        <w:t xml:space="preserve">. </w:t>
      </w:r>
    </w:p>
    <w:p w14:paraId="211BA823" w14:textId="46FCD8E4" w:rsidR="00FE0BF3" w:rsidRDefault="004134C2" w:rsidP="00FF54E0">
      <w:pPr>
        <w:widowControl w:val="0"/>
        <w:spacing w:line="360" w:lineRule="auto"/>
        <w:ind w:firstLine="720"/>
        <w:rPr>
          <w:rFonts w:ascii="Times New Roman" w:hAnsi="Times New Roman" w:cs="Times New Roman"/>
          <w:iCs/>
        </w:rPr>
      </w:pPr>
      <w:r w:rsidRPr="00E22946">
        <w:rPr>
          <w:rFonts w:ascii="Times New Roman" w:hAnsi="Times New Roman" w:cs="Times New Roman"/>
          <w:iCs/>
        </w:rPr>
        <w:t xml:space="preserve">There is the possibility of contamination among subjects of different sessions: participants to a session could talk to participants to the next session on the way out, although we put lot of effort in avoiding these contacts. </w:t>
      </w:r>
      <w:r w:rsidR="0095190F" w:rsidRPr="00E22946">
        <w:rPr>
          <w:rFonts w:ascii="Times New Roman" w:hAnsi="Times New Roman" w:cs="Times New Roman"/>
          <w:iCs/>
        </w:rPr>
        <w:t>Session level</w:t>
      </w:r>
      <w:r w:rsidRPr="00E22946">
        <w:rPr>
          <w:rFonts w:ascii="Times New Roman" w:hAnsi="Times New Roman" w:cs="Times New Roman"/>
          <w:iCs/>
        </w:rPr>
        <w:t xml:space="preserve"> control</w:t>
      </w:r>
      <w:r w:rsidR="0095190F" w:rsidRPr="00E22946">
        <w:rPr>
          <w:rFonts w:ascii="Times New Roman" w:hAnsi="Times New Roman" w:cs="Times New Roman"/>
          <w:iCs/>
        </w:rPr>
        <w:t>s</w:t>
      </w:r>
      <w:r w:rsidRPr="00E22946">
        <w:rPr>
          <w:rFonts w:ascii="Times New Roman" w:hAnsi="Times New Roman" w:cs="Times New Roman"/>
          <w:iCs/>
        </w:rPr>
        <w:t xml:space="preserve"> for this </w:t>
      </w:r>
      <w:r w:rsidR="0095190F" w:rsidRPr="00E22946">
        <w:rPr>
          <w:rFonts w:ascii="Times New Roman" w:hAnsi="Times New Roman" w:cs="Times New Roman"/>
          <w:iCs/>
        </w:rPr>
        <w:t>potential issue</w:t>
      </w:r>
      <w:r w:rsidRPr="00E22946">
        <w:rPr>
          <w:rFonts w:ascii="Times New Roman" w:hAnsi="Times New Roman" w:cs="Times New Roman"/>
          <w:iCs/>
        </w:rPr>
        <w:t xml:space="preserve"> include the average outcome in</w:t>
      </w:r>
      <w:r w:rsidR="0095190F" w:rsidRPr="00E22946">
        <w:rPr>
          <w:rFonts w:ascii="Times New Roman" w:hAnsi="Times New Roman" w:cs="Times New Roman"/>
          <w:iCs/>
        </w:rPr>
        <w:t xml:space="preserve"> the</w:t>
      </w:r>
      <w:r w:rsidRPr="00E22946">
        <w:rPr>
          <w:rFonts w:ascii="Times New Roman" w:hAnsi="Times New Roman" w:cs="Times New Roman"/>
          <w:iCs/>
        </w:rPr>
        <w:t xml:space="preserve"> </w:t>
      </w:r>
      <w:r w:rsidR="00EB21D4" w:rsidRPr="00E22946">
        <w:rPr>
          <w:rFonts w:ascii="Times New Roman" w:hAnsi="Times New Roman" w:cs="Times New Roman"/>
          <w:iCs/>
        </w:rPr>
        <w:t xml:space="preserve">two </w:t>
      </w:r>
      <w:r w:rsidRPr="00E22946">
        <w:rPr>
          <w:rFonts w:ascii="Times New Roman" w:hAnsi="Times New Roman" w:cs="Times New Roman"/>
          <w:iCs/>
        </w:rPr>
        <w:t>session</w:t>
      </w:r>
      <w:r w:rsidR="00EB21D4" w:rsidRPr="00E22946">
        <w:rPr>
          <w:rFonts w:ascii="Times New Roman" w:hAnsi="Times New Roman" w:cs="Times New Roman"/>
          <w:iCs/>
        </w:rPr>
        <w:t>s</w:t>
      </w:r>
      <w:r w:rsidR="0095190F" w:rsidRPr="00E22946">
        <w:rPr>
          <w:rFonts w:ascii="Times New Roman" w:hAnsi="Times New Roman" w:cs="Times New Roman"/>
          <w:iCs/>
        </w:rPr>
        <w:t xml:space="preserve"> immediately before</w:t>
      </w:r>
      <w:r w:rsidRPr="00E22946">
        <w:rPr>
          <w:rFonts w:ascii="Times New Roman" w:hAnsi="Times New Roman" w:cs="Times New Roman"/>
          <w:iCs/>
        </w:rPr>
        <w:t xml:space="preserve"> and</w:t>
      </w:r>
      <w:r w:rsidR="00EB21D4" w:rsidRPr="00E22946">
        <w:rPr>
          <w:rFonts w:ascii="Times New Roman" w:hAnsi="Times New Roman" w:cs="Times New Roman"/>
          <w:iCs/>
        </w:rPr>
        <w:t xml:space="preserve"> an indicator variable for those</w:t>
      </w:r>
      <w:r w:rsidRPr="00E22946">
        <w:rPr>
          <w:rFonts w:ascii="Times New Roman" w:hAnsi="Times New Roman" w:cs="Times New Roman"/>
          <w:iCs/>
        </w:rPr>
        <w:t xml:space="preserve"> ses</w:t>
      </w:r>
      <w:r w:rsidR="003616D9" w:rsidRPr="00E22946">
        <w:rPr>
          <w:rFonts w:ascii="Times New Roman" w:hAnsi="Times New Roman" w:cs="Times New Roman"/>
          <w:iCs/>
        </w:rPr>
        <w:t xml:space="preserve">sions </w:t>
      </w:r>
      <w:r w:rsidR="00EB21D4" w:rsidRPr="00E22946">
        <w:rPr>
          <w:rFonts w:ascii="Times New Roman" w:hAnsi="Times New Roman" w:cs="Times New Roman"/>
          <w:iCs/>
        </w:rPr>
        <w:t xml:space="preserve">which were the first ones of the </w:t>
      </w:r>
      <w:r w:rsidR="0095190F" w:rsidRPr="00E22946">
        <w:rPr>
          <w:rFonts w:ascii="Times New Roman" w:hAnsi="Times New Roman" w:cs="Times New Roman"/>
          <w:iCs/>
        </w:rPr>
        <w:t>day</w:t>
      </w:r>
      <w:r w:rsidR="003616D9" w:rsidRPr="00E22946">
        <w:rPr>
          <w:rFonts w:ascii="Times New Roman" w:hAnsi="Times New Roman" w:cs="Times New Roman"/>
          <w:iCs/>
        </w:rPr>
        <w:t>.</w:t>
      </w:r>
    </w:p>
    <w:p w14:paraId="3AF7BAD6" w14:textId="77777777" w:rsidR="003131CB" w:rsidRPr="00E22946" w:rsidRDefault="003131CB" w:rsidP="00FF54E0">
      <w:pPr>
        <w:widowControl w:val="0"/>
        <w:spacing w:line="360" w:lineRule="auto"/>
        <w:ind w:firstLine="720"/>
        <w:rPr>
          <w:rFonts w:ascii="Times New Roman" w:hAnsi="Times New Roman" w:cs="Times New Roman"/>
          <w:iCs/>
        </w:rPr>
      </w:pPr>
    </w:p>
    <w:p w14:paraId="3B9F506B" w14:textId="77777777" w:rsidR="00D142AB" w:rsidRDefault="0046443B" w:rsidP="00FF54E0">
      <w:pPr>
        <w:pStyle w:val="Heading3"/>
        <w:keepNext w:val="0"/>
        <w:widowControl w:val="0"/>
        <w:rPr>
          <w:rFonts w:ascii="Times New Roman" w:hAnsi="Times New Roman"/>
        </w:rPr>
      </w:pPr>
      <w:bookmarkStart w:id="64" w:name="_Toc415184173"/>
      <w:bookmarkStart w:id="65" w:name="_Toc420708668"/>
      <w:bookmarkStart w:id="66" w:name="_Toc420712103"/>
      <w:r w:rsidRPr="00E22946">
        <w:rPr>
          <w:rFonts w:ascii="Times New Roman" w:hAnsi="Times New Roman"/>
        </w:rPr>
        <w:t>Experimental procedures</w:t>
      </w:r>
      <w:bookmarkEnd w:id="64"/>
      <w:bookmarkEnd w:id="65"/>
      <w:bookmarkEnd w:id="66"/>
    </w:p>
    <w:p w14:paraId="69DCFCD3" w14:textId="6EBC4054" w:rsidR="0046443B" w:rsidRPr="00E22946" w:rsidRDefault="0046443B" w:rsidP="00FF54E0">
      <w:pPr>
        <w:widowControl w:val="0"/>
        <w:spacing w:line="360" w:lineRule="auto"/>
        <w:rPr>
          <w:rFonts w:ascii="Times New Roman" w:hAnsi="Times New Roman" w:cs="Times New Roman"/>
          <w:bCs/>
        </w:rPr>
      </w:pPr>
      <w:r w:rsidRPr="00E22946">
        <w:rPr>
          <w:rFonts w:ascii="Times New Roman" w:hAnsi="Times New Roman" w:cs="Times New Roman"/>
        </w:rPr>
        <w:t>Participants were invited to come to the local public school</w:t>
      </w:r>
      <w:r w:rsidR="003616D9" w:rsidRPr="00E22946">
        <w:rPr>
          <w:rFonts w:ascii="Times New Roman" w:hAnsi="Times New Roman" w:cs="Times New Roman"/>
        </w:rPr>
        <w:t xml:space="preserve"> in their neighborhood</w:t>
      </w:r>
      <w:r w:rsidRPr="00E22946">
        <w:rPr>
          <w:rFonts w:ascii="Times New Roman" w:hAnsi="Times New Roman" w:cs="Times New Roman"/>
        </w:rPr>
        <w:t>. A</w:t>
      </w:r>
      <w:r w:rsidRPr="00E22946">
        <w:rPr>
          <w:rFonts w:ascii="Times New Roman" w:hAnsi="Times New Roman" w:cs="Times New Roman"/>
          <w:bCs/>
        </w:rPr>
        <w:t xml:space="preserve">fter collecting their identification documents and checking their names on the recruitment lists, subjects in each session were </w:t>
      </w:r>
      <w:r w:rsidRPr="00E22946">
        <w:rPr>
          <w:rFonts w:ascii="Times New Roman" w:hAnsi="Times New Roman" w:cs="Times New Roman"/>
        </w:rPr>
        <w:t xml:space="preserve">given </w:t>
      </w:r>
      <w:r w:rsidR="0095190F" w:rsidRPr="00E22946">
        <w:rPr>
          <w:rFonts w:ascii="Times New Roman" w:hAnsi="Times New Roman" w:cs="Times New Roman"/>
        </w:rPr>
        <w:t xml:space="preserve">a random </w:t>
      </w:r>
      <w:r w:rsidRPr="00E22946">
        <w:rPr>
          <w:rFonts w:ascii="Times New Roman" w:hAnsi="Times New Roman" w:cs="Times New Roman"/>
        </w:rPr>
        <w:t>identification number</w:t>
      </w:r>
      <w:r w:rsidRPr="00E22946">
        <w:rPr>
          <w:rFonts w:ascii="Times New Roman" w:hAnsi="Times New Roman" w:cs="Times New Roman"/>
          <w:bCs/>
        </w:rPr>
        <w:t xml:space="preserve"> and </w:t>
      </w:r>
      <w:r w:rsidRPr="00E22946">
        <w:rPr>
          <w:rFonts w:ascii="Times New Roman" w:hAnsi="Times New Roman" w:cs="Times New Roman"/>
        </w:rPr>
        <w:t>seated in semi-circle in a classroom</w:t>
      </w:r>
      <w:r w:rsidRPr="00E22946">
        <w:rPr>
          <w:rFonts w:ascii="Times New Roman" w:hAnsi="Times New Roman" w:cs="Times New Roman"/>
          <w:bCs/>
        </w:rPr>
        <w:t xml:space="preserve"> where the instructions of the games were read and explained. After the participants played the second round of the game described above, we collected a network questionnaire on the existing relationships among them</w:t>
      </w:r>
      <w:r w:rsidR="0095190F" w:rsidRPr="00E22946">
        <w:rPr>
          <w:rFonts w:ascii="Times New Roman" w:hAnsi="Times New Roman" w:cs="Times New Roman"/>
          <w:bCs/>
        </w:rPr>
        <w:t xml:space="preserve"> while they had a snack</w:t>
      </w:r>
      <w:r w:rsidRPr="00E22946">
        <w:rPr>
          <w:rFonts w:ascii="Times New Roman" w:hAnsi="Times New Roman" w:cs="Times New Roman"/>
          <w:bCs/>
        </w:rPr>
        <w:t xml:space="preserve">. </w:t>
      </w:r>
    </w:p>
    <w:p w14:paraId="5DDC1054" w14:textId="0D4CB119" w:rsidR="0046443B" w:rsidRPr="00E22946" w:rsidRDefault="0095190F"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Having </w:t>
      </w:r>
      <w:r w:rsidR="008B2353" w:rsidRPr="00E22946">
        <w:rPr>
          <w:rFonts w:ascii="Times New Roman" w:hAnsi="Times New Roman" w:cs="Times New Roman"/>
          <w:bCs/>
        </w:rPr>
        <w:t>collect</w:t>
      </w:r>
      <w:r w:rsidRPr="00E22946">
        <w:rPr>
          <w:rFonts w:ascii="Times New Roman" w:hAnsi="Times New Roman" w:cs="Times New Roman"/>
          <w:bCs/>
        </w:rPr>
        <w:t>ed</w:t>
      </w:r>
      <w:r w:rsidR="008B2353" w:rsidRPr="00E22946">
        <w:rPr>
          <w:rFonts w:ascii="Times New Roman" w:hAnsi="Times New Roman" w:cs="Times New Roman"/>
          <w:bCs/>
        </w:rPr>
        <w:t xml:space="preserve"> the individual network data and </w:t>
      </w:r>
      <w:r w:rsidRPr="00E22946">
        <w:rPr>
          <w:rFonts w:ascii="Times New Roman" w:hAnsi="Times New Roman" w:cs="Times New Roman"/>
          <w:bCs/>
        </w:rPr>
        <w:t xml:space="preserve">assigned </w:t>
      </w:r>
      <w:r w:rsidR="008B2353" w:rsidRPr="00E22946">
        <w:rPr>
          <w:rFonts w:ascii="Times New Roman" w:hAnsi="Times New Roman" w:cs="Times New Roman"/>
          <w:bCs/>
        </w:rPr>
        <w:t xml:space="preserve">every participant to </w:t>
      </w:r>
      <w:r w:rsidRPr="00E22946">
        <w:rPr>
          <w:rFonts w:ascii="Times New Roman" w:hAnsi="Times New Roman" w:cs="Times New Roman"/>
          <w:bCs/>
        </w:rPr>
        <w:t xml:space="preserve">a </w:t>
      </w:r>
      <w:r w:rsidR="008B2353" w:rsidRPr="00E22946">
        <w:rPr>
          <w:rFonts w:ascii="Times New Roman" w:hAnsi="Times New Roman" w:cs="Times New Roman"/>
          <w:bCs/>
        </w:rPr>
        <w:t xml:space="preserve">group according to the score we generated (see </w:t>
      </w:r>
      <w:r w:rsidR="003616D9" w:rsidRPr="00E22946">
        <w:rPr>
          <w:rFonts w:ascii="Times New Roman" w:hAnsi="Times New Roman" w:cs="Times New Roman"/>
          <w:bCs/>
        </w:rPr>
        <w:t xml:space="preserve">Section III </w:t>
      </w:r>
      <w:r w:rsidR="008B2353" w:rsidRPr="00E22946">
        <w:rPr>
          <w:rFonts w:ascii="Times New Roman" w:hAnsi="Times New Roman" w:cs="Times New Roman"/>
          <w:bCs/>
        </w:rPr>
        <w:t>above)</w:t>
      </w:r>
      <w:r w:rsidR="0046443B" w:rsidRPr="00E22946">
        <w:rPr>
          <w:rFonts w:ascii="Times New Roman" w:hAnsi="Times New Roman" w:cs="Times New Roman"/>
          <w:bCs/>
        </w:rPr>
        <w:t xml:space="preserve">, we proceeded with the coordination game. </w:t>
      </w:r>
      <w:r w:rsidR="00EB21D4" w:rsidRPr="00E22946">
        <w:rPr>
          <w:rFonts w:ascii="Times New Roman" w:hAnsi="Times New Roman" w:cs="Times New Roman"/>
        </w:rPr>
        <w:t xml:space="preserve">The </w:t>
      </w:r>
      <w:r w:rsidR="00EB21D4" w:rsidRPr="00E22946">
        <w:rPr>
          <w:rFonts w:ascii="Times New Roman" w:hAnsi="Times New Roman" w:cs="Times New Roman"/>
          <w:bCs/>
        </w:rPr>
        <w:lastRenderedPageBreak/>
        <w:t>instructions of the coordination game were read and explained. After making sure the participants understood the game, s</w:t>
      </w:r>
      <w:r w:rsidR="0046443B" w:rsidRPr="00E22946">
        <w:rPr>
          <w:rFonts w:ascii="Times New Roman" w:hAnsi="Times New Roman" w:cs="Times New Roman"/>
          <w:bCs/>
        </w:rPr>
        <w:t xml:space="preserve">ubjects were </w:t>
      </w:r>
      <w:r w:rsidR="0046443B" w:rsidRPr="00E22946">
        <w:rPr>
          <w:rFonts w:ascii="Times New Roman" w:hAnsi="Times New Roman" w:cs="Times New Roman"/>
        </w:rPr>
        <w:t xml:space="preserve">seated in three circles, back facing, in </w:t>
      </w:r>
      <w:r w:rsidR="00541DD9" w:rsidRPr="00E22946">
        <w:rPr>
          <w:rFonts w:ascii="Times New Roman" w:hAnsi="Times New Roman" w:cs="Times New Roman"/>
        </w:rPr>
        <w:t xml:space="preserve">a different </w:t>
      </w:r>
      <w:r w:rsidR="0046443B" w:rsidRPr="00E22946">
        <w:rPr>
          <w:rFonts w:ascii="Times New Roman" w:hAnsi="Times New Roman" w:cs="Times New Roman"/>
        </w:rPr>
        <w:t xml:space="preserve">classroom. </w:t>
      </w:r>
      <w:r w:rsidR="000F1E06">
        <w:rPr>
          <w:rFonts w:ascii="Times New Roman" w:hAnsi="Times New Roman" w:cs="Times New Roman"/>
          <w:bCs/>
        </w:rPr>
        <w:t>T</w:t>
      </w:r>
      <w:r w:rsidR="0046443B" w:rsidRPr="00E22946">
        <w:rPr>
          <w:rFonts w:ascii="Times New Roman" w:hAnsi="Times New Roman" w:cs="Times New Roman"/>
          <w:bCs/>
        </w:rPr>
        <w:t>hey proceeded with their decision, simultaneously</w:t>
      </w:r>
      <w:r w:rsidRPr="00E22946">
        <w:rPr>
          <w:rFonts w:ascii="Times New Roman" w:hAnsi="Times New Roman" w:cs="Times New Roman"/>
          <w:bCs/>
        </w:rPr>
        <w:t xml:space="preserve"> and</w:t>
      </w:r>
      <w:r w:rsidR="0046443B" w:rsidRPr="00E22946">
        <w:rPr>
          <w:rFonts w:ascii="Times New Roman" w:hAnsi="Times New Roman" w:cs="Times New Roman"/>
          <w:bCs/>
        </w:rPr>
        <w:t xml:space="preserve"> without communication. The results were announced to each group in private.  </w:t>
      </w:r>
      <w:r w:rsidR="003616D9" w:rsidRPr="00E22946">
        <w:rPr>
          <w:rFonts w:ascii="Times New Roman" w:hAnsi="Times New Roman" w:cs="Times New Roman"/>
          <w:bCs/>
        </w:rPr>
        <w:t xml:space="preserve">Afterwards </w:t>
      </w:r>
      <w:r w:rsidR="0046443B" w:rsidRPr="00E22946">
        <w:rPr>
          <w:rFonts w:ascii="Times New Roman" w:hAnsi="Times New Roman" w:cs="Times New Roman"/>
          <w:bCs/>
        </w:rPr>
        <w:t>we announce</w:t>
      </w:r>
      <w:r w:rsidR="00D31066" w:rsidRPr="00E22946">
        <w:rPr>
          <w:rFonts w:ascii="Times New Roman" w:hAnsi="Times New Roman" w:cs="Times New Roman"/>
          <w:bCs/>
        </w:rPr>
        <w:t>d the results of the PG</w:t>
      </w:r>
      <w:r w:rsidR="0046443B" w:rsidRPr="00E22946">
        <w:rPr>
          <w:rFonts w:ascii="Times New Roman" w:hAnsi="Times New Roman" w:cs="Times New Roman"/>
          <w:bCs/>
        </w:rPr>
        <w:t xml:space="preserve"> game,</w:t>
      </w:r>
      <w:r w:rsidR="003616D9" w:rsidRPr="00E22946">
        <w:rPr>
          <w:rFonts w:ascii="Times New Roman" w:hAnsi="Times New Roman" w:cs="Times New Roman"/>
          <w:bCs/>
        </w:rPr>
        <w:t xml:space="preserve"> the subjects took a survey that gathered</w:t>
      </w:r>
      <w:r w:rsidR="0046443B" w:rsidRPr="00E22946">
        <w:rPr>
          <w:rFonts w:ascii="Times New Roman" w:hAnsi="Times New Roman" w:cs="Times New Roman"/>
          <w:bCs/>
        </w:rPr>
        <w:t xml:space="preserve"> information on a wide range of socio-economic </w:t>
      </w:r>
      <w:r w:rsidRPr="00E22946">
        <w:rPr>
          <w:rFonts w:ascii="Times New Roman" w:hAnsi="Times New Roman" w:cs="Times New Roman"/>
          <w:bCs/>
        </w:rPr>
        <w:t>features</w:t>
      </w:r>
      <w:r w:rsidR="0046443B" w:rsidRPr="00E22946">
        <w:rPr>
          <w:rFonts w:ascii="Times New Roman" w:hAnsi="Times New Roman" w:cs="Times New Roman"/>
          <w:bCs/>
        </w:rPr>
        <w:t xml:space="preserve">. </w:t>
      </w:r>
    </w:p>
    <w:p w14:paraId="3D0E1265" w14:textId="4B319333" w:rsidR="00FE0BF3" w:rsidRDefault="003616D9"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A session lasted on average two hours. </w:t>
      </w:r>
      <w:r w:rsidR="0046443B" w:rsidRPr="00E22946">
        <w:rPr>
          <w:rFonts w:ascii="Times New Roman" w:hAnsi="Times New Roman" w:cs="Times New Roman"/>
        </w:rPr>
        <w:t>Once the session ended participants were paid their earnings</w:t>
      </w:r>
      <w:r w:rsidR="00474C55" w:rsidRPr="00E22946">
        <w:rPr>
          <w:rStyle w:val="FootnoteReference"/>
          <w:rFonts w:ascii="Times New Roman" w:hAnsi="Times New Roman" w:cs="Times New Roman"/>
        </w:rPr>
        <w:footnoteReference w:id="42"/>
      </w:r>
      <w:r w:rsidR="0046443B" w:rsidRPr="00E22946">
        <w:rPr>
          <w:rFonts w:ascii="Times New Roman" w:hAnsi="Times New Roman" w:cs="Times New Roman"/>
        </w:rPr>
        <w:t xml:space="preserve"> based on the decisions in the experiments.</w:t>
      </w:r>
      <w:r w:rsidR="00474C55" w:rsidRPr="00E22946">
        <w:rPr>
          <w:rFonts w:ascii="Times New Roman" w:hAnsi="Times New Roman" w:cs="Times New Roman"/>
        </w:rPr>
        <w:t xml:space="preserve"> </w:t>
      </w:r>
      <w:r w:rsidR="0046443B" w:rsidRPr="00E22946">
        <w:rPr>
          <w:rFonts w:ascii="Times New Roman" w:hAnsi="Times New Roman" w:cs="Times New Roman"/>
        </w:rPr>
        <w:t>On average each participant earned US$10.04 (COL$17595)</w:t>
      </w:r>
      <w:r w:rsidR="007C3439" w:rsidRPr="00E22946">
        <w:rPr>
          <w:rFonts w:ascii="Times New Roman" w:hAnsi="Times New Roman" w:cs="Times New Roman"/>
        </w:rPr>
        <w:t>, which just over the value of the daily</w:t>
      </w:r>
      <w:r w:rsidRPr="00E22946">
        <w:rPr>
          <w:rFonts w:ascii="Times New Roman" w:hAnsi="Times New Roman" w:cs="Times New Roman"/>
        </w:rPr>
        <w:t xml:space="preserve"> </w:t>
      </w:r>
      <w:r w:rsidR="007C3439" w:rsidRPr="00E22946">
        <w:rPr>
          <w:rFonts w:ascii="Times New Roman" w:hAnsi="Times New Roman" w:cs="Times New Roman"/>
        </w:rPr>
        <w:t>mi</w:t>
      </w:r>
      <w:r w:rsidRPr="00E22946">
        <w:rPr>
          <w:rFonts w:ascii="Times New Roman" w:hAnsi="Times New Roman" w:cs="Times New Roman"/>
        </w:rPr>
        <w:t>nimum wage</w:t>
      </w:r>
      <w:r w:rsidR="007C3439" w:rsidRPr="00E22946">
        <w:rPr>
          <w:rStyle w:val="FootnoteReference"/>
          <w:rFonts w:ascii="Times New Roman" w:hAnsi="Times New Roman" w:cs="Times New Roman"/>
        </w:rPr>
        <w:footnoteReference w:id="43"/>
      </w:r>
      <w:r w:rsidR="0046443B" w:rsidRPr="00E22946">
        <w:rPr>
          <w:rFonts w:ascii="Times New Roman" w:hAnsi="Times New Roman" w:cs="Times New Roman"/>
        </w:rPr>
        <w:t>.</w:t>
      </w:r>
    </w:p>
    <w:p w14:paraId="003C1F01" w14:textId="77777777" w:rsidR="000F1E06" w:rsidRPr="00E22946" w:rsidRDefault="000F1E06" w:rsidP="00FF54E0">
      <w:pPr>
        <w:widowControl w:val="0"/>
        <w:spacing w:line="360" w:lineRule="auto"/>
        <w:ind w:firstLine="720"/>
        <w:rPr>
          <w:rFonts w:ascii="Times New Roman" w:hAnsi="Times New Roman" w:cs="Times New Roman"/>
        </w:rPr>
      </w:pPr>
    </w:p>
    <w:p w14:paraId="565C7487" w14:textId="77777777" w:rsidR="0046443B" w:rsidRDefault="00F01FAE" w:rsidP="00FF54E0">
      <w:pPr>
        <w:pStyle w:val="Heading3"/>
        <w:keepNext w:val="0"/>
        <w:widowControl w:val="0"/>
        <w:rPr>
          <w:rFonts w:ascii="Times New Roman" w:hAnsi="Times New Roman"/>
        </w:rPr>
      </w:pPr>
      <w:bookmarkStart w:id="67" w:name="_Toc415184174"/>
      <w:bookmarkStart w:id="68" w:name="_Toc420708669"/>
      <w:bookmarkStart w:id="69" w:name="_Toc420712104"/>
      <w:bookmarkEnd w:id="35"/>
      <w:bookmarkEnd w:id="36"/>
      <w:r w:rsidRPr="00E22946">
        <w:rPr>
          <w:rFonts w:ascii="Times New Roman" w:hAnsi="Times New Roman"/>
        </w:rPr>
        <w:t>Characteristics of short and long exposure beneficiaries of the CCT</w:t>
      </w:r>
      <w:bookmarkEnd w:id="67"/>
      <w:bookmarkEnd w:id="68"/>
      <w:bookmarkEnd w:id="69"/>
    </w:p>
    <w:p w14:paraId="79E16438" w14:textId="1E7D05B2" w:rsidR="002F1EA9" w:rsidRPr="00E22946" w:rsidRDefault="00A25473" w:rsidP="00FF54E0">
      <w:pPr>
        <w:widowControl w:val="0"/>
        <w:spacing w:line="360" w:lineRule="auto"/>
        <w:rPr>
          <w:rFonts w:ascii="Times New Roman" w:hAnsi="Times New Roman" w:cs="Times New Roman"/>
        </w:rPr>
      </w:pPr>
      <w:r w:rsidRPr="00E22946">
        <w:rPr>
          <w:rFonts w:ascii="Times New Roman" w:hAnsi="Times New Roman" w:cs="Times New Roman"/>
        </w:rPr>
        <w:t xml:space="preserve">In </w:t>
      </w:r>
      <w:r w:rsidR="0043202C">
        <w:rPr>
          <w:rFonts w:ascii="Times New Roman" w:hAnsi="Times New Roman" w:cs="Times New Roman"/>
        </w:rPr>
        <w:t>Table 6</w:t>
      </w:r>
      <w:r w:rsidR="00A80492" w:rsidRPr="00E22946">
        <w:rPr>
          <w:rFonts w:ascii="Times New Roman" w:hAnsi="Times New Roman" w:cs="Times New Roman"/>
        </w:rPr>
        <w:t xml:space="preserve">.1 we </w:t>
      </w:r>
      <w:r w:rsidR="00A45583" w:rsidRPr="00E22946">
        <w:rPr>
          <w:rFonts w:ascii="Times New Roman" w:hAnsi="Times New Roman" w:cs="Times New Roman"/>
        </w:rPr>
        <w:t xml:space="preserve">report the means by the main characteristics of the sample of a set of individual and household level characteristics (i.e. socio-economic characteristics, perception of wealth and CCT related variables). We report results separately for participants corresponding to the </w:t>
      </w:r>
      <w:r w:rsidR="00A80492" w:rsidRPr="00E22946">
        <w:rPr>
          <w:rFonts w:ascii="Times New Roman" w:hAnsi="Times New Roman" w:cs="Times New Roman"/>
        </w:rPr>
        <w:t>two levels o</w:t>
      </w:r>
      <w:r w:rsidR="00A45583" w:rsidRPr="00E22946">
        <w:rPr>
          <w:rFonts w:ascii="Times New Roman" w:hAnsi="Times New Roman" w:cs="Times New Roman"/>
        </w:rPr>
        <w:t>f program exposure as of 2008</w:t>
      </w:r>
      <w:r w:rsidR="00474C55" w:rsidRPr="00E22946">
        <w:rPr>
          <w:rFonts w:ascii="Times New Roman" w:hAnsi="Times New Roman" w:cs="Times New Roman"/>
        </w:rPr>
        <w:t>:</w:t>
      </w:r>
      <w:r w:rsidR="00A80492" w:rsidRPr="00E22946">
        <w:rPr>
          <w:rFonts w:ascii="Times New Roman" w:hAnsi="Times New Roman" w:cs="Times New Roman"/>
        </w:rPr>
        <w:t xml:space="preserve"> short</w:t>
      </w:r>
      <w:r w:rsidR="009B5DBC" w:rsidRPr="00E22946">
        <w:rPr>
          <w:rFonts w:ascii="Times New Roman" w:hAnsi="Times New Roman" w:cs="Times New Roman"/>
        </w:rPr>
        <w:t xml:space="preserve"> exposure</w:t>
      </w:r>
      <w:r w:rsidR="00A80492" w:rsidRPr="00E22946">
        <w:rPr>
          <w:rFonts w:ascii="Times New Roman" w:hAnsi="Times New Roman" w:cs="Times New Roman"/>
        </w:rPr>
        <w:t xml:space="preserve"> </w:t>
      </w:r>
      <w:r w:rsidR="00474C55" w:rsidRPr="00E22946">
        <w:rPr>
          <w:rFonts w:ascii="Times New Roman" w:hAnsi="Times New Roman" w:cs="Times New Roman"/>
        </w:rPr>
        <w:t>means</w:t>
      </w:r>
      <w:r w:rsidR="00F01FAE" w:rsidRPr="00E22946">
        <w:rPr>
          <w:rFonts w:ascii="Times New Roman" w:hAnsi="Times New Roman" w:cs="Times New Roman"/>
        </w:rPr>
        <w:t xml:space="preserve"> </w:t>
      </w:r>
      <w:r w:rsidR="00A80492" w:rsidRPr="00E22946">
        <w:rPr>
          <w:rFonts w:ascii="Times New Roman" w:hAnsi="Times New Roman" w:cs="Times New Roman"/>
        </w:rPr>
        <w:t>less than a year</w:t>
      </w:r>
      <w:r w:rsidR="00F01FAE" w:rsidRPr="00E22946">
        <w:rPr>
          <w:rFonts w:ascii="Times New Roman" w:hAnsi="Times New Roman" w:cs="Times New Roman"/>
        </w:rPr>
        <w:t xml:space="preserve"> in the program</w:t>
      </w:r>
      <w:r w:rsidR="00474C55" w:rsidRPr="00E22946">
        <w:rPr>
          <w:rFonts w:ascii="Times New Roman" w:hAnsi="Times New Roman" w:cs="Times New Roman"/>
        </w:rPr>
        <w:t xml:space="preserve">, whereas </w:t>
      </w:r>
      <w:r w:rsidR="00A80492" w:rsidRPr="00E22946">
        <w:rPr>
          <w:rFonts w:ascii="Times New Roman" w:hAnsi="Times New Roman" w:cs="Times New Roman"/>
        </w:rPr>
        <w:t xml:space="preserve">long exposure </w:t>
      </w:r>
      <w:r w:rsidR="00474C55" w:rsidRPr="00E22946">
        <w:rPr>
          <w:rFonts w:ascii="Times New Roman" w:hAnsi="Times New Roman" w:cs="Times New Roman"/>
        </w:rPr>
        <w:t>means</w:t>
      </w:r>
      <w:r w:rsidR="00F01FAE" w:rsidRPr="00E22946">
        <w:rPr>
          <w:rFonts w:ascii="Times New Roman" w:hAnsi="Times New Roman" w:cs="Times New Roman"/>
        </w:rPr>
        <w:t xml:space="preserve"> </w:t>
      </w:r>
      <w:r w:rsidR="00A80492" w:rsidRPr="00E22946">
        <w:rPr>
          <w:rFonts w:ascii="Times New Roman" w:hAnsi="Times New Roman" w:cs="Times New Roman"/>
        </w:rPr>
        <w:t>over o</w:t>
      </w:r>
      <w:r w:rsidR="009B5DBC" w:rsidRPr="00E22946">
        <w:rPr>
          <w:rFonts w:ascii="Times New Roman" w:hAnsi="Times New Roman" w:cs="Times New Roman"/>
        </w:rPr>
        <w:t>ne year</w:t>
      </w:r>
      <w:r w:rsidR="00F01FAE" w:rsidRPr="00E22946">
        <w:rPr>
          <w:rFonts w:ascii="Times New Roman" w:hAnsi="Times New Roman" w:cs="Times New Roman"/>
        </w:rPr>
        <w:t xml:space="preserve"> in the program</w:t>
      </w:r>
      <w:r w:rsidR="009B5DBC" w:rsidRPr="00E22946">
        <w:rPr>
          <w:rFonts w:ascii="Times New Roman" w:hAnsi="Times New Roman" w:cs="Times New Roman"/>
        </w:rPr>
        <w:t>)</w:t>
      </w:r>
      <w:r w:rsidR="00A80492" w:rsidRPr="00E22946">
        <w:rPr>
          <w:rStyle w:val="FootnoteReference"/>
          <w:rFonts w:ascii="Times New Roman" w:hAnsi="Times New Roman" w:cs="Times New Roman"/>
        </w:rPr>
        <w:footnoteReference w:id="44"/>
      </w:r>
      <w:r w:rsidR="009B5DBC" w:rsidRPr="00E22946">
        <w:rPr>
          <w:rFonts w:ascii="Times New Roman" w:hAnsi="Times New Roman" w:cs="Times New Roman"/>
        </w:rPr>
        <w:t xml:space="preserve">. </w:t>
      </w:r>
      <w:r w:rsidR="00A80492" w:rsidRPr="00E22946">
        <w:rPr>
          <w:rFonts w:ascii="Times New Roman" w:hAnsi="Times New Roman" w:cs="Times New Roman"/>
        </w:rPr>
        <w:t xml:space="preserve">Participants come from very poor families, with low levels of income and education. </w:t>
      </w:r>
    </w:p>
    <w:p w14:paraId="7CC797DD" w14:textId="6FA1C48E" w:rsidR="00A80492" w:rsidRDefault="00A45583"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Both </w:t>
      </w:r>
      <w:r w:rsidR="006B6695" w:rsidRPr="00E22946">
        <w:rPr>
          <w:rFonts w:ascii="Times New Roman" w:hAnsi="Times New Roman" w:cs="Times New Roman"/>
        </w:rPr>
        <w:t xml:space="preserve">long and short exposure </w:t>
      </w:r>
      <w:r w:rsidRPr="00E22946">
        <w:rPr>
          <w:rFonts w:ascii="Times New Roman" w:hAnsi="Times New Roman" w:cs="Times New Roman"/>
        </w:rPr>
        <w:t xml:space="preserve">groups are </w:t>
      </w:r>
      <w:r w:rsidR="00A80492" w:rsidRPr="00E22946">
        <w:rPr>
          <w:rFonts w:ascii="Times New Roman" w:hAnsi="Times New Roman" w:cs="Times New Roman"/>
        </w:rPr>
        <w:t xml:space="preserve">very similar in important dimensions such as education </w:t>
      </w:r>
      <w:r w:rsidR="006B6695" w:rsidRPr="00E22946">
        <w:rPr>
          <w:rFonts w:ascii="Times New Roman" w:hAnsi="Times New Roman" w:cs="Times New Roman"/>
        </w:rPr>
        <w:t>level, asset tenure and income</w:t>
      </w:r>
      <w:r w:rsidR="0065684B" w:rsidRPr="00E22946">
        <w:rPr>
          <w:rFonts w:ascii="Times New Roman" w:hAnsi="Times New Roman" w:cs="Times New Roman"/>
        </w:rPr>
        <w:t>,</w:t>
      </w:r>
      <w:r w:rsidR="006B6695" w:rsidRPr="00E22946">
        <w:rPr>
          <w:rFonts w:ascii="Times New Roman" w:hAnsi="Times New Roman" w:cs="Times New Roman"/>
        </w:rPr>
        <w:t xml:space="preserve"> although </w:t>
      </w:r>
      <w:r w:rsidR="00A80492" w:rsidRPr="00E22946">
        <w:rPr>
          <w:rFonts w:ascii="Times New Roman" w:hAnsi="Times New Roman" w:cs="Times New Roman"/>
        </w:rPr>
        <w:t>some small (though relevant) differences emerge. Participants with long exposure</w:t>
      </w:r>
      <w:r w:rsidR="00A80492" w:rsidRPr="00E22946">
        <w:rPr>
          <w:rFonts w:ascii="Times New Roman" w:hAnsi="Times New Roman" w:cs="Times New Roman"/>
          <w:i/>
        </w:rPr>
        <w:t xml:space="preserve"> </w:t>
      </w:r>
      <w:r w:rsidR="00A80492" w:rsidRPr="00E22946">
        <w:rPr>
          <w:rFonts w:ascii="Times New Roman" w:hAnsi="Times New Roman" w:cs="Times New Roman"/>
        </w:rPr>
        <w:t xml:space="preserve">were </w:t>
      </w:r>
      <w:r w:rsidR="006B6695" w:rsidRPr="00E22946">
        <w:rPr>
          <w:rFonts w:ascii="Times New Roman" w:hAnsi="Times New Roman" w:cs="Times New Roman"/>
        </w:rPr>
        <w:t xml:space="preserve">more likely to </w:t>
      </w:r>
      <w:r w:rsidR="002C5721" w:rsidRPr="00E22946">
        <w:rPr>
          <w:rFonts w:ascii="Times New Roman" w:hAnsi="Times New Roman" w:cs="Times New Roman"/>
        </w:rPr>
        <w:t xml:space="preserve">have a partner, </w:t>
      </w:r>
      <w:r w:rsidR="006B6695" w:rsidRPr="00E22946">
        <w:rPr>
          <w:rFonts w:ascii="Times New Roman" w:hAnsi="Times New Roman" w:cs="Times New Roman"/>
        </w:rPr>
        <w:t>own the house where they live</w:t>
      </w:r>
      <w:r w:rsidR="00474C55" w:rsidRPr="00E22946">
        <w:rPr>
          <w:rFonts w:ascii="Times New Roman" w:hAnsi="Times New Roman" w:cs="Times New Roman"/>
        </w:rPr>
        <w:t>d</w:t>
      </w:r>
      <w:r w:rsidR="002C5721" w:rsidRPr="00E22946">
        <w:rPr>
          <w:rFonts w:ascii="Times New Roman" w:hAnsi="Times New Roman" w:cs="Times New Roman"/>
        </w:rPr>
        <w:t>,</w:t>
      </w:r>
      <w:r w:rsidR="00474C55" w:rsidRPr="00E22946">
        <w:rPr>
          <w:rFonts w:ascii="Times New Roman" w:hAnsi="Times New Roman" w:cs="Times New Roman"/>
        </w:rPr>
        <w:t xml:space="preserve"> </w:t>
      </w:r>
      <w:r w:rsidR="006B6695" w:rsidRPr="00E22946">
        <w:rPr>
          <w:rFonts w:ascii="Times New Roman" w:hAnsi="Times New Roman" w:cs="Times New Roman"/>
        </w:rPr>
        <w:t>to own durables</w:t>
      </w:r>
      <w:r w:rsidR="002C4657" w:rsidRPr="00E22946">
        <w:rPr>
          <w:rFonts w:ascii="Times New Roman" w:hAnsi="Times New Roman" w:cs="Times New Roman"/>
        </w:rPr>
        <w:t xml:space="preserve"> </w:t>
      </w:r>
      <w:r w:rsidR="004749C4" w:rsidRPr="00E22946">
        <w:rPr>
          <w:rFonts w:ascii="Times New Roman" w:hAnsi="Times New Roman" w:cs="Times New Roman"/>
        </w:rPr>
        <w:t xml:space="preserve">and </w:t>
      </w:r>
      <w:r w:rsidR="002C4657" w:rsidRPr="00E22946">
        <w:rPr>
          <w:rFonts w:ascii="Times New Roman" w:hAnsi="Times New Roman" w:cs="Times New Roman"/>
        </w:rPr>
        <w:t>to receive governmental aid by other social programs</w:t>
      </w:r>
      <w:r w:rsidR="006B6695" w:rsidRPr="00E22946">
        <w:rPr>
          <w:rFonts w:ascii="Times New Roman" w:hAnsi="Times New Roman" w:cs="Times New Roman"/>
        </w:rPr>
        <w:t xml:space="preserve">. </w:t>
      </w:r>
      <w:r w:rsidR="002F1EA9" w:rsidRPr="00E22946">
        <w:rPr>
          <w:rFonts w:ascii="Times New Roman" w:hAnsi="Times New Roman" w:cs="Times New Roman"/>
        </w:rPr>
        <w:t>In addition, the perception that the household income is above others’ income in the neighborhood is higher for those with long exposure to the program.</w:t>
      </w:r>
      <w:r w:rsidR="0065684B" w:rsidRPr="00E22946">
        <w:rPr>
          <w:rFonts w:ascii="Times New Roman" w:hAnsi="Times New Roman" w:cs="Times New Roman"/>
        </w:rPr>
        <w:t xml:space="preserve"> For instance owning a house and a mobile phone and monthly income may be affected by the fact that participants with long exposure had received the benefits from FA and other programs for a longer time.</w:t>
      </w:r>
      <w:r w:rsidR="002F1EA9" w:rsidRPr="00E22946">
        <w:rPr>
          <w:rFonts w:ascii="Times New Roman" w:hAnsi="Times New Roman" w:cs="Times New Roman"/>
        </w:rPr>
        <w:t xml:space="preserve"> While there might be a causal effect of the program, we also found counterintuitive results such as lower likelihood of access to electricity and a landline.</w:t>
      </w:r>
      <w:r w:rsidR="0025471D" w:rsidRPr="00E22946">
        <w:rPr>
          <w:rFonts w:ascii="Times New Roman" w:hAnsi="Times New Roman" w:cs="Times New Roman"/>
        </w:rPr>
        <w:t xml:space="preserve"> </w:t>
      </w:r>
      <w:r w:rsidR="006B6695" w:rsidRPr="00E22946">
        <w:rPr>
          <w:rFonts w:ascii="Times New Roman" w:hAnsi="Times New Roman" w:cs="Times New Roman"/>
        </w:rPr>
        <w:t>Participant</w:t>
      </w:r>
      <w:r w:rsidR="0025471D" w:rsidRPr="00E22946">
        <w:rPr>
          <w:rFonts w:ascii="Times New Roman" w:hAnsi="Times New Roman" w:cs="Times New Roman"/>
        </w:rPr>
        <w:t>s</w:t>
      </w:r>
      <w:r w:rsidR="006B6695" w:rsidRPr="00E22946">
        <w:rPr>
          <w:rFonts w:ascii="Times New Roman" w:hAnsi="Times New Roman" w:cs="Times New Roman"/>
        </w:rPr>
        <w:t xml:space="preserve"> who have been enrolled in the program for less than a year are significantly more</w:t>
      </w:r>
      <w:r w:rsidR="00A80492" w:rsidRPr="00E22946">
        <w:rPr>
          <w:rFonts w:ascii="Times New Roman" w:hAnsi="Times New Roman" w:cs="Times New Roman"/>
        </w:rPr>
        <w:t xml:space="preserve"> </w:t>
      </w:r>
      <w:r w:rsidR="0025471D" w:rsidRPr="00E22946">
        <w:rPr>
          <w:rFonts w:ascii="Times New Roman" w:hAnsi="Times New Roman" w:cs="Times New Roman"/>
        </w:rPr>
        <w:t>likely to be head of household</w:t>
      </w:r>
      <w:r w:rsidR="00A80492" w:rsidRPr="00E22946">
        <w:rPr>
          <w:rFonts w:ascii="Times New Roman" w:hAnsi="Times New Roman" w:cs="Times New Roman"/>
        </w:rPr>
        <w:t>, have been livi</w:t>
      </w:r>
      <w:r w:rsidR="006B6695" w:rsidRPr="00E22946">
        <w:rPr>
          <w:rFonts w:ascii="Times New Roman" w:hAnsi="Times New Roman" w:cs="Times New Roman"/>
        </w:rPr>
        <w:t>ng in the neighborhood for more</w:t>
      </w:r>
      <w:r w:rsidR="00A80492" w:rsidRPr="00E22946">
        <w:rPr>
          <w:rFonts w:ascii="Times New Roman" w:hAnsi="Times New Roman" w:cs="Times New Roman"/>
        </w:rPr>
        <w:t xml:space="preserve"> years and have </w:t>
      </w:r>
      <w:r w:rsidR="0025471D" w:rsidRPr="00E22946">
        <w:rPr>
          <w:rFonts w:ascii="Times New Roman" w:hAnsi="Times New Roman" w:cs="Times New Roman"/>
        </w:rPr>
        <w:t>more years of education</w:t>
      </w:r>
      <w:r w:rsidR="00A80492" w:rsidRPr="00E22946">
        <w:rPr>
          <w:rFonts w:ascii="Times New Roman" w:hAnsi="Times New Roman" w:cs="Times New Roman"/>
        </w:rPr>
        <w:t xml:space="preserve">. </w:t>
      </w:r>
      <w:r w:rsidR="002F1EA9" w:rsidRPr="00E22946">
        <w:rPr>
          <w:rFonts w:ascii="Times New Roman" w:hAnsi="Times New Roman" w:cs="Times New Roman"/>
        </w:rPr>
        <w:t>In this case there might be a reverse causation</w:t>
      </w:r>
      <w:r w:rsidR="0065684B" w:rsidRPr="00E22946">
        <w:rPr>
          <w:rFonts w:ascii="Times New Roman" w:hAnsi="Times New Roman" w:cs="Times New Roman"/>
        </w:rPr>
        <w:t>:</w:t>
      </w:r>
      <w:r w:rsidR="002F1EA9" w:rsidRPr="00E22946">
        <w:rPr>
          <w:rFonts w:ascii="Times New Roman" w:hAnsi="Times New Roman" w:cs="Times New Roman"/>
        </w:rPr>
        <w:t xml:space="preserve"> latter expansions of the CCT program </w:t>
      </w:r>
      <w:r w:rsidR="0065684B" w:rsidRPr="00E22946">
        <w:rPr>
          <w:rFonts w:ascii="Times New Roman" w:hAnsi="Times New Roman" w:cs="Times New Roman"/>
        </w:rPr>
        <w:t>might be</w:t>
      </w:r>
      <w:r w:rsidR="002F1EA9" w:rsidRPr="00E22946">
        <w:rPr>
          <w:rFonts w:ascii="Times New Roman" w:hAnsi="Times New Roman" w:cs="Times New Roman"/>
        </w:rPr>
        <w:t xml:space="preserve"> explicitly targeting </w:t>
      </w:r>
      <w:r w:rsidR="0065684B" w:rsidRPr="00E22946">
        <w:rPr>
          <w:rFonts w:ascii="Times New Roman" w:hAnsi="Times New Roman" w:cs="Times New Roman"/>
        </w:rPr>
        <w:t>sectors that</w:t>
      </w:r>
      <w:r w:rsidR="002F1EA9" w:rsidRPr="00E22946">
        <w:rPr>
          <w:rFonts w:ascii="Times New Roman" w:hAnsi="Times New Roman" w:cs="Times New Roman"/>
        </w:rPr>
        <w:t xml:space="preserve"> were previously </w:t>
      </w:r>
      <w:r w:rsidR="0065684B" w:rsidRPr="00E22946">
        <w:rPr>
          <w:rFonts w:ascii="Times New Roman" w:hAnsi="Times New Roman" w:cs="Times New Roman"/>
        </w:rPr>
        <w:t>not in</w:t>
      </w:r>
      <w:r w:rsidR="002F1EA9" w:rsidRPr="00E22946">
        <w:rPr>
          <w:rFonts w:ascii="Times New Roman" w:hAnsi="Times New Roman" w:cs="Times New Roman"/>
        </w:rPr>
        <w:t>.</w:t>
      </w:r>
      <w:r w:rsidR="00A80492" w:rsidRPr="00E22946">
        <w:rPr>
          <w:rFonts w:ascii="Times New Roman" w:hAnsi="Times New Roman" w:cs="Times New Roman"/>
        </w:rPr>
        <w:t xml:space="preserve"> </w:t>
      </w:r>
      <w:r w:rsidR="00644C3F" w:rsidRPr="00E22946">
        <w:rPr>
          <w:rFonts w:ascii="Times New Roman" w:hAnsi="Times New Roman" w:cs="Times New Roman"/>
        </w:rPr>
        <w:t>Whilst</w:t>
      </w:r>
      <w:r w:rsidR="0065684B" w:rsidRPr="00E22946">
        <w:rPr>
          <w:rFonts w:ascii="Times New Roman" w:hAnsi="Times New Roman" w:cs="Times New Roman"/>
        </w:rPr>
        <w:t xml:space="preserve"> </w:t>
      </w:r>
      <w:r w:rsidR="00644C3F" w:rsidRPr="00E22946">
        <w:rPr>
          <w:rFonts w:ascii="Times New Roman" w:hAnsi="Times New Roman" w:cs="Times New Roman"/>
        </w:rPr>
        <w:t>some of the effect of</w:t>
      </w:r>
      <w:r w:rsidR="00A80492" w:rsidRPr="00E22946">
        <w:rPr>
          <w:rFonts w:ascii="Times New Roman" w:hAnsi="Times New Roman" w:cs="Times New Roman"/>
        </w:rPr>
        <w:t xml:space="preserve"> FA may </w:t>
      </w:r>
      <w:r w:rsidR="00644C3F" w:rsidRPr="00E22946">
        <w:rPr>
          <w:rFonts w:ascii="Times New Roman" w:hAnsi="Times New Roman" w:cs="Times New Roman"/>
        </w:rPr>
        <w:t>be through its impact</w:t>
      </w:r>
      <w:r w:rsidR="00A80492" w:rsidRPr="00E22946">
        <w:rPr>
          <w:rFonts w:ascii="Times New Roman" w:hAnsi="Times New Roman" w:cs="Times New Roman"/>
        </w:rPr>
        <w:t xml:space="preserve"> on socio economic outcomes</w:t>
      </w:r>
      <w:r w:rsidR="00644C3F" w:rsidRPr="00E22946">
        <w:rPr>
          <w:rFonts w:ascii="Times New Roman" w:hAnsi="Times New Roman" w:cs="Times New Roman"/>
        </w:rPr>
        <w:t xml:space="preserve">, the </w:t>
      </w:r>
      <w:r w:rsidR="00644C3F" w:rsidRPr="00E22946">
        <w:rPr>
          <w:rFonts w:ascii="Times New Roman" w:hAnsi="Times New Roman" w:cs="Times New Roman"/>
        </w:rPr>
        <w:lastRenderedPageBreak/>
        <w:t>relatively small size of differences and the presence of counterintuitive associations do not give strong support to conclude that all of its impact is through that channel.</w:t>
      </w:r>
    </w:p>
    <w:p w14:paraId="0104D0A5" w14:textId="7B541CF7" w:rsidR="000F1E06" w:rsidRPr="00F52E25" w:rsidRDefault="0043202C" w:rsidP="00FF54E0">
      <w:pPr>
        <w:pStyle w:val="Caption"/>
        <w:widowControl w:val="0"/>
        <w:jc w:val="left"/>
        <w:rPr>
          <w:rFonts w:ascii="Times New Roman" w:hAnsi="Times New Roman" w:cs="Times New Roman"/>
          <w:sz w:val="22"/>
          <w:szCs w:val="22"/>
        </w:rPr>
      </w:pPr>
      <w:bookmarkStart w:id="70" w:name="_Toc414980728"/>
      <w:bookmarkStart w:id="71" w:name="_Toc420712125"/>
      <w:bookmarkStart w:id="72" w:name="_Toc415184523"/>
      <w:r>
        <w:rPr>
          <w:rFonts w:ascii="Times New Roman" w:hAnsi="Times New Roman" w:cs="Times New Roman"/>
          <w:sz w:val="22"/>
          <w:szCs w:val="22"/>
        </w:rPr>
        <w:t>Table 6</w:t>
      </w:r>
      <w:r w:rsidR="000F1E06" w:rsidRPr="00F52E25">
        <w:rPr>
          <w:rFonts w:ascii="Times New Roman" w:hAnsi="Times New Roman" w:cs="Times New Roman"/>
          <w:sz w:val="22"/>
          <w:szCs w:val="22"/>
        </w:rPr>
        <w:t xml:space="preserve">. </w:t>
      </w:r>
      <w:r w:rsidR="000F1E06" w:rsidRPr="00F52E25">
        <w:rPr>
          <w:rFonts w:ascii="Times New Roman" w:hAnsi="Times New Roman" w:cs="Times New Roman"/>
          <w:sz w:val="22"/>
          <w:szCs w:val="22"/>
        </w:rPr>
        <w:fldChar w:fldCharType="begin"/>
      </w:r>
      <w:r w:rsidR="000F1E06" w:rsidRPr="00F52E25">
        <w:rPr>
          <w:rFonts w:ascii="Times New Roman" w:hAnsi="Times New Roman" w:cs="Times New Roman"/>
          <w:sz w:val="22"/>
          <w:szCs w:val="22"/>
        </w:rPr>
        <w:instrText xml:space="preserve"> SEQ Table_5. \* ARABIC </w:instrText>
      </w:r>
      <w:r w:rsidR="000F1E06" w:rsidRPr="00F52E25">
        <w:rPr>
          <w:rFonts w:ascii="Times New Roman" w:hAnsi="Times New Roman" w:cs="Times New Roman"/>
          <w:sz w:val="22"/>
          <w:szCs w:val="22"/>
        </w:rPr>
        <w:fldChar w:fldCharType="separate"/>
      </w:r>
      <w:r w:rsidR="000F1E06" w:rsidRPr="00F52E25">
        <w:rPr>
          <w:rFonts w:ascii="Times New Roman" w:hAnsi="Times New Roman" w:cs="Times New Roman"/>
          <w:noProof/>
          <w:sz w:val="22"/>
          <w:szCs w:val="22"/>
        </w:rPr>
        <w:t>1</w:t>
      </w:r>
      <w:r w:rsidR="000F1E06" w:rsidRPr="00F52E25">
        <w:rPr>
          <w:rFonts w:ascii="Times New Roman" w:hAnsi="Times New Roman" w:cs="Times New Roman"/>
          <w:noProof/>
          <w:sz w:val="22"/>
          <w:szCs w:val="22"/>
        </w:rPr>
        <w:fldChar w:fldCharType="end"/>
      </w:r>
      <w:r w:rsidR="000F1E06" w:rsidRPr="00F52E25">
        <w:rPr>
          <w:rFonts w:ascii="Times New Roman" w:hAnsi="Times New Roman" w:cs="Times New Roman"/>
          <w:sz w:val="22"/>
          <w:szCs w:val="22"/>
        </w:rPr>
        <w:t>. Demographic characteristics of the participants by time of exposure to the CCT</w:t>
      </w:r>
      <w:bookmarkEnd w:id="70"/>
      <w:bookmarkEnd w:id="71"/>
    </w:p>
    <w:tbl>
      <w:tblPr>
        <w:tblW w:w="9360" w:type="dxa"/>
        <w:tblInd w:w="108" w:type="dxa"/>
        <w:tblLayout w:type="fixed"/>
        <w:tblLook w:val="04A0" w:firstRow="1" w:lastRow="0" w:firstColumn="1" w:lastColumn="0" w:noHBand="0" w:noVBand="1"/>
      </w:tblPr>
      <w:tblGrid>
        <w:gridCol w:w="2628"/>
        <w:gridCol w:w="3240"/>
        <w:gridCol w:w="516"/>
        <w:gridCol w:w="1014"/>
        <w:gridCol w:w="990"/>
        <w:gridCol w:w="972"/>
      </w:tblGrid>
      <w:tr w:rsidR="000F1E06" w:rsidRPr="00E22946" w14:paraId="58F5A2FE" w14:textId="77777777" w:rsidTr="003131CB">
        <w:trPr>
          <w:trHeight w:val="20"/>
        </w:trPr>
        <w:tc>
          <w:tcPr>
            <w:tcW w:w="2628" w:type="dxa"/>
            <w:tcBorders>
              <w:top w:val="single" w:sz="8" w:space="0" w:color="auto"/>
              <w:left w:val="nil"/>
              <w:bottom w:val="dotted" w:sz="4" w:space="0" w:color="auto"/>
              <w:right w:val="nil"/>
            </w:tcBorders>
            <w:shd w:val="clear" w:color="auto" w:fill="auto"/>
            <w:noWrap/>
            <w:vAlign w:val="center"/>
            <w:hideMark/>
          </w:tcPr>
          <w:p w14:paraId="30C4F9AC" w14:textId="77777777" w:rsidR="000F1E06" w:rsidRPr="00E22946" w:rsidRDefault="000F1E06" w:rsidP="00FF54E0">
            <w:pPr>
              <w:widowControl w:val="0"/>
              <w:tabs>
                <w:tab w:val="left" w:pos="1242"/>
              </w:tabs>
              <w:ind w:left="-108" w:right="-88"/>
              <w:jc w:val="center"/>
              <w:rPr>
                <w:rFonts w:ascii="Times New Roman" w:eastAsia="Times New Roman" w:hAnsi="Times New Roman" w:cs="Times New Roman"/>
                <w:b/>
                <w:color w:val="000000" w:themeColor="text1"/>
                <w:sz w:val="20"/>
                <w:szCs w:val="20"/>
              </w:rPr>
            </w:pPr>
          </w:p>
        </w:tc>
        <w:tc>
          <w:tcPr>
            <w:tcW w:w="3240" w:type="dxa"/>
            <w:tcBorders>
              <w:top w:val="single" w:sz="8" w:space="0" w:color="auto"/>
              <w:left w:val="nil"/>
              <w:bottom w:val="dotted" w:sz="4" w:space="0" w:color="auto"/>
              <w:right w:val="nil"/>
            </w:tcBorders>
            <w:shd w:val="clear" w:color="auto" w:fill="auto"/>
            <w:noWrap/>
            <w:vAlign w:val="center"/>
            <w:hideMark/>
          </w:tcPr>
          <w:p w14:paraId="0FAB0A04" w14:textId="77777777" w:rsidR="000F1E06" w:rsidRPr="00E22946" w:rsidRDefault="000F1E06" w:rsidP="00FF54E0">
            <w:pPr>
              <w:widowControl w:val="0"/>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Variable</w:t>
            </w:r>
          </w:p>
        </w:tc>
        <w:tc>
          <w:tcPr>
            <w:tcW w:w="516" w:type="dxa"/>
            <w:tcBorders>
              <w:top w:val="single" w:sz="8" w:space="0" w:color="auto"/>
              <w:left w:val="nil"/>
              <w:bottom w:val="dotted" w:sz="4" w:space="0" w:color="auto"/>
              <w:right w:val="nil"/>
            </w:tcBorders>
            <w:shd w:val="clear" w:color="auto" w:fill="auto"/>
            <w:vAlign w:val="center"/>
            <w:hideMark/>
          </w:tcPr>
          <w:p w14:paraId="2FABE1DB" w14:textId="77777777" w:rsidR="000F1E06" w:rsidRPr="00E22946" w:rsidRDefault="000F1E06" w:rsidP="00FF54E0">
            <w:pPr>
              <w:widowControl w:val="0"/>
              <w:ind w:left="-75" w:right="-123"/>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All</w:t>
            </w:r>
          </w:p>
        </w:tc>
        <w:tc>
          <w:tcPr>
            <w:tcW w:w="1014" w:type="dxa"/>
            <w:tcBorders>
              <w:top w:val="single" w:sz="8" w:space="0" w:color="auto"/>
              <w:left w:val="nil"/>
              <w:bottom w:val="dotted" w:sz="4" w:space="0" w:color="auto"/>
              <w:right w:val="nil"/>
            </w:tcBorders>
            <w:shd w:val="clear" w:color="auto" w:fill="auto"/>
            <w:vAlign w:val="center"/>
            <w:hideMark/>
          </w:tcPr>
          <w:p w14:paraId="700458B3" w14:textId="77777777" w:rsidR="000F1E06" w:rsidRPr="00E22946" w:rsidRDefault="000F1E06" w:rsidP="00FF54E0">
            <w:pPr>
              <w:widowControl w:val="0"/>
              <w:ind w:left="-131" w:right="-104"/>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Long Exposure</w:t>
            </w:r>
          </w:p>
        </w:tc>
        <w:tc>
          <w:tcPr>
            <w:tcW w:w="990" w:type="dxa"/>
            <w:tcBorders>
              <w:top w:val="single" w:sz="8" w:space="0" w:color="auto"/>
              <w:left w:val="nil"/>
              <w:bottom w:val="dotted" w:sz="4" w:space="0" w:color="auto"/>
              <w:right w:val="nil"/>
            </w:tcBorders>
            <w:shd w:val="clear" w:color="auto" w:fill="auto"/>
            <w:vAlign w:val="center"/>
            <w:hideMark/>
          </w:tcPr>
          <w:p w14:paraId="71CBADD1" w14:textId="77777777" w:rsidR="000F1E06" w:rsidRPr="00E22946" w:rsidRDefault="000F1E06" w:rsidP="00FF54E0">
            <w:pPr>
              <w:widowControl w:val="0"/>
              <w:ind w:left="-122" w:right="-175" w:hanging="4"/>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Short Exposure</w:t>
            </w:r>
          </w:p>
        </w:tc>
        <w:tc>
          <w:tcPr>
            <w:tcW w:w="972" w:type="dxa"/>
            <w:tcBorders>
              <w:top w:val="single" w:sz="8" w:space="0" w:color="auto"/>
              <w:left w:val="nil"/>
              <w:bottom w:val="dotted" w:sz="4" w:space="0" w:color="auto"/>
              <w:right w:val="nil"/>
            </w:tcBorders>
            <w:shd w:val="clear" w:color="auto" w:fill="auto"/>
            <w:vAlign w:val="center"/>
            <w:hideMark/>
          </w:tcPr>
          <w:p w14:paraId="2DD82AFB" w14:textId="77777777" w:rsidR="000F1E06" w:rsidRPr="00E22946" w:rsidRDefault="000F1E06" w:rsidP="00FF54E0">
            <w:pPr>
              <w:widowControl w:val="0"/>
              <w:ind w:left="-104" w:right="-171"/>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Difference</w:t>
            </w:r>
          </w:p>
        </w:tc>
      </w:tr>
      <w:tr w:rsidR="000F1E06" w:rsidRPr="00E22946" w14:paraId="3F309D82" w14:textId="77777777" w:rsidTr="003131CB">
        <w:trPr>
          <w:trHeight w:val="20"/>
        </w:trPr>
        <w:tc>
          <w:tcPr>
            <w:tcW w:w="2628" w:type="dxa"/>
            <w:vMerge w:val="restart"/>
            <w:tcBorders>
              <w:top w:val="nil"/>
              <w:left w:val="nil"/>
              <w:bottom w:val="dotted" w:sz="4" w:space="0" w:color="000000"/>
              <w:right w:val="dotted" w:sz="4" w:space="0" w:color="auto"/>
            </w:tcBorders>
            <w:shd w:val="clear" w:color="auto" w:fill="auto"/>
            <w:vAlign w:val="center"/>
            <w:hideMark/>
          </w:tcPr>
          <w:p w14:paraId="627AD2DF" w14:textId="77777777" w:rsidR="000F1E06" w:rsidRPr="00E22946" w:rsidRDefault="000F1E06" w:rsidP="00FF54E0">
            <w:pPr>
              <w:widowControl w:val="0"/>
              <w:ind w:left="-108" w:right="-88"/>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20"/>
                <w:szCs w:val="20"/>
              </w:rPr>
              <w:t>General</w:t>
            </w:r>
            <w:r w:rsidRPr="00E22946">
              <w:rPr>
                <w:rFonts w:ascii="Times New Roman" w:eastAsia="Times New Roman" w:hAnsi="Times New Roman" w:cs="Times New Roman"/>
                <w:b/>
                <w:color w:val="000000" w:themeColor="text1"/>
                <w:sz w:val="18"/>
                <w:szCs w:val="18"/>
              </w:rPr>
              <w:t xml:space="preserve"> characteristics</w:t>
            </w:r>
          </w:p>
        </w:tc>
        <w:tc>
          <w:tcPr>
            <w:tcW w:w="3240" w:type="dxa"/>
            <w:tcBorders>
              <w:top w:val="nil"/>
              <w:left w:val="nil"/>
              <w:bottom w:val="nil"/>
              <w:right w:val="nil"/>
            </w:tcBorders>
            <w:shd w:val="clear" w:color="auto" w:fill="auto"/>
            <w:noWrap/>
            <w:vAlign w:val="center"/>
            <w:hideMark/>
          </w:tcPr>
          <w:p w14:paraId="1CF8A4B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of female participants</w:t>
            </w:r>
          </w:p>
        </w:tc>
        <w:tc>
          <w:tcPr>
            <w:tcW w:w="516" w:type="dxa"/>
            <w:tcBorders>
              <w:top w:val="nil"/>
              <w:left w:val="nil"/>
              <w:bottom w:val="nil"/>
              <w:right w:val="nil"/>
            </w:tcBorders>
            <w:shd w:val="clear" w:color="auto" w:fill="auto"/>
            <w:noWrap/>
            <w:vAlign w:val="bottom"/>
            <w:hideMark/>
          </w:tcPr>
          <w:p w14:paraId="09D46D1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98</w:t>
            </w:r>
          </w:p>
        </w:tc>
        <w:tc>
          <w:tcPr>
            <w:tcW w:w="1014" w:type="dxa"/>
            <w:tcBorders>
              <w:top w:val="nil"/>
              <w:left w:val="nil"/>
              <w:bottom w:val="nil"/>
              <w:right w:val="nil"/>
            </w:tcBorders>
            <w:shd w:val="clear" w:color="auto" w:fill="auto"/>
            <w:noWrap/>
            <w:vAlign w:val="bottom"/>
            <w:hideMark/>
          </w:tcPr>
          <w:p w14:paraId="356A701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99</w:t>
            </w:r>
          </w:p>
        </w:tc>
        <w:tc>
          <w:tcPr>
            <w:tcW w:w="990" w:type="dxa"/>
            <w:tcBorders>
              <w:top w:val="nil"/>
              <w:left w:val="nil"/>
              <w:bottom w:val="nil"/>
              <w:right w:val="nil"/>
            </w:tcBorders>
            <w:shd w:val="clear" w:color="auto" w:fill="auto"/>
            <w:noWrap/>
            <w:vAlign w:val="bottom"/>
            <w:hideMark/>
          </w:tcPr>
          <w:p w14:paraId="4F5BD11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98</w:t>
            </w:r>
          </w:p>
        </w:tc>
        <w:tc>
          <w:tcPr>
            <w:tcW w:w="972" w:type="dxa"/>
            <w:tcBorders>
              <w:top w:val="nil"/>
              <w:left w:val="nil"/>
              <w:bottom w:val="nil"/>
              <w:right w:val="nil"/>
            </w:tcBorders>
            <w:shd w:val="clear" w:color="auto" w:fill="auto"/>
            <w:noWrap/>
            <w:vAlign w:val="bottom"/>
            <w:hideMark/>
          </w:tcPr>
          <w:p w14:paraId="10704C6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r>
      <w:tr w:rsidR="000F1E06" w:rsidRPr="00E22946" w14:paraId="032F5BBC"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71748A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634A68D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Average age (years) </w:t>
            </w:r>
          </w:p>
        </w:tc>
        <w:tc>
          <w:tcPr>
            <w:tcW w:w="516" w:type="dxa"/>
            <w:tcBorders>
              <w:top w:val="nil"/>
              <w:left w:val="nil"/>
              <w:bottom w:val="nil"/>
              <w:right w:val="nil"/>
            </w:tcBorders>
            <w:shd w:val="clear" w:color="auto" w:fill="auto"/>
            <w:noWrap/>
            <w:vAlign w:val="bottom"/>
            <w:hideMark/>
          </w:tcPr>
          <w:p w14:paraId="38A4A87E"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36.2</w:t>
            </w:r>
          </w:p>
        </w:tc>
        <w:tc>
          <w:tcPr>
            <w:tcW w:w="1014" w:type="dxa"/>
            <w:tcBorders>
              <w:top w:val="nil"/>
              <w:left w:val="nil"/>
              <w:bottom w:val="nil"/>
              <w:right w:val="nil"/>
            </w:tcBorders>
            <w:shd w:val="clear" w:color="auto" w:fill="auto"/>
            <w:noWrap/>
            <w:vAlign w:val="bottom"/>
            <w:hideMark/>
          </w:tcPr>
          <w:p w14:paraId="1FE0BFF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36.8</w:t>
            </w:r>
          </w:p>
        </w:tc>
        <w:tc>
          <w:tcPr>
            <w:tcW w:w="990" w:type="dxa"/>
            <w:tcBorders>
              <w:top w:val="nil"/>
              <w:left w:val="nil"/>
              <w:bottom w:val="nil"/>
              <w:right w:val="nil"/>
            </w:tcBorders>
            <w:shd w:val="clear" w:color="auto" w:fill="auto"/>
            <w:noWrap/>
            <w:vAlign w:val="bottom"/>
            <w:hideMark/>
          </w:tcPr>
          <w:p w14:paraId="0C30560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35.8</w:t>
            </w:r>
          </w:p>
        </w:tc>
        <w:tc>
          <w:tcPr>
            <w:tcW w:w="972" w:type="dxa"/>
            <w:tcBorders>
              <w:top w:val="nil"/>
              <w:left w:val="nil"/>
              <w:bottom w:val="nil"/>
              <w:right w:val="nil"/>
            </w:tcBorders>
            <w:shd w:val="clear" w:color="auto" w:fill="auto"/>
            <w:noWrap/>
            <w:vAlign w:val="bottom"/>
            <w:hideMark/>
          </w:tcPr>
          <w:p w14:paraId="3561C78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w:t>
            </w:r>
          </w:p>
        </w:tc>
      </w:tr>
      <w:tr w:rsidR="000F1E06" w:rsidRPr="00E22946" w14:paraId="1BCAAA16"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ADEF3C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663B8AF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living in the neighborhood</w:t>
            </w:r>
          </w:p>
        </w:tc>
        <w:tc>
          <w:tcPr>
            <w:tcW w:w="516" w:type="dxa"/>
            <w:tcBorders>
              <w:top w:val="nil"/>
              <w:left w:val="nil"/>
              <w:bottom w:val="nil"/>
              <w:right w:val="nil"/>
            </w:tcBorders>
            <w:shd w:val="clear" w:color="auto" w:fill="auto"/>
            <w:noWrap/>
            <w:vAlign w:val="bottom"/>
            <w:hideMark/>
          </w:tcPr>
          <w:p w14:paraId="154E0204"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18.5</w:t>
            </w:r>
          </w:p>
        </w:tc>
        <w:tc>
          <w:tcPr>
            <w:tcW w:w="1014" w:type="dxa"/>
            <w:tcBorders>
              <w:top w:val="nil"/>
              <w:left w:val="nil"/>
              <w:bottom w:val="nil"/>
              <w:right w:val="nil"/>
            </w:tcBorders>
            <w:shd w:val="clear" w:color="auto" w:fill="auto"/>
            <w:noWrap/>
            <w:vAlign w:val="bottom"/>
            <w:hideMark/>
          </w:tcPr>
          <w:p w14:paraId="6CB00B5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14.9</w:t>
            </w:r>
          </w:p>
        </w:tc>
        <w:tc>
          <w:tcPr>
            <w:tcW w:w="990" w:type="dxa"/>
            <w:tcBorders>
              <w:top w:val="nil"/>
              <w:left w:val="nil"/>
              <w:bottom w:val="nil"/>
              <w:right w:val="nil"/>
            </w:tcBorders>
            <w:shd w:val="clear" w:color="auto" w:fill="auto"/>
            <w:noWrap/>
            <w:vAlign w:val="bottom"/>
            <w:hideMark/>
          </w:tcPr>
          <w:p w14:paraId="38B0428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21.2</w:t>
            </w:r>
          </w:p>
        </w:tc>
        <w:tc>
          <w:tcPr>
            <w:tcW w:w="972" w:type="dxa"/>
            <w:tcBorders>
              <w:top w:val="nil"/>
              <w:left w:val="nil"/>
              <w:bottom w:val="nil"/>
              <w:right w:val="nil"/>
            </w:tcBorders>
            <w:shd w:val="clear" w:color="auto" w:fill="auto"/>
            <w:noWrap/>
            <w:vAlign w:val="bottom"/>
            <w:hideMark/>
          </w:tcPr>
          <w:p w14:paraId="5CF41B5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-6.3***</w:t>
            </w:r>
          </w:p>
        </w:tc>
      </w:tr>
      <w:tr w:rsidR="000F1E06" w:rsidRPr="00E22946" w14:paraId="67EC759D"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8EBC5AA"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80AE30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displaced</w:t>
            </w:r>
          </w:p>
        </w:tc>
        <w:tc>
          <w:tcPr>
            <w:tcW w:w="516" w:type="dxa"/>
            <w:tcBorders>
              <w:top w:val="nil"/>
              <w:left w:val="nil"/>
              <w:bottom w:val="nil"/>
              <w:right w:val="nil"/>
            </w:tcBorders>
            <w:shd w:val="clear" w:color="auto" w:fill="auto"/>
            <w:noWrap/>
            <w:vAlign w:val="bottom"/>
            <w:hideMark/>
          </w:tcPr>
          <w:p w14:paraId="74B435F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13</w:t>
            </w:r>
          </w:p>
        </w:tc>
        <w:tc>
          <w:tcPr>
            <w:tcW w:w="1014" w:type="dxa"/>
            <w:tcBorders>
              <w:top w:val="nil"/>
              <w:left w:val="nil"/>
              <w:bottom w:val="nil"/>
              <w:right w:val="nil"/>
            </w:tcBorders>
            <w:shd w:val="clear" w:color="auto" w:fill="auto"/>
            <w:noWrap/>
            <w:vAlign w:val="bottom"/>
            <w:hideMark/>
          </w:tcPr>
          <w:p w14:paraId="40874E4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c>
          <w:tcPr>
            <w:tcW w:w="990" w:type="dxa"/>
            <w:tcBorders>
              <w:top w:val="nil"/>
              <w:left w:val="nil"/>
              <w:bottom w:val="nil"/>
              <w:right w:val="nil"/>
            </w:tcBorders>
            <w:shd w:val="clear" w:color="auto" w:fill="auto"/>
            <w:noWrap/>
            <w:vAlign w:val="bottom"/>
            <w:hideMark/>
          </w:tcPr>
          <w:p w14:paraId="21D3A65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4FA0D3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r>
      <w:tr w:rsidR="000F1E06" w:rsidRPr="00E22946" w14:paraId="2C28BB01"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7568E7F1"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5496F59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household head </w:t>
            </w:r>
          </w:p>
        </w:tc>
        <w:tc>
          <w:tcPr>
            <w:tcW w:w="516" w:type="dxa"/>
            <w:tcBorders>
              <w:top w:val="nil"/>
              <w:left w:val="nil"/>
              <w:bottom w:val="nil"/>
              <w:right w:val="nil"/>
            </w:tcBorders>
            <w:shd w:val="clear" w:color="auto" w:fill="auto"/>
            <w:noWrap/>
            <w:vAlign w:val="bottom"/>
            <w:hideMark/>
          </w:tcPr>
          <w:p w14:paraId="3E57C6F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hideMark/>
          </w:tcPr>
          <w:p w14:paraId="4878E54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90" w:type="dxa"/>
            <w:tcBorders>
              <w:top w:val="nil"/>
              <w:left w:val="nil"/>
              <w:bottom w:val="nil"/>
              <w:right w:val="nil"/>
            </w:tcBorders>
            <w:shd w:val="clear" w:color="auto" w:fill="auto"/>
            <w:noWrap/>
            <w:vAlign w:val="bottom"/>
            <w:hideMark/>
          </w:tcPr>
          <w:p w14:paraId="6100655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w:t>
            </w:r>
          </w:p>
        </w:tc>
        <w:tc>
          <w:tcPr>
            <w:tcW w:w="972" w:type="dxa"/>
            <w:tcBorders>
              <w:top w:val="nil"/>
              <w:left w:val="nil"/>
              <w:bottom w:val="nil"/>
              <w:right w:val="nil"/>
            </w:tcBorders>
            <w:shd w:val="clear" w:color="auto" w:fill="auto"/>
            <w:noWrap/>
            <w:vAlign w:val="bottom"/>
            <w:hideMark/>
          </w:tcPr>
          <w:p w14:paraId="673D0D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r>
      <w:tr w:rsidR="000F1E06" w:rsidRPr="00E22946" w14:paraId="01E6A0D4"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319ACE76"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AEF481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w:t>
            </w:r>
            <w:r w:rsidRPr="00E22946">
              <w:rPr>
                <w:rFonts w:ascii="Times New Roman" w:eastAsia="Times New Roman" w:hAnsi="Times New Roman" w:cs="Times New Roman"/>
                <w:i/>
                <w:iCs/>
                <w:color w:val="000000" w:themeColor="text1"/>
                <w:sz w:val="20"/>
                <w:szCs w:val="20"/>
              </w:rPr>
              <w:t xml:space="preserve"> </w:t>
            </w:r>
            <w:r w:rsidRPr="00E22946">
              <w:rPr>
                <w:rFonts w:ascii="Times New Roman" w:eastAsia="Times New Roman" w:hAnsi="Times New Roman" w:cs="Times New Roman"/>
                <w:color w:val="000000" w:themeColor="text1"/>
                <w:sz w:val="20"/>
                <w:szCs w:val="20"/>
              </w:rPr>
              <w:t>Single</w:t>
            </w:r>
          </w:p>
        </w:tc>
        <w:tc>
          <w:tcPr>
            <w:tcW w:w="516" w:type="dxa"/>
            <w:tcBorders>
              <w:top w:val="nil"/>
              <w:left w:val="nil"/>
              <w:bottom w:val="nil"/>
              <w:right w:val="nil"/>
            </w:tcBorders>
            <w:shd w:val="clear" w:color="auto" w:fill="auto"/>
            <w:noWrap/>
            <w:vAlign w:val="bottom"/>
            <w:hideMark/>
          </w:tcPr>
          <w:p w14:paraId="68ACFE7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w:t>
            </w:r>
          </w:p>
        </w:tc>
        <w:tc>
          <w:tcPr>
            <w:tcW w:w="1014" w:type="dxa"/>
            <w:tcBorders>
              <w:top w:val="nil"/>
              <w:left w:val="nil"/>
              <w:bottom w:val="nil"/>
              <w:right w:val="nil"/>
            </w:tcBorders>
            <w:shd w:val="clear" w:color="auto" w:fill="auto"/>
            <w:noWrap/>
            <w:vAlign w:val="bottom"/>
            <w:hideMark/>
          </w:tcPr>
          <w:p w14:paraId="4FAB9F0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90" w:type="dxa"/>
            <w:tcBorders>
              <w:top w:val="nil"/>
              <w:left w:val="nil"/>
              <w:bottom w:val="nil"/>
              <w:right w:val="nil"/>
            </w:tcBorders>
            <w:shd w:val="clear" w:color="auto" w:fill="auto"/>
            <w:noWrap/>
            <w:vAlign w:val="bottom"/>
            <w:hideMark/>
          </w:tcPr>
          <w:p w14:paraId="05FFDFE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w:t>
            </w:r>
          </w:p>
        </w:tc>
        <w:tc>
          <w:tcPr>
            <w:tcW w:w="972" w:type="dxa"/>
            <w:tcBorders>
              <w:top w:val="nil"/>
              <w:left w:val="nil"/>
              <w:bottom w:val="nil"/>
              <w:right w:val="nil"/>
            </w:tcBorders>
            <w:shd w:val="clear" w:color="auto" w:fill="auto"/>
            <w:noWrap/>
            <w:vAlign w:val="bottom"/>
            <w:hideMark/>
          </w:tcPr>
          <w:p w14:paraId="443D620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r>
      <w:tr w:rsidR="000F1E06" w:rsidRPr="00E22946" w14:paraId="0B126654"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07B4A947"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8CECE7B" w14:textId="77777777" w:rsidR="000F1E06" w:rsidRPr="00E22946" w:rsidRDefault="000F1E06" w:rsidP="00FF54E0">
            <w:pPr>
              <w:widowControl w:val="0"/>
              <w:ind w:right="-172"/>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married of civil partnership</w:t>
            </w:r>
          </w:p>
        </w:tc>
        <w:tc>
          <w:tcPr>
            <w:tcW w:w="516" w:type="dxa"/>
            <w:tcBorders>
              <w:top w:val="nil"/>
              <w:left w:val="nil"/>
              <w:bottom w:val="dotted" w:sz="4" w:space="0" w:color="auto"/>
              <w:right w:val="nil"/>
            </w:tcBorders>
            <w:shd w:val="clear" w:color="auto" w:fill="auto"/>
            <w:noWrap/>
            <w:vAlign w:val="bottom"/>
            <w:hideMark/>
          </w:tcPr>
          <w:p w14:paraId="70D40C4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1014" w:type="dxa"/>
            <w:tcBorders>
              <w:top w:val="nil"/>
              <w:left w:val="nil"/>
              <w:bottom w:val="dotted" w:sz="4" w:space="0" w:color="auto"/>
              <w:right w:val="nil"/>
            </w:tcBorders>
            <w:shd w:val="clear" w:color="auto" w:fill="auto"/>
            <w:noWrap/>
            <w:vAlign w:val="bottom"/>
            <w:hideMark/>
          </w:tcPr>
          <w:p w14:paraId="11E8EFC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78</w:t>
            </w:r>
          </w:p>
        </w:tc>
        <w:tc>
          <w:tcPr>
            <w:tcW w:w="990" w:type="dxa"/>
            <w:tcBorders>
              <w:top w:val="nil"/>
              <w:left w:val="nil"/>
              <w:bottom w:val="dotted" w:sz="4" w:space="0" w:color="auto"/>
              <w:right w:val="nil"/>
            </w:tcBorders>
            <w:shd w:val="clear" w:color="auto" w:fill="auto"/>
            <w:noWrap/>
            <w:vAlign w:val="bottom"/>
            <w:hideMark/>
          </w:tcPr>
          <w:p w14:paraId="30430D8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72" w:type="dxa"/>
            <w:tcBorders>
              <w:top w:val="nil"/>
              <w:left w:val="nil"/>
              <w:bottom w:val="dotted" w:sz="4" w:space="0" w:color="auto"/>
              <w:right w:val="nil"/>
            </w:tcBorders>
            <w:shd w:val="clear" w:color="auto" w:fill="auto"/>
            <w:noWrap/>
            <w:vAlign w:val="bottom"/>
            <w:hideMark/>
          </w:tcPr>
          <w:p w14:paraId="176B511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r>
      <w:tr w:rsidR="000F1E06" w:rsidRPr="00E22946" w14:paraId="5AE6B78E" w14:textId="77777777" w:rsidTr="003131CB">
        <w:trPr>
          <w:trHeight w:val="20"/>
        </w:trPr>
        <w:tc>
          <w:tcPr>
            <w:tcW w:w="2628" w:type="dxa"/>
            <w:vMerge w:val="restart"/>
            <w:tcBorders>
              <w:top w:val="nil"/>
              <w:left w:val="nil"/>
              <w:bottom w:val="dotted" w:sz="4" w:space="0" w:color="000000"/>
              <w:right w:val="dotted" w:sz="4" w:space="0" w:color="auto"/>
            </w:tcBorders>
            <w:shd w:val="clear" w:color="auto" w:fill="auto"/>
            <w:vAlign w:val="center"/>
            <w:hideMark/>
          </w:tcPr>
          <w:p w14:paraId="5BEC53DE"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Educational level (percentage)</w:t>
            </w:r>
          </w:p>
        </w:tc>
        <w:tc>
          <w:tcPr>
            <w:tcW w:w="3240" w:type="dxa"/>
            <w:tcBorders>
              <w:top w:val="nil"/>
              <w:left w:val="nil"/>
              <w:bottom w:val="nil"/>
              <w:right w:val="nil"/>
            </w:tcBorders>
            <w:shd w:val="clear" w:color="auto" w:fill="auto"/>
            <w:noWrap/>
            <w:vAlign w:val="center"/>
            <w:hideMark/>
          </w:tcPr>
          <w:p w14:paraId="145A641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 (level 0)</w:t>
            </w:r>
          </w:p>
        </w:tc>
        <w:tc>
          <w:tcPr>
            <w:tcW w:w="516" w:type="dxa"/>
            <w:tcBorders>
              <w:top w:val="nil"/>
              <w:left w:val="nil"/>
              <w:bottom w:val="nil"/>
              <w:right w:val="nil"/>
            </w:tcBorders>
            <w:shd w:val="clear" w:color="auto" w:fill="auto"/>
            <w:noWrap/>
            <w:vAlign w:val="bottom"/>
            <w:hideMark/>
          </w:tcPr>
          <w:p w14:paraId="6ABD69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7F7E286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c>
          <w:tcPr>
            <w:tcW w:w="990" w:type="dxa"/>
            <w:tcBorders>
              <w:top w:val="nil"/>
              <w:left w:val="nil"/>
              <w:bottom w:val="nil"/>
              <w:right w:val="nil"/>
            </w:tcBorders>
            <w:shd w:val="clear" w:color="auto" w:fill="auto"/>
            <w:noWrap/>
            <w:vAlign w:val="bottom"/>
            <w:hideMark/>
          </w:tcPr>
          <w:p w14:paraId="25E111C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972" w:type="dxa"/>
            <w:tcBorders>
              <w:top w:val="nil"/>
              <w:left w:val="nil"/>
              <w:bottom w:val="nil"/>
              <w:right w:val="nil"/>
            </w:tcBorders>
            <w:shd w:val="clear" w:color="auto" w:fill="auto"/>
            <w:noWrap/>
            <w:vAlign w:val="bottom"/>
            <w:hideMark/>
          </w:tcPr>
          <w:p w14:paraId="4673934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w:t>
            </w:r>
          </w:p>
        </w:tc>
      </w:tr>
      <w:tr w:rsidR="000F1E06" w:rsidRPr="00E22946" w14:paraId="64B8673B"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601CA07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45450C49"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Primary incomplete (level 1)</w:t>
            </w:r>
          </w:p>
        </w:tc>
        <w:tc>
          <w:tcPr>
            <w:tcW w:w="516" w:type="dxa"/>
            <w:tcBorders>
              <w:top w:val="nil"/>
              <w:left w:val="nil"/>
              <w:bottom w:val="nil"/>
              <w:right w:val="nil"/>
            </w:tcBorders>
            <w:shd w:val="clear" w:color="auto" w:fill="auto"/>
            <w:noWrap/>
            <w:vAlign w:val="bottom"/>
            <w:hideMark/>
          </w:tcPr>
          <w:p w14:paraId="04F52D8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w:t>
            </w:r>
          </w:p>
        </w:tc>
        <w:tc>
          <w:tcPr>
            <w:tcW w:w="1014" w:type="dxa"/>
            <w:tcBorders>
              <w:top w:val="nil"/>
              <w:left w:val="nil"/>
              <w:bottom w:val="nil"/>
              <w:right w:val="nil"/>
            </w:tcBorders>
            <w:shd w:val="clear" w:color="auto" w:fill="auto"/>
            <w:noWrap/>
            <w:vAlign w:val="bottom"/>
            <w:hideMark/>
          </w:tcPr>
          <w:p w14:paraId="4CE15CA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990" w:type="dxa"/>
            <w:tcBorders>
              <w:top w:val="nil"/>
              <w:left w:val="nil"/>
              <w:bottom w:val="nil"/>
              <w:right w:val="nil"/>
            </w:tcBorders>
            <w:shd w:val="clear" w:color="auto" w:fill="auto"/>
            <w:noWrap/>
            <w:vAlign w:val="bottom"/>
            <w:hideMark/>
          </w:tcPr>
          <w:p w14:paraId="7CAD4C9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c>
          <w:tcPr>
            <w:tcW w:w="972" w:type="dxa"/>
            <w:tcBorders>
              <w:top w:val="nil"/>
              <w:left w:val="nil"/>
              <w:bottom w:val="nil"/>
              <w:right w:val="nil"/>
            </w:tcBorders>
            <w:shd w:val="clear" w:color="auto" w:fill="auto"/>
            <w:noWrap/>
            <w:vAlign w:val="bottom"/>
            <w:hideMark/>
          </w:tcPr>
          <w:p w14:paraId="1F60EED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2BB1667F"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115D1F3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3C82960F"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Primary complete (level 2) </w:t>
            </w:r>
          </w:p>
        </w:tc>
        <w:tc>
          <w:tcPr>
            <w:tcW w:w="516" w:type="dxa"/>
            <w:tcBorders>
              <w:top w:val="nil"/>
              <w:left w:val="nil"/>
              <w:bottom w:val="nil"/>
              <w:right w:val="nil"/>
            </w:tcBorders>
            <w:shd w:val="clear" w:color="auto" w:fill="auto"/>
            <w:noWrap/>
            <w:vAlign w:val="bottom"/>
            <w:hideMark/>
          </w:tcPr>
          <w:p w14:paraId="78C38F9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w:t>
            </w:r>
          </w:p>
        </w:tc>
        <w:tc>
          <w:tcPr>
            <w:tcW w:w="1014" w:type="dxa"/>
            <w:tcBorders>
              <w:top w:val="nil"/>
              <w:left w:val="nil"/>
              <w:bottom w:val="nil"/>
              <w:right w:val="nil"/>
            </w:tcBorders>
            <w:shd w:val="clear" w:color="auto" w:fill="auto"/>
            <w:noWrap/>
            <w:vAlign w:val="bottom"/>
            <w:hideMark/>
          </w:tcPr>
          <w:p w14:paraId="0167B0E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c>
          <w:tcPr>
            <w:tcW w:w="990" w:type="dxa"/>
            <w:tcBorders>
              <w:top w:val="nil"/>
              <w:left w:val="nil"/>
              <w:bottom w:val="nil"/>
              <w:right w:val="nil"/>
            </w:tcBorders>
            <w:shd w:val="clear" w:color="auto" w:fill="auto"/>
            <w:noWrap/>
            <w:vAlign w:val="bottom"/>
            <w:hideMark/>
          </w:tcPr>
          <w:p w14:paraId="01F95D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13</w:t>
            </w:r>
          </w:p>
        </w:tc>
        <w:tc>
          <w:tcPr>
            <w:tcW w:w="972" w:type="dxa"/>
            <w:tcBorders>
              <w:top w:val="nil"/>
              <w:left w:val="nil"/>
              <w:bottom w:val="nil"/>
              <w:right w:val="nil"/>
            </w:tcBorders>
            <w:shd w:val="clear" w:color="auto" w:fill="auto"/>
            <w:noWrap/>
            <w:vAlign w:val="bottom"/>
            <w:hideMark/>
          </w:tcPr>
          <w:p w14:paraId="567D9B0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1840E412"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4FB5E689"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1059EBC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Secondary incomplete (level 3)</w:t>
            </w:r>
          </w:p>
        </w:tc>
        <w:tc>
          <w:tcPr>
            <w:tcW w:w="516" w:type="dxa"/>
            <w:tcBorders>
              <w:top w:val="nil"/>
              <w:left w:val="nil"/>
              <w:bottom w:val="nil"/>
              <w:right w:val="nil"/>
            </w:tcBorders>
            <w:shd w:val="clear" w:color="auto" w:fill="auto"/>
            <w:noWrap/>
            <w:vAlign w:val="bottom"/>
            <w:hideMark/>
          </w:tcPr>
          <w:p w14:paraId="64B76BF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hideMark/>
          </w:tcPr>
          <w:p w14:paraId="6BB4C1E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w:t>
            </w:r>
          </w:p>
        </w:tc>
        <w:tc>
          <w:tcPr>
            <w:tcW w:w="990" w:type="dxa"/>
            <w:tcBorders>
              <w:top w:val="nil"/>
              <w:left w:val="nil"/>
              <w:bottom w:val="nil"/>
              <w:right w:val="nil"/>
            </w:tcBorders>
            <w:shd w:val="clear" w:color="auto" w:fill="auto"/>
            <w:noWrap/>
            <w:vAlign w:val="bottom"/>
            <w:hideMark/>
          </w:tcPr>
          <w:p w14:paraId="1080CF4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nil"/>
              <w:right w:val="nil"/>
            </w:tcBorders>
            <w:shd w:val="clear" w:color="auto" w:fill="auto"/>
            <w:noWrap/>
            <w:vAlign w:val="bottom"/>
            <w:hideMark/>
          </w:tcPr>
          <w:p w14:paraId="389DC95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434E00D8" w14:textId="77777777" w:rsidTr="003131CB">
        <w:trPr>
          <w:trHeight w:val="20"/>
        </w:trPr>
        <w:tc>
          <w:tcPr>
            <w:tcW w:w="2628" w:type="dxa"/>
            <w:vMerge/>
            <w:tcBorders>
              <w:top w:val="nil"/>
              <w:left w:val="nil"/>
              <w:bottom w:val="dotted" w:sz="4" w:space="0" w:color="000000"/>
              <w:right w:val="dotted" w:sz="4" w:space="0" w:color="auto"/>
            </w:tcBorders>
            <w:vAlign w:val="center"/>
            <w:hideMark/>
          </w:tcPr>
          <w:p w14:paraId="0C7A507F"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000000" w:fill="FFFFFF"/>
            <w:noWrap/>
            <w:vAlign w:val="center"/>
            <w:hideMark/>
          </w:tcPr>
          <w:p w14:paraId="4B6ED65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Secondary complete (level 4)</w:t>
            </w:r>
          </w:p>
        </w:tc>
        <w:tc>
          <w:tcPr>
            <w:tcW w:w="516" w:type="dxa"/>
            <w:tcBorders>
              <w:top w:val="nil"/>
              <w:left w:val="nil"/>
              <w:bottom w:val="nil"/>
              <w:right w:val="nil"/>
            </w:tcBorders>
            <w:shd w:val="clear" w:color="auto" w:fill="auto"/>
            <w:noWrap/>
            <w:vAlign w:val="bottom"/>
            <w:hideMark/>
          </w:tcPr>
          <w:p w14:paraId="7621253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c>
          <w:tcPr>
            <w:tcW w:w="1014" w:type="dxa"/>
            <w:tcBorders>
              <w:top w:val="nil"/>
              <w:left w:val="nil"/>
              <w:bottom w:val="nil"/>
              <w:right w:val="nil"/>
            </w:tcBorders>
            <w:shd w:val="clear" w:color="auto" w:fill="auto"/>
            <w:noWrap/>
            <w:vAlign w:val="bottom"/>
            <w:hideMark/>
          </w:tcPr>
          <w:p w14:paraId="709D7A8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c>
          <w:tcPr>
            <w:tcW w:w="990" w:type="dxa"/>
            <w:tcBorders>
              <w:top w:val="nil"/>
              <w:left w:val="nil"/>
              <w:bottom w:val="nil"/>
              <w:right w:val="nil"/>
            </w:tcBorders>
            <w:shd w:val="clear" w:color="auto" w:fill="auto"/>
            <w:noWrap/>
            <w:vAlign w:val="bottom"/>
            <w:hideMark/>
          </w:tcPr>
          <w:p w14:paraId="6471AAA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w:t>
            </w:r>
          </w:p>
        </w:tc>
        <w:tc>
          <w:tcPr>
            <w:tcW w:w="972" w:type="dxa"/>
            <w:tcBorders>
              <w:top w:val="nil"/>
              <w:left w:val="nil"/>
              <w:bottom w:val="nil"/>
              <w:right w:val="nil"/>
            </w:tcBorders>
            <w:shd w:val="clear" w:color="auto" w:fill="auto"/>
            <w:noWrap/>
            <w:vAlign w:val="bottom"/>
            <w:hideMark/>
          </w:tcPr>
          <w:p w14:paraId="77AD02B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4006BCE7"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22833AB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000000" w:fill="FFFFFF"/>
            <w:noWrap/>
            <w:vAlign w:val="center"/>
            <w:hideMark/>
          </w:tcPr>
          <w:p w14:paraId="1F6FFC3C" w14:textId="77777777" w:rsidR="000F1E06" w:rsidRPr="00E22946" w:rsidRDefault="000F1E06" w:rsidP="00FF54E0">
            <w:pPr>
              <w:widowControl w:val="0"/>
              <w:ind w:right="-174"/>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More than secondary complete (level 5)</w:t>
            </w:r>
          </w:p>
        </w:tc>
        <w:tc>
          <w:tcPr>
            <w:tcW w:w="516" w:type="dxa"/>
            <w:tcBorders>
              <w:top w:val="nil"/>
              <w:left w:val="nil"/>
              <w:bottom w:val="dotted" w:sz="4" w:space="0" w:color="auto"/>
              <w:right w:val="nil"/>
            </w:tcBorders>
            <w:shd w:val="clear" w:color="auto" w:fill="auto"/>
            <w:noWrap/>
            <w:vAlign w:val="bottom"/>
            <w:hideMark/>
          </w:tcPr>
          <w:p w14:paraId="262C526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c>
          <w:tcPr>
            <w:tcW w:w="1014" w:type="dxa"/>
            <w:tcBorders>
              <w:top w:val="nil"/>
              <w:left w:val="nil"/>
              <w:bottom w:val="dotted" w:sz="4" w:space="0" w:color="auto"/>
              <w:right w:val="nil"/>
            </w:tcBorders>
            <w:shd w:val="clear" w:color="auto" w:fill="auto"/>
            <w:noWrap/>
            <w:vAlign w:val="bottom"/>
            <w:hideMark/>
          </w:tcPr>
          <w:p w14:paraId="0D6213A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990" w:type="dxa"/>
            <w:tcBorders>
              <w:top w:val="nil"/>
              <w:left w:val="nil"/>
              <w:bottom w:val="dotted" w:sz="4" w:space="0" w:color="auto"/>
              <w:right w:val="nil"/>
            </w:tcBorders>
            <w:shd w:val="clear" w:color="auto" w:fill="auto"/>
            <w:noWrap/>
            <w:vAlign w:val="bottom"/>
            <w:hideMark/>
          </w:tcPr>
          <w:p w14:paraId="0697FC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dotted" w:sz="4" w:space="0" w:color="auto"/>
              <w:right w:val="nil"/>
            </w:tcBorders>
            <w:shd w:val="clear" w:color="auto" w:fill="auto"/>
            <w:noWrap/>
            <w:vAlign w:val="bottom"/>
            <w:hideMark/>
          </w:tcPr>
          <w:p w14:paraId="0FAB772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535593F0" w14:textId="77777777" w:rsidTr="003131CB">
        <w:trPr>
          <w:trHeight w:val="20"/>
        </w:trPr>
        <w:tc>
          <w:tcPr>
            <w:tcW w:w="2628" w:type="dxa"/>
            <w:vMerge w:val="restart"/>
            <w:tcBorders>
              <w:top w:val="dotted" w:sz="4" w:space="0" w:color="auto"/>
              <w:left w:val="nil"/>
              <w:bottom w:val="single" w:sz="4" w:space="0" w:color="000000"/>
              <w:right w:val="dotted" w:sz="4" w:space="0" w:color="auto"/>
            </w:tcBorders>
            <w:shd w:val="clear" w:color="auto" w:fill="auto"/>
            <w:vAlign w:val="center"/>
            <w:hideMark/>
          </w:tcPr>
          <w:p w14:paraId="5D89CA6D"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Income variables </w:t>
            </w:r>
          </w:p>
        </w:tc>
        <w:tc>
          <w:tcPr>
            <w:tcW w:w="3240" w:type="dxa"/>
            <w:tcBorders>
              <w:top w:val="dotted" w:sz="4" w:space="0" w:color="auto"/>
              <w:left w:val="nil"/>
              <w:bottom w:val="nil"/>
              <w:right w:val="nil"/>
            </w:tcBorders>
            <w:shd w:val="clear" w:color="auto" w:fill="auto"/>
            <w:noWrap/>
            <w:vAlign w:val="center"/>
            <w:hideMark/>
          </w:tcPr>
          <w:p w14:paraId="0A278FA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unemployed </w:t>
            </w:r>
          </w:p>
        </w:tc>
        <w:tc>
          <w:tcPr>
            <w:tcW w:w="516" w:type="dxa"/>
            <w:tcBorders>
              <w:top w:val="dotted" w:sz="4" w:space="0" w:color="auto"/>
              <w:left w:val="nil"/>
              <w:bottom w:val="nil"/>
              <w:right w:val="nil"/>
            </w:tcBorders>
            <w:shd w:val="clear" w:color="auto" w:fill="auto"/>
            <w:noWrap/>
            <w:vAlign w:val="bottom"/>
            <w:hideMark/>
          </w:tcPr>
          <w:p w14:paraId="2ABE4A7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1014" w:type="dxa"/>
            <w:tcBorders>
              <w:top w:val="dotted" w:sz="4" w:space="0" w:color="auto"/>
              <w:left w:val="nil"/>
              <w:bottom w:val="nil"/>
              <w:right w:val="nil"/>
            </w:tcBorders>
            <w:shd w:val="clear" w:color="auto" w:fill="auto"/>
            <w:noWrap/>
            <w:vAlign w:val="bottom"/>
            <w:hideMark/>
          </w:tcPr>
          <w:p w14:paraId="613B806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990" w:type="dxa"/>
            <w:tcBorders>
              <w:top w:val="dotted" w:sz="4" w:space="0" w:color="auto"/>
              <w:left w:val="nil"/>
              <w:bottom w:val="nil"/>
              <w:right w:val="nil"/>
            </w:tcBorders>
            <w:shd w:val="clear" w:color="auto" w:fill="auto"/>
            <w:noWrap/>
            <w:vAlign w:val="bottom"/>
            <w:hideMark/>
          </w:tcPr>
          <w:p w14:paraId="42BB0DE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c>
          <w:tcPr>
            <w:tcW w:w="972" w:type="dxa"/>
            <w:tcBorders>
              <w:top w:val="dotted" w:sz="4" w:space="0" w:color="auto"/>
              <w:left w:val="nil"/>
              <w:bottom w:val="nil"/>
              <w:right w:val="nil"/>
            </w:tcBorders>
            <w:shd w:val="clear" w:color="auto" w:fill="auto"/>
            <w:noWrap/>
            <w:vAlign w:val="bottom"/>
            <w:hideMark/>
          </w:tcPr>
          <w:p w14:paraId="1D11EA4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4AEEB1DB"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1519387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0398757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with access to credit</w:t>
            </w:r>
          </w:p>
        </w:tc>
        <w:tc>
          <w:tcPr>
            <w:tcW w:w="516" w:type="dxa"/>
            <w:tcBorders>
              <w:top w:val="nil"/>
              <w:left w:val="nil"/>
              <w:bottom w:val="nil"/>
              <w:right w:val="nil"/>
            </w:tcBorders>
            <w:shd w:val="clear" w:color="auto" w:fill="auto"/>
            <w:noWrap/>
            <w:vAlign w:val="bottom"/>
            <w:hideMark/>
          </w:tcPr>
          <w:p w14:paraId="0ADE30B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w:t>
            </w:r>
          </w:p>
        </w:tc>
        <w:tc>
          <w:tcPr>
            <w:tcW w:w="1014" w:type="dxa"/>
            <w:tcBorders>
              <w:top w:val="nil"/>
              <w:left w:val="nil"/>
              <w:bottom w:val="nil"/>
              <w:right w:val="nil"/>
            </w:tcBorders>
            <w:shd w:val="clear" w:color="auto" w:fill="auto"/>
            <w:noWrap/>
            <w:vAlign w:val="bottom"/>
            <w:hideMark/>
          </w:tcPr>
          <w:p w14:paraId="08FFAC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990" w:type="dxa"/>
            <w:tcBorders>
              <w:top w:val="nil"/>
              <w:left w:val="nil"/>
              <w:bottom w:val="nil"/>
              <w:right w:val="nil"/>
            </w:tcBorders>
            <w:shd w:val="clear" w:color="auto" w:fill="auto"/>
            <w:noWrap/>
            <w:vAlign w:val="bottom"/>
            <w:hideMark/>
          </w:tcPr>
          <w:p w14:paraId="539AE9A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70</w:t>
            </w:r>
          </w:p>
        </w:tc>
        <w:tc>
          <w:tcPr>
            <w:tcW w:w="972" w:type="dxa"/>
            <w:tcBorders>
              <w:top w:val="nil"/>
              <w:left w:val="nil"/>
              <w:bottom w:val="nil"/>
              <w:right w:val="nil"/>
            </w:tcBorders>
            <w:shd w:val="clear" w:color="auto" w:fill="auto"/>
            <w:noWrap/>
            <w:vAlign w:val="bottom"/>
            <w:hideMark/>
          </w:tcPr>
          <w:p w14:paraId="790188E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7D4732DA"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4229FC9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5FCC2B7C" w14:textId="77777777" w:rsidR="000F1E06" w:rsidRPr="00E22946" w:rsidRDefault="000F1E06" w:rsidP="00FF54E0">
            <w:pPr>
              <w:widowControl w:val="0"/>
              <w:ind w:right="-174"/>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with access to formal credit</w:t>
            </w:r>
          </w:p>
        </w:tc>
        <w:tc>
          <w:tcPr>
            <w:tcW w:w="516" w:type="dxa"/>
            <w:tcBorders>
              <w:top w:val="nil"/>
              <w:left w:val="nil"/>
              <w:bottom w:val="nil"/>
              <w:right w:val="nil"/>
            </w:tcBorders>
            <w:shd w:val="clear" w:color="auto" w:fill="auto"/>
            <w:noWrap/>
            <w:vAlign w:val="bottom"/>
            <w:hideMark/>
          </w:tcPr>
          <w:p w14:paraId="36AD0CD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1014" w:type="dxa"/>
            <w:tcBorders>
              <w:top w:val="nil"/>
              <w:left w:val="nil"/>
              <w:bottom w:val="nil"/>
              <w:right w:val="nil"/>
            </w:tcBorders>
            <w:shd w:val="clear" w:color="auto" w:fill="auto"/>
            <w:noWrap/>
            <w:vAlign w:val="bottom"/>
            <w:hideMark/>
          </w:tcPr>
          <w:p w14:paraId="27D250F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90" w:type="dxa"/>
            <w:tcBorders>
              <w:top w:val="nil"/>
              <w:left w:val="nil"/>
              <w:bottom w:val="nil"/>
              <w:right w:val="nil"/>
            </w:tcBorders>
            <w:shd w:val="clear" w:color="auto" w:fill="auto"/>
            <w:noWrap/>
            <w:vAlign w:val="bottom"/>
            <w:hideMark/>
          </w:tcPr>
          <w:p w14:paraId="4A7840A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c>
          <w:tcPr>
            <w:tcW w:w="972" w:type="dxa"/>
            <w:tcBorders>
              <w:top w:val="nil"/>
              <w:left w:val="nil"/>
              <w:bottom w:val="nil"/>
              <w:right w:val="nil"/>
            </w:tcBorders>
            <w:shd w:val="clear" w:color="auto" w:fill="auto"/>
            <w:noWrap/>
            <w:vAlign w:val="bottom"/>
            <w:hideMark/>
          </w:tcPr>
          <w:p w14:paraId="0254763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0349F512" w14:textId="77777777" w:rsidTr="003131CB">
        <w:trPr>
          <w:trHeight w:val="20"/>
        </w:trPr>
        <w:tc>
          <w:tcPr>
            <w:tcW w:w="2628" w:type="dxa"/>
            <w:vMerge/>
            <w:tcBorders>
              <w:top w:val="nil"/>
              <w:left w:val="nil"/>
              <w:bottom w:val="single" w:sz="4" w:space="0" w:color="000000"/>
              <w:right w:val="dotted" w:sz="4" w:space="0" w:color="auto"/>
            </w:tcBorders>
            <w:vAlign w:val="center"/>
            <w:hideMark/>
          </w:tcPr>
          <w:p w14:paraId="2F76DB7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DCE6853"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 with food insecurity level (high)</w:t>
            </w:r>
          </w:p>
        </w:tc>
        <w:tc>
          <w:tcPr>
            <w:tcW w:w="516" w:type="dxa"/>
            <w:tcBorders>
              <w:top w:val="nil"/>
              <w:left w:val="nil"/>
              <w:bottom w:val="nil"/>
              <w:right w:val="nil"/>
            </w:tcBorders>
            <w:shd w:val="clear" w:color="auto" w:fill="auto"/>
            <w:noWrap/>
            <w:vAlign w:val="bottom"/>
            <w:hideMark/>
          </w:tcPr>
          <w:p w14:paraId="7285414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c>
          <w:tcPr>
            <w:tcW w:w="1014" w:type="dxa"/>
            <w:tcBorders>
              <w:top w:val="nil"/>
              <w:left w:val="nil"/>
              <w:bottom w:val="nil"/>
              <w:right w:val="nil"/>
            </w:tcBorders>
            <w:shd w:val="clear" w:color="auto" w:fill="auto"/>
            <w:noWrap/>
            <w:vAlign w:val="bottom"/>
            <w:hideMark/>
          </w:tcPr>
          <w:p w14:paraId="7D25DD7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shd w:val="clear" w:color="auto" w:fill="auto"/>
            <w:noWrap/>
            <w:vAlign w:val="bottom"/>
            <w:hideMark/>
          </w:tcPr>
          <w:p w14:paraId="30AEF42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42D8693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362B40D3"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474B77F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54578E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 capita monthly income (US$) </w:t>
            </w:r>
          </w:p>
        </w:tc>
        <w:tc>
          <w:tcPr>
            <w:tcW w:w="516" w:type="dxa"/>
            <w:tcBorders>
              <w:top w:val="nil"/>
              <w:left w:val="nil"/>
              <w:bottom w:val="dotted" w:sz="4" w:space="0" w:color="auto"/>
              <w:right w:val="nil"/>
            </w:tcBorders>
            <w:shd w:val="clear" w:color="auto" w:fill="auto"/>
            <w:noWrap/>
            <w:vAlign w:val="bottom"/>
            <w:hideMark/>
          </w:tcPr>
          <w:p w14:paraId="453BF54F"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32.0</w:t>
            </w:r>
          </w:p>
        </w:tc>
        <w:tc>
          <w:tcPr>
            <w:tcW w:w="1014" w:type="dxa"/>
            <w:tcBorders>
              <w:top w:val="nil"/>
              <w:left w:val="nil"/>
              <w:bottom w:val="dotted" w:sz="4" w:space="0" w:color="auto"/>
              <w:right w:val="nil"/>
            </w:tcBorders>
            <w:shd w:val="clear" w:color="auto" w:fill="auto"/>
            <w:noWrap/>
            <w:vAlign w:val="bottom"/>
            <w:hideMark/>
          </w:tcPr>
          <w:p w14:paraId="283EA4C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33.3</w:t>
            </w:r>
          </w:p>
        </w:tc>
        <w:tc>
          <w:tcPr>
            <w:tcW w:w="990" w:type="dxa"/>
            <w:tcBorders>
              <w:top w:val="nil"/>
              <w:left w:val="nil"/>
              <w:bottom w:val="dotted" w:sz="4" w:space="0" w:color="auto"/>
              <w:right w:val="nil"/>
            </w:tcBorders>
            <w:shd w:val="clear" w:color="auto" w:fill="auto"/>
            <w:noWrap/>
            <w:vAlign w:val="bottom"/>
            <w:hideMark/>
          </w:tcPr>
          <w:p w14:paraId="064522C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31.0</w:t>
            </w:r>
          </w:p>
        </w:tc>
        <w:tc>
          <w:tcPr>
            <w:tcW w:w="972" w:type="dxa"/>
            <w:tcBorders>
              <w:top w:val="nil"/>
              <w:left w:val="nil"/>
              <w:bottom w:val="dotted" w:sz="4" w:space="0" w:color="auto"/>
              <w:right w:val="nil"/>
            </w:tcBorders>
            <w:shd w:val="clear" w:color="auto" w:fill="auto"/>
            <w:noWrap/>
            <w:vAlign w:val="bottom"/>
            <w:hideMark/>
          </w:tcPr>
          <w:p w14:paraId="255482D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w:t>
            </w:r>
          </w:p>
        </w:tc>
      </w:tr>
      <w:tr w:rsidR="000F1E06" w:rsidRPr="00E22946" w14:paraId="6C291BAD" w14:textId="77777777" w:rsidTr="003131CB">
        <w:trPr>
          <w:trHeight w:val="20"/>
        </w:trPr>
        <w:tc>
          <w:tcPr>
            <w:tcW w:w="2628" w:type="dxa"/>
            <w:vMerge w:val="restart"/>
            <w:tcBorders>
              <w:top w:val="dotted" w:sz="4" w:space="0" w:color="auto"/>
              <w:left w:val="nil"/>
              <w:bottom w:val="dotted" w:sz="4" w:space="0" w:color="000000"/>
              <w:right w:val="dotted" w:sz="4" w:space="0" w:color="auto"/>
            </w:tcBorders>
            <w:shd w:val="clear" w:color="auto" w:fill="auto"/>
            <w:vAlign w:val="center"/>
            <w:hideMark/>
          </w:tcPr>
          <w:p w14:paraId="3462C1A2"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 xml:space="preserve">Dwelling </w:t>
            </w:r>
            <w:r w:rsidRPr="00E22946">
              <w:rPr>
                <w:rFonts w:ascii="Times New Roman" w:eastAsia="Times New Roman" w:hAnsi="Times New Roman" w:cs="Times New Roman"/>
                <w:b/>
                <w:color w:val="000000" w:themeColor="text1"/>
                <w:sz w:val="18"/>
                <w:szCs w:val="18"/>
              </w:rPr>
              <w:t>characteristics </w:t>
            </w:r>
          </w:p>
        </w:tc>
        <w:tc>
          <w:tcPr>
            <w:tcW w:w="3240" w:type="dxa"/>
            <w:tcBorders>
              <w:top w:val="dotted" w:sz="4" w:space="0" w:color="auto"/>
              <w:left w:val="nil"/>
              <w:bottom w:val="nil"/>
              <w:right w:val="nil"/>
            </w:tcBorders>
            <w:shd w:val="clear" w:color="auto" w:fill="auto"/>
            <w:noWrap/>
            <w:vAlign w:val="center"/>
            <w:hideMark/>
          </w:tcPr>
          <w:p w14:paraId="4BAB3BA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Household size</w:t>
            </w:r>
          </w:p>
        </w:tc>
        <w:tc>
          <w:tcPr>
            <w:tcW w:w="516" w:type="dxa"/>
            <w:tcBorders>
              <w:top w:val="dotted" w:sz="4" w:space="0" w:color="auto"/>
              <w:left w:val="nil"/>
              <w:bottom w:val="nil"/>
              <w:right w:val="nil"/>
            </w:tcBorders>
            <w:shd w:val="clear" w:color="auto" w:fill="auto"/>
            <w:noWrap/>
            <w:vAlign w:val="bottom"/>
            <w:hideMark/>
          </w:tcPr>
          <w:p w14:paraId="031CE478"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5.67</w:t>
            </w:r>
          </w:p>
        </w:tc>
        <w:tc>
          <w:tcPr>
            <w:tcW w:w="1014" w:type="dxa"/>
            <w:tcBorders>
              <w:top w:val="dotted" w:sz="4" w:space="0" w:color="auto"/>
              <w:left w:val="nil"/>
              <w:bottom w:val="nil"/>
              <w:right w:val="nil"/>
            </w:tcBorders>
            <w:shd w:val="clear" w:color="auto" w:fill="auto"/>
            <w:noWrap/>
            <w:vAlign w:val="bottom"/>
            <w:hideMark/>
          </w:tcPr>
          <w:p w14:paraId="06757EC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5.59</w:t>
            </w:r>
          </w:p>
        </w:tc>
        <w:tc>
          <w:tcPr>
            <w:tcW w:w="990" w:type="dxa"/>
            <w:tcBorders>
              <w:top w:val="dotted" w:sz="4" w:space="0" w:color="auto"/>
              <w:left w:val="nil"/>
              <w:bottom w:val="nil"/>
              <w:right w:val="nil"/>
            </w:tcBorders>
            <w:shd w:val="clear" w:color="auto" w:fill="auto"/>
            <w:noWrap/>
            <w:vAlign w:val="bottom"/>
            <w:hideMark/>
          </w:tcPr>
          <w:p w14:paraId="648E429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5.72</w:t>
            </w:r>
          </w:p>
        </w:tc>
        <w:tc>
          <w:tcPr>
            <w:tcW w:w="972" w:type="dxa"/>
            <w:tcBorders>
              <w:top w:val="dotted" w:sz="4" w:space="0" w:color="auto"/>
              <w:left w:val="nil"/>
              <w:bottom w:val="nil"/>
              <w:right w:val="nil"/>
            </w:tcBorders>
            <w:shd w:val="clear" w:color="auto" w:fill="auto"/>
            <w:noWrap/>
            <w:vAlign w:val="bottom"/>
            <w:hideMark/>
          </w:tcPr>
          <w:p w14:paraId="409D433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r>
      <w:tr w:rsidR="000F1E06" w:rsidRPr="00E22946" w14:paraId="3BA519EF" w14:textId="77777777" w:rsidTr="003131CB">
        <w:trPr>
          <w:trHeight w:val="20"/>
        </w:trPr>
        <w:tc>
          <w:tcPr>
            <w:tcW w:w="2628" w:type="dxa"/>
            <w:vMerge/>
            <w:tcBorders>
              <w:top w:val="dotted" w:sz="4" w:space="0" w:color="000000"/>
              <w:left w:val="nil"/>
              <w:bottom w:val="dotted" w:sz="4" w:space="0" w:color="000000"/>
              <w:right w:val="dotted" w:sz="4" w:space="0" w:color="auto"/>
            </w:tcBorders>
            <w:vAlign w:val="center"/>
            <w:hideMark/>
          </w:tcPr>
          <w:p w14:paraId="0017B59C"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289EDB9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people per room</w:t>
            </w:r>
          </w:p>
        </w:tc>
        <w:tc>
          <w:tcPr>
            <w:tcW w:w="516" w:type="dxa"/>
            <w:tcBorders>
              <w:top w:val="nil"/>
              <w:left w:val="nil"/>
              <w:bottom w:val="nil"/>
              <w:right w:val="nil"/>
            </w:tcBorders>
            <w:shd w:val="clear" w:color="auto" w:fill="auto"/>
            <w:noWrap/>
            <w:vAlign w:val="bottom"/>
            <w:hideMark/>
          </w:tcPr>
          <w:p w14:paraId="715B195A" w14:textId="77777777" w:rsidR="000F1E06" w:rsidRPr="00E22946" w:rsidRDefault="000F1E06" w:rsidP="00FF54E0">
            <w:pPr>
              <w:widowControl w:val="0"/>
              <w:ind w:right="-14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2.98</w:t>
            </w:r>
          </w:p>
        </w:tc>
        <w:tc>
          <w:tcPr>
            <w:tcW w:w="1014" w:type="dxa"/>
            <w:tcBorders>
              <w:top w:val="nil"/>
              <w:left w:val="nil"/>
              <w:bottom w:val="nil"/>
              <w:right w:val="nil"/>
            </w:tcBorders>
            <w:shd w:val="clear" w:color="auto" w:fill="auto"/>
            <w:noWrap/>
            <w:vAlign w:val="bottom"/>
            <w:hideMark/>
          </w:tcPr>
          <w:p w14:paraId="4EE895F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3.21</w:t>
            </w:r>
          </w:p>
        </w:tc>
        <w:tc>
          <w:tcPr>
            <w:tcW w:w="990" w:type="dxa"/>
            <w:tcBorders>
              <w:top w:val="nil"/>
              <w:left w:val="nil"/>
              <w:bottom w:val="nil"/>
              <w:right w:val="nil"/>
            </w:tcBorders>
            <w:shd w:val="clear" w:color="auto" w:fill="auto"/>
            <w:noWrap/>
            <w:vAlign w:val="bottom"/>
            <w:hideMark/>
          </w:tcPr>
          <w:p w14:paraId="4BCD2F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2.81</w:t>
            </w:r>
          </w:p>
        </w:tc>
        <w:tc>
          <w:tcPr>
            <w:tcW w:w="972" w:type="dxa"/>
            <w:tcBorders>
              <w:top w:val="nil"/>
              <w:left w:val="nil"/>
              <w:bottom w:val="nil"/>
              <w:right w:val="nil"/>
            </w:tcBorders>
            <w:shd w:val="clear" w:color="auto" w:fill="auto"/>
            <w:noWrap/>
            <w:vAlign w:val="bottom"/>
            <w:hideMark/>
          </w:tcPr>
          <w:p w14:paraId="199D1E6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0.40***</w:t>
            </w:r>
          </w:p>
        </w:tc>
      </w:tr>
      <w:tr w:rsidR="000F1E06" w:rsidRPr="00E22946" w14:paraId="6FC506FA" w14:textId="77777777" w:rsidTr="003131CB">
        <w:trPr>
          <w:trHeight w:val="20"/>
        </w:trPr>
        <w:tc>
          <w:tcPr>
            <w:tcW w:w="2628" w:type="dxa"/>
            <w:vMerge/>
            <w:tcBorders>
              <w:top w:val="dotted" w:sz="4" w:space="0" w:color="000000"/>
              <w:left w:val="nil"/>
              <w:bottom w:val="dotted" w:sz="4" w:space="0" w:color="000000"/>
              <w:right w:val="dotted" w:sz="4" w:space="0" w:color="auto"/>
            </w:tcBorders>
            <w:vAlign w:val="center"/>
            <w:hideMark/>
          </w:tcPr>
          <w:p w14:paraId="47E0B39A"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1256E34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Percentage dwelling with dirt floor </w:t>
            </w:r>
          </w:p>
        </w:tc>
        <w:tc>
          <w:tcPr>
            <w:tcW w:w="516" w:type="dxa"/>
            <w:tcBorders>
              <w:top w:val="nil"/>
              <w:left w:val="nil"/>
              <w:bottom w:val="nil"/>
              <w:right w:val="nil"/>
            </w:tcBorders>
            <w:shd w:val="clear" w:color="auto" w:fill="auto"/>
            <w:noWrap/>
            <w:vAlign w:val="bottom"/>
            <w:hideMark/>
          </w:tcPr>
          <w:p w14:paraId="2A58F2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1014" w:type="dxa"/>
            <w:tcBorders>
              <w:top w:val="nil"/>
              <w:left w:val="nil"/>
              <w:bottom w:val="nil"/>
              <w:right w:val="nil"/>
            </w:tcBorders>
            <w:shd w:val="clear" w:color="auto" w:fill="auto"/>
            <w:noWrap/>
            <w:vAlign w:val="bottom"/>
            <w:hideMark/>
          </w:tcPr>
          <w:p w14:paraId="316D594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w:t>
            </w:r>
          </w:p>
        </w:tc>
        <w:tc>
          <w:tcPr>
            <w:tcW w:w="990" w:type="dxa"/>
            <w:tcBorders>
              <w:top w:val="nil"/>
              <w:left w:val="nil"/>
              <w:bottom w:val="nil"/>
              <w:right w:val="nil"/>
            </w:tcBorders>
            <w:shd w:val="clear" w:color="auto" w:fill="auto"/>
            <w:noWrap/>
            <w:vAlign w:val="bottom"/>
            <w:hideMark/>
          </w:tcPr>
          <w:p w14:paraId="4B06BC1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25</w:t>
            </w:r>
          </w:p>
        </w:tc>
        <w:tc>
          <w:tcPr>
            <w:tcW w:w="972" w:type="dxa"/>
            <w:tcBorders>
              <w:top w:val="nil"/>
              <w:left w:val="nil"/>
              <w:bottom w:val="nil"/>
              <w:right w:val="nil"/>
            </w:tcBorders>
            <w:shd w:val="clear" w:color="auto" w:fill="auto"/>
            <w:noWrap/>
            <w:vAlign w:val="bottom"/>
            <w:hideMark/>
          </w:tcPr>
          <w:p w14:paraId="5C6A297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1D48D92B" w14:textId="77777777" w:rsidTr="003131CB">
        <w:trPr>
          <w:trHeight w:val="20"/>
        </w:trPr>
        <w:tc>
          <w:tcPr>
            <w:tcW w:w="2628" w:type="dxa"/>
            <w:vMerge/>
            <w:tcBorders>
              <w:top w:val="dotted" w:sz="4" w:space="0" w:color="000000"/>
              <w:left w:val="nil"/>
              <w:bottom w:val="dotted" w:sz="4" w:space="0" w:color="auto"/>
              <w:right w:val="dotted" w:sz="4" w:space="0" w:color="auto"/>
            </w:tcBorders>
            <w:vAlign w:val="center"/>
            <w:hideMark/>
          </w:tcPr>
          <w:p w14:paraId="74A99BBB"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29C838F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Percentage owning own house</w:t>
            </w:r>
          </w:p>
        </w:tc>
        <w:tc>
          <w:tcPr>
            <w:tcW w:w="516" w:type="dxa"/>
            <w:tcBorders>
              <w:top w:val="nil"/>
              <w:left w:val="nil"/>
              <w:bottom w:val="dotted" w:sz="4" w:space="0" w:color="auto"/>
              <w:right w:val="nil"/>
            </w:tcBorders>
            <w:shd w:val="clear" w:color="auto" w:fill="auto"/>
            <w:noWrap/>
            <w:vAlign w:val="bottom"/>
            <w:hideMark/>
          </w:tcPr>
          <w:p w14:paraId="013E221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59</w:t>
            </w:r>
          </w:p>
        </w:tc>
        <w:tc>
          <w:tcPr>
            <w:tcW w:w="1014" w:type="dxa"/>
            <w:tcBorders>
              <w:top w:val="nil"/>
              <w:left w:val="nil"/>
              <w:bottom w:val="dotted" w:sz="4" w:space="0" w:color="auto"/>
              <w:right w:val="nil"/>
            </w:tcBorders>
            <w:shd w:val="clear" w:color="auto" w:fill="auto"/>
            <w:noWrap/>
            <w:vAlign w:val="bottom"/>
            <w:hideMark/>
          </w:tcPr>
          <w:p w14:paraId="47AE95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69</w:t>
            </w:r>
          </w:p>
        </w:tc>
        <w:tc>
          <w:tcPr>
            <w:tcW w:w="990" w:type="dxa"/>
            <w:tcBorders>
              <w:top w:val="nil"/>
              <w:left w:val="nil"/>
              <w:bottom w:val="dotted" w:sz="4" w:space="0" w:color="auto"/>
              <w:right w:val="nil"/>
            </w:tcBorders>
            <w:shd w:val="clear" w:color="auto" w:fill="auto"/>
            <w:noWrap/>
            <w:vAlign w:val="bottom"/>
            <w:hideMark/>
          </w:tcPr>
          <w:p w14:paraId="0FA3DAF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52</w:t>
            </w:r>
          </w:p>
        </w:tc>
        <w:tc>
          <w:tcPr>
            <w:tcW w:w="972" w:type="dxa"/>
            <w:tcBorders>
              <w:top w:val="nil"/>
              <w:left w:val="nil"/>
              <w:bottom w:val="dotted" w:sz="4" w:space="0" w:color="auto"/>
              <w:right w:val="nil"/>
            </w:tcBorders>
            <w:shd w:val="clear" w:color="auto" w:fill="auto"/>
            <w:noWrap/>
            <w:vAlign w:val="bottom"/>
            <w:hideMark/>
          </w:tcPr>
          <w:p w14:paraId="1C12EE3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r>
      <w:tr w:rsidR="000F1E06" w:rsidRPr="00E22946" w14:paraId="1567583C"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0EC01AC5"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Public services (percentage)</w:t>
            </w:r>
          </w:p>
        </w:tc>
        <w:tc>
          <w:tcPr>
            <w:tcW w:w="3240" w:type="dxa"/>
            <w:tcBorders>
              <w:top w:val="dotted" w:sz="4" w:space="0" w:color="auto"/>
              <w:left w:val="nil"/>
              <w:bottom w:val="nil"/>
              <w:right w:val="nil"/>
            </w:tcBorders>
            <w:shd w:val="clear" w:color="auto" w:fill="auto"/>
            <w:noWrap/>
            <w:vAlign w:val="center"/>
            <w:hideMark/>
          </w:tcPr>
          <w:p w14:paraId="7ACFAA5D"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Water by pipe</w:t>
            </w:r>
          </w:p>
        </w:tc>
        <w:tc>
          <w:tcPr>
            <w:tcW w:w="516" w:type="dxa"/>
            <w:tcBorders>
              <w:top w:val="dotted" w:sz="4" w:space="0" w:color="auto"/>
              <w:left w:val="nil"/>
              <w:bottom w:val="nil"/>
              <w:right w:val="nil"/>
            </w:tcBorders>
            <w:shd w:val="clear" w:color="auto" w:fill="auto"/>
            <w:noWrap/>
            <w:vAlign w:val="bottom"/>
            <w:hideMark/>
          </w:tcPr>
          <w:p w14:paraId="0BC7B7D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88</w:t>
            </w:r>
          </w:p>
        </w:tc>
        <w:tc>
          <w:tcPr>
            <w:tcW w:w="1014" w:type="dxa"/>
            <w:tcBorders>
              <w:top w:val="dotted" w:sz="4" w:space="0" w:color="auto"/>
              <w:left w:val="nil"/>
              <w:bottom w:val="nil"/>
              <w:right w:val="nil"/>
            </w:tcBorders>
            <w:shd w:val="clear" w:color="auto" w:fill="auto"/>
            <w:noWrap/>
            <w:vAlign w:val="bottom"/>
            <w:hideMark/>
          </w:tcPr>
          <w:p w14:paraId="07E43E9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92</w:t>
            </w:r>
          </w:p>
        </w:tc>
        <w:tc>
          <w:tcPr>
            <w:tcW w:w="990" w:type="dxa"/>
            <w:tcBorders>
              <w:top w:val="dotted" w:sz="4" w:space="0" w:color="auto"/>
              <w:left w:val="nil"/>
              <w:bottom w:val="nil"/>
              <w:right w:val="nil"/>
            </w:tcBorders>
            <w:shd w:val="clear" w:color="auto" w:fill="auto"/>
            <w:noWrap/>
            <w:vAlign w:val="bottom"/>
            <w:hideMark/>
          </w:tcPr>
          <w:p w14:paraId="5A4138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84</w:t>
            </w:r>
          </w:p>
        </w:tc>
        <w:tc>
          <w:tcPr>
            <w:tcW w:w="972" w:type="dxa"/>
            <w:tcBorders>
              <w:top w:val="dotted" w:sz="4" w:space="0" w:color="auto"/>
              <w:left w:val="nil"/>
              <w:bottom w:val="nil"/>
              <w:right w:val="nil"/>
            </w:tcBorders>
            <w:shd w:val="clear" w:color="auto" w:fill="auto"/>
            <w:noWrap/>
            <w:vAlign w:val="bottom"/>
            <w:hideMark/>
          </w:tcPr>
          <w:p w14:paraId="132F374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r>
      <w:tr w:rsidR="000F1E06" w:rsidRPr="00E22946" w14:paraId="105973F3" w14:textId="77777777" w:rsidTr="003131CB">
        <w:trPr>
          <w:trHeight w:val="20"/>
        </w:trPr>
        <w:tc>
          <w:tcPr>
            <w:tcW w:w="2628" w:type="dxa"/>
            <w:vMerge/>
            <w:tcBorders>
              <w:top w:val="nil"/>
              <w:left w:val="nil"/>
              <w:bottom w:val="nil"/>
              <w:right w:val="dotted" w:sz="4" w:space="0" w:color="auto"/>
            </w:tcBorders>
            <w:vAlign w:val="center"/>
            <w:hideMark/>
          </w:tcPr>
          <w:p w14:paraId="38B0C24D"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01AC8E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Sewer system</w:t>
            </w:r>
          </w:p>
        </w:tc>
        <w:tc>
          <w:tcPr>
            <w:tcW w:w="516" w:type="dxa"/>
            <w:tcBorders>
              <w:top w:val="nil"/>
              <w:left w:val="nil"/>
              <w:bottom w:val="nil"/>
              <w:right w:val="nil"/>
            </w:tcBorders>
            <w:shd w:val="clear" w:color="auto" w:fill="auto"/>
            <w:noWrap/>
            <w:vAlign w:val="bottom"/>
            <w:hideMark/>
          </w:tcPr>
          <w:p w14:paraId="4E9A4A5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46</w:t>
            </w:r>
          </w:p>
        </w:tc>
        <w:tc>
          <w:tcPr>
            <w:tcW w:w="1014" w:type="dxa"/>
            <w:tcBorders>
              <w:top w:val="nil"/>
              <w:left w:val="nil"/>
              <w:bottom w:val="nil"/>
              <w:right w:val="nil"/>
            </w:tcBorders>
            <w:shd w:val="clear" w:color="auto" w:fill="auto"/>
            <w:noWrap/>
            <w:vAlign w:val="bottom"/>
            <w:hideMark/>
          </w:tcPr>
          <w:p w14:paraId="1021DDC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90" w:type="dxa"/>
            <w:tcBorders>
              <w:top w:val="nil"/>
              <w:left w:val="nil"/>
              <w:bottom w:val="nil"/>
              <w:right w:val="nil"/>
            </w:tcBorders>
            <w:shd w:val="clear" w:color="auto" w:fill="auto"/>
            <w:noWrap/>
            <w:vAlign w:val="bottom"/>
            <w:hideMark/>
          </w:tcPr>
          <w:p w14:paraId="7E4587F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30</w:t>
            </w:r>
          </w:p>
        </w:tc>
        <w:tc>
          <w:tcPr>
            <w:tcW w:w="972" w:type="dxa"/>
            <w:tcBorders>
              <w:top w:val="nil"/>
              <w:left w:val="nil"/>
              <w:bottom w:val="nil"/>
              <w:right w:val="nil"/>
            </w:tcBorders>
            <w:shd w:val="clear" w:color="auto" w:fill="auto"/>
            <w:noWrap/>
            <w:vAlign w:val="bottom"/>
            <w:hideMark/>
          </w:tcPr>
          <w:p w14:paraId="4C7DC77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w:t>
            </w:r>
          </w:p>
        </w:tc>
      </w:tr>
      <w:tr w:rsidR="000F1E06" w:rsidRPr="00E22946" w14:paraId="0F7AC2F0" w14:textId="77777777" w:rsidTr="003131CB">
        <w:trPr>
          <w:trHeight w:val="20"/>
        </w:trPr>
        <w:tc>
          <w:tcPr>
            <w:tcW w:w="2628" w:type="dxa"/>
            <w:vMerge/>
            <w:tcBorders>
              <w:top w:val="nil"/>
              <w:left w:val="nil"/>
              <w:bottom w:val="nil"/>
              <w:right w:val="dotted" w:sz="4" w:space="0" w:color="auto"/>
            </w:tcBorders>
            <w:vAlign w:val="center"/>
            <w:hideMark/>
          </w:tcPr>
          <w:p w14:paraId="52C1FDB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nil"/>
              <w:right w:val="nil"/>
            </w:tcBorders>
            <w:shd w:val="clear" w:color="auto" w:fill="auto"/>
            <w:noWrap/>
            <w:vAlign w:val="center"/>
            <w:hideMark/>
          </w:tcPr>
          <w:p w14:paraId="772EC6B7"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Does not have electricity</w:t>
            </w:r>
          </w:p>
        </w:tc>
        <w:tc>
          <w:tcPr>
            <w:tcW w:w="516" w:type="dxa"/>
            <w:tcBorders>
              <w:top w:val="nil"/>
              <w:left w:val="nil"/>
              <w:bottom w:val="nil"/>
              <w:right w:val="nil"/>
            </w:tcBorders>
            <w:shd w:val="clear" w:color="auto" w:fill="auto"/>
            <w:noWrap/>
            <w:vAlign w:val="bottom"/>
            <w:hideMark/>
          </w:tcPr>
          <w:p w14:paraId="588A630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5004CF0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c>
          <w:tcPr>
            <w:tcW w:w="990" w:type="dxa"/>
            <w:tcBorders>
              <w:top w:val="nil"/>
              <w:left w:val="nil"/>
              <w:bottom w:val="nil"/>
              <w:right w:val="nil"/>
            </w:tcBorders>
            <w:shd w:val="clear" w:color="auto" w:fill="auto"/>
            <w:noWrap/>
            <w:vAlign w:val="bottom"/>
            <w:hideMark/>
          </w:tcPr>
          <w:p w14:paraId="63879CE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c>
          <w:tcPr>
            <w:tcW w:w="972" w:type="dxa"/>
            <w:tcBorders>
              <w:top w:val="nil"/>
              <w:left w:val="nil"/>
              <w:bottom w:val="nil"/>
              <w:right w:val="nil"/>
            </w:tcBorders>
            <w:shd w:val="clear" w:color="auto" w:fill="auto"/>
            <w:noWrap/>
            <w:vAlign w:val="bottom"/>
            <w:hideMark/>
          </w:tcPr>
          <w:p w14:paraId="649A534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51F25E9C"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73951E5E"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nil"/>
              <w:bottom w:val="dotted" w:sz="4" w:space="0" w:color="auto"/>
              <w:right w:val="nil"/>
            </w:tcBorders>
            <w:shd w:val="clear" w:color="auto" w:fill="auto"/>
            <w:noWrap/>
            <w:vAlign w:val="center"/>
            <w:hideMark/>
          </w:tcPr>
          <w:p w14:paraId="3ABAEA4B"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Land phone</w:t>
            </w:r>
          </w:p>
        </w:tc>
        <w:tc>
          <w:tcPr>
            <w:tcW w:w="516" w:type="dxa"/>
            <w:tcBorders>
              <w:top w:val="nil"/>
              <w:left w:val="nil"/>
              <w:bottom w:val="dotted" w:sz="4" w:space="0" w:color="auto"/>
              <w:right w:val="nil"/>
            </w:tcBorders>
            <w:shd w:val="clear" w:color="auto" w:fill="auto"/>
            <w:noWrap/>
            <w:vAlign w:val="bottom"/>
            <w:hideMark/>
          </w:tcPr>
          <w:p w14:paraId="2FBB19B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w:t>
            </w:r>
          </w:p>
        </w:tc>
        <w:tc>
          <w:tcPr>
            <w:tcW w:w="1014" w:type="dxa"/>
            <w:tcBorders>
              <w:top w:val="nil"/>
              <w:left w:val="nil"/>
              <w:bottom w:val="dotted" w:sz="4" w:space="0" w:color="auto"/>
              <w:right w:val="nil"/>
            </w:tcBorders>
            <w:shd w:val="clear" w:color="auto" w:fill="auto"/>
            <w:noWrap/>
            <w:vAlign w:val="bottom"/>
            <w:hideMark/>
          </w:tcPr>
          <w:p w14:paraId="37D531A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990" w:type="dxa"/>
            <w:tcBorders>
              <w:top w:val="nil"/>
              <w:left w:val="nil"/>
              <w:bottom w:val="dotted" w:sz="4" w:space="0" w:color="auto"/>
              <w:right w:val="nil"/>
            </w:tcBorders>
            <w:shd w:val="clear" w:color="auto" w:fill="auto"/>
            <w:noWrap/>
            <w:vAlign w:val="bottom"/>
            <w:hideMark/>
          </w:tcPr>
          <w:p w14:paraId="08DDCC4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24</w:t>
            </w:r>
          </w:p>
        </w:tc>
        <w:tc>
          <w:tcPr>
            <w:tcW w:w="972" w:type="dxa"/>
            <w:tcBorders>
              <w:top w:val="nil"/>
              <w:left w:val="nil"/>
              <w:bottom w:val="dotted" w:sz="4" w:space="0" w:color="auto"/>
              <w:right w:val="nil"/>
            </w:tcBorders>
            <w:shd w:val="clear" w:color="auto" w:fill="auto"/>
            <w:noWrap/>
            <w:vAlign w:val="bottom"/>
            <w:hideMark/>
          </w:tcPr>
          <w:p w14:paraId="3FF26AA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w:t>
            </w:r>
          </w:p>
        </w:tc>
      </w:tr>
      <w:tr w:rsidR="000F1E06" w:rsidRPr="00E22946" w14:paraId="330EFFE3" w14:textId="77777777" w:rsidTr="003131CB">
        <w:trPr>
          <w:trHeight w:val="20"/>
        </w:trPr>
        <w:tc>
          <w:tcPr>
            <w:tcW w:w="2628" w:type="dxa"/>
            <w:vMerge w:val="restart"/>
            <w:tcBorders>
              <w:top w:val="dotted" w:sz="4" w:space="0" w:color="auto"/>
              <w:left w:val="nil"/>
              <w:bottom w:val="dotted" w:sz="4" w:space="0" w:color="000000"/>
              <w:right w:val="dotted" w:sz="4" w:space="0" w:color="auto"/>
            </w:tcBorders>
            <w:shd w:val="clear" w:color="auto" w:fill="auto"/>
            <w:vAlign w:val="center"/>
            <w:hideMark/>
          </w:tcPr>
          <w:p w14:paraId="5A246D9F"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Assets (percentage)</w:t>
            </w:r>
          </w:p>
        </w:tc>
        <w:tc>
          <w:tcPr>
            <w:tcW w:w="3240" w:type="dxa"/>
            <w:tcBorders>
              <w:top w:val="dotted" w:sz="4" w:space="0" w:color="auto"/>
              <w:left w:val="dotted" w:sz="4" w:space="0" w:color="auto"/>
              <w:bottom w:val="nil"/>
              <w:right w:val="nil"/>
            </w:tcBorders>
            <w:shd w:val="clear" w:color="auto" w:fill="auto"/>
            <w:noWrap/>
            <w:vAlign w:val="center"/>
            <w:hideMark/>
          </w:tcPr>
          <w:p w14:paraId="428E5CA1"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Mobile phone</w:t>
            </w:r>
          </w:p>
        </w:tc>
        <w:tc>
          <w:tcPr>
            <w:tcW w:w="516" w:type="dxa"/>
            <w:tcBorders>
              <w:top w:val="dotted" w:sz="4" w:space="0" w:color="auto"/>
              <w:left w:val="nil"/>
              <w:bottom w:val="nil"/>
              <w:right w:val="nil"/>
            </w:tcBorders>
            <w:shd w:val="clear" w:color="auto" w:fill="auto"/>
            <w:noWrap/>
            <w:vAlign w:val="bottom"/>
            <w:hideMark/>
          </w:tcPr>
          <w:p w14:paraId="6A846D9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1014" w:type="dxa"/>
            <w:tcBorders>
              <w:top w:val="dotted" w:sz="4" w:space="0" w:color="auto"/>
              <w:left w:val="nil"/>
              <w:bottom w:val="nil"/>
              <w:right w:val="nil"/>
            </w:tcBorders>
            <w:shd w:val="clear" w:color="auto" w:fill="auto"/>
            <w:noWrap/>
            <w:vAlign w:val="bottom"/>
            <w:hideMark/>
          </w:tcPr>
          <w:p w14:paraId="756D49A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78</w:t>
            </w:r>
          </w:p>
        </w:tc>
        <w:tc>
          <w:tcPr>
            <w:tcW w:w="990" w:type="dxa"/>
            <w:tcBorders>
              <w:top w:val="dotted" w:sz="4" w:space="0" w:color="auto"/>
              <w:left w:val="nil"/>
              <w:bottom w:val="nil"/>
              <w:right w:val="nil"/>
            </w:tcBorders>
            <w:shd w:val="clear" w:color="auto" w:fill="auto"/>
            <w:noWrap/>
            <w:vAlign w:val="bottom"/>
            <w:hideMark/>
          </w:tcPr>
          <w:p w14:paraId="7CAF083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68</w:t>
            </w:r>
          </w:p>
        </w:tc>
        <w:tc>
          <w:tcPr>
            <w:tcW w:w="972" w:type="dxa"/>
            <w:tcBorders>
              <w:top w:val="dotted" w:sz="4" w:space="0" w:color="auto"/>
              <w:left w:val="nil"/>
              <w:bottom w:val="nil"/>
              <w:right w:val="nil"/>
            </w:tcBorders>
            <w:shd w:val="clear" w:color="auto" w:fill="auto"/>
            <w:noWrap/>
            <w:vAlign w:val="bottom"/>
            <w:hideMark/>
          </w:tcPr>
          <w:p w14:paraId="61DB3F0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w:t>
            </w:r>
          </w:p>
        </w:tc>
      </w:tr>
      <w:tr w:rsidR="000F1E06" w:rsidRPr="00E22946" w14:paraId="3BF621DC" w14:textId="77777777" w:rsidTr="003131CB">
        <w:trPr>
          <w:trHeight w:val="20"/>
        </w:trPr>
        <w:tc>
          <w:tcPr>
            <w:tcW w:w="2628" w:type="dxa"/>
            <w:vMerge/>
            <w:tcBorders>
              <w:top w:val="dotted" w:sz="4" w:space="0" w:color="auto"/>
              <w:left w:val="nil"/>
              <w:bottom w:val="dotted" w:sz="4" w:space="0" w:color="000000"/>
              <w:right w:val="dotted" w:sz="4" w:space="0" w:color="auto"/>
            </w:tcBorders>
            <w:vAlign w:val="center"/>
            <w:hideMark/>
          </w:tcPr>
          <w:p w14:paraId="617B6E5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center"/>
          </w:tcPr>
          <w:p w14:paraId="57451FB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DVD player</w:t>
            </w:r>
          </w:p>
        </w:tc>
        <w:tc>
          <w:tcPr>
            <w:tcW w:w="516" w:type="dxa"/>
            <w:tcBorders>
              <w:top w:val="nil"/>
              <w:left w:val="nil"/>
              <w:bottom w:val="nil"/>
              <w:right w:val="nil"/>
            </w:tcBorders>
            <w:shd w:val="clear" w:color="auto" w:fill="auto"/>
            <w:noWrap/>
            <w:vAlign w:val="bottom"/>
          </w:tcPr>
          <w:p w14:paraId="11DF02C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nil"/>
              <w:right w:val="nil"/>
            </w:tcBorders>
            <w:shd w:val="clear" w:color="auto" w:fill="auto"/>
            <w:noWrap/>
            <w:vAlign w:val="bottom"/>
          </w:tcPr>
          <w:p w14:paraId="337A6ED3"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37</w:t>
            </w:r>
          </w:p>
        </w:tc>
        <w:tc>
          <w:tcPr>
            <w:tcW w:w="990" w:type="dxa"/>
            <w:tcBorders>
              <w:top w:val="nil"/>
              <w:left w:val="nil"/>
              <w:bottom w:val="nil"/>
              <w:right w:val="nil"/>
            </w:tcBorders>
            <w:shd w:val="clear" w:color="auto" w:fill="auto"/>
            <w:noWrap/>
            <w:vAlign w:val="bottom"/>
          </w:tcPr>
          <w:p w14:paraId="7AFA690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nil"/>
              <w:right w:val="nil"/>
            </w:tcBorders>
            <w:shd w:val="clear" w:color="auto" w:fill="auto"/>
            <w:noWrap/>
            <w:vAlign w:val="bottom"/>
          </w:tcPr>
          <w:p w14:paraId="739BD2E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r>
      <w:tr w:rsidR="000F1E06" w:rsidRPr="00E22946" w14:paraId="24623693" w14:textId="77777777" w:rsidTr="003131CB">
        <w:trPr>
          <w:trHeight w:val="20"/>
        </w:trPr>
        <w:tc>
          <w:tcPr>
            <w:tcW w:w="2628" w:type="dxa"/>
            <w:vMerge/>
            <w:tcBorders>
              <w:top w:val="dotted" w:sz="4" w:space="0" w:color="auto"/>
              <w:left w:val="nil"/>
              <w:bottom w:val="dotted" w:sz="4" w:space="0" w:color="auto"/>
              <w:right w:val="dotted" w:sz="4" w:space="0" w:color="auto"/>
            </w:tcBorders>
            <w:vAlign w:val="center"/>
            <w:hideMark/>
          </w:tcPr>
          <w:p w14:paraId="6C7DD53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center"/>
            <w:hideMark/>
          </w:tcPr>
          <w:p w14:paraId="32691564"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Sound player</w:t>
            </w:r>
          </w:p>
        </w:tc>
        <w:tc>
          <w:tcPr>
            <w:tcW w:w="516" w:type="dxa"/>
            <w:tcBorders>
              <w:top w:val="nil"/>
              <w:left w:val="nil"/>
              <w:bottom w:val="dotted" w:sz="4" w:space="0" w:color="auto"/>
              <w:right w:val="nil"/>
            </w:tcBorders>
            <w:shd w:val="clear" w:color="auto" w:fill="auto"/>
            <w:noWrap/>
            <w:vAlign w:val="bottom"/>
            <w:hideMark/>
          </w:tcPr>
          <w:p w14:paraId="04666D9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1014" w:type="dxa"/>
            <w:tcBorders>
              <w:top w:val="nil"/>
              <w:left w:val="nil"/>
              <w:bottom w:val="dotted" w:sz="4" w:space="0" w:color="auto"/>
              <w:right w:val="nil"/>
            </w:tcBorders>
            <w:shd w:val="clear" w:color="auto" w:fill="auto"/>
            <w:noWrap/>
            <w:vAlign w:val="bottom"/>
            <w:hideMark/>
          </w:tcPr>
          <w:p w14:paraId="68868ED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37</w:t>
            </w:r>
          </w:p>
        </w:tc>
        <w:tc>
          <w:tcPr>
            <w:tcW w:w="990" w:type="dxa"/>
            <w:tcBorders>
              <w:top w:val="nil"/>
              <w:left w:val="nil"/>
              <w:bottom w:val="dotted" w:sz="4" w:space="0" w:color="auto"/>
              <w:right w:val="nil"/>
            </w:tcBorders>
            <w:shd w:val="clear" w:color="auto" w:fill="auto"/>
            <w:noWrap/>
            <w:vAlign w:val="bottom"/>
            <w:hideMark/>
          </w:tcPr>
          <w:p w14:paraId="0D22EAA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27</w:t>
            </w:r>
          </w:p>
        </w:tc>
        <w:tc>
          <w:tcPr>
            <w:tcW w:w="972" w:type="dxa"/>
            <w:tcBorders>
              <w:top w:val="nil"/>
              <w:left w:val="nil"/>
              <w:bottom w:val="dotted" w:sz="4" w:space="0" w:color="auto"/>
              <w:right w:val="nil"/>
            </w:tcBorders>
            <w:shd w:val="clear" w:color="auto" w:fill="auto"/>
            <w:noWrap/>
            <w:vAlign w:val="bottom"/>
            <w:hideMark/>
          </w:tcPr>
          <w:p w14:paraId="0F900D7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r>
      <w:tr w:rsidR="000F1E06" w:rsidRPr="00E22946" w14:paraId="64CCE4F4"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66D467C9"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 xml:space="preserve">Perception that HH income </w:t>
            </w:r>
          </w:p>
        </w:tc>
        <w:tc>
          <w:tcPr>
            <w:tcW w:w="3240" w:type="dxa"/>
            <w:tcBorders>
              <w:top w:val="dotted" w:sz="4" w:space="0" w:color="auto"/>
              <w:left w:val="dotted" w:sz="4" w:space="0" w:color="auto"/>
              <w:bottom w:val="nil"/>
              <w:right w:val="nil"/>
            </w:tcBorders>
            <w:shd w:val="clear" w:color="auto" w:fill="auto"/>
            <w:noWrap/>
            <w:vAlign w:val="bottom"/>
            <w:hideMark/>
          </w:tcPr>
          <w:p w14:paraId="7D9E87AC"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lowest possible</w:t>
            </w:r>
          </w:p>
        </w:tc>
        <w:tc>
          <w:tcPr>
            <w:tcW w:w="516" w:type="dxa"/>
            <w:tcBorders>
              <w:top w:val="dotted" w:sz="4" w:space="0" w:color="auto"/>
              <w:left w:val="nil"/>
              <w:bottom w:val="nil"/>
              <w:right w:val="nil"/>
            </w:tcBorders>
            <w:shd w:val="clear" w:color="auto" w:fill="auto"/>
            <w:noWrap/>
            <w:vAlign w:val="bottom"/>
            <w:hideMark/>
          </w:tcPr>
          <w:p w14:paraId="45C7C2C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70</w:t>
            </w:r>
          </w:p>
        </w:tc>
        <w:tc>
          <w:tcPr>
            <w:tcW w:w="1014" w:type="dxa"/>
            <w:tcBorders>
              <w:top w:val="dotted" w:sz="4" w:space="0" w:color="auto"/>
              <w:left w:val="nil"/>
              <w:bottom w:val="nil"/>
              <w:right w:val="nil"/>
            </w:tcBorders>
            <w:shd w:val="clear" w:color="auto" w:fill="auto"/>
            <w:noWrap/>
            <w:vAlign w:val="bottom"/>
            <w:hideMark/>
          </w:tcPr>
          <w:p w14:paraId="1B88185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72</w:t>
            </w:r>
          </w:p>
        </w:tc>
        <w:tc>
          <w:tcPr>
            <w:tcW w:w="990" w:type="dxa"/>
            <w:tcBorders>
              <w:top w:val="dotted" w:sz="4" w:space="0" w:color="auto"/>
              <w:left w:val="nil"/>
              <w:bottom w:val="nil"/>
              <w:right w:val="nil"/>
            </w:tcBorders>
            <w:shd w:val="clear" w:color="auto" w:fill="auto"/>
            <w:noWrap/>
            <w:vAlign w:val="bottom"/>
            <w:hideMark/>
          </w:tcPr>
          <w:p w14:paraId="4F1ACFD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69</w:t>
            </w:r>
          </w:p>
        </w:tc>
        <w:tc>
          <w:tcPr>
            <w:tcW w:w="972" w:type="dxa"/>
            <w:tcBorders>
              <w:top w:val="dotted" w:sz="4" w:space="0" w:color="auto"/>
              <w:left w:val="nil"/>
              <w:bottom w:val="nil"/>
              <w:right w:val="nil"/>
            </w:tcBorders>
            <w:shd w:val="clear" w:color="auto" w:fill="auto"/>
            <w:noWrap/>
            <w:vAlign w:val="bottom"/>
            <w:hideMark/>
          </w:tcPr>
          <w:p w14:paraId="52A37BB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w:t>
            </w:r>
          </w:p>
        </w:tc>
      </w:tr>
      <w:tr w:rsidR="000F1E06" w:rsidRPr="00E22946" w14:paraId="28F53BCE" w14:textId="77777777" w:rsidTr="003131CB">
        <w:trPr>
          <w:trHeight w:val="20"/>
        </w:trPr>
        <w:tc>
          <w:tcPr>
            <w:tcW w:w="2628" w:type="dxa"/>
            <w:vMerge/>
            <w:tcBorders>
              <w:top w:val="nil"/>
              <w:left w:val="nil"/>
              <w:bottom w:val="nil"/>
              <w:right w:val="dotted" w:sz="4" w:space="0" w:color="auto"/>
            </w:tcBorders>
            <w:vAlign w:val="center"/>
            <w:hideMark/>
          </w:tcPr>
          <w:p w14:paraId="23785290"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5A0423B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highest possible</w:t>
            </w:r>
          </w:p>
        </w:tc>
        <w:tc>
          <w:tcPr>
            <w:tcW w:w="516" w:type="dxa"/>
            <w:tcBorders>
              <w:top w:val="nil"/>
              <w:left w:val="nil"/>
              <w:bottom w:val="nil"/>
              <w:right w:val="nil"/>
            </w:tcBorders>
            <w:shd w:val="clear" w:color="auto" w:fill="auto"/>
            <w:noWrap/>
            <w:vAlign w:val="bottom"/>
            <w:hideMark/>
          </w:tcPr>
          <w:p w14:paraId="6BDA452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43</w:t>
            </w:r>
          </w:p>
        </w:tc>
        <w:tc>
          <w:tcPr>
            <w:tcW w:w="1014" w:type="dxa"/>
            <w:tcBorders>
              <w:top w:val="nil"/>
              <w:left w:val="nil"/>
              <w:bottom w:val="nil"/>
              <w:right w:val="nil"/>
            </w:tcBorders>
            <w:shd w:val="clear" w:color="auto" w:fill="auto"/>
            <w:noWrap/>
            <w:vAlign w:val="bottom"/>
            <w:hideMark/>
          </w:tcPr>
          <w:p w14:paraId="2F9B825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47</w:t>
            </w:r>
          </w:p>
        </w:tc>
        <w:tc>
          <w:tcPr>
            <w:tcW w:w="990" w:type="dxa"/>
            <w:tcBorders>
              <w:top w:val="nil"/>
              <w:left w:val="nil"/>
              <w:bottom w:val="nil"/>
              <w:right w:val="nil"/>
            </w:tcBorders>
            <w:shd w:val="clear" w:color="auto" w:fill="auto"/>
            <w:noWrap/>
            <w:vAlign w:val="bottom"/>
            <w:hideMark/>
          </w:tcPr>
          <w:p w14:paraId="7BE4450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w:t>
            </w:r>
          </w:p>
        </w:tc>
        <w:tc>
          <w:tcPr>
            <w:tcW w:w="972" w:type="dxa"/>
            <w:tcBorders>
              <w:top w:val="nil"/>
              <w:left w:val="nil"/>
              <w:bottom w:val="nil"/>
              <w:right w:val="nil"/>
            </w:tcBorders>
            <w:shd w:val="clear" w:color="auto" w:fill="auto"/>
            <w:noWrap/>
            <w:vAlign w:val="bottom"/>
            <w:hideMark/>
          </w:tcPr>
          <w:p w14:paraId="7F382BC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r>
      <w:tr w:rsidR="000F1E06" w:rsidRPr="00E22946" w14:paraId="5FEC3A5B" w14:textId="77777777" w:rsidTr="003131CB">
        <w:trPr>
          <w:trHeight w:val="20"/>
        </w:trPr>
        <w:tc>
          <w:tcPr>
            <w:tcW w:w="2628" w:type="dxa"/>
            <w:vMerge/>
            <w:tcBorders>
              <w:top w:val="nil"/>
              <w:left w:val="nil"/>
              <w:bottom w:val="nil"/>
              <w:right w:val="dotted" w:sz="4" w:space="0" w:color="auto"/>
            </w:tcBorders>
            <w:vAlign w:val="center"/>
            <w:hideMark/>
          </w:tcPr>
          <w:p w14:paraId="630409B4"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2CF51D4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above the average</w:t>
            </w:r>
          </w:p>
        </w:tc>
        <w:tc>
          <w:tcPr>
            <w:tcW w:w="516" w:type="dxa"/>
            <w:tcBorders>
              <w:top w:val="nil"/>
              <w:left w:val="nil"/>
              <w:bottom w:val="nil"/>
              <w:right w:val="nil"/>
            </w:tcBorders>
            <w:shd w:val="clear" w:color="auto" w:fill="auto"/>
            <w:noWrap/>
            <w:vAlign w:val="bottom"/>
            <w:hideMark/>
          </w:tcPr>
          <w:p w14:paraId="526FF87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w:t>
            </w:r>
          </w:p>
        </w:tc>
        <w:tc>
          <w:tcPr>
            <w:tcW w:w="1014" w:type="dxa"/>
            <w:tcBorders>
              <w:top w:val="nil"/>
              <w:left w:val="nil"/>
              <w:bottom w:val="nil"/>
              <w:right w:val="nil"/>
            </w:tcBorders>
            <w:shd w:val="clear" w:color="auto" w:fill="auto"/>
            <w:noWrap/>
            <w:vAlign w:val="bottom"/>
            <w:hideMark/>
          </w:tcPr>
          <w:p w14:paraId="2C9AD8E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59</w:t>
            </w:r>
          </w:p>
        </w:tc>
        <w:tc>
          <w:tcPr>
            <w:tcW w:w="990" w:type="dxa"/>
            <w:tcBorders>
              <w:top w:val="nil"/>
              <w:left w:val="nil"/>
              <w:bottom w:val="nil"/>
              <w:right w:val="nil"/>
            </w:tcBorders>
            <w:shd w:val="clear" w:color="auto" w:fill="auto"/>
            <w:noWrap/>
            <w:vAlign w:val="bottom"/>
            <w:hideMark/>
          </w:tcPr>
          <w:p w14:paraId="4B7ECA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54</w:t>
            </w:r>
          </w:p>
        </w:tc>
        <w:tc>
          <w:tcPr>
            <w:tcW w:w="972" w:type="dxa"/>
            <w:tcBorders>
              <w:top w:val="nil"/>
              <w:left w:val="nil"/>
              <w:bottom w:val="nil"/>
              <w:right w:val="nil"/>
            </w:tcBorders>
            <w:shd w:val="clear" w:color="auto" w:fill="auto"/>
            <w:noWrap/>
            <w:vAlign w:val="bottom"/>
            <w:hideMark/>
          </w:tcPr>
          <w:p w14:paraId="5A25319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r>
      <w:tr w:rsidR="000F1E06" w:rsidRPr="00E22946" w14:paraId="3AD22A96" w14:textId="77777777" w:rsidTr="003131CB">
        <w:trPr>
          <w:trHeight w:val="20"/>
        </w:trPr>
        <w:tc>
          <w:tcPr>
            <w:tcW w:w="2628" w:type="dxa"/>
            <w:vMerge/>
            <w:tcBorders>
              <w:top w:val="nil"/>
              <w:left w:val="nil"/>
              <w:bottom w:val="dotted" w:sz="4" w:space="0" w:color="auto"/>
              <w:right w:val="dotted" w:sz="4" w:space="0" w:color="auto"/>
            </w:tcBorders>
            <w:vAlign w:val="center"/>
            <w:hideMark/>
          </w:tcPr>
          <w:p w14:paraId="0487A05C"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bottom"/>
            <w:hideMark/>
          </w:tcPr>
          <w:p w14:paraId="621FA11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is in which percentile</w:t>
            </w:r>
          </w:p>
        </w:tc>
        <w:tc>
          <w:tcPr>
            <w:tcW w:w="516" w:type="dxa"/>
            <w:tcBorders>
              <w:top w:val="nil"/>
              <w:left w:val="nil"/>
              <w:bottom w:val="dotted" w:sz="4" w:space="0" w:color="auto"/>
              <w:right w:val="nil"/>
            </w:tcBorders>
            <w:shd w:val="clear" w:color="auto" w:fill="auto"/>
            <w:noWrap/>
            <w:vAlign w:val="bottom"/>
            <w:hideMark/>
          </w:tcPr>
          <w:p w14:paraId="7273EDFB"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33</w:t>
            </w:r>
          </w:p>
        </w:tc>
        <w:tc>
          <w:tcPr>
            <w:tcW w:w="1014" w:type="dxa"/>
            <w:tcBorders>
              <w:top w:val="nil"/>
              <w:left w:val="nil"/>
              <w:bottom w:val="dotted" w:sz="4" w:space="0" w:color="auto"/>
              <w:right w:val="nil"/>
            </w:tcBorders>
            <w:shd w:val="clear" w:color="auto" w:fill="auto"/>
            <w:noWrap/>
            <w:vAlign w:val="bottom"/>
            <w:hideMark/>
          </w:tcPr>
          <w:p w14:paraId="647DB55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35</w:t>
            </w:r>
          </w:p>
        </w:tc>
        <w:tc>
          <w:tcPr>
            <w:tcW w:w="990" w:type="dxa"/>
            <w:tcBorders>
              <w:top w:val="nil"/>
              <w:left w:val="nil"/>
              <w:bottom w:val="dotted" w:sz="4" w:space="0" w:color="auto"/>
              <w:right w:val="nil"/>
            </w:tcBorders>
            <w:shd w:val="clear" w:color="auto" w:fill="auto"/>
            <w:noWrap/>
            <w:vAlign w:val="bottom"/>
            <w:hideMark/>
          </w:tcPr>
          <w:p w14:paraId="45A2878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31</w:t>
            </w:r>
          </w:p>
        </w:tc>
        <w:tc>
          <w:tcPr>
            <w:tcW w:w="972" w:type="dxa"/>
            <w:tcBorders>
              <w:top w:val="nil"/>
              <w:left w:val="nil"/>
              <w:bottom w:val="dotted" w:sz="4" w:space="0" w:color="auto"/>
              <w:right w:val="nil"/>
            </w:tcBorders>
            <w:shd w:val="clear" w:color="auto" w:fill="auto"/>
            <w:noWrap/>
            <w:vAlign w:val="bottom"/>
            <w:hideMark/>
          </w:tcPr>
          <w:p w14:paraId="0735ED0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r>
      <w:tr w:rsidR="000F1E06" w:rsidRPr="00E22946" w14:paraId="772800D4" w14:textId="77777777" w:rsidTr="003131CB">
        <w:trPr>
          <w:trHeight w:val="20"/>
        </w:trPr>
        <w:tc>
          <w:tcPr>
            <w:tcW w:w="2628" w:type="dxa"/>
            <w:vMerge w:val="restart"/>
            <w:tcBorders>
              <w:top w:val="dotted" w:sz="4" w:space="0" w:color="auto"/>
              <w:left w:val="nil"/>
              <w:bottom w:val="nil"/>
              <w:right w:val="dotted" w:sz="4" w:space="0" w:color="auto"/>
            </w:tcBorders>
            <w:shd w:val="clear" w:color="auto" w:fill="auto"/>
            <w:vAlign w:val="center"/>
            <w:hideMark/>
          </w:tcPr>
          <w:p w14:paraId="2BB8938F"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CCT measures</w:t>
            </w:r>
          </w:p>
        </w:tc>
        <w:tc>
          <w:tcPr>
            <w:tcW w:w="3240" w:type="dxa"/>
            <w:tcBorders>
              <w:top w:val="dotted" w:sz="4" w:space="0" w:color="auto"/>
              <w:left w:val="dotted" w:sz="4" w:space="0" w:color="auto"/>
              <w:bottom w:val="nil"/>
              <w:right w:val="nil"/>
            </w:tcBorders>
            <w:shd w:val="clear" w:color="auto" w:fill="auto"/>
            <w:noWrap/>
            <w:vAlign w:val="bottom"/>
            <w:hideMark/>
          </w:tcPr>
          <w:p w14:paraId="6301B156"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Lives in </w:t>
            </w:r>
            <w:r w:rsidRPr="00E22946">
              <w:rPr>
                <w:rFonts w:ascii="Times New Roman" w:eastAsia="Times New Roman" w:hAnsi="Times New Roman" w:cs="Times New Roman"/>
                <w:i/>
                <w:color w:val="000000" w:themeColor="text1"/>
                <w:sz w:val="20"/>
                <w:szCs w:val="20"/>
              </w:rPr>
              <w:t>Pozon</w:t>
            </w:r>
          </w:p>
        </w:tc>
        <w:tc>
          <w:tcPr>
            <w:tcW w:w="516" w:type="dxa"/>
            <w:tcBorders>
              <w:top w:val="dotted" w:sz="4" w:space="0" w:color="auto"/>
              <w:left w:val="nil"/>
              <w:bottom w:val="nil"/>
              <w:right w:val="nil"/>
            </w:tcBorders>
            <w:shd w:val="clear" w:color="auto" w:fill="auto"/>
            <w:noWrap/>
            <w:vAlign w:val="bottom"/>
            <w:hideMark/>
          </w:tcPr>
          <w:p w14:paraId="52FD08A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48</w:t>
            </w:r>
          </w:p>
        </w:tc>
        <w:tc>
          <w:tcPr>
            <w:tcW w:w="1014" w:type="dxa"/>
            <w:tcBorders>
              <w:top w:val="dotted" w:sz="4" w:space="0" w:color="auto"/>
              <w:left w:val="nil"/>
              <w:bottom w:val="nil"/>
              <w:right w:val="nil"/>
            </w:tcBorders>
            <w:shd w:val="clear" w:color="auto" w:fill="auto"/>
            <w:noWrap/>
            <w:vAlign w:val="bottom"/>
            <w:hideMark/>
          </w:tcPr>
          <w:p w14:paraId="5041FBC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100</w:t>
            </w:r>
          </w:p>
        </w:tc>
        <w:tc>
          <w:tcPr>
            <w:tcW w:w="990" w:type="dxa"/>
            <w:tcBorders>
              <w:top w:val="dotted" w:sz="4" w:space="0" w:color="auto"/>
              <w:left w:val="nil"/>
              <w:bottom w:val="nil"/>
              <w:right w:val="nil"/>
            </w:tcBorders>
            <w:shd w:val="clear" w:color="auto" w:fill="auto"/>
            <w:noWrap/>
            <w:vAlign w:val="bottom"/>
            <w:hideMark/>
          </w:tcPr>
          <w:p w14:paraId="0E641C7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dotted" w:sz="4" w:space="0" w:color="auto"/>
              <w:left w:val="nil"/>
              <w:bottom w:val="nil"/>
              <w:right w:val="nil"/>
            </w:tcBorders>
            <w:shd w:val="clear" w:color="auto" w:fill="auto"/>
            <w:noWrap/>
            <w:vAlign w:val="bottom"/>
            <w:hideMark/>
          </w:tcPr>
          <w:p w14:paraId="31A3E22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90***</w:t>
            </w:r>
          </w:p>
        </w:tc>
      </w:tr>
      <w:tr w:rsidR="000F1E06" w:rsidRPr="00E22946" w14:paraId="39BA0157" w14:textId="77777777" w:rsidTr="003131CB">
        <w:trPr>
          <w:trHeight w:val="20"/>
        </w:trPr>
        <w:tc>
          <w:tcPr>
            <w:tcW w:w="2628" w:type="dxa"/>
            <w:vMerge/>
            <w:tcBorders>
              <w:top w:val="single" w:sz="4" w:space="0" w:color="auto"/>
              <w:left w:val="nil"/>
              <w:bottom w:val="nil"/>
              <w:right w:val="dotted" w:sz="4" w:space="0" w:color="auto"/>
            </w:tcBorders>
            <w:vAlign w:val="center"/>
            <w:hideMark/>
          </w:tcPr>
          <w:p w14:paraId="54B4BF39"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center"/>
            <w:hideMark/>
          </w:tcPr>
          <w:p w14:paraId="3518D170"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since enrollment</w:t>
            </w:r>
          </w:p>
        </w:tc>
        <w:tc>
          <w:tcPr>
            <w:tcW w:w="516" w:type="dxa"/>
            <w:tcBorders>
              <w:top w:val="nil"/>
              <w:left w:val="nil"/>
              <w:bottom w:val="nil"/>
              <w:right w:val="nil"/>
            </w:tcBorders>
            <w:shd w:val="clear" w:color="auto" w:fill="auto"/>
            <w:noWrap/>
            <w:vAlign w:val="bottom"/>
            <w:hideMark/>
          </w:tcPr>
          <w:p w14:paraId="14278677"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2.06</w:t>
            </w:r>
          </w:p>
        </w:tc>
        <w:tc>
          <w:tcPr>
            <w:tcW w:w="1014" w:type="dxa"/>
            <w:tcBorders>
              <w:top w:val="nil"/>
              <w:left w:val="nil"/>
              <w:bottom w:val="nil"/>
              <w:right w:val="nil"/>
            </w:tcBorders>
            <w:shd w:val="clear" w:color="auto" w:fill="auto"/>
            <w:noWrap/>
            <w:vAlign w:val="bottom"/>
            <w:hideMark/>
          </w:tcPr>
          <w:p w14:paraId="4B5E2F5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3.42</w:t>
            </w:r>
          </w:p>
        </w:tc>
        <w:tc>
          <w:tcPr>
            <w:tcW w:w="990" w:type="dxa"/>
            <w:tcBorders>
              <w:top w:val="nil"/>
              <w:left w:val="nil"/>
              <w:bottom w:val="nil"/>
              <w:right w:val="nil"/>
            </w:tcBorders>
            <w:shd w:val="clear" w:color="auto" w:fill="auto"/>
            <w:noWrap/>
            <w:vAlign w:val="bottom"/>
            <w:hideMark/>
          </w:tcPr>
          <w:p w14:paraId="774BDC1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1.05</w:t>
            </w:r>
          </w:p>
        </w:tc>
        <w:tc>
          <w:tcPr>
            <w:tcW w:w="972" w:type="dxa"/>
            <w:tcBorders>
              <w:top w:val="nil"/>
              <w:left w:val="nil"/>
              <w:bottom w:val="nil"/>
              <w:right w:val="nil"/>
            </w:tcBorders>
            <w:shd w:val="clear" w:color="auto" w:fill="auto"/>
            <w:noWrap/>
            <w:vAlign w:val="bottom"/>
            <w:hideMark/>
          </w:tcPr>
          <w:p w14:paraId="344798B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2.37***</w:t>
            </w:r>
          </w:p>
        </w:tc>
      </w:tr>
      <w:tr w:rsidR="000F1E06" w:rsidRPr="00E22946" w14:paraId="5C152465" w14:textId="77777777" w:rsidTr="003131CB">
        <w:trPr>
          <w:trHeight w:val="20"/>
        </w:trPr>
        <w:tc>
          <w:tcPr>
            <w:tcW w:w="2628" w:type="dxa"/>
            <w:vMerge/>
            <w:tcBorders>
              <w:top w:val="single" w:sz="4" w:space="0" w:color="auto"/>
              <w:left w:val="nil"/>
              <w:bottom w:val="dotted" w:sz="4" w:space="0" w:color="auto"/>
              <w:right w:val="dotted" w:sz="4" w:space="0" w:color="auto"/>
            </w:tcBorders>
            <w:vAlign w:val="center"/>
            <w:hideMark/>
          </w:tcPr>
          <w:p w14:paraId="2FD2392E"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dotted" w:sz="4" w:space="0" w:color="auto"/>
              <w:right w:val="nil"/>
            </w:tcBorders>
            <w:shd w:val="clear" w:color="auto" w:fill="auto"/>
            <w:noWrap/>
            <w:vAlign w:val="center"/>
            <w:hideMark/>
          </w:tcPr>
          <w:p w14:paraId="2EE853A2"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Years since first payment</w:t>
            </w:r>
          </w:p>
        </w:tc>
        <w:tc>
          <w:tcPr>
            <w:tcW w:w="516" w:type="dxa"/>
            <w:tcBorders>
              <w:top w:val="nil"/>
              <w:left w:val="nil"/>
              <w:bottom w:val="dotted" w:sz="4" w:space="0" w:color="auto"/>
              <w:right w:val="nil"/>
            </w:tcBorders>
            <w:shd w:val="clear" w:color="auto" w:fill="auto"/>
            <w:noWrap/>
            <w:vAlign w:val="bottom"/>
            <w:hideMark/>
          </w:tcPr>
          <w:p w14:paraId="21DD30FD" w14:textId="77777777" w:rsidR="000F1E06" w:rsidRPr="00E22946" w:rsidRDefault="000F1E06"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1.87</w:t>
            </w:r>
          </w:p>
        </w:tc>
        <w:tc>
          <w:tcPr>
            <w:tcW w:w="1014" w:type="dxa"/>
            <w:tcBorders>
              <w:top w:val="nil"/>
              <w:left w:val="nil"/>
              <w:bottom w:val="dotted" w:sz="4" w:space="0" w:color="auto"/>
              <w:right w:val="nil"/>
            </w:tcBorders>
            <w:shd w:val="clear" w:color="auto" w:fill="auto"/>
            <w:noWrap/>
            <w:vAlign w:val="bottom"/>
            <w:hideMark/>
          </w:tcPr>
          <w:p w14:paraId="3DAD2A2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3.20</w:t>
            </w:r>
          </w:p>
        </w:tc>
        <w:tc>
          <w:tcPr>
            <w:tcW w:w="990" w:type="dxa"/>
            <w:tcBorders>
              <w:top w:val="nil"/>
              <w:left w:val="nil"/>
              <w:bottom w:val="dotted" w:sz="4" w:space="0" w:color="auto"/>
              <w:right w:val="nil"/>
            </w:tcBorders>
            <w:shd w:val="clear" w:color="auto" w:fill="auto"/>
            <w:noWrap/>
            <w:vAlign w:val="bottom"/>
            <w:hideMark/>
          </w:tcPr>
          <w:p w14:paraId="37372EF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0.88</w:t>
            </w:r>
          </w:p>
        </w:tc>
        <w:tc>
          <w:tcPr>
            <w:tcW w:w="972" w:type="dxa"/>
            <w:tcBorders>
              <w:top w:val="nil"/>
              <w:left w:val="nil"/>
              <w:bottom w:val="dotted" w:sz="4" w:space="0" w:color="auto"/>
              <w:right w:val="nil"/>
            </w:tcBorders>
            <w:shd w:val="clear" w:color="auto" w:fill="auto"/>
            <w:noWrap/>
            <w:vAlign w:val="bottom"/>
            <w:hideMark/>
          </w:tcPr>
          <w:p w14:paraId="5B11FC9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2.32***</w:t>
            </w:r>
          </w:p>
        </w:tc>
      </w:tr>
      <w:tr w:rsidR="000F1E06" w:rsidRPr="00E22946" w14:paraId="712323BE" w14:textId="77777777" w:rsidTr="003131CB">
        <w:trPr>
          <w:trHeight w:val="20"/>
        </w:trPr>
        <w:tc>
          <w:tcPr>
            <w:tcW w:w="2628" w:type="dxa"/>
            <w:vMerge w:val="restart"/>
            <w:tcBorders>
              <w:top w:val="dotted" w:sz="4" w:space="0" w:color="auto"/>
              <w:left w:val="nil"/>
              <w:bottom w:val="single" w:sz="4" w:space="0" w:color="000000"/>
              <w:right w:val="dotted" w:sz="4" w:space="0" w:color="auto"/>
            </w:tcBorders>
            <w:shd w:val="clear" w:color="auto" w:fill="auto"/>
            <w:vAlign w:val="center"/>
            <w:hideMark/>
          </w:tcPr>
          <w:p w14:paraId="32221F38" w14:textId="77777777" w:rsidR="000F1E06" w:rsidRPr="00E22946" w:rsidRDefault="000F1E06" w:rsidP="00FF54E0">
            <w:pPr>
              <w:widowControl w:val="0"/>
              <w:tabs>
                <w:tab w:val="left" w:pos="1242"/>
              </w:tabs>
              <w:ind w:lef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The participant has received (different from FA)</w:t>
            </w:r>
          </w:p>
        </w:tc>
        <w:tc>
          <w:tcPr>
            <w:tcW w:w="3240" w:type="dxa"/>
            <w:tcBorders>
              <w:top w:val="dotted" w:sz="4" w:space="0" w:color="auto"/>
              <w:left w:val="dotted" w:sz="4" w:space="0" w:color="auto"/>
              <w:bottom w:val="nil"/>
              <w:right w:val="nil"/>
            </w:tcBorders>
            <w:shd w:val="clear" w:color="auto" w:fill="auto"/>
            <w:noWrap/>
            <w:vAlign w:val="bottom"/>
            <w:hideMark/>
          </w:tcPr>
          <w:p w14:paraId="621469BA"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 other governmental aid</w:t>
            </w:r>
          </w:p>
        </w:tc>
        <w:tc>
          <w:tcPr>
            <w:tcW w:w="516" w:type="dxa"/>
            <w:tcBorders>
              <w:top w:val="dotted" w:sz="4" w:space="0" w:color="auto"/>
              <w:left w:val="nil"/>
              <w:bottom w:val="nil"/>
              <w:right w:val="nil"/>
            </w:tcBorders>
            <w:shd w:val="clear" w:color="auto" w:fill="auto"/>
            <w:noWrap/>
            <w:vAlign w:val="bottom"/>
            <w:hideMark/>
          </w:tcPr>
          <w:p w14:paraId="4429023A"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1014" w:type="dxa"/>
            <w:tcBorders>
              <w:top w:val="dotted" w:sz="4" w:space="0" w:color="auto"/>
              <w:left w:val="nil"/>
              <w:bottom w:val="nil"/>
              <w:right w:val="nil"/>
            </w:tcBorders>
            <w:shd w:val="clear" w:color="auto" w:fill="auto"/>
            <w:noWrap/>
            <w:vAlign w:val="bottom"/>
            <w:hideMark/>
          </w:tcPr>
          <w:p w14:paraId="744735F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39</w:t>
            </w:r>
          </w:p>
        </w:tc>
        <w:tc>
          <w:tcPr>
            <w:tcW w:w="990" w:type="dxa"/>
            <w:tcBorders>
              <w:top w:val="dotted" w:sz="4" w:space="0" w:color="auto"/>
              <w:left w:val="nil"/>
              <w:bottom w:val="nil"/>
              <w:right w:val="nil"/>
            </w:tcBorders>
            <w:shd w:val="clear" w:color="auto" w:fill="auto"/>
            <w:noWrap/>
            <w:vAlign w:val="bottom"/>
            <w:hideMark/>
          </w:tcPr>
          <w:p w14:paraId="6AEF6A0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19</w:t>
            </w:r>
          </w:p>
        </w:tc>
        <w:tc>
          <w:tcPr>
            <w:tcW w:w="972" w:type="dxa"/>
            <w:tcBorders>
              <w:top w:val="dotted" w:sz="4" w:space="0" w:color="auto"/>
              <w:left w:val="nil"/>
              <w:bottom w:val="nil"/>
              <w:right w:val="nil"/>
            </w:tcBorders>
            <w:shd w:val="clear" w:color="auto" w:fill="auto"/>
            <w:noWrap/>
            <w:vAlign w:val="bottom"/>
            <w:hideMark/>
          </w:tcPr>
          <w:p w14:paraId="7DC45CA5"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w:t>
            </w:r>
          </w:p>
        </w:tc>
      </w:tr>
      <w:tr w:rsidR="000F1E06" w:rsidRPr="00E22946" w14:paraId="623DF654"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6C1F2F53"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0367745F"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her house</w:t>
            </w:r>
          </w:p>
        </w:tc>
        <w:tc>
          <w:tcPr>
            <w:tcW w:w="516" w:type="dxa"/>
            <w:tcBorders>
              <w:top w:val="nil"/>
              <w:left w:val="nil"/>
              <w:bottom w:val="nil"/>
              <w:right w:val="nil"/>
            </w:tcBorders>
            <w:shd w:val="clear" w:color="auto" w:fill="auto"/>
            <w:noWrap/>
            <w:vAlign w:val="bottom"/>
            <w:hideMark/>
          </w:tcPr>
          <w:p w14:paraId="32E825A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w:t>
            </w:r>
          </w:p>
        </w:tc>
        <w:tc>
          <w:tcPr>
            <w:tcW w:w="1014" w:type="dxa"/>
            <w:tcBorders>
              <w:top w:val="nil"/>
              <w:left w:val="nil"/>
              <w:bottom w:val="nil"/>
              <w:right w:val="nil"/>
            </w:tcBorders>
            <w:shd w:val="clear" w:color="auto" w:fill="auto"/>
            <w:noWrap/>
            <w:vAlign w:val="bottom"/>
            <w:hideMark/>
          </w:tcPr>
          <w:p w14:paraId="0EFA041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27</w:t>
            </w:r>
          </w:p>
        </w:tc>
        <w:tc>
          <w:tcPr>
            <w:tcW w:w="990" w:type="dxa"/>
            <w:tcBorders>
              <w:top w:val="nil"/>
              <w:left w:val="nil"/>
              <w:bottom w:val="nil"/>
              <w:right w:val="nil"/>
            </w:tcBorders>
            <w:shd w:val="clear" w:color="auto" w:fill="auto"/>
            <w:noWrap/>
            <w:vAlign w:val="bottom"/>
            <w:hideMark/>
          </w:tcPr>
          <w:p w14:paraId="287AA5B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972" w:type="dxa"/>
            <w:tcBorders>
              <w:top w:val="nil"/>
              <w:left w:val="nil"/>
              <w:bottom w:val="nil"/>
              <w:right w:val="nil"/>
            </w:tcBorders>
            <w:shd w:val="clear" w:color="auto" w:fill="auto"/>
            <w:noWrap/>
            <w:vAlign w:val="bottom"/>
            <w:hideMark/>
          </w:tcPr>
          <w:p w14:paraId="0434376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r>
      <w:tr w:rsidR="000F1E06" w:rsidRPr="00E22946" w14:paraId="6A0E7C29"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7E1FF02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2A4CB06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Gov. aid for productive tasks </w:t>
            </w:r>
          </w:p>
        </w:tc>
        <w:tc>
          <w:tcPr>
            <w:tcW w:w="516" w:type="dxa"/>
            <w:tcBorders>
              <w:top w:val="nil"/>
              <w:left w:val="nil"/>
              <w:bottom w:val="nil"/>
              <w:right w:val="nil"/>
            </w:tcBorders>
            <w:shd w:val="clear" w:color="auto" w:fill="auto"/>
            <w:noWrap/>
            <w:vAlign w:val="bottom"/>
            <w:hideMark/>
          </w:tcPr>
          <w:p w14:paraId="5B184E1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c>
          <w:tcPr>
            <w:tcW w:w="1014" w:type="dxa"/>
            <w:tcBorders>
              <w:top w:val="nil"/>
              <w:left w:val="nil"/>
              <w:bottom w:val="nil"/>
              <w:right w:val="nil"/>
            </w:tcBorders>
            <w:shd w:val="clear" w:color="auto" w:fill="auto"/>
            <w:noWrap/>
            <w:vAlign w:val="bottom"/>
            <w:hideMark/>
          </w:tcPr>
          <w:p w14:paraId="4E7886B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w:t>
            </w:r>
          </w:p>
        </w:tc>
        <w:tc>
          <w:tcPr>
            <w:tcW w:w="990" w:type="dxa"/>
            <w:tcBorders>
              <w:top w:val="nil"/>
              <w:left w:val="nil"/>
              <w:bottom w:val="nil"/>
              <w:right w:val="nil"/>
            </w:tcBorders>
            <w:shd w:val="clear" w:color="auto" w:fill="auto"/>
            <w:noWrap/>
            <w:vAlign w:val="bottom"/>
            <w:hideMark/>
          </w:tcPr>
          <w:p w14:paraId="00D4394D"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w:t>
            </w:r>
          </w:p>
        </w:tc>
        <w:tc>
          <w:tcPr>
            <w:tcW w:w="972" w:type="dxa"/>
            <w:tcBorders>
              <w:top w:val="nil"/>
              <w:left w:val="nil"/>
              <w:bottom w:val="nil"/>
              <w:right w:val="nil"/>
            </w:tcBorders>
            <w:shd w:val="clear" w:color="auto" w:fill="auto"/>
            <w:noWrap/>
            <w:vAlign w:val="bottom"/>
            <w:hideMark/>
          </w:tcPr>
          <w:p w14:paraId="68A7024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76906597"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48BE228F"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4140B6D8"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childcare</w:t>
            </w:r>
          </w:p>
        </w:tc>
        <w:tc>
          <w:tcPr>
            <w:tcW w:w="516" w:type="dxa"/>
            <w:tcBorders>
              <w:top w:val="nil"/>
              <w:left w:val="nil"/>
              <w:bottom w:val="nil"/>
              <w:right w:val="nil"/>
            </w:tcBorders>
            <w:shd w:val="clear" w:color="auto" w:fill="auto"/>
            <w:noWrap/>
            <w:vAlign w:val="bottom"/>
            <w:hideMark/>
          </w:tcPr>
          <w:p w14:paraId="6AB34FB6"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8</w:t>
            </w:r>
          </w:p>
        </w:tc>
        <w:tc>
          <w:tcPr>
            <w:tcW w:w="1014" w:type="dxa"/>
            <w:tcBorders>
              <w:top w:val="nil"/>
              <w:left w:val="nil"/>
              <w:bottom w:val="nil"/>
              <w:right w:val="nil"/>
            </w:tcBorders>
            <w:shd w:val="clear" w:color="auto" w:fill="auto"/>
            <w:noWrap/>
            <w:vAlign w:val="bottom"/>
            <w:hideMark/>
          </w:tcPr>
          <w:p w14:paraId="7C05F1C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shd w:val="clear" w:color="auto" w:fill="auto"/>
            <w:noWrap/>
            <w:vAlign w:val="bottom"/>
            <w:hideMark/>
          </w:tcPr>
          <w:p w14:paraId="0B183D87"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w:t>
            </w:r>
          </w:p>
        </w:tc>
        <w:tc>
          <w:tcPr>
            <w:tcW w:w="972" w:type="dxa"/>
            <w:tcBorders>
              <w:top w:val="nil"/>
              <w:left w:val="nil"/>
              <w:bottom w:val="nil"/>
              <w:right w:val="nil"/>
            </w:tcBorders>
            <w:shd w:val="clear" w:color="auto" w:fill="auto"/>
            <w:noWrap/>
            <w:vAlign w:val="bottom"/>
            <w:hideMark/>
          </w:tcPr>
          <w:p w14:paraId="3BFD116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w:t>
            </w:r>
          </w:p>
        </w:tc>
      </w:tr>
      <w:tr w:rsidR="000F1E06" w:rsidRPr="00E22946" w14:paraId="6536D871" w14:textId="77777777" w:rsidTr="003131CB">
        <w:trPr>
          <w:trHeight w:val="20"/>
        </w:trPr>
        <w:tc>
          <w:tcPr>
            <w:tcW w:w="2628" w:type="dxa"/>
            <w:vMerge/>
            <w:tcBorders>
              <w:top w:val="single" w:sz="4" w:space="0" w:color="auto"/>
              <w:left w:val="nil"/>
              <w:bottom w:val="single" w:sz="4" w:space="0" w:color="000000"/>
              <w:right w:val="dotted" w:sz="4" w:space="0" w:color="auto"/>
            </w:tcBorders>
            <w:vAlign w:val="center"/>
            <w:hideMark/>
          </w:tcPr>
          <w:p w14:paraId="1C964A45"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4CABE8A5"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health and nutrition</w:t>
            </w:r>
          </w:p>
        </w:tc>
        <w:tc>
          <w:tcPr>
            <w:tcW w:w="516" w:type="dxa"/>
            <w:tcBorders>
              <w:top w:val="nil"/>
              <w:left w:val="nil"/>
              <w:bottom w:val="nil"/>
              <w:right w:val="nil"/>
            </w:tcBorders>
            <w:shd w:val="clear" w:color="auto" w:fill="auto"/>
            <w:noWrap/>
            <w:vAlign w:val="bottom"/>
            <w:hideMark/>
          </w:tcPr>
          <w:p w14:paraId="7A08E8E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w:t>
            </w:r>
          </w:p>
        </w:tc>
        <w:tc>
          <w:tcPr>
            <w:tcW w:w="1014" w:type="dxa"/>
            <w:tcBorders>
              <w:top w:val="nil"/>
              <w:left w:val="nil"/>
              <w:bottom w:val="nil"/>
              <w:right w:val="nil"/>
            </w:tcBorders>
            <w:shd w:val="clear" w:color="auto" w:fill="auto"/>
            <w:noWrap/>
            <w:vAlign w:val="bottom"/>
            <w:hideMark/>
          </w:tcPr>
          <w:p w14:paraId="42DB62B2"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32</w:t>
            </w:r>
          </w:p>
        </w:tc>
        <w:tc>
          <w:tcPr>
            <w:tcW w:w="990" w:type="dxa"/>
            <w:tcBorders>
              <w:top w:val="nil"/>
              <w:left w:val="nil"/>
              <w:bottom w:val="nil"/>
              <w:right w:val="nil"/>
            </w:tcBorders>
            <w:shd w:val="clear" w:color="auto" w:fill="auto"/>
            <w:noWrap/>
            <w:vAlign w:val="bottom"/>
            <w:hideMark/>
          </w:tcPr>
          <w:p w14:paraId="756627D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w:t>
            </w:r>
          </w:p>
        </w:tc>
        <w:tc>
          <w:tcPr>
            <w:tcW w:w="972" w:type="dxa"/>
            <w:tcBorders>
              <w:top w:val="nil"/>
              <w:left w:val="nil"/>
              <w:bottom w:val="nil"/>
              <w:right w:val="nil"/>
            </w:tcBorders>
            <w:shd w:val="clear" w:color="auto" w:fill="auto"/>
            <w:noWrap/>
            <w:vAlign w:val="bottom"/>
            <w:hideMark/>
          </w:tcPr>
          <w:p w14:paraId="6B1379DC"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26***</w:t>
            </w:r>
          </w:p>
        </w:tc>
      </w:tr>
      <w:tr w:rsidR="000F1E06" w:rsidRPr="00E22946" w14:paraId="0979AD66" w14:textId="77777777" w:rsidTr="003131CB">
        <w:trPr>
          <w:trHeight w:val="20"/>
        </w:trPr>
        <w:tc>
          <w:tcPr>
            <w:tcW w:w="2628" w:type="dxa"/>
            <w:vMerge/>
            <w:tcBorders>
              <w:top w:val="single" w:sz="4" w:space="0" w:color="auto"/>
              <w:left w:val="nil"/>
              <w:bottom w:val="dotted" w:sz="4" w:space="0" w:color="auto"/>
              <w:right w:val="dotted" w:sz="4" w:space="0" w:color="auto"/>
            </w:tcBorders>
            <w:vAlign w:val="center"/>
            <w:hideMark/>
          </w:tcPr>
          <w:p w14:paraId="041A5A12"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p>
        </w:tc>
        <w:tc>
          <w:tcPr>
            <w:tcW w:w="3240" w:type="dxa"/>
            <w:tcBorders>
              <w:top w:val="nil"/>
              <w:left w:val="dotted" w:sz="4" w:space="0" w:color="auto"/>
              <w:bottom w:val="nil"/>
              <w:right w:val="nil"/>
            </w:tcBorders>
            <w:shd w:val="clear" w:color="auto" w:fill="auto"/>
            <w:noWrap/>
            <w:vAlign w:val="bottom"/>
            <w:hideMark/>
          </w:tcPr>
          <w:p w14:paraId="01FE110D" w14:textId="77777777" w:rsidR="000F1E06" w:rsidRPr="00E22946" w:rsidRDefault="000F1E06"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Gov. aid for education</w:t>
            </w:r>
          </w:p>
        </w:tc>
        <w:tc>
          <w:tcPr>
            <w:tcW w:w="516" w:type="dxa"/>
            <w:tcBorders>
              <w:top w:val="nil"/>
              <w:left w:val="nil"/>
              <w:bottom w:val="nil"/>
              <w:right w:val="nil"/>
            </w:tcBorders>
            <w:shd w:val="clear" w:color="auto" w:fill="auto"/>
            <w:noWrap/>
            <w:vAlign w:val="bottom"/>
            <w:hideMark/>
          </w:tcPr>
          <w:p w14:paraId="0AE0CF28"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w:t>
            </w:r>
          </w:p>
        </w:tc>
        <w:tc>
          <w:tcPr>
            <w:tcW w:w="1014" w:type="dxa"/>
            <w:tcBorders>
              <w:top w:val="nil"/>
              <w:left w:val="nil"/>
              <w:bottom w:val="nil"/>
              <w:right w:val="nil"/>
            </w:tcBorders>
            <w:shd w:val="clear" w:color="auto" w:fill="auto"/>
            <w:noWrap/>
            <w:vAlign w:val="bottom"/>
            <w:hideMark/>
          </w:tcPr>
          <w:p w14:paraId="6D77E42F"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w:t>
            </w:r>
          </w:p>
        </w:tc>
        <w:tc>
          <w:tcPr>
            <w:tcW w:w="990" w:type="dxa"/>
            <w:tcBorders>
              <w:top w:val="nil"/>
              <w:left w:val="nil"/>
              <w:bottom w:val="nil"/>
              <w:right w:val="nil"/>
            </w:tcBorders>
            <w:shd w:val="clear" w:color="auto" w:fill="auto"/>
            <w:noWrap/>
            <w:vAlign w:val="bottom"/>
            <w:hideMark/>
          </w:tcPr>
          <w:p w14:paraId="2B79C7D1"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w:t>
            </w:r>
          </w:p>
        </w:tc>
        <w:tc>
          <w:tcPr>
            <w:tcW w:w="972" w:type="dxa"/>
            <w:tcBorders>
              <w:top w:val="nil"/>
              <w:left w:val="nil"/>
              <w:bottom w:val="nil"/>
              <w:right w:val="nil"/>
            </w:tcBorders>
            <w:shd w:val="clear" w:color="auto" w:fill="auto"/>
            <w:noWrap/>
            <w:vAlign w:val="bottom"/>
            <w:hideMark/>
          </w:tcPr>
          <w:p w14:paraId="79F3651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w:t>
            </w:r>
          </w:p>
        </w:tc>
      </w:tr>
      <w:tr w:rsidR="000F1E06" w:rsidRPr="00E22946" w14:paraId="0F31CD36" w14:textId="77777777" w:rsidTr="003131CB">
        <w:trPr>
          <w:trHeight w:val="20"/>
        </w:trPr>
        <w:tc>
          <w:tcPr>
            <w:tcW w:w="5868" w:type="dxa"/>
            <w:gridSpan w:val="2"/>
            <w:tcBorders>
              <w:top w:val="dotted" w:sz="4" w:space="0" w:color="auto"/>
              <w:left w:val="nil"/>
              <w:bottom w:val="single" w:sz="8" w:space="0" w:color="auto"/>
              <w:right w:val="nil"/>
            </w:tcBorders>
            <w:shd w:val="clear" w:color="auto" w:fill="auto"/>
            <w:vAlign w:val="center"/>
            <w:hideMark/>
          </w:tcPr>
          <w:p w14:paraId="1BFDE2B8" w14:textId="77777777" w:rsidR="000F1E06" w:rsidRPr="00E22946" w:rsidRDefault="000F1E06" w:rsidP="00FF54E0">
            <w:pPr>
              <w:widowControl w:val="0"/>
              <w:tabs>
                <w:tab w:val="left" w:pos="1242"/>
              </w:tabs>
              <w:ind w:left="-108"/>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Observations</w:t>
            </w:r>
          </w:p>
        </w:tc>
        <w:tc>
          <w:tcPr>
            <w:tcW w:w="516" w:type="dxa"/>
            <w:tcBorders>
              <w:top w:val="dotted" w:sz="4" w:space="0" w:color="auto"/>
              <w:left w:val="nil"/>
              <w:bottom w:val="single" w:sz="8" w:space="0" w:color="auto"/>
              <w:right w:val="nil"/>
            </w:tcBorders>
            <w:shd w:val="clear" w:color="auto" w:fill="auto"/>
            <w:vAlign w:val="center"/>
            <w:hideMark/>
          </w:tcPr>
          <w:p w14:paraId="75EF7D50"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1014" w:type="dxa"/>
            <w:tcBorders>
              <w:top w:val="dotted" w:sz="4" w:space="0" w:color="auto"/>
              <w:left w:val="nil"/>
              <w:bottom w:val="single" w:sz="8" w:space="0" w:color="auto"/>
              <w:right w:val="nil"/>
            </w:tcBorders>
            <w:shd w:val="clear" w:color="auto" w:fill="auto"/>
            <w:vAlign w:val="center"/>
            <w:hideMark/>
          </w:tcPr>
          <w:p w14:paraId="7FA76969"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346</w:t>
            </w:r>
          </w:p>
        </w:tc>
        <w:tc>
          <w:tcPr>
            <w:tcW w:w="990" w:type="dxa"/>
            <w:tcBorders>
              <w:top w:val="dotted" w:sz="4" w:space="0" w:color="auto"/>
              <w:left w:val="nil"/>
              <w:bottom w:val="single" w:sz="8" w:space="0" w:color="auto"/>
              <w:right w:val="nil"/>
            </w:tcBorders>
            <w:shd w:val="clear" w:color="auto" w:fill="auto"/>
            <w:vAlign w:val="center"/>
            <w:hideMark/>
          </w:tcPr>
          <w:p w14:paraId="5483CB04"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368</w:t>
            </w:r>
          </w:p>
        </w:tc>
        <w:tc>
          <w:tcPr>
            <w:tcW w:w="972" w:type="dxa"/>
            <w:tcBorders>
              <w:top w:val="dotted" w:sz="4" w:space="0" w:color="auto"/>
              <w:left w:val="nil"/>
              <w:bottom w:val="single" w:sz="8" w:space="0" w:color="auto"/>
              <w:right w:val="nil"/>
            </w:tcBorders>
            <w:shd w:val="clear" w:color="auto" w:fill="auto"/>
            <w:vAlign w:val="center"/>
            <w:hideMark/>
          </w:tcPr>
          <w:p w14:paraId="5F104B9E" w14:textId="77777777" w:rsidR="000F1E06" w:rsidRPr="00E22946" w:rsidRDefault="000F1E06"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r>
    </w:tbl>
    <w:p w14:paraId="049A37CF" w14:textId="77777777" w:rsidR="000F1E06" w:rsidRPr="00E22946" w:rsidRDefault="000F1E06" w:rsidP="00FF54E0">
      <w:pPr>
        <w:pStyle w:val="NoSpacing"/>
        <w:widowControl w:val="0"/>
        <w:rPr>
          <w:rFonts w:cs="Times New Roman"/>
          <w:color w:val="000000" w:themeColor="text1"/>
          <w:sz w:val="20"/>
          <w:szCs w:val="20"/>
        </w:rPr>
      </w:pPr>
      <w:r w:rsidRPr="00E22946">
        <w:rPr>
          <w:rFonts w:cs="Times New Roman"/>
          <w:color w:val="000000" w:themeColor="text1"/>
          <w:sz w:val="20"/>
          <w:szCs w:val="20"/>
        </w:rPr>
        <w:t>Robust standard errors, clustered by session. * Significant at 10%; ** significant at 5%; *** significant at 1%. According to the official exchange rate at that date TRM: US$1=COL$1753.01 (monthly mean average for July 2008, http://www.oanda.com)</w:t>
      </w:r>
    </w:p>
    <w:bookmarkEnd w:id="72"/>
    <w:p w14:paraId="2B5BB39A" w14:textId="456202ED" w:rsidR="000F1E06" w:rsidRPr="00E22946" w:rsidRDefault="000F1E06" w:rsidP="00FF54E0">
      <w:pPr>
        <w:pStyle w:val="NoSpacing"/>
        <w:widowControl w:val="0"/>
        <w:ind w:right="-90"/>
        <w:rPr>
          <w:rFonts w:cs="Times New Roman"/>
          <w:sz w:val="22"/>
        </w:rPr>
      </w:pPr>
    </w:p>
    <w:p w14:paraId="0AE90923" w14:textId="20BDCA67" w:rsidR="00D427D7" w:rsidRPr="00E22946" w:rsidRDefault="00D427D7" w:rsidP="00FF54E0">
      <w:pPr>
        <w:widowControl w:val="0"/>
        <w:spacing w:line="360" w:lineRule="auto"/>
        <w:ind w:firstLine="720"/>
        <w:rPr>
          <w:rFonts w:ascii="Times New Roman" w:eastAsia="Times New Roman" w:hAnsi="Times New Roman" w:cs="Times New Roman"/>
        </w:rPr>
      </w:pPr>
      <w:r w:rsidRPr="00E22946">
        <w:rPr>
          <w:rFonts w:ascii="Times New Roman" w:hAnsi="Times New Roman" w:cs="Times New Roman"/>
          <w:bCs/>
        </w:rPr>
        <w:lastRenderedPageBreak/>
        <w:t xml:space="preserve">In </w:t>
      </w:r>
      <w:r w:rsidR="0043202C">
        <w:rPr>
          <w:rFonts w:ascii="Times New Roman" w:hAnsi="Times New Roman" w:cs="Times New Roman"/>
          <w:bCs/>
        </w:rPr>
        <w:t>Table 6</w:t>
      </w:r>
      <w:r w:rsidRPr="00E22946">
        <w:rPr>
          <w:rFonts w:ascii="Times New Roman" w:hAnsi="Times New Roman" w:cs="Times New Roman"/>
          <w:bCs/>
        </w:rPr>
        <w:t xml:space="preserve">.2, we report </w:t>
      </w:r>
      <w:r w:rsidRPr="00E22946">
        <w:rPr>
          <w:rFonts w:ascii="Times New Roman" w:eastAsia="Times New Roman" w:hAnsi="Times New Roman" w:cs="Times New Roman"/>
        </w:rPr>
        <w:t>the measures collected from the Minimum Effort game. We present the results separately by length of exposure (short or long) to the program. In all relevant variables that indicate the ability to coordinate on the efficient outcome, players with long exposure show significantly higher measures with +28% participants choosing the highest level of effort and +25% groups actually achieving the Pareto-efficient equilibrium. The percentage of individuals choosing the safe option was 26% higher among those with short exposure. While +26% short exposure participants chose the lowest level of effort and +35% short exposure groups achieved the risk-dominant equilibrium. This is consistent with the hypothesis that the longer the exposure to the program the better a community will coordinate.</w:t>
      </w:r>
    </w:p>
    <w:p w14:paraId="578B5BC4" w14:textId="2F44E111" w:rsidR="003131CB" w:rsidRPr="00A214AE" w:rsidRDefault="0043202C" w:rsidP="00FF54E0">
      <w:pPr>
        <w:pStyle w:val="Caption"/>
        <w:widowControl w:val="0"/>
        <w:jc w:val="left"/>
        <w:rPr>
          <w:rFonts w:ascii="Times New Roman" w:hAnsi="Times New Roman" w:cs="Times New Roman"/>
          <w:b w:val="0"/>
          <w:sz w:val="22"/>
          <w:szCs w:val="22"/>
        </w:rPr>
      </w:pPr>
      <w:bookmarkStart w:id="73" w:name="_Toc415184524"/>
      <w:bookmarkStart w:id="74" w:name="_Toc420712126"/>
      <w:r>
        <w:rPr>
          <w:rFonts w:ascii="Times New Roman" w:hAnsi="Times New Roman" w:cs="Times New Roman"/>
          <w:sz w:val="22"/>
          <w:szCs w:val="22"/>
        </w:rPr>
        <w:t>Table 6</w:t>
      </w:r>
      <w:r w:rsidR="003131CB" w:rsidRPr="00A214AE">
        <w:rPr>
          <w:rFonts w:ascii="Times New Roman" w:hAnsi="Times New Roman" w:cs="Times New Roman"/>
          <w:sz w:val="22"/>
          <w:szCs w:val="22"/>
        </w:rPr>
        <w:t xml:space="preserve">. </w:t>
      </w:r>
      <w:r w:rsidR="003131CB" w:rsidRPr="00A214AE">
        <w:rPr>
          <w:rFonts w:ascii="Times New Roman" w:hAnsi="Times New Roman" w:cs="Times New Roman"/>
          <w:sz w:val="22"/>
          <w:szCs w:val="22"/>
        </w:rPr>
        <w:fldChar w:fldCharType="begin"/>
      </w:r>
      <w:r w:rsidR="003131CB" w:rsidRPr="00A214AE">
        <w:rPr>
          <w:rFonts w:ascii="Times New Roman" w:hAnsi="Times New Roman" w:cs="Times New Roman"/>
          <w:sz w:val="22"/>
          <w:szCs w:val="22"/>
        </w:rPr>
        <w:instrText xml:space="preserve"> SEQ Table_5. \* ARABIC </w:instrText>
      </w:r>
      <w:r w:rsidR="003131CB" w:rsidRPr="00A214AE">
        <w:rPr>
          <w:rFonts w:ascii="Times New Roman" w:hAnsi="Times New Roman" w:cs="Times New Roman"/>
          <w:sz w:val="22"/>
          <w:szCs w:val="22"/>
        </w:rPr>
        <w:fldChar w:fldCharType="separate"/>
      </w:r>
      <w:r w:rsidR="003131CB" w:rsidRPr="00A214AE">
        <w:rPr>
          <w:rFonts w:ascii="Times New Roman" w:hAnsi="Times New Roman" w:cs="Times New Roman"/>
          <w:noProof/>
          <w:sz w:val="22"/>
          <w:szCs w:val="22"/>
        </w:rPr>
        <w:t>2</w:t>
      </w:r>
      <w:r w:rsidR="003131CB" w:rsidRPr="00A214AE">
        <w:rPr>
          <w:rFonts w:ascii="Times New Roman" w:hAnsi="Times New Roman" w:cs="Times New Roman"/>
          <w:sz w:val="22"/>
          <w:szCs w:val="22"/>
        </w:rPr>
        <w:fldChar w:fldCharType="end"/>
      </w:r>
      <w:r w:rsidR="003131CB" w:rsidRPr="00A214AE">
        <w:rPr>
          <w:rFonts w:ascii="Times New Roman" w:hAnsi="Times New Roman" w:cs="Times New Roman"/>
          <w:sz w:val="22"/>
          <w:szCs w:val="22"/>
        </w:rPr>
        <w:t>. Behavior in the Coordination game</w:t>
      </w:r>
      <w:bookmarkEnd w:id="73"/>
      <w:bookmarkEnd w:id="74"/>
    </w:p>
    <w:tbl>
      <w:tblPr>
        <w:tblW w:w="9306" w:type="dxa"/>
        <w:jc w:val="center"/>
        <w:tblLook w:val="04A0" w:firstRow="1" w:lastRow="0" w:firstColumn="1" w:lastColumn="0" w:noHBand="0" w:noVBand="1"/>
      </w:tblPr>
      <w:tblGrid>
        <w:gridCol w:w="5051"/>
        <w:gridCol w:w="796"/>
        <w:gridCol w:w="1128"/>
        <w:gridCol w:w="1136"/>
        <w:gridCol w:w="1195"/>
      </w:tblGrid>
      <w:tr w:rsidR="003131CB" w:rsidRPr="00E22946" w14:paraId="5B3E3A9B" w14:textId="77777777" w:rsidTr="003131CB">
        <w:trPr>
          <w:trHeight w:val="20"/>
          <w:jc w:val="center"/>
        </w:trPr>
        <w:tc>
          <w:tcPr>
            <w:tcW w:w="5051" w:type="dxa"/>
            <w:tcBorders>
              <w:top w:val="single" w:sz="8" w:space="0" w:color="auto"/>
              <w:left w:val="nil"/>
              <w:bottom w:val="dotted" w:sz="4" w:space="0" w:color="auto"/>
              <w:right w:val="nil"/>
            </w:tcBorders>
            <w:shd w:val="clear" w:color="auto" w:fill="auto"/>
            <w:noWrap/>
            <w:vAlign w:val="center"/>
            <w:hideMark/>
          </w:tcPr>
          <w:p w14:paraId="184C5887" w14:textId="77777777" w:rsidR="003131CB" w:rsidRPr="00E22946" w:rsidRDefault="003131CB"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 Variable</w:t>
            </w:r>
          </w:p>
        </w:tc>
        <w:tc>
          <w:tcPr>
            <w:tcW w:w="796" w:type="dxa"/>
            <w:tcBorders>
              <w:top w:val="single" w:sz="8" w:space="0" w:color="auto"/>
              <w:left w:val="nil"/>
              <w:bottom w:val="dotted" w:sz="4" w:space="0" w:color="auto"/>
              <w:right w:val="nil"/>
            </w:tcBorders>
            <w:shd w:val="clear" w:color="auto" w:fill="auto"/>
            <w:noWrap/>
            <w:vAlign w:val="center"/>
            <w:hideMark/>
          </w:tcPr>
          <w:p w14:paraId="43ED0337"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128" w:type="dxa"/>
            <w:tcBorders>
              <w:top w:val="single" w:sz="8" w:space="0" w:color="auto"/>
              <w:left w:val="nil"/>
              <w:bottom w:val="dotted" w:sz="4" w:space="0" w:color="auto"/>
              <w:right w:val="nil"/>
            </w:tcBorders>
            <w:shd w:val="clear" w:color="auto" w:fill="auto"/>
            <w:vAlign w:val="center"/>
            <w:hideMark/>
          </w:tcPr>
          <w:p w14:paraId="76A13C74"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136" w:type="dxa"/>
            <w:tcBorders>
              <w:top w:val="single" w:sz="8" w:space="0" w:color="auto"/>
              <w:left w:val="nil"/>
              <w:bottom w:val="dotted" w:sz="4" w:space="0" w:color="auto"/>
              <w:right w:val="nil"/>
            </w:tcBorders>
            <w:shd w:val="clear" w:color="auto" w:fill="auto"/>
            <w:vAlign w:val="center"/>
            <w:hideMark/>
          </w:tcPr>
          <w:p w14:paraId="2299286D"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1195" w:type="dxa"/>
            <w:tcBorders>
              <w:top w:val="single" w:sz="8" w:space="0" w:color="auto"/>
              <w:left w:val="nil"/>
              <w:bottom w:val="dotted" w:sz="4" w:space="0" w:color="auto"/>
              <w:right w:val="nil"/>
            </w:tcBorders>
            <w:shd w:val="clear" w:color="auto" w:fill="auto"/>
            <w:noWrap/>
            <w:vAlign w:val="center"/>
            <w:hideMark/>
          </w:tcPr>
          <w:p w14:paraId="68B0A1DB"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 xml:space="preserve">Difference </w:t>
            </w:r>
          </w:p>
        </w:tc>
      </w:tr>
      <w:tr w:rsidR="003131CB" w:rsidRPr="00E22946" w14:paraId="2F683FBE" w14:textId="77777777" w:rsidTr="003131CB">
        <w:trPr>
          <w:trHeight w:val="20"/>
          <w:jc w:val="center"/>
        </w:trPr>
        <w:tc>
          <w:tcPr>
            <w:tcW w:w="5051" w:type="dxa"/>
            <w:vMerge w:val="restart"/>
            <w:tcBorders>
              <w:top w:val="dotted" w:sz="4" w:space="0" w:color="auto"/>
              <w:left w:val="nil"/>
              <w:bottom w:val="nil"/>
              <w:right w:val="nil"/>
            </w:tcBorders>
            <w:shd w:val="clear" w:color="auto" w:fill="auto"/>
            <w:noWrap/>
            <w:hideMark/>
          </w:tcPr>
          <w:p w14:paraId="7D5B234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effort decision </w:t>
            </w:r>
            <w:r w:rsidRPr="00E22946">
              <w:rPr>
                <w:rFonts w:ascii="Times New Roman" w:eastAsia="Times New Roman" w:hAnsi="Times New Roman" w:cs="Times New Roman"/>
                <w:sz w:val="20"/>
                <w:szCs w:val="20"/>
                <w:vertAlign w:val="superscript"/>
              </w:rPr>
              <w:t>b</w:t>
            </w:r>
          </w:p>
        </w:tc>
        <w:tc>
          <w:tcPr>
            <w:tcW w:w="796" w:type="dxa"/>
            <w:tcBorders>
              <w:top w:val="dotted" w:sz="4" w:space="0" w:color="auto"/>
              <w:left w:val="nil"/>
              <w:bottom w:val="nil"/>
              <w:right w:val="nil"/>
            </w:tcBorders>
            <w:shd w:val="clear" w:color="auto" w:fill="auto"/>
            <w:noWrap/>
            <w:vAlign w:val="bottom"/>
            <w:hideMark/>
          </w:tcPr>
          <w:p w14:paraId="2C66166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2.34</w:t>
            </w:r>
          </w:p>
        </w:tc>
        <w:tc>
          <w:tcPr>
            <w:tcW w:w="1128" w:type="dxa"/>
            <w:tcBorders>
              <w:top w:val="dotted" w:sz="4" w:space="0" w:color="auto"/>
              <w:left w:val="nil"/>
              <w:bottom w:val="nil"/>
              <w:right w:val="nil"/>
            </w:tcBorders>
            <w:shd w:val="clear" w:color="auto" w:fill="auto"/>
            <w:noWrap/>
            <w:vAlign w:val="bottom"/>
            <w:hideMark/>
          </w:tcPr>
          <w:p w14:paraId="6375D6D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2.65</w:t>
            </w:r>
          </w:p>
        </w:tc>
        <w:tc>
          <w:tcPr>
            <w:tcW w:w="1136" w:type="dxa"/>
            <w:tcBorders>
              <w:top w:val="dotted" w:sz="4" w:space="0" w:color="auto"/>
              <w:left w:val="nil"/>
              <w:bottom w:val="nil"/>
              <w:right w:val="nil"/>
            </w:tcBorders>
            <w:shd w:val="clear" w:color="auto" w:fill="auto"/>
            <w:noWrap/>
            <w:vAlign w:val="bottom"/>
            <w:hideMark/>
          </w:tcPr>
          <w:p w14:paraId="3AC0C2A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2.11</w:t>
            </w:r>
          </w:p>
        </w:tc>
        <w:tc>
          <w:tcPr>
            <w:tcW w:w="1195" w:type="dxa"/>
            <w:tcBorders>
              <w:top w:val="dotted" w:sz="4" w:space="0" w:color="auto"/>
              <w:left w:val="nil"/>
              <w:bottom w:val="nil"/>
              <w:right w:val="nil"/>
            </w:tcBorders>
            <w:shd w:val="clear" w:color="auto" w:fill="auto"/>
            <w:noWrap/>
            <w:vAlign w:val="bottom"/>
            <w:hideMark/>
          </w:tcPr>
          <w:p w14:paraId="0FF7C5B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0.54***</w:t>
            </w:r>
          </w:p>
        </w:tc>
      </w:tr>
      <w:tr w:rsidR="003131CB" w:rsidRPr="00E22946" w14:paraId="10A236CA" w14:textId="77777777" w:rsidTr="003131CB">
        <w:trPr>
          <w:trHeight w:val="20"/>
          <w:jc w:val="center"/>
        </w:trPr>
        <w:tc>
          <w:tcPr>
            <w:tcW w:w="5051" w:type="dxa"/>
            <w:vMerge/>
            <w:tcBorders>
              <w:top w:val="nil"/>
              <w:left w:val="nil"/>
              <w:bottom w:val="nil"/>
              <w:right w:val="nil"/>
            </w:tcBorders>
            <w:hideMark/>
          </w:tcPr>
          <w:p w14:paraId="4D621C16"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47DC5D7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128" w:type="dxa"/>
            <w:tcBorders>
              <w:top w:val="nil"/>
              <w:left w:val="nil"/>
              <w:bottom w:val="nil"/>
              <w:right w:val="nil"/>
            </w:tcBorders>
            <w:shd w:val="clear" w:color="auto" w:fill="auto"/>
            <w:noWrap/>
            <w:vAlign w:val="bottom"/>
            <w:hideMark/>
          </w:tcPr>
          <w:p w14:paraId="6BF9B60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1136" w:type="dxa"/>
            <w:tcBorders>
              <w:top w:val="nil"/>
              <w:left w:val="nil"/>
              <w:bottom w:val="nil"/>
              <w:right w:val="nil"/>
            </w:tcBorders>
            <w:shd w:val="clear" w:color="auto" w:fill="auto"/>
            <w:noWrap/>
            <w:vAlign w:val="bottom"/>
            <w:hideMark/>
          </w:tcPr>
          <w:p w14:paraId="65C82B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95" w:type="dxa"/>
            <w:tcBorders>
              <w:top w:val="nil"/>
              <w:left w:val="nil"/>
              <w:bottom w:val="nil"/>
              <w:right w:val="nil"/>
            </w:tcBorders>
            <w:shd w:val="clear" w:color="auto" w:fill="auto"/>
            <w:noWrap/>
            <w:vAlign w:val="bottom"/>
            <w:hideMark/>
          </w:tcPr>
          <w:p w14:paraId="4B2CCC3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r>
      <w:tr w:rsidR="003131CB" w:rsidRPr="00E22946" w14:paraId="7B83580B" w14:textId="77777777" w:rsidTr="003131CB">
        <w:trPr>
          <w:trHeight w:val="20"/>
          <w:jc w:val="center"/>
        </w:trPr>
        <w:tc>
          <w:tcPr>
            <w:tcW w:w="5051" w:type="dxa"/>
            <w:tcBorders>
              <w:top w:val="nil"/>
              <w:left w:val="nil"/>
              <w:bottom w:val="nil"/>
              <w:right w:val="nil"/>
            </w:tcBorders>
            <w:shd w:val="clear" w:color="auto" w:fill="auto"/>
            <w:noWrap/>
            <w:hideMark/>
          </w:tcPr>
          <w:p w14:paraId="3A1CA5B2"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players that chose 1</w:t>
            </w:r>
          </w:p>
        </w:tc>
        <w:tc>
          <w:tcPr>
            <w:tcW w:w="796" w:type="dxa"/>
            <w:tcBorders>
              <w:top w:val="nil"/>
              <w:left w:val="nil"/>
              <w:bottom w:val="nil"/>
              <w:right w:val="nil"/>
            </w:tcBorders>
            <w:shd w:val="clear" w:color="auto" w:fill="auto"/>
            <w:noWrap/>
            <w:vAlign w:val="bottom"/>
            <w:hideMark/>
          </w:tcPr>
          <w:p w14:paraId="780D6DF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128" w:type="dxa"/>
            <w:tcBorders>
              <w:top w:val="nil"/>
              <w:left w:val="nil"/>
              <w:bottom w:val="nil"/>
              <w:right w:val="nil"/>
            </w:tcBorders>
            <w:shd w:val="clear" w:color="auto" w:fill="auto"/>
            <w:noWrap/>
            <w:vAlign w:val="bottom"/>
            <w:hideMark/>
          </w:tcPr>
          <w:p w14:paraId="364151F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136" w:type="dxa"/>
            <w:tcBorders>
              <w:top w:val="nil"/>
              <w:left w:val="nil"/>
              <w:bottom w:val="nil"/>
              <w:right w:val="nil"/>
            </w:tcBorders>
            <w:shd w:val="clear" w:color="auto" w:fill="auto"/>
            <w:noWrap/>
            <w:vAlign w:val="bottom"/>
            <w:hideMark/>
          </w:tcPr>
          <w:p w14:paraId="02F2162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c>
          <w:tcPr>
            <w:tcW w:w="1195" w:type="dxa"/>
            <w:tcBorders>
              <w:top w:val="nil"/>
              <w:left w:val="nil"/>
              <w:bottom w:val="nil"/>
              <w:right w:val="nil"/>
            </w:tcBorders>
            <w:shd w:val="clear" w:color="auto" w:fill="auto"/>
            <w:noWrap/>
            <w:vAlign w:val="bottom"/>
            <w:hideMark/>
          </w:tcPr>
          <w:p w14:paraId="1C476F3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r>
      <w:tr w:rsidR="003131CB" w:rsidRPr="00E22946" w14:paraId="10A3E39E" w14:textId="77777777" w:rsidTr="003131CB">
        <w:trPr>
          <w:trHeight w:val="20"/>
          <w:jc w:val="center"/>
        </w:trPr>
        <w:tc>
          <w:tcPr>
            <w:tcW w:w="5051" w:type="dxa"/>
            <w:tcBorders>
              <w:top w:val="nil"/>
              <w:left w:val="nil"/>
              <w:bottom w:val="nil"/>
              <w:right w:val="nil"/>
            </w:tcBorders>
            <w:shd w:val="clear" w:color="auto" w:fill="auto"/>
            <w:noWrap/>
            <w:hideMark/>
          </w:tcPr>
          <w:p w14:paraId="78D58984"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33097FF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1128" w:type="dxa"/>
            <w:tcBorders>
              <w:top w:val="nil"/>
              <w:left w:val="nil"/>
              <w:bottom w:val="nil"/>
              <w:right w:val="nil"/>
            </w:tcBorders>
            <w:shd w:val="clear" w:color="auto" w:fill="auto"/>
            <w:noWrap/>
            <w:vAlign w:val="bottom"/>
            <w:hideMark/>
          </w:tcPr>
          <w:p w14:paraId="0E7F20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136" w:type="dxa"/>
            <w:tcBorders>
              <w:top w:val="nil"/>
              <w:left w:val="nil"/>
              <w:bottom w:val="nil"/>
              <w:right w:val="nil"/>
            </w:tcBorders>
            <w:shd w:val="clear" w:color="auto" w:fill="auto"/>
            <w:noWrap/>
            <w:vAlign w:val="bottom"/>
            <w:hideMark/>
          </w:tcPr>
          <w:p w14:paraId="3DFCFC6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95" w:type="dxa"/>
            <w:tcBorders>
              <w:top w:val="nil"/>
              <w:left w:val="nil"/>
              <w:bottom w:val="nil"/>
              <w:right w:val="nil"/>
            </w:tcBorders>
            <w:shd w:val="clear" w:color="auto" w:fill="auto"/>
            <w:noWrap/>
            <w:vAlign w:val="bottom"/>
            <w:hideMark/>
          </w:tcPr>
          <w:p w14:paraId="2D6B839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r>
      <w:tr w:rsidR="003131CB" w:rsidRPr="00E22946" w14:paraId="7B72640A" w14:textId="77777777" w:rsidTr="003131CB">
        <w:trPr>
          <w:trHeight w:val="20"/>
          <w:jc w:val="center"/>
        </w:trPr>
        <w:tc>
          <w:tcPr>
            <w:tcW w:w="5051" w:type="dxa"/>
            <w:tcBorders>
              <w:top w:val="nil"/>
              <w:left w:val="nil"/>
              <w:bottom w:val="nil"/>
              <w:right w:val="nil"/>
            </w:tcBorders>
            <w:shd w:val="clear" w:color="auto" w:fill="auto"/>
            <w:noWrap/>
            <w:hideMark/>
          </w:tcPr>
          <w:p w14:paraId="7A5FDAD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players that chose 3</w:t>
            </w:r>
          </w:p>
        </w:tc>
        <w:tc>
          <w:tcPr>
            <w:tcW w:w="796" w:type="dxa"/>
            <w:tcBorders>
              <w:top w:val="nil"/>
              <w:left w:val="nil"/>
              <w:bottom w:val="nil"/>
              <w:right w:val="nil"/>
            </w:tcBorders>
            <w:shd w:val="clear" w:color="auto" w:fill="auto"/>
            <w:noWrap/>
            <w:vAlign w:val="bottom"/>
            <w:hideMark/>
          </w:tcPr>
          <w:p w14:paraId="4A5C78E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59</w:t>
            </w:r>
          </w:p>
        </w:tc>
        <w:tc>
          <w:tcPr>
            <w:tcW w:w="1128" w:type="dxa"/>
            <w:tcBorders>
              <w:top w:val="nil"/>
              <w:left w:val="nil"/>
              <w:bottom w:val="nil"/>
              <w:right w:val="nil"/>
            </w:tcBorders>
            <w:shd w:val="clear" w:color="auto" w:fill="auto"/>
            <w:noWrap/>
            <w:vAlign w:val="bottom"/>
            <w:hideMark/>
          </w:tcPr>
          <w:p w14:paraId="5895F78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75</w:t>
            </w:r>
          </w:p>
        </w:tc>
        <w:tc>
          <w:tcPr>
            <w:tcW w:w="1136" w:type="dxa"/>
            <w:tcBorders>
              <w:top w:val="nil"/>
              <w:left w:val="nil"/>
              <w:bottom w:val="nil"/>
              <w:right w:val="nil"/>
            </w:tcBorders>
            <w:shd w:val="clear" w:color="auto" w:fill="auto"/>
            <w:noWrap/>
            <w:vAlign w:val="bottom"/>
            <w:hideMark/>
          </w:tcPr>
          <w:p w14:paraId="0C45BAD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46</w:t>
            </w:r>
          </w:p>
        </w:tc>
        <w:tc>
          <w:tcPr>
            <w:tcW w:w="1195" w:type="dxa"/>
            <w:tcBorders>
              <w:top w:val="nil"/>
              <w:left w:val="nil"/>
              <w:bottom w:val="nil"/>
              <w:right w:val="nil"/>
            </w:tcBorders>
            <w:shd w:val="clear" w:color="auto" w:fill="auto"/>
            <w:noWrap/>
            <w:vAlign w:val="bottom"/>
            <w:hideMark/>
          </w:tcPr>
          <w:p w14:paraId="6A1D271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28***</w:t>
            </w:r>
          </w:p>
        </w:tc>
      </w:tr>
      <w:tr w:rsidR="003131CB" w:rsidRPr="00E22946" w14:paraId="7CE01BF0" w14:textId="77777777" w:rsidTr="003131CB">
        <w:trPr>
          <w:trHeight w:val="20"/>
          <w:jc w:val="center"/>
        </w:trPr>
        <w:tc>
          <w:tcPr>
            <w:tcW w:w="5051" w:type="dxa"/>
            <w:tcBorders>
              <w:top w:val="nil"/>
              <w:left w:val="nil"/>
              <w:bottom w:val="nil"/>
              <w:right w:val="nil"/>
            </w:tcBorders>
            <w:shd w:val="clear" w:color="auto" w:fill="auto"/>
            <w:noWrap/>
            <w:hideMark/>
          </w:tcPr>
          <w:p w14:paraId="6E74D209"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12AA8D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28" w:type="dxa"/>
            <w:tcBorders>
              <w:top w:val="nil"/>
              <w:left w:val="nil"/>
              <w:bottom w:val="nil"/>
              <w:right w:val="nil"/>
            </w:tcBorders>
            <w:shd w:val="clear" w:color="auto" w:fill="auto"/>
            <w:noWrap/>
            <w:vAlign w:val="bottom"/>
            <w:hideMark/>
          </w:tcPr>
          <w:p w14:paraId="3406D07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c>
          <w:tcPr>
            <w:tcW w:w="1136" w:type="dxa"/>
            <w:tcBorders>
              <w:top w:val="nil"/>
              <w:left w:val="nil"/>
              <w:bottom w:val="nil"/>
              <w:right w:val="nil"/>
            </w:tcBorders>
            <w:shd w:val="clear" w:color="auto" w:fill="auto"/>
            <w:noWrap/>
            <w:vAlign w:val="bottom"/>
            <w:hideMark/>
          </w:tcPr>
          <w:p w14:paraId="047853A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95" w:type="dxa"/>
            <w:tcBorders>
              <w:top w:val="nil"/>
              <w:left w:val="nil"/>
              <w:bottom w:val="nil"/>
              <w:right w:val="nil"/>
            </w:tcBorders>
            <w:shd w:val="clear" w:color="auto" w:fill="auto"/>
            <w:noWrap/>
            <w:vAlign w:val="bottom"/>
            <w:hideMark/>
          </w:tcPr>
          <w:p w14:paraId="172EE3A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r>
      <w:tr w:rsidR="003131CB" w:rsidRPr="00E22946" w14:paraId="008F5085" w14:textId="77777777" w:rsidTr="003131CB">
        <w:trPr>
          <w:trHeight w:val="20"/>
          <w:jc w:val="center"/>
        </w:trPr>
        <w:tc>
          <w:tcPr>
            <w:tcW w:w="5051" w:type="dxa"/>
            <w:vMerge w:val="restart"/>
            <w:tcBorders>
              <w:top w:val="nil"/>
              <w:left w:val="nil"/>
              <w:bottom w:val="nil"/>
              <w:right w:val="nil"/>
            </w:tcBorders>
            <w:shd w:val="clear" w:color="auto" w:fill="auto"/>
            <w:noWrap/>
            <w:hideMark/>
          </w:tcPr>
          <w:p w14:paraId="3C9CAEB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Minimum effort in the group </w:t>
            </w:r>
            <w:r w:rsidRPr="00E22946">
              <w:rPr>
                <w:rFonts w:ascii="Times New Roman" w:eastAsia="Times New Roman" w:hAnsi="Times New Roman" w:cs="Times New Roman"/>
                <w:sz w:val="20"/>
                <w:szCs w:val="20"/>
                <w:vertAlign w:val="superscript"/>
              </w:rPr>
              <w:t>b</w:t>
            </w:r>
          </w:p>
        </w:tc>
        <w:tc>
          <w:tcPr>
            <w:tcW w:w="796" w:type="dxa"/>
            <w:tcBorders>
              <w:top w:val="nil"/>
              <w:left w:val="nil"/>
              <w:bottom w:val="nil"/>
              <w:right w:val="nil"/>
            </w:tcBorders>
            <w:shd w:val="clear" w:color="auto" w:fill="auto"/>
            <w:noWrap/>
            <w:vAlign w:val="bottom"/>
            <w:hideMark/>
          </w:tcPr>
          <w:p w14:paraId="61E764F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1.54</w:t>
            </w:r>
          </w:p>
        </w:tc>
        <w:tc>
          <w:tcPr>
            <w:tcW w:w="1128" w:type="dxa"/>
            <w:tcBorders>
              <w:top w:val="nil"/>
              <w:left w:val="nil"/>
              <w:bottom w:val="nil"/>
              <w:right w:val="nil"/>
            </w:tcBorders>
            <w:shd w:val="clear" w:color="auto" w:fill="auto"/>
            <w:noWrap/>
            <w:vAlign w:val="bottom"/>
            <w:hideMark/>
          </w:tcPr>
          <w:p w14:paraId="05184FD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1.88</w:t>
            </w:r>
          </w:p>
        </w:tc>
        <w:tc>
          <w:tcPr>
            <w:tcW w:w="1136" w:type="dxa"/>
            <w:tcBorders>
              <w:top w:val="nil"/>
              <w:left w:val="nil"/>
              <w:bottom w:val="nil"/>
              <w:right w:val="nil"/>
            </w:tcBorders>
            <w:shd w:val="clear" w:color="auto" w:fill="auto"/>
            <w:noWrap/>
            <w:vAlign w:val="bottom"/>
            <w:hideMark/>
          </w:tcPr>
          <w:p w14:paraId="10BAA55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1.28</w:t>
            </w:r>
          </w:p>
        </w:tc>
        <w:tc>
          <w:tcPr>
            <w:tcW w:w="1195" w:type="dxa"/>
            <w:tcBorders>
              <w:top w:val="nil"/>
              <w:left w:val="nil"/>
              <w:bottom w:val="nil"/>
              <w:right w:val="nil"/>
            </w:tcBorders>
            <w:shd w:val="clear" w:color="auto" w:fill="auto"/>
            <w:noWrap/>
            <w:vAlign w:val="bottom"/>
            <w:hideMark/>
          </w:tcPr>
          <w:p w14:paraId="6366F9F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0.61***</w:t>
            </w:r>
          </w:p>
        </w:tc>
      </w:tr>
      <w:tr w:rsidR="003131CB" w:rsidRPr="00E22946" w14:paraId="6AD186BB" w14:textId="77777777" w:rsidTr="003131CB">
        <w:trPr>
          <w:trHeight w:val="20"/>
          <w:jc w:val="center"/>
        </w:trPr>
        <w:tc>
          <w:tcPr>
            <w:tcW w:w="5051" w:type="dxa"/>
            <w:vMerge/>
            <w:tcBorders>
              <w:top w:val="nil"/>
              <w:left w:val="nil"/>
              <w:bottom w:val="nil"/>
              <w:right w:val="nil"/>
            </w:tcBorders>
            <w:hideMark/>
          </w:tcPr>
          <w:p w14:paraId="1510BA1D"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3DC09C1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28" w:type="dxa"/>
            <w:tcBorders>
              <w:top w:val="nil"/>
              <w:left w:val="nil"/>
              <w:bottom w:val="nil"/>
              <w:right w:val="nil"/>
            </w:tcBorders>
            <w:shd w:val="clear" w:color="auto" w:fill="auto"/>
            <w:noWrap/>
            <w:vAlign w:val="bottom"/>
            <w:hideMark/>
          </w:tcPr>
          <w:p w14:paraId="212FF9A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c>
          <w:tcPr>
            <w:tcW w:w="1136" w:type="dxa"/>
            <w:tcBorders>
              <w:top w:val="nil"/>
              <w:left w:val="nil"/>
              <w:bottom w:val="nil"/>
              <w:right w:val="nil"/>
            </w:tcBorders>
            <w:shd w:val="clear" w:color="auto" w:fill="auto"/>
            <w:noWrap/>
            <w:vAlign w:val="bottom"/>
            <w:hideMark/>
          </w:tcPr>
          <w:p w14:paraId="48884F2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195" w:type="dxa"/>
            <w:tcBorders>
              <w:top w:val="nil"/>
              <w:left w:val="nil"/>
              <w:bottom w:val="nil"/>
              <w:right w:val="nil"/>
            </w:tcBorders>
            <w:shd w:val="clear" w:color="auto" w:fill="auto"/>
            <w:noWrap/>
            <w:vAlign w:val="bottom"/>
            <w:hideMark/>
          </w:tcPr>
          <w:p w14:paraId="305292A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r>
      <w:tr w:rsidR="003131CB" w:rsidRPr="00E22946" w14:paraId="7B6064C8" w14:textId="77777777" w:rsidTr="003131CB">
        <w:trPr>
          <w:trHeight w:val="20"/>
          <w:jc w:val="center"/>
        </w:trPr>
        <w:tc>
          <w:tcPr>
            <w:tcW w:w="5051" w:type="dxa"/>
            <w:tcBorders>
              <w:top w:val="nil"/>
              <w:left w:val="nil"/>
              <w:bottom w:val="nil"/>
              <w:right w:val="nil"/>
            </w:tcBorders>
            <w:shd w:val="clear" w:color="auto" w:fill="auto"/>
            <w:noWrap/>
            <w:hideMark/>
          </w:tcPr>
          <w:p w14:paraId="032AA142"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groups with a ME of 1</w:t>
            </w:r>
          </w:p>
        </w:tc>
        <w:tc>
          <w:tcPr>
            <w:tcW w:w="796" w:type="dxa"/>
            <w:tcBorders>
              <w:top w:val="nil"/>
              <w:left w:val="nil"/>
              <w:bottom w:val="nil"/>
              <w:right w:val="nil"/>
            </w:tcBorders>
            <w:shd w:val="clear" w:color="auto" w:fill="auto"/>
            <w:noWrap/>
            <w:vAlign w:val="bottom"/>
            <w:hideMark/>
          </w:tcPr>
          <w:p w14:paraId="1579150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64</w:t>
            </w:r>
          </w:p>
        </w:tc>
        <w:tc>
          <w:tcPr>
            <w:tcW w:w="1128" w:type="dxa"/>
            <w:tcBorders>
              <w:top w:val="nil"/>
              <w:left w:val="nil"/>
              <w:bottom w:val="nil"/>
              <w:right w:val="nil"/>
            </w:tcBorders>
            <w:shd w:val="clear" w:color="auto" w:fill="auto"/>
            <w:noWrap/>
            <w:vAlign w:val="bottom"/>
            <w:hideMark/>
          </w:tcPr>
          <w:p w14:paraId="612976C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43</w:t>
            </w:r>
          </w:p>
        </w:tc>
        <w:tc>
          <w:tcPr>
            <w:tcW w:w="1136" w:type="dxa"/>
            <w:tcBorders>
              <w:top w:val="nil"/>
              <w:left w:val="nil"/>
              <w:bottom w:val="nil"/>
              <w:right w:val="nil"/>
            </w:tcBorders>
            <w:shd w:val="clear" w:color="auto" w:fill="auto"/>
            <w:noWrap/>
            <w:vAlign w:val="bottom"/>
            <w:hideMark/>
          </w:tcPr>
          <w:p w14:paraId="0EBEA61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195" w:type="dxa"/>
            <w:tcBorders>
              <w:top w:val="nil"/>
              <w:left w:val="nil"/>
              <w:bottom w:val="nil"/>
              <w:right w:val="nil"/>
            </w:tcBorders>
            <w:shd w:val="clear" w:color="auto" w:fill="auto"/>
            <w:noWrap/>
            <w:vAlign w:val="bottom"/>
            <w:hideMark/>
          </w:tcPr>
          <w:p w14:paraId="42F63BC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r>
      <w:tr w:rsidR="003131CB" w:rsidRPr="00E22946" w14:paraId="23F789B9" w14:textId="77777777" w:rsidTr="003131CB">
        <w:trPr>
          <w:trHeight w:val="20"/>
          <w:jc w:val="center"/>
        </w:trPr>
        <w:tc>
          <w:tcPr>
            <w:tcW w:w="5051" w:type="dxa"/>
            <w:tcBorders>
              <w:top w:val="nil"/>
              <w:left w:val="nil"/>
              <w:bottom w:val="nil"/>
              <w:right w:val="nil"/>
            </w:tcBorders>
            <w:shd w:val="clear" w:color="auto" w:fill="auto"/>
            <w:noWrap/>
            <w:hideMark/>
          </w:tcPr>
          <w:p w14:paraId="3C0759E6"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01108F2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28" w:type="dxa"/>
            <w:tcBorders>
              <w:top w:val="nil"/>
              <w:left w:val="nil"/>
              <w:bottom w:val="nil"/>
              <w:right w:val="nil"/>
            </w:tcBorders>
            <w:shd w:val="clear" w:color="auto" w:fill="auto"/>
            <w:noWrap/>
            <w:vAlign w:val="bottom"/>
            <w:hideMark/>
          </w:tcPr>
          <w:p w14:paraId="73512A7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136" w:type="dxa"/>
            <w:tcBorders>
              <w:top w:val="nil"/>
              <w:left w:val="nil"/>
              <w:bottom w:val="nil"/>
              <w:right w:val="nil"/>
            </w:tcBorders>
            <w:shd w:val="clear" w:color="auto" w:fill="auto"/>
            <w:noWrap/>
            <w:vAlign w:val="bottom"/>
            <w:hideMark/>
          </w:tcPr>
          <w:p w14:paraId="0BD6891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195" w:type="dxa"/>
            <w:tcBorders>
              <w:top w:val="nil"/>
              <w:left w:val="nil"/>
              <w:bottom w:val="nil"/>
              <w:right w:val="nil"/>
            </w:tcBorders>
            <w:shd w:val="clear" w:color="auto" w:fill="auto"/>
            <w:noWrap/>
            <w:vAlign w:val="bottom"/>
            <w:hideMark/>
          </w:tcPr>
          <w:p w14:paraId="4055505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3131CB" w:rsidRPr="00E22946" w14:paraId="13B15471" w14:textId="77777777" w:rsidTr="003131CB">
        <w:trPr>
          <w:trHeight w:val="20"/>
          <w:jc w:val="center"/>
        </w:trPr>
        <w:tc>
          <w:tcPr>
            <w:tcW w:w="5051" w:type="dxa"/>
            <w:tcBorders>
              <w:top w:val="nil"/>
              <w:left w:val="nil"/>
              <w:bottom w:val="nil"/>
              <w:right w:val="nil"/>
            </w:tcBorders>
            <w:shd w:val="clear" w:color="auto" w:fill="auto"/>
            <w:noWrap/>
            <w:hideMark/>
          </w:tcPr>
          <w:p w14:paraId="6A6B4490"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 of groups with a ME of 3</w:t>
            </w:r>
          </w:p>
        </w:tc>
        <w:tc>
          <w:tcPr>
            <w:tcW w:w="796" w:type="dxa"/>
            <w:tcBorders>
              <w:top w:val="nil"/>
              <w:left w:val="nil"/>
              <w:bottom w:val="nil"/>
              <w:right w:val="nil"/>
            </w:tcBorders>
            <w:shd w:val="clear" w:color="auto" w:fill="auto"/>
            <w:noWrap/>
            <w:vAlign w:val="bottom"/>
            <w:hideMark/>
          </w:tcPr>
          <w:p w14:paraId="303237A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1128" w:type="dxa"/>
            <w:tcBorders>
              <w:top w:val="nil"/>
              <w:left w:val="nil"/>
              <w:bottom w:val="nil"/>
              <w:right w:val="nil"/>
            </w:tcBorders>
            <w:shd w:val="clear" w:color="auto" w:fill="auto"/>
            <w:noWrap/>
            <w:vAlign w:val="bottom"/>
            <w:hideMark/>
          </w:tcPr>
          <w:p w14:paraId="118DFEB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136" w:type="dxa"/>
            <w:tcBorders>
              <w:top w:val="nil"/>
              <w:left w:val="nil"/>
              <w:bottom w:val="nil"/>
              <w:right w:val="nil"/>
            </w:tcBorders>
            <w:shd w:val="clear" w:color="auto" w:fill="auto"/>
            <w:noWrap/>
            <w:vAlign w:val="bottom"/>
            <w:hideMark/>
          </w:tcPr>
          <w:p w14:paraId="0F71DF1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195" w:type="dxa"/>
            <w:tcBorders>
              <w:top w:val="nil"/>
              <w:left w:val="nil"/>
              <w:bottom w:val="nil"/>
              <w:right w:val="nil"/>
            </w:tcBorders>
            <w:shd w:val="clear" w:color="auto" w:fill="auto"/>
            <w:noWrap/>
            <w:vAlign w:val="bottom"/>
            <w:hideMark/>
          </w:tcPr>
          <w:p w14:paraId="1E89488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25**</w:t>
            </w:r>
          </w:p>
        </w:tc>
      </w:tr>
      <w:tr w:rsidR="003131CB" w:rsidRPr="00E22946" w14:paraId="409D84A3" w14:textId="77777777" w:rsidTr="003131CB">
        <w:trPr>
          <w:trHeight w:val="20"/>
          <w:jc w:val="center"/>
        </w:trPr>
        <w:tc>
          <w:tcPr>
            <w:tcW w:w="5051" w:type="dxa"/>
            <w:tcBorders>
              <w:top w:val="nil"/>
              <w:left w:val="nil"/>
              <w:bottom w:val="nil"/>
              <w:right w:val="nil"/>
            </w:tcBorders>
            <w:shd w:val="clear" w:color="auto" w:fill="auto"/>
            <w:noWrap/>
            <w:hideMark/>
          </w:tcPr>
          <w:p w14:paraId="15013943"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6AFE7A6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128" w:type="dxa"/>
            <w:tcBorders>
              <w:top w:val="nil"/>
              <w:left w:val="nil"/>
              <w:bottom w:val="nil"/>
              <w:right w:val="nil"/>
            </w:tcBorders>
            <w:shd w:val="clear" w:color="auto" w:fill="auto"/>
            <w:noWrap/>
            <w:vAlign w:val="bottom"/>
            <w:hideMark/>
          </w:tcPr>
          <w:p w14:paraId="3FA9E08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136" w:type="dxa"/>
            <w:tcBorders>
              <w:top w:val="nil"/>
              <w:left w:val="nil"/>
              <w:bottom w:val="nil"/>
              <w:right w:val="nil"/>
            </w:tcBorders>
            <w:shd w:val="clear" w:color="auto" w:fill="auto"/>
            <w:noWrap/>
            <w:vAlign w:val="bottom"/>
            <w:hideMark/>
          </w:tcPr>
          <w:p w14:paraId="7317C70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w:t>
            </w:r>
          </w:p>
        </w:tc>
        <w:tc>
          <w:tcPr>
            <w:tcW w:w="1195" w:type="dxa"/>
            <w:tcBorders>
              <w:top w:val="nil"/>
              <w:left w:val="nil"/>
              <w:bottom w:val="nil"/>
              <w:right w:val="nil"/>
            </w:tcBorders>
            <w:shd w:val="clear" w:color="auto" w:fill="auto"/>
            <w:noWrap/>
            <w:vAlign w:val="bottom"/>
            <w:hideMark/>
          </w:tcPr>
          <w:p w14:paraId="723A460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2F93F8D0" w14:textId="77777777" w:rsidTr="003131CB">
        <w:trPr>
          <w:trHeight w:val="20"/>
          <w:jc w:val="center"/>
        </w:trPr>
        <w:tc>
          <w:tcPr>
            <w:tcW w:w="5051" w:type="dxa"/>
            <w:vMerge w:val="restart"/>
            <w:tcBorders>
              <w:top w:val="nil"/>
              <w:left w:val="nil"/>
              <w:bottom w:val="nil"/>
              <w:right w:val="nil"/>
            </w:tcBorders>
            <w:shd w:val="clear" w:color="auto" w:fill="auto"/>
            <w:hideMark/>
          </w:tcPr>
          <w:p w14:paraId="75F6320F"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Size of the group B</w:t>
            </w:r>
            <w:r w:rsidRPr="00E22946">
              <w:rPr>
                <w:rFonts w:ascii="Times New Roman" w:eastAsia="Times New Roman" w:hAnsi="Times New Roman" w:cs="Times New Roman"/>
                <w:sz w:val="20"/>
                <w:szCs w:val="20"/>
                <w:vertAlign w:val="superscript"/>
              </w:rPr>
              <w:t>a</w:t>
            </w:r>
          </w:p>
        </w:tc>
        <w:tc>
          <w:tcPr>
            <w:tcW w:w="796" w:type="dxa"/>
            <w:tcBorders>
              <w:top w:val="nil"/>
              <w:left w:val="nil"/>
              <w:bottom w:val="nil"/>
              <w:right w:val="nil"/>
            </w:tcBorders>
            <w:shd w:val="clear" w:color="auto" w:fill="auto"/>
            <w:noWrap/>
            <w:vAlign w:val="bottom"/>
            <w:hideMark/>
          </w:tcPr>
          <w:p w14:paraId="00EB694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8.70</w:t>
            </w:r>
          </w:p>
        </w:tc>
        <w:tc>
          <w:tcPr>
            <w:tcW w:w="1128" w:type="dxa"/>
            <w:tcBorders>
              <w:top w:val="nil"/>
              <w:left w:val="nil"/>
              <w:bottom w:val="nil"/>
              <w:right w:val="nil"/>
            </w:tcBorders>
            <w:shd w:val="clear" w:color="auto" w:fill="auto"/>
            <w:noWrap/>
            <w:vAlign w:val="bottom"/>
            <w:hideMark/>
          </w:tcPr>
          <w:p w14:paraId="62329E2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8.79</w:t>
            </w:r>
          </w:p>
        </w:tc>
        <w:tc>
          <w:tcPr>
            <w:tcW w:w="1136" w:type="dxa"/>
            <w:tcBorders>
              <w:top w:val="nil"/>
              <w:left w:val="nil"/>
              <w:bottom w:val="nil"/>
              <w:right w:val="nil"/>
            </w:tcBorders>
            <w:shd w:val="clear" w:color="auto" w:fill="auto"/>
            <w:noWrap/>
            <w:vAlign w:val="bottom"/>
            <w:hideMark/>
          </w:tcPr>
          <w:p w14:paraId="4AE97A4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8.62</w:t>
            </w:r>
          </w:p>
        </w:tc>
        <w:tc>
          <w:tcPr>
            <w:tcW w:w="1195" w:type="dxa"/>
            <w:tcBorders>
              <w:top w:val="nil"/>
              <w:left w:val="nil"/>
              <w:bottom w:val="nil"/>
              <w:right w:val="nil"/>
            </w:tcBorders>
            <w:shd w:val="clear" w:color="auto" w:fill="auto"/>
            <w:noWrap/>
            <w:vAlign w:val="bottom"/>
            <w:hideMark/>
          </w:tcPr>
          <w:p w14:paraId="7A0512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r>
      <w:tr w:rsidR="003131CB" w:rsidRPr="00E22946" w14:paraId="771E9D77" w14:textId="77777777" w:rsidTr="003131CB">
        <w:trPr>
          <w:trHeight w:val="20"/>
          <w:jc w:val="center"/>
        </w:trPr>
        <w:tc>
          <w:tcPr>
            <w:tcW w:w="5051" w:type="dxa"/>
            <w:vMerge/>
            <w:tcBorders>
              <w:top w:val="nil"/>
              <w:left w:val="nil"/>
              <w:bottom w:val="nil"/>
              <w:right w:val="nil"/>
            </w:tcBorders>
            <w:hideMark/>
          </w:tcPr>
          <w:p w14:paraId="5ABD1229"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nil"/>
              <w:right w:val="nil"/>
            </w:tcBorders>
            <w:shd w:val="clear" w:color="auto" w:fill="auto"/>
            <w:noWrap/>
            <w:vAlign w:val="bottom"/>
            <w:hideMark/>
          </w:tcPr>
          <w:p w14:paraId="226E9D7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1128" w:type="dxa"/>
            <w:tcBorders>
              <w:top w:val="nil"/>
              <w:left w:val="nil"/>
              <w:bottom w:val="nil"/>
              <w:right w:val="nil"/>
            </w:tcBorders>
            <w:shd w:val="clear" w:color="auto" w:fill="auto"/>
            <w:noWrap/>
            <w:vAlign w:val="bottom"/>
            <w:hideMark/>
          </w:tcPr>
          <w:p w14:paraId="089CA22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136" w:type="dxa"/>
            <w:tcBorders>
              <w:top w:val="nil"/>
              <w:left w:val="nil"/>
              <w:bottom w:val="nil"/>
              <w:right w:val="nil"/>
            </w:tcBorders>
            <w:shd w:val="clear" w:color="auto" w:fill="auto"/>
            <w:noWrap/>
            <w:vAlign w:val="bottom"/>
            <w:hideMark/>
          </w:tcPr>
          <w:p w14:paraId="7C0548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(0.19)</w:t>
            </w:r>
          </w:p>
        </w:tc>
        <w:tc>
          <w:tcPr>
            <w:tcW w:w="1195" w:type="dxa"/>
            <w:tcBorders>
              <w:top w:val="nil"/>
              <w:left w:val="nil"/>
              <w:bottom w:val="nil"/>
              <w:right w:val="nil"/>
            </w:tcBorders>
            <w:shd w:val="clear" w:color="auto" w:fill="auto"/>
            <w:noWrap/>
            <w:vAlign w:val="bottom"/>
            <w:hideMark/>
          </w:tcPr>
          <w:p w14:paraId="71AF8F7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(0.22)</w:t>
            </w:r>
          </w:p>
        </w:tc>
      </w:tr>
      <w:tr w:rsidR="003131CB" w:rsidRPr="00E22946" w14:paraId="335B4D5B" w14:textId="77777777" w:rsidTr="003131CB">
        <w:trPr>
          <w:trHeight w:val="20"/>
          <w:jc w:val="center"/>
        </w:trPr>
        <w:tc>
          <w:tcPr>
            <w:tcW w:w="5051" w:type="dxa"/>
            <w:vMerge w:val="restart"/>
            <w:tcBorders>
              <w:top w:val="nil"/>
              <w:left w:val="nil"/>
              <w:bottom w:val="dotted" w:sz="4" w:space="0" w:color="000000"/>
              <w:right w:val="nil"/>
            </w:tcBorders>
            <w:shd w:val="clear" w:color="auto" w:fill="auto"/>
            <w:hideMark/>
          </w:tcPr>
          <w:p w14:paraId="6C8BE014"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that the best outcome is everyone to choose level of effort 3</w:t>
            </w:r>
          </w:p>
        </w:tc>
        <w:tc>
          <w:tcPr>
            <w:tcW w:w="796" w:type="dxa"/>
            <w:tcBorders>
              <w:top w:val="nil"/>
              <w:left w:val="nil"/>
              <w:bottom w:val="nil"/>
              <w:right w:val="nil"/>
            </w:tcBorders>
            <w:shd w:val="clear" w:color="auto" w:fill="auto"/>
            <w:noWrap/>
            <w:vAlign w:val="bottom"/>
            <w:hideMark/>
          </w:tcPr>
          <w:p w14:paraId="4D20573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0.66</w:t>
            </w:r>
          </w:p>
        </w:tc>
        <w:tc>
          <w:tcPr>
            <w:tcW w:w="1128" w:type="dxa"/>
            <w:tcBorders>
              <w:top w:val="nil"/>
              <w:left w:val="nil"/>
              <w:bottom w:val="nil"/>
              <w:right w:val="nil"/>
            </w:tcBorders>
            <w:shd w:val="clear" w:color="auto" w:fill="auto"/>
            <w:noWrap/>
            <w:vAlign w:val="bottom"/>
            <w:hideMark/>
          </w:tcPr>
          <w:p w14:paraId="6CBF1E9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0.70</w:t>
            </w:r>
          </w:p>
        </w:tc>
        <w:tc>
          <w:tcPr>
            <w:tcW w:w="1136" w:type="dxa"/>
            <w:tcBorders>
              <w:top w:val="nil"/>
              <w:left w:val="nil"/>
              <w:bottom w:val="nil"/>
              <w:right w:val="nil"/>
            </w:tcBorders>
            <w:shd w:val="clear" w:color="auto" w:fill="auto"/>
            <w:noWrap/>
            <w:vAlign w:val="bottom"/>
            <w:hideMark/>
          </w:tcPr>
          <w:p w14:paraId="7B0479F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0.63</w:t>
            </w:r>
          </w:p>
        </w:tc>
        <w:tc>
          <w:tcPr>
            <w:tcW w:w="1195" w:type="dxa"/>
            <w:tcBorders>
              <w:top w:val="nil"/>
              <w:left w:val="nil"/>
              <w:bottom w:val="nil"/>
              <w:right w:val="nil"/>
            </w:tcBorders>
            <w:shd w:val="clear" w:color="auto" w:fill="auto"/>
            <w:noWrap/>
            <w:vAlign w:val="bottom"/>
            <w:hideMark/>
          </w:tcPr>
          <w:p w14:paraId="75C8CC8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3131CB" w:rsidRPr="00E22946" w14:paraId="400FEBEB" w14:textId="77777777" w:rsidTr="003131CB">
        <w:trPr>
          <w:trHeight w:val="20"/>
          <w:jc w:val="center"/>
        </w:trPr>
        <w:tc>
          <w:tcPr>
            <w:tcW w:w="5051" w:type="dxa"/>
            <w:vMerge/>
            <w:tcBorders>
              <w:top w:val="nil"/>
              <w:left w:val="nil"/>
              <w:bottom w:val="dotted" w:sz="4" w:space="0" w:color="auto"/>
              <w:right w:val="nil"/>
            </w:tcBorders>
            <w:vAlign w:val="center"/>
            <w:hideMark/>
          </w:tcPr>
          <w:p w14:paraId="50B36EB4" w14:textId="77777777" w:rsidR="003131CB" w:rsidRPr="00E22946" w:rsidRDefault="003131CB" w:rsidP="00FF54E0">
            <w:pPr>
              <w:widowControl w:val="0"/>
              <w:rPr>
                <w:rFonts w:ascii="Times New Roman" w:eastAsia="Times New Roman" w:hAnsi="Times New Roman" w:cs="Times New Roman"/>
                <w:sz w:val="20"/>
                <w:szCs w:val="20"/>
              </w:rPr>
            </w:pPr>
          </w:p>
        </w:tc>
        <w:tc>
          <w:tcPr>
            <w:tcW w:w="796" w:type="dxa"/>
            <w:tcBorders>
              <w:top w:val="nil"/>
              <w:left w:val="nil"/>
              <w:bottom w:val="dotted" w:sz="4" w:space="0" w:color="auto"/>
              <w:right w:val="nil"/>
            </w:tcBorders>
            <w:shd w:val="clear" w:color="auto" w:fill="auto"/>
            <w:noWrap/>
            <w:vAlign w:val="bottom"/>
            <w:hideMark/>
          </w:tcPr>
          <w:p w14:paraId="0EAAD6A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AF936F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136" w:type="dxa"/>
            <w:tcBorders>
              <w:top w:val="nil"/>
              <w:left w:val="nil"/>
              <w:bottom w:val="dotted" w:sz="4" w:space="0" w:color="auto"/>
              <w:right w:val="nil"/>
            </w:tcBorders>
            <w:shd w:val="clear" w:color="auto" w:fill="auto"/>
            <w:noWrap/>
            <w:vAlign w:val="bottom"/>
            <w:hideMark/>
          </w:tcPr>
          <w:p w14:paraId="55BE25A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195" w:type="dxa"/>
            <w:tcBorders>
              <w:top w:val="nil"/>
              <w:left w:val="nil"/>
              <w:bottom w:val="dotted" w:sz="4" w:space="0" w:color="auto"/>
              <w:right w:val="nil"/>
            </w:tcBorders>
            <w:shd w:val="clear" w:color="auto" w:fill="auto"/>
            <w:noWrap/>
            <w:vAlign w:val="bottom"/>
            <w:hideMark/>
          </w:tcPr>
          <w:p w14:paraId="7AB656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3131CB" w:rsidRPr="00E22946" w14:paraId="0DB500D8" w14:textId="77777777" w:rsidTr="003131CB">
        <w:trPr>
          <w:trHeight w:val="20"/>
          <w:jc w:val="center"/>
        </w:trPr>
        <w:tc>
          <w:tcPr>
            <w:tcW w:w="5051" w:type="dxa"/>
            <w:tcBorders>
              <w:left w:val="nil"/>
              <w:bottom w:val="single" w:sz="8" w:space="0" w:color="auto"/>
              <w:right w:val="nil"/>
            </w:tcBorders>
            <w:shd w:val="clear" w:color="auto" w:fill="auto"/>
            <w:vAlign w:val="center"/>
            <w:hideMark/>
          </w:tcPr>
          <w:p w14:paraId="3DDA5D0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groups</w:t>
            </w:r>
          </w:p>
        </w:tc>
        <w:tc>
          <w:tcPr>
            <w:tcW w:w="796" w:type="dxa"/>
            <w:tcBorders>
              <w:left w:val="nil"/>
              <w:bottom w:val="single" w:sz="8" w:space="0" w:color="auto"/>
              <w:right w:val="nil"/>
            </w:tcBorders>
            <w:shd w:val="clear" w:color="auto" w:fill="auto"/>
            <w:noWrap/>
            <w:vAlign w:val="center"/>
            <w:hideMark/>
          </w:tcPr>
          <w:p w14:paraId="7D2FBA6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w:t>
            </w:r>
          </w:p>
        </w:tc>
        <w:tc>
          <w:tcPr>
            <w:tcW w:w="1128" w:type="dxa"/>
            <w:tcBorders>
              <w:left w:val="nil"/>
              <w:bottom w:val="single" w:sz="8" w:space="0" w:color="auto"/>
              <w:right w:val="nil"/>
            </w:tcBorders>
            <w:shd w:val="clear" w:color="auto" w:fill="auto"/>
            <w:noWrap/>
            <w:vAlign w:val="center"/>
            <w:hideMark/>
          </w:tcPr>
          <w:p w14:paraId="2B0EA14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42</w:t>
            </w:r>
          </w:p>
        </w:tc>
        <w:tc>
          <w:tcPr>
            <w:tcW w:w="1136" w:type="dxa"/>
            <w:tcBorders>
              <w:left w:val="nil"/>
              <w:bottom w:val="single" w:sz="8" w:space="0" w:color="auto"/>
              <w:right w:val="nil"/>
            </w:tcBorders>
            <w:shd w:val="clear" w:color="auto" w:fill="auto"/>
            <w:noWrap/>
            <w:vAlign w:val="center"/>
            <w:hideMark/>
          </w:tcPr>
          <w:p w14:paraId="6B4D68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45</w:t>
            </w:r>
          </w:p>
        </w:tc>
        <w:tc>
          <w:tcPr>
            <w:tcW w:w="1195" w:type="dxa"/>
            <w:tcBorders>
              <w:left w:val="nil"/>
              <w:bottom w:val="single" w:sz="8" w:space="0" w:color="auto"/>
              <w:right w:val="nil"/>
            </w:tcBorders>
            <w:shd w:val="clear" w:color="auto" w:fill="auto"/>
            <w:noWrap/>
            <w:vAlign w:val="center"/>
            <w:hideMark/>
          </w:tcPr>
          <w:p w14:paraId="13BB26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87</w:t>
            </w:r>
          </w:p>
        </w:tc>
      </w:tr>
    </w:tbl>
    <w:p w14:paraId="73EE062E" w14:textId="77777777" w:rsidR="003131CB" w:rsidRPr="00E22946" w:rsidRDefault="003131CB" w:rsidP="00FF54E0">
      <w:pPr>
        <w:widowControl w:val="0"/>
        <w:tabs>
          <w:tab w:val="left" w:pos="8100"/>
          <w:tab w:val="left" w:pos="8820"/>
          <w:tab w:val="left" w:pos="9090"/>
        </w:tabs>
        <w:ind w:left="180" w:hanging="90"/>
        <w:rPr>
          <w:rFonts w:ascii="Times New Roman" w:hAnsi="Times New Roman" w:cs="Times New Roman"/>
          <w:sz w:val="20"/>
          <w:szCs w:val="20"/>
        </w:rPr>
      </w:pPr>
      <w:r w:rsidRPr="00E22946">
        <w:rPr>
          <w:rFonts w:ascii="Times New Roman" w:hAnsi="Times New Roman" w:cs="Times New Roman"/>
          <w:sz w:val="20"/>
          <w:szCs w:val="20"/>
        </w:rPr>
        <w:t xml:space="preserve">Robust Standard errors, clustered at the session level, in parenthesis. * Significant at 10%; **significant at 5%; *** significant at 1%. </w:t>
      </w: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In all sessions groups A and C had 8 players each. </w:t>
      </w:r>
      <w:r w:rsidRPr="00E22946">
        <w:rPr>
          <w:rFonts w:ascii="Times New Roman" w:hAnsi="Times New Roman" w:cs="Times New Roman"/>
          <w:sz w:val="20"/>
          <w:szCs w:val="20"/>
          <w:vertAlign w:val="superscript"/>
        </w:rPr>
        <w:t>b</w:t>
      </w:r>
      <w:r w:rsidRPr="00E22946">
        <w:rPr>
          <w:rFonts w:ascii="Times New Roman" w:hAnsi="Times New Roman" w:cs="Times New Roman"/>
          <w:sz w:val="20"/>
          <w:szCs w:val="20"/>
        </w:rPr>
        <w:t xml:space="preserve"> The average of 1,2,3 units of effort.</w:t>
      </w:r>
    </w:p>
    <w:p w14:paraId="5C17146A" w14:textId="77777777" w:rsidR="00A214AE" w:rsidRDefault="00A214AE" w:rsidP="00FF54E0">
      <w:pPr>
        <w:widowControl w:val="0"/>
        <w:spacing w:line="360" w:lineRule="auto"/>
        <w:ind w:firstLine="720"/>
        <w:rPr>
          <w:rFonts w:ascii="Times New Roman" w:eastAsia="Times New Roman" w:hAnsi="Times New Roman" w:cs="Times New Roman"/>
        </w:rPr>
      </w:pPr>
    </w:p>
    <w:p w14:paraId="2C9DE31C" w14:textId="6E013D87" w:rsidR="003131CB" w:rsidRDefault="00D427D7" w:rsidP="00FF54E0">
      <w:pPr>
        <w:widowControl w:val="0"/>
        <w:spacing w:line="360" w:lineRule="auto"/>
        <w:ind w:firstLine="720"/>
        <w:rPr>
          <w:rFonts w:ascii="Times New Roman" w:hAnsi="Times New Roman" w:cs="Times New Roman"/>
        </w:rPr>
      </w:pPr>
      <w:r w:rsidRPr="00E22946">
        <w:rPr>
          <w:rFonts w:ascii="Times New Roman" w:eastAsia="Times New Roman" w:hAnsi="Times New Roman" w:cs="Times New Roman"/>
        </w:rPr>
        <w:t xml:space="preserve">In </w:t>
      </w:r>
      <w:r w:rsidR="0043202C">
        <w:rPr>
          <w:rFonts w:ascii="Times New Roman" w:eastAsia="Times New Roman" w:hAnsi="Times New Roman" w:cs="Times New Roman"/>
        </w:rPr>
        <w:t>Table 6</w:t>
      </w:r>
      <w:r w:rsidRPr="00E22946">
        <w:rPr>
          <w:rFonts w:ascii="Times New Roman" w:eastAsia="Times New Roman" w:hAnsi="Times New Roman" w:cs="Times New Roman"/>
        </w:rPr>
        <w:t xml:space="preserve">.3 we report behavior in the Public Goods game and experimental characteristics at the session level. We also report differences across levels of exposure in these cooperation measures. </w:t>
      </w:r>
      <w:r w:rsidRPr="00E22946">
        <w:rPr>
          <w:rFonts w:ascii="Times New Roman" w:hAnsi="Times New Roman" w:cs="Times New Roman"/>
          <w:bCs/>
        </w:rPr>
        <w:t xml:space="preserve">First, though </w:t>
      </w:r>
      <w:r w:rsidRPr="00E22946">
        <w:rPr>
          <w:rFonts w:ascii="Times New Roman" w:hAnsi="Times New Roman" w:cs="Times New Roman"/>
        </w:rPr>
        <w:t xml:space="preserve">the unique Nash equilibrium of the game is for individuals to invest their token in the private account, many individuals deviate from the Nash equilibrium and contribute to the public good. Despite having a very low MPC and conducting the game in an urban context, the overall level of cooperation we observe in our sample is similar to that observed in similar labs in the field. However, the level of cooperation in the first round among the short exposure sample is significantly higher than in the long exposure one. In the second round, there is no significant difference in the cooperation variables. Finally, we observe that in the short exposure sample, the percentage of participants who had a perfect understanding of the Public Goods game was significantly higher. We would expect that cooperation should be higher in the Long exposure group than in the short exposure one. Attanasio et al. (2015) </w:t>
      </w:r>
      <w:r w:rsidRPr="00E22946">
        <w:rPr>
          <w:rFonts w:ascii="Times New Roman" w:hAnsi="Times New Roman" w:cs="Times New Roman"/>
        </w:rPr>
        <w:lastRenderedPageBreak/>
        <w:t>examine these intriguing effects by using a difference in difference regression analysis with data from 2007 and 2008, which controls for possible unobservable variables. They find that there was indeed a positive effect of the program in cooperation in the first round.</w:t>
      </w:r>
      <w:r w:rsidRPr="00E22946">
        <w:rPr>
          <w:rFonts w:ascii="Times New Roman" w:hAnsi="Times New Roman" w:cs="Times New Roman"/>
        </w:rPr>
        <w:tab/>
      </w:r>
    </w:p>
    <w:p w14:paraId="6B51A485" w14:textId="30C73864" w:rsidR="003131CB" w:rsidRPr="00E22946" w:rsidRDefault="0043202C" w:rsidP="00FF54E0">
      <w:pPr>
        <w:pStyle w:val="Caption"/>
        <w:widowControl w:val="0"/>
        <w:jc w:val="left"/>
        <w:rPr>
          <w:rFonts w:ascii="Times New Roman" w:hAnsi="Times New Roman" w:cs="Times New Roman"/>
          <w:b w:val="0"/>
          <w:sz w:val="22"/>
          <w:szCs w:val="22"/>
        </w:rPr>
      </w:pPr>
      <w:bookmarkStart w:id="75" w:name="_Toc415184525"/>
      <w:bookmarkStart w:id="76" w:name="_Toc420712127"/>
      <w:r>
        <w:rPr>
          <w:rFonts w:ascii="Times New Roman" w:hAnsi="Times New Roman" w:cs="Times New Roman"/>
        </w:rPr>
        <w:t>Table 6</w:t>
      </w:r>
      <w:r w:rsidR="003131CB" w:rsidRPr="00E22946">
        <w:rPr>
          <w:rFonts w:ascii="Times New Roman" w:hAnsi="Times New Roman" w:cs="Times New Roman"/>
        </w:rPr>
        <w:t xml:space="preserve">. </w:t>
      </w:r>
      <w:r w:rsidR="003131CB" w:rsidRPr="00E22946">
        <w:rPr>
          <w:rFonts w:ascii="Times New Roman" w:hAnsi="Times New Roman" w:cs="Times New Roman"/>
        </w:rPr>
        <w:fldChar w:fldCharType="begin"/>
      </w:r>
      <w:r w:rsidR="003131CB" w:rsidRPr="00E22946">
        <w:rPr>
          <w:rFonts w:ascii="Times New Roman" w:hAnsi="Times New Roman" w:cs="Times New Roman"/>
        </w:rPr>
        <w:instrText xml:space="preserve"> SEQ Table_5. \* ARABIC </w:instrText>
      </w:r>
      <w:r w:rsidR="003131CB" w:rsidRPr="00E22946">
        <w:rPr>
          <w:rFonts w:ascii="Times New Roman" w:hAnsi="Times New Roman" w:cs="Times New Roman"/>
        </w:rPr>
        <w:fldChar w:fldCharType="separate"/>
      </w:r>
      <w:r w:rsidR="003131CB" w:rsidRPr="00E22946">
        <w:rPr>
          <w:rFonts w:ascii="Times New Roman" w:hAnsi="Times New Roman" w:cs="Times New Roman"/>
          <w:noProof/>
        </w:rPr>
        <w:t>3</w:t>
      </w:r>
      <w:r w:rsidR="003131CB" w:rsidRPr="00E22946">
        <w:rPr>
          <w:rFonts w:ascii="Times New Roman" w:hAnsi="Times New Roman" w:cs="Times New Roman"/>
          <w:noProof/>
        </w:rPr>
        <w:fldChar w:fldCharType="end"/>
      </w:r>
      <w:r w:rsidR="003131CB" w:rsidRPr="00E22946">
        <w:rPr>
          <w:rFonts w:ascii="Times New Roman" w:hAnsi="Times New Roman" w:cs="Times New Roman"/>
        </w:rPr>
        <w:t xml:space="preserve">. </w:t>
      </w:r>
      <w:r w:rsidR="003131CB" w:rsidRPr="00E22946">
        <w:rPr>
          <w:rFonts w:ascii="Times New Roman" w:hAnsi="Times New Roman" w:cs="Times New Roman"/>
          <w:sz w:val="22"/>
          <w:szCs w:val="22"/>
        </w:rPr>
        <w:t>Behavior in the Public Goods game</w:t>
      </w:r>
      <w:bookmarkEnd w:id="75"/>
      <w:bookmarkEnd w:id="76"/>
    </w:p>
    <w:tbl>
      <w:tblPr>
        <w:tblW w:w="9405" w:type="dxa"/>
        <w:jc w:val="center"/>
        <w:tblLayout w:type="fixed"/>
        <w:tblLook w:val="04A0" w:firstRow="1" w:lastRow="0" w:firstColumn="1" w:lastColumn="0" w:noHBand="0" w:noVBand="1"/>
      </w:tblPr>
      <w:tblGrid>
        <w:gridCol w:w="900"/>
        <w:gridCol w:w="4635"/>
        <w:gridCol w:w="720"/>
        <w:gridCol w:w="1080"/>
        <w:gridCol w:w="1080"/>
        <w:gridCol w:w="990"/>
      </w:tblGrid>
      <w:tr w:rsidR="003131CB" w:rsidRPr="00E22946" w14:paraId="2C4A6FCB" w14:textId="77777777" w:rsidTr="003131CB">
        <w:trPr>
          <w:trHeight w:val="20"/>
          <w:jc w:val="center"/>
        </w:trPr>
        <w:tc>
          <w:tcPr>
            <w:tcW w:w="900" w:type="dxa"/>
            <w:tcBorders>
              <w:top w:val="single" w:sz="8" w:space="0" w:color="auto"/>
              <w:left w:val="nil"/>
              <w:bottom w:val="dotted" w:sz="4" w:space="0" w:color="auto"/>
              <w:right w:val="nil"/>
            </w:tcBorders>
            <w:vAlign w:val="center"/>
          </w:tcPr>
          <w:p w14:paraId="36216C91" w14:textId="77777777" w:rsidR="003131CB" w:rsidRPr="00E22946" w:rsidRDefault="003131C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Level</w:t>
            </w:r>
          </w:p>
        </w:tc>
        <w:tc>
          <w:tcPr>
            <w:tcW w:w="4635" w:type="dxa"/>
            <w:tcBorders>
              <w:top w:val="single" w:sz="8" w:space="0" w:color="auto"/>
              <w:left w:val="nil"/>
              <w:bottom w:val="dotted" w:sz="4" w:space="0" w:color="auto"/>
              <w:right w:val="nil"/>
            </w:tcBorders>
            <w:shd w:val="clear" w:color="auto" w:fill="auto"/>
            <w:noWrap/>
            <w:vAlign w:val="center"/>
            <w:hideMark/>
          </w:tcPr>
          <w:p w14:paraId="3B4EC008" w14:textId="77777777" w:rsidR="003131CB" w:rsidRPr="00E22946" w:rsidRDefault="003131C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bCs/>
                <w:sz w:val="20"/>
                <w:szCs w:val="20"/>
              </w:rPr>
              <w:t>Variable</w:t>
            </w:r>
          </w:p>
        </w:tc>
        <w:tc>
          <w:tcPr>
            <w:tcW w:w="720" w:type="dxa"/>
            <w:tcBorders>
              <w:top w:val="single" w:sz="8" w:space="0" w:color="auto"/>
              <w:left w:val="nil"/>
              <w:bottom w:val="dotted" w:sz="4" w:space="0" w:color="auto"/>
              <w:right w:val="nil"/>
            </w:tcBorders>
            <w:shd w:val="clear" w:color="auto" w:fill="auto"/>
            <w:noWrap/>
            <w:vAlign w:val="center"/>
            <w:hideMark/>
          </w:tcPr>
          <w:p w14:paraId="5729C613" w14:textId="77777777" w:rsidR="003131CB" w:rsidRPr="00E22946" w:rsidRDefault="003131CB"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080" w:type="dxa"/>
            <w:tcBorders>
              <w:top w:val="single" w:sz="8" w:space="0" w:color="auto"/>
              <w:left w:val="nil"/>
              <w:bottom w:val="dotted" w:sz="4" w:space="0" w:color="auto"/>
              <w:right w:val="nil"/>
            </w:tcBorders>
            <w:shd w:val="clear" w:color="auto" w:fill="auto"/>
            <w:vAlign w:val="center"/>
            <w:hideMark/>
          </w:tcPr>
          <w:p w14:paraId="78A0B891" w14:textId="77777777" w:rsidR="003131CB" w:rsidRPr="00E22946" w:rsidRDefault="003131CB" w:rsidP="00FF54E0">
            <w:pPr>
              <w:widowControl w:val="0"/>
              <w:ind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080" w:type="dxa"/>
            <w:tcBorders>
              <w:top w:val="single" w:sz="8" w:space="0" w:color="auto"/>
              <w:left w:val="nil"/>
              <w:bottom w:val="dotted" w:sz="4" w:space="0" w:color="auto"/>
              <w:right w:val="nil"/>
            </w:tcBorders>
            <w:shd w:val="clear" w:color="auto" w:fill="auto"/>
            <w:vAlign w:val="center"/>
            <w:hideMark/>
          </w:tcPr>
          <w:p w14:paraId="48D58192" w14:textId="77777777" w:rsidR="003131CB" w:rsidRPr="00E22946" w:rsidRDefault="003131CB" w:rsidP="00FF54E0">
            <w:pPr>
              <w:widowControl w:val="0"/>
              <w:ind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990" w:type="dxa"/>
            <w:tcBorders>
              <w:top w:val="single" w:sz="8" w:space="0" w:color="auto"/>
              <w:left w:val="nil"/>
              <w:bottom w:val="dotted" w:sz="4" w:space="0" w:color="auto"/>
            </w:tcBorders>
            <w:shd w:val="clear" w:color="auto" w:fill="auto"/>
            <w:noWrap/>
            <w:vAlign w:val="center"/>
            <w:hideMark/>
          </w:tcPr>
          <w:p w14:paraId="41D89149" w14:textId="77777777" w:rsidR="003131CB" w:rsidRPr="00E22946" w:rsidRDefault="003131CB" w:rsidP="00FF54E0">
            <w:pPr>
              <w:widowControl w:val="0"/>
              <w:ind w:left="-108" w:right="-108"/>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3131CB" w:rsidRPr="00E22946" w14:paraId="46FE72FF" w14:textId="77777777" w:rsidTr="003131CB">
        <w:trPr>
          <w:trHeight w:val="20"/>
          <w:jc w:val="center"/>
        </w:trPr>
        <w:tc>
          <w:tcPr>
            <w:tcW w:w="900" w:type="dxa"/>
            <w:vMerge w:val="restart"/>
            <w:tcBorders>
              <w:top w:val="dotted" w:sz="4" w:space="0" w:color="auto"/>
              <w:left w:val="nil"/>
              <w:right w:val="nil"/>
            </w:tcBorders>
            <w:vAlign w:val="center"/>
          </w:tcPr>
          <w:p w14:paraId="3EAF832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Round 1</w:t>
            </w:r>
          </w:p>
        </w:tc>
        <w:tc>
          <w:tcPr>
            <w:tcW w:w="4635" w:type="dxa"/>
            <w:vMerge w:val="restart"/>
            <w:tcBorders>
              <w:top w:val="dotted" w:sz="4" w:space="0" w:color="auto"/>
              <w:left w:val="nil"/>
              <w:bottom w:val="nil"/>
              <w:right w:val="nil"/>
            </w:tcBorders>
            <w:shd w:val="clear" w:color="auto" w:fill="auto"/>
            <w:noWrap/>
            <w:hideMark/>
          </w:tcPr>
          <w:p w14:paraId="6E47692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percentage of contributors</w:t>
            </w:r>
          </w:p>
        </w:tc>
        <w:tc>
          <w:tcPr>
            <w:tcW w:w="720" w:type="dxa"/>
            <w:tcBorders>
              <w:top w:val="dotted" w:sz="4" w:space="0" w:color="auto"/>
              <w:left w:val="nil"/>
              <w:bottom w:val="nil"/>
              <w:right w:val="nil"/>
            </w:tcBorders>
            <w:shd w:val="clear" w:color="auto" w:fill="auto"/>
            <w:noWrap/>
            <w:vAlign w:val="bottom"/>
            <w:hideMark/>
          </w:tcPr>
          <w:p w14:paraId="4499CBE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1080" w:type="dxa"/>
            <w:tcBorders>
              <w:top w:val="dotted" w:sz="4" w:space="0" w:color="auto"/>
              <w:left w:val="nil"/>
              <w:bottom w:val="nil"/>
              <w:right w:val="nil"/>
            </w:tcBorders>
            <w:shd w:val="clear" w:color="auto" w:fill="auto"/>
            <w:noWrap/>
            <w:vAlign w:val="bottom"/>
            <w:hideMark/>
          </w:tcPr>
          <w:p w14:paraId="5B30CC9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w:t>
            </w:r>
          </w:p>
        </w:tc>
        <w:tc>
          <w:tcPr>
            <w:tcW w:w="1080" w:type="dxa"/>
            <w:tcBorders>
              <w:top w:val="dotted" w:sz="4" w:space="0" w:color="auto"/>
              <w:left w:val="nil"/>
              <w:bottom w:val="nil"/>
              <w:right w:val="nil"/>
            </w:tcBorders>
            <w:shd w:val="clear" w:color="auto" w:fill="auto"/>
            <w:noWrap/>
            <w:vAlign w:val="bottom"/>
            <w:hideMark/>
          </w:tcPr>
          <w:p w14:paraId="7A267F7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w:t>
            </w:r>
          </w:p>
        </w:tc>
        <w:tc>
          <w:tcPr>
            <w:tcW w:w="990" w:type="dxa"/>
            <w:tcBorders>
              <w:top w:val="dotted" w:sz="4" w:space="0" w:color="auto"/>
              <w:left w:val="nil"/>
              <w:bottom w:val="nil"/>
              <w:right w:val="nil"/>
            </w:tcBorders>
            <w:shd w:val="clear" w:color="auto" w:fill="auto"/>
            <w:noWrap/>
            <w:vAlign w:val="bottom"/>
            <w:hideMark/>
          </w:tcPr>
          <w:p w14:paraId="31F60A8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3131CB" w:rsidRPr="00E22946" w14:paraId="44CAEF9D" w14:textId="77777777" w:rsidTr="003131CB">
        <w:trPr>
          <w:trHeight w:val="20"/>
          <w:jc w:val="center"/>
        </w:trPr>
        <w:tc>
          <w:tcPr>
            <w:tcW w:w="900" w:type="dxa"/>
            <w:vMerge/>
            <w:tcBorders>
              <w:left w:val="nil"/>
              <w:right w:val="nil"/>
            </w:tcBorders>
          </w:tcPr>
          <w:p w14:paraId="2A8E82F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38423D61"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6039864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hideMark/>
          </w:tcPr>
          <w:p w14:paraId="19E256E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hideMark/>
          </w:tcPr>
          <w:p w14:paraId="1B2C730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990" w:type="dxa"/>
            <w:tcBorders>
              <w:top w:val="nil"/>
              <w:left w:val="nil"/>
              <w:bottom w:val="nil"/>
              <w:right w:val="nil"/>
            </w:tcBorders>
            <w:shd w:val="clear" w:color="auto" w:fill="auto"/>
            <w:noWrap/>
            <w:vAlign w:val="bottom"/>
            <w:hideMark/>
          </w:tcPr>
          <w:p w14:paraId="1344786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r>
      <w:tr w:rsidR="003131CB" w:rsidRPr="00E22946" w14:paraId="03B398D1" w14:textId="77777777" w:rsidTr="003131CB">
        <w:trPr>
          <w:trHeight w:val="20"/>
          <w:jc w:val="center"/>
        </w:trPr>
        <w:tc>
          <w:tcPr>
            <w:tcW w:w="900" w:type="dxa"/>
            <w:vMerge/>
            <w:tcBorders>
              <w:left w:val="nil"/>
              <w:right w:val="nil"/>
            </w:tcBorders>
          </w:tcPr>
          <w:p w14:paraId="385733B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hideMark/>
          </w:tcPr>
          <w:p w14:paraId="04682A4F"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sessions with no contribution</w:t>
            </w:r>
          </w:p>
        </w:tc>
        <w:tc>
          <w:tcPr>
            <w:tcW w:w="720" w:type="dxa"/>
            <w:tcBorders>
              <w:top w:val="nil"/>
              <w:left w:val="nil"/>
              <w:bottom w:val="nil"/>
              <w:right w:val="nil"/>
            </w:tcBorders>
            <w:shd w:val="clear" w:color="auto" w:fill="auto"/>
            <w:noWrap/>
            <w:vAlign w:val="bottom"/>
            <w:hideMark/>
          </w:tcPr>
          <w:p w14:paraId="2B2BD3F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080" w:type="dxa"/>
            <w:tcBorders>
              <w:top w:val="nil"/>
              <w:left w:val="nil"/>
              <w:bottom w:val="nil"/>
              <w:right w:val="nil"/>
            </w:tcBorders>
            <w:shd w:val="clear" w:color="auto" w:fill="auto"/>
            <w:noWrap/>
            <w:vAlign w:val="bottom"/>
            <w:hideMark/>
          </w:tcPr>
          <w:p w14:paraId="4B6F9E9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1080" w:type="dxa"/>
            <w:tcBorders>
              <w:top w:val="nil"/>
              <w:left w:val="nil"/>
              <w:bottom w:val="nil"/>
              <w:right w:val="nil"/>
            </w:tcBorders>
            <w:shd w:val="clear" w:color="auto" w:fill="auto"/>
            <w:noWrap/>
            <w:vAlign w:val="bottom"/>
            <w:hideMark/>
          </w:tcPr>
          <w:p w14:paraId="142319D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990" w:type="dxa"/>
            <w:tcBorders>
              <w:top w:val="nil"/>
              <w:left w:val="nil"/>
              <w:bottom w:val="nil"/>
              <w:right w:val="nil"/>
            </w:tcBorders>
            <w:shd w:val="clear" w:color="auto" w:fill="auto"/>
            <w:noWrap/>
            <w:vAlign w:val="bottom"/>
            <w:hideMark/>
          </w:tcPr>
          <w:p w14:paraId="21A2F59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r>
      <w:tr w:rsidR="003131CB" w:rsidRPr="00E22946" w14:paraId="5F80E5D9" w14:textId="77777777" w:rsidTr="003131CB">
        <w:trPr>
          <w:trHeight w:val="20"/>
          <w:jc w:val="center"/>
        </w:trPr>
        <w:tc>
          <w:tcPr>
            <w:tcW w:w="900" w:type="dxa"/>
            <w:vMerge/>
            <w:tcBorders>
              <w:left w:val="nil"/>
              <w:right w:val="nil"/>
            </w:tcBorders>
          </w:tcPr>
          <w:p w14:paraId="1BFA34F0"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68CD98B4"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3268101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080" w:type="dxa"/>
            <w:tcBorders>
              <w:top w:val="nil"/>
              <w:left w:val="nil"/>
              <w:bottom w:val="nil"/>
              <w:right w:val="nil"/>
            </w:tcBorders>
            <w:shd w:val="clear" w:color="auto" w:fill="auto"/>
            <w:noWrap/>
            <w:vAlign w:val="bottom"/>
            <w:hideMark/>
          </w:tcPr>
          <w:p w14:paraId="5D3E7FB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nil"/>
              <w:right w:val="nil"/>
            </w:tcBorders>
            <w:shd w:val="clear" w:color="auto" w:fill="auto"/>
            <w:noWrap/>
            <w:vAlign w:val="bottom"/>
            <w:hideMark/>
          </w:tcPr>
          <w:p w14:paraId="41B5D0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nil"/>
              <w:right w:val="nil"/>
            </w:tcBorders>
            <w:shd w:val="clear" w:color="auto" w:fill="auto"/>
            <w:noWrap/>
            <w:vAlign w:val="bottom"/>
            <w:hideMark/>
          </w:tcPr>
          <w:p w14:paraId="76FCE8E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732FB83C" w14:textId="77777777" w:rsidTr="003131CB">
        <w:trPr>
          <w:trHeight w:val="20"/>
          <w:jc w:val="center"/>
        </w:trPr>
        <w:tc>
          <w:tcPr>
            <w:tcW w:w="900" w:type="dxa"/>
            <w:vMerge/>
            <w:tcBorders>
              <w:left w:val="nil"/>
              <w:right w:val="nil"/>
            </w:tcBorders>
          </w:tcPr>
          <w:p w14:paraId="6EFEAB8B"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hideMark/>
          </w:tcPr>
          <w:p w14:paraId="3B07DB0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Median percentage of contributors </w:t>
            </w:r>
          </w:p>
        </w:tc>
        <w:tc>
          <w:tcPr>
            <w:tcW w:w="720" w:type="dxa"/>
            <w:tcBorders>
              <w:top w:val="nil"/>
              <w:left w:val="nil"/>
              <w:bottom w:val="nil"/>
              <w:right w:val="nil"/>
            </w:tcBorders>
            <w:shd w:val="clear" w:color="auto" w:fill="auto"/>
            <w:noWrap/>
            <w:vAlign w:val="bottom"/>
            <w:hideMark/>
          </w:tcPr>
          <w:p w14:paraId="376B366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nil"/>
              <w:right w:val="nil"/>
            </w:tcBorders>
            <w:shd w:val="clear" w:color="auto" w:fill="auto"/>
            <w:noWrap/>
            <w:vAlign w:val="bottom"/>
            <w:hideMark/>
          </w:tcPr>
          <w:p w14:paraId="2712B52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w:t>
            </w:r>
          </w:p>
        </w:tc>
        <w:tc>
          <w:tcPr>
            <w:tcW w:w="1080" w:type="dxa"/>
            <w:tcBorders>
              <w:top w:val="nil"/>
              <w:left w:val="nil"/>
              <w:bottom w:val="nil"/>
              <w:right w:val="nil"/>
            </w:tcBorders>
            <w:shd w:val="clear" w:color="auto" w:fill="auto"/>
            <w:noWrap/>
            <w:vAlign w:val="bottom"/>
            <w:hideMark/>
          </w:tcPr>
          <w:p w14:paraId="13BB972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990" w:type="dxa"/>
            <w:tcBorders>
              <w:top w:val="nil"/>
              <w:left w:val="nil"/>
              <w:bottom w:val="nil"/>
              <w:right w:val="nil"/>
            </w:tcBorders>
            <w:shd w:val="clear" w:color="auto" w:fill="auto"/>
            <w:noWrap/>
            <w:vAlign w:val="bottom"/>
            <w:hideMark/>
          </w:tcPr>
          <w:p w14:paraId="1EA320D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r>
      <w:tr w:rsidR="003131CB" w:rsidRPr="00E22946" w14:paraId="5FFB2180" w14:textId="77777777" w:rsidTr="003131CB">
        <w:trPr>
          <w:trHeight w:val="20"/>
          <w:jc w:val="center"/>
        </w:trPr>
        <w:tc>
          <w:tcPr>
            <w:tcW w:w="900" w:type="dxa"/>
            <w:vMerge/>
            <w:tcBorders>
              <w:left w:val="nil"/>
              <w:right w:val="nil"/>
            </w:tcBorders>
          </w:tcPr>
          <w:p w14:paraId="08BBD7B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294FACD9"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70A6D61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1080" w:type="dxa"/>
            <w:tcBorders>
              <w:top w:val="nil"/>
              <w:left w:val="nil"/>
              <w:bottom w:val="nil"/>
              <w:right w:val="nil"/>
            </w:tcBorders>
            <w:shd w:val="clear" w:color="auto" w:fill="auto"/>
            <w:noWrap/>
            <w:vAlign w:val="bottom"/>
            <w:hideMark/>
          </w:tcPr>
          <w:p w14:paraId="4B70720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w:t>
            </w:r>
          </w:p>
        </w:tc>
        <w:tc>
          <w:tcPr>
            <w:tcW w:w="1080" w:type="dxa"/>
            <w:tcBorders>
              <w:top w:val="nil"/>
              <w:left w:val="nil"/>
              <w:bottom w:val="nil"/>
              <w:right w:val="nil"/>
            </w:tcBorders>
            <w:shd w:val="clear" w:color="auto" w:fill="auto"/>
            <w:noWrap/>
            <w:vAlign w:val="bottom"/>
            <w:hideMark/>
          </w:tcPr>
          <w:p w14:paraId="33D3FEA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(0.9)</w:t>
            </w:r>
          </w:p>
        </w:tc>
        <w:tc>
          <w:tcPr>
            <w:tcW w:w="990" w:type="dxa"/>
            <w:tcBorders>
              <w:top w:val="nil"/>
              <w:left w:val="nil"/>
              <w:bottom w:val="nil"/>
              <w:right w:val="nil"/>
            </w:tcBorders>
            <w:shd w:val="clear" w:color="auto" w:fill="auto"/>
            <w:noWrap/>
            <w:vAlign w:val="bottom"/>
            <w:hideMark/>
          </w:tcPr>
          <w:p w14:paraId="66DDA47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(0.9)</w:t>
            </w:r>
          </w:p>
        </w:tc>
      </w:tr>
      <w:tr w:rsidR="003131CB" w:rsidRPr="00E22946" w14:paraId="52D09E55" w14:textId="77777777" w:rsidTr="003131CB">
        <w:trPr>
          <w:trHeight w:val="20"/>
          <w:jc w:val="center"/>
        </w:trPr>
        <w:tc>
          <w:tcPr>
            <w:tcW w:w="900" w:type="dxa"/>
            <w:vMerge/>
            <w:tcBorders>
              <w:left w:val="nil"/>
              <w:right w:val="nil"/>
            </w:tcBorders>
          </w:tcPr>
          <w:p w14:paraId="40411526"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single" w:sz="8" w:space="0" w:color="000000"/>
              <w:right w:val="nil"/>
            </w:tcBorders>
            <w:shd w:val="clear" w:color="auto" w:fill="auto"/>
            <w:hideMark/>
          </w:tcPr>
          <w:p w14:paraId="1BD530F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Maximum percentage of contributors</w:t>
            </w:r>
          </w:p>
        </w:tc>
        <w:tc>
          <w:tcPr>
            <w:tcW w:w="720" w:type="dxa"/>
            <w:tcBorders>
              <w:top w:val="nil"/>
              <w:left w:val="nil"/>
              <w:bottom w:val="nil"/>
              <w:right w:val="nil"/>
            </w:tcBorders>
            <w:shd w:val="clear" w:color="auto" w:fill="auto"/>
            <w:noWrap/>
            <w:vAlign w:val="bottom"/>
            <w:hideMark/>
          </w:tcPr>
          <w:p w14:paraId="5CC5401C"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89</w:t>
            </w:r>
          </w:p>
        </w:tc>
        <w:tc>
          <w:tcPr>
            <w:tcW w:w="1080" w:type="dxa"/>
            <w:tcBorders>
              <w:top w:val="nil"/>
              <w:left w:val="nil"/>
              <w:bottom w:val="nil"/>
              <w:right w:val="nil"/>
            </w:tcBorders>
            <w:shd w:val="clear" w:color="auto" w:fill="auto"/>
            <w:noWrap/>
            <w:vAlign w:val="bottom"/>
            <w:hideMark/>
          </w:tcPr>
          <w:p w14:paraId="1639691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85</w:t>
            </w:r>
          </w:p>
        </w:tc>
        <w:tc>
          <w:tcPr>
            <w:tcW w:w="1080" w:type="dxa"/>
            <w:tcBorders>
              <w:top w:val="nil"/>
              <w:left w:val="nil"/>
              <w:bottom w:val="nil"/>
              <w:right w:val="nil"/>
            </w:tcBorders>
            <w:shd w:val="clear" w:color="auto" w:fill="auto"/>
            <w:noWrap/>
            <w:vAlign w:val="bottom"/>
            <w:hideMark/>
          </w:tcPr>
          <w:p w14:paraId="33812E9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93</w:t>
            </w:r>
          </w:p>
        </w:tc>
        <w:tc>
          <w:tcPr>
            <w:tcW w:w="990" w:type="dxa"/>
            <w:tcBorders>
              <w:top w:val="nil"/>
              <w:left w:val="nil"/>
              <w:bottom w:val="nil"/>
              <w:right w:val="nil"/>
            </w:tcBorders>
            <w:shd w:val="clear" w:color="auto" w:fill="auto"/>
            <w:noWrap/>
            <w:vAlign w:val="bottom"/>
            <w:hideMark/>
          </w:tcPr>
          <w:p w14:paraId="7DE4EFC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r>
      <w:tr w:rsidR="003131CB" w:rsidRPr="00E22946" w14:paraId="0DE5379A" w14:textId="77777777" w:rsidTr="003131CB">
        <w:trPr>
          <w:trHeight w:val="20"/>
          <w:jc w:val="center"/>
        </w:trPr>
        <w:tc>
          <w:tcPr>
            <w:tcW w:w="900" w:type="dxa"/>
            <w:vMerge/>
            <w:tcBorders>
              <w:left w:val="nil"/>
              <w:bottom w:val="dotted" w:sz="4" w:space="0" w:color="auto"/>
              <w:right w:val="nil"/>
            </w:tcBorders>
          </w:tcPr>
          <w:p w14:paraId="2856FD5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dotted" w:sz="4" w:space="0" w:color="auto"/>
              <w:right w:val="nil"/>
            </w:tcBorders>
            <w:hideMark/>
          </w:tcPr>
          <w:p w14:paraId="2C40EF7C"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hideMark/>
          </w:tcPr>
          <w:p w14:paraId="5230207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1080" w:type="dxa"/>
            <w:tcBorders>
              <w:top w:val="nil"/>
              <w:left w:val="nil"/>
              <w:bottom w:val="dotted" w:sz="4" w:space="0" w:color="auto"/>
              <w:right w:val="nil"/>
            </w:tcBorders>
            <w:shd w:val="clear" w:color="auto" w:fill="auto"/>
            <w:noWrap/>
            <w:vAlign w:val="bottom"/>
            <w:hideMark/>
          </w:tcPr>
          <w:p w14:paraId="1B5A6C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080" w:type="dxa"/>
            <w:tcBorders>
              <w:top w:val="nil"/>
              <w:left w:val="nil"/>
              <w:bottom w:val="dotted" w:sz="4" w:space="0" w:color="auto"/>
              <w:right w:val="nil"/>
            </w:tcBorders>
            <w:shd w:val="clear" w:color="auto" w:fill="auto"/>
            <w:noWrap/>
            <w:vAlign w:val="bottom"/>
            <w:hideMark/>
          </w:tcPr>
          <w:p w14:paraId="770D63DE"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dotted" w:sz="4" w:space="0" w:color="auto"/>
              <w:right w:val="nil"/>
            </w:tcBorders>
            <w:shd w:val="clear" w:color="auto" w:fill="auto"/>
            <w:noWrap/>
            <w:vAlign w:val="bottom"/>
            <w:hideMark/>
          </w:tcPr>
          <w:p w14:paraId="57BD22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3131CB" w:rsidRPr="00E22946" w14:paraId="7F2C3080" w14:textId="77777777" w:rsidTr="003131CB">
        <w:trPr>
          <w:trHeight w:val="20"/>
          <w:jc w:val="center"/>
        </w:trPr>
        <w:tc>
          <w:tcPr>
            <w:tcW w:w="900" w:type="dxa"/>
            <w:vMerge w:val="restart"/>
            <w:tcBorders>
              <w:top w:val="dotted" w:sz="4" w:space="0" w:color="auto"/>
              <w:left w:val="nil"/>
              <w:right w:val="nil"/>
            </w:tcBorders>
            <w:vAlign w:val="center"/>
          </w:tcPr>
          <w:p w14:paraId="2D92D7A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Round 2</w:t>
            </w:r>
          </w:p>
        </w:tc>
        <w:tc>
          <w:tcPr>
            <w:tcW w:w="4635" w:type="dxa"/>
            <w:vMerge w:val="restart"/>
            <w:tcBorders>
              <w:top w:val="dotted" w:sz="4" w:space="0" w:color="auto"/>
              <w:left w:val="nil"/>
              <w:right w:val="nil"/>
            </w:tcBorders>
          </w:tcPr>
          <w:p w14:paraId="7566F64E"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percentage of contributors</w:t>
            </w:r>
          </w:p>
        </w:tc>
        <w:tc>
          <w:tcPr>
            <w:tcW w:w="720" w:type="dxa"/>
            <w:tcBorders>
              <w:top w:val="dotted" w:sz="4" w:space="0" w:color="auto"/>
              <w:left w:val="nil"/>
              <w:bottom w:val="nil"/>
              <w:right w:val="nil"/>
            </w:tcBorders>
            <w:shd w:val="clear" w:color="auto" w:fill="auto"/>
            <w:noWrap/>
            <w:vAlign w:val="bottom"/>
          </w:tcPr>
          <w:p w14:paraId="0A03FEB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27</w:t>
            </w:r>
          </w:p>
        </w:tc>
        <w:tc>
          <w:tcPr>
            <w:tcW w:w="1080" w:type="dxa"/>
            <w:tcBorders>
              <w:top w:val="dotted" w:sz="4" w:space="0" w:color="auto"/>
              <w:left w:val="nil"/>
              <w:bottom w:val="nil"/>
              <w:right w:val="nil"/>
            </w:tcBorders>
            <w:shd w:val="clear" w:color="auto" w:fill="auto"/>
            <w:noWrap/>
            <w:vAlign w:val="bottom"/>
          </w:tcPr>
          <w:p w14:paraId="5650111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c>
          <w:tcPr>
            <w:tcW w:w="1080" w:type="dxa"/>
            <w:tcBorders>
              <w:top w:val="dotted" w:sz="4" w:space="0" w:color="auto"/>
              <w:left w:val="nil"/>
              <w:bottom w:val="nil"/>
              <w:right w:val="nil"/>
            </w:tcBorders>
            <w:shd w:val="clear" w:color="auto" w:fill="auto"/>
            <w:noWrap/>
            <w:vAlign w:val="bottom"/>
          </w:tcPr>
          <w:p w14:paraId="58AC924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990" w:type="dxa"/>
            <w:tcBorders>
              <w:top w:val="dotted" w:sz="4" w:space="0" w:color="auto"/>
              <w:left w:val="nil"/>
              <w:bottom w:val="nil"/>
              <w:right w:val="nil"/>
            </w:tcBorders>
            <w:shd w:val="clear" w:color="auto" w:fill="auto"/>
            <w:noWrap/>
            <w:vAlign w:val="bottom"/>
          </w:tcPr>
          <w:p w14:paraId="6F75398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3131CB" w:rsidRPr="00E22946" w14:paraId="423E7226" w14:textId="77777777" w:rsidTr="003131CB">
        <w:trPr>
          <w:trHeight w:val="20"/>
          <w:jc w:val="center"/>
        </w:trPr>
        <w:tc>
          <w:tcPr>
            <w:tcW w:w="900" w:type="dxa"/>
            <w:vMerge/>
            <w:tcBorders>
              <w:left w:val="nil"/>
              <w:right w:val="nil"/>
            </w:tcBorders>
          </w:tcPr>
          <w:p w14:paraId="5D4D9D81"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05A03336"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6DD94DD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w:t>
            </w:r>
          </w:p>
        </w:tc>
        <w:tc>
          <w:tcPr>
            <w:tcW w:w="1080" w:type="dxa"/>
            <w:tcBorders>
              <w:top w:val="nil"/>
              <w:left w:val="nil"/>
              <w:bottom w:val="nil"/>
              <w:right w:val="nil"/>
            </w:tcBorders>
            <w:shd w:val="clear" w:color="auto" w:fill="auto"/>
            <w:noWrap/>
            <w:vAlign w:val="bottom"/>
          </w:tcPr>
          <w:p w14:paraId="448B5B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314C260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w:t>
            </w:r>
          </w:p>
        </w:tc>
        <w:tc>
          <w:tcPr>
            <w:tcW w:w="990" w:type="dxa"/>
            <w:tcBorders>
              <w:top w:val="nil"/>
              <w:left w:val="nil"/>
              <w:bottom w:val="nil"/>
              <w:right w:val="nil"/>
            </w:tcBorders>
            <w:shd w:val="clear" w:color="auto" w:fill="auto"/>
            <w:noWrap/>
            <w:vAlign w:val="bottom"/>
          </w:tcPr>
          <w:p w14:paraId="515B9A6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r>
      <w:tr w:rsidR="003131CB" w:rsidRPr="00E22946" w14:paraId="0DB14195" w14:textId="77777777" w:rsidTr="003131CB">
        <w:trPr>
          <w:trHeight w:val="20"/>
          <w:jc w:val="center"/>
        </w:trPr>
        <w:tc>
          <w:tcPr>
            <w:tcW w:w="900" w:type="dxa"/>
            <w:vMerge/>
            <w:tcBorders>
              <w:left w:val="nil"/>
              <w:right w:val="nil"/>
            </w:tcBorders>
          </w:tcPr>
          <w:p w14:paraId="70ADFFC2"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5E399B27"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sessions with no contribution</w:t>
            </w:r>
          </w:p>
        </w:tc>
        <w:tc>
          <w:tcPr>
            <w:tcW w:w="720" w:type="dxa"/>
            <w:tcBorders>
              <w:top w:val="nil"/>
              <w:left w:val="nil"/>
              <w:bottom w:val="nil"/>
              <w:right w:val="nil"/>
            </w:tcBorders>
            <w:shd w:val="clear" w:color="auto" w:fill="auto"/>
            <w:noWrap/>
            <w:vAlign w:val="bottom"/>
          </w:tcPr>
          <w:p w14:paraId="630213B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080" w:type="dxa"/>
            <w:tcBorders>
              <w:top w:val="nil"/>
              <w:left w:val="nil"/>
              <w:bottom w:val="nil"/>
              <w:right w:val="nil"/>
            </w:tcBorders>
            <w:shd w:val="clear" w:color="auto" w:fill="auto"/>
            <w:noWrap/>
            <w:vAlign w:val="bottom"/>
          </w:tcPr>
          <w:p w14:paraId="61BC1B1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080" w:type="dxa"/>
            <w:tcBorders>
              <w:top w:val="nil"/>
              <w:left w:val="nil"/>
              <w:bottom w:val="nil"/>
              <w:right w:val="nil"/>
            </w:tcBorders>
            <w:shd w:val="clear" w:color="auto" w:fill="auto"/>
            <w:noWrap/>
            <w:vAlign w:val="bottom"/>
          </w:tcPr>
          <w:p w14:paraId="08673A1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990" w:type="dxa"/>
            <w:tcBorders>
              <w:top w:val="nil"/>
              <w:left w:val="nil"/>
              <w:bottom w:val="nil"/>
              <w:right w:val="nil"/>
            </w:tcBorders>
            <w:shd w:val="clear" w:color="auto" w:fill="auto"/>
            <w:noWrap/>
            <w:vAlign w:val="bottom"/>
          </w:tcPr>
          <w:p w14:paraId="7B2D235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r>
      <w:tr w:rsidR="003131CB" w:rsidRPr="00E22946" w14:paraId="7FA0A81C" w14:textId="77777777" w:rsidTr="003131CB">
        <w:trPr>
          <w:trHeight w:val="20"/>
          <w:jc w:val="center"/>
        </w:trPr>
        <w:tc>
          <w:tcPr>
            <w:tcW w:w="900" w:type="dxa"/>
            <w:vMerge/>
            <w:tcBorders>
              <w:left w:val="nil"/>
              <w:right w:val="nil"/>
            </w:tcBorders>
          </w:tcPr>
          <w:p w14:paraId="642DB28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482747ED"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25FF293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48DDD05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nil"/>
              <w:right w:val="nil"/>
            </w:tcBorders>
            <w:shd w:val="clear" w:color="auto" w:fill="auto"/>
            <w:noWrap/>
            <w:vAlign w:val="bottom"/>
          </w:tcPr>
          <w:p w14:paraId="008E88E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nil"/>
              <w:right w:val="nil"/>
            </w:tcBorders>
            <w:shd w:val="clear" w:color="auto" w:fill="auto"/>
            <w:noWrap/>
            <w:vAlign w:val="bottom"/>
          </w:tcPr>
          <w:p w14:paraId="7725C91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3131CB" w:rsidRPr="00E22946" w14:paraId="53236E27" w14:textId="77777777" w:rsidTr="003131CB">
        <w:trPr>
          <w:trHeight w:val="20"/>
          <w:jc w:val="center"/>
        </w:trPr>
        <w:tc>
          <w:tcPr>
            <w:tcW w:w="900" w:type="dxa"/>
            <w:vMerge/>
            <w:tcBorders>
              <w:left w:val="nil"/>
              <w:right w:val="nil"/>
            </w:tcBorders>
          </w:tcPr>
          <w:p w14:paraId="515E326E"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25C19455"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Median percentage of contributors </w:t>
            </w:r>
          </w:p>
        </w:tc>
        <w:tc>
          <w:tcPr>
            <w:tcW w:w="720" w:type="dxa"/>
            <w:tcBorders>
              <w:top w:val="nil"/>
              <w:left w:val="nil"/>
              <w:bottom w:val="nil"/>
              <w:right w:val="nil"/>
            </w:tcBorders>
            <w:shd w:val="clear" w:color="auto" w:fill="auto"/>
            <w:noWrap/>
            <w:vAlign w:val="bottom"/>
          </w:tcPr>
          <w:p w14:paraId="0E6449B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c>
          <w:tcPr>
            <w:tcW w:w="1080" w:type="dxa"/>
            <w:tcBorders>
              <w:top w:val="nil"/>
              <w:left w:val="nil"/>
              <w:bottom w:val="nil"/>
              <w:right w:val="nil"/>
            </w:tcBorders>
            <w:shd w:val="clear" w:color="auto" w:fill="auto"/>
            <w:noWrap/>
            <w:vAlign w:val="bottom"/>
          </w:tcPr>
          <w:p w14:paraId="386C93E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080" w:type="dxa"/>
            <w:tcBorders>
              <w:top w:val="nil"/>
              <w:left w:val="nil"/>
              <w:bottom w:val="nil"/>
              <w:right w:val="nil"/>
            </w:tcBorders>
            <w:shd w:val="clear" w:color="auto" w:fill="auto"/>
            <w:noWrap/>
            <w:vAlign w:val="bottom"/>
          </w:tcPr>
          <w:p w14:paraId="3871BA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990" w:type="dxa"/>
            <w:tcBorders>
              <w:top w:val="nil"/>
              <w:left w:val="nil"/>
              <w:bottom w:val="nil"/>
              <w:right w:val="nil"/>
            </w:tcBorders>
            <w:shd w:val="clear" w:color="auto" w:fill="auto"/>
            <w:noWrap/>
            <w:vAlign w:val="bottom"/>
          </w:tcPr>
          <w:p w14:paraId="7DFFA32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r>
      <w:tr w:rsidR="003131CB" w:rsidRPr="00E22946" w14:paraId="4C843CED" w14:textId="77777777" w:rsidTr="003131CB">
        <w:trPr>
          <w:trHeight w:val="20"/>
          <w:jc w:val="center"/>
        </w:trPr>
        <w:tc>
          <w:tcPr>
            <w:tcW w:w="900" w:type="dxa"/>
            <w:vMerge/>
            <w:tcBorders>
              <w:left w:val="nil"/>
              <w:right w:val="nil"/>
            </w:tcBorders>
          </w:tcPr>
          <w:p w14:paraId="1145BD97"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right w:val="nil"/>
            </w:tcBorders>
          </w:tcPr>
          <w:p w14:paraId="3B870127"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tcPr>
          <w:p w14:paraId="454410F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nil"/>
              <w:right w:val="nil"/>
            </w:tcBorders>
            <w:shd w:val="clear" w:color="auto" w:fill="auto"/>
            <w:noWrap/>
            <w:vAlign w:val="bottom"/>
          </w:tcPr>
          <w:p w14:paraId="5F4B4E0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nil"/>
              <w:right w:val="nil"/>
            </w:tcBorders>
            <w:shd w:val="clear" w:color="auto" w:fill="auto"/>
            <w:noWrap/>
            <w:vAlign w:val="bottom"/>
          </w:tcPr>
          <w:p w14:paraId="66FD909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(0.8)</w:t>
            </w:r>
          </w:p>
        </w:tc>
        <w:tc>
          <w:tcPr>
            <w:tcW w:w="990" w:type="dxa"/>
            <w:tcBorders>
              <w:top w:val="nil"/>
              <w:left w:val="nil"/>
              <w:bottom w:val="nil"/>
              <w:right w:val="nil"/>
            </w:tcBorders>
            <w:shd w:val="clear" w:color="auto" w:fill="auto"/>
            <w:noWrap/>
            <w:vAlign w:val="bottom"/>
          </w:tcPr>
          <w:p w14:paraId="28A13BE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r>
      <w:tr w:rsidR="003131CB" w:rsidRPr="00E22946" w14:paraId="66A930C7" w14:textId="77777777" w:rsidTr="003131CB">
        <w:trPr>
          <w:trHeight w:val="20"/>
          <w:jc w:val="center"/>
        </w:trPr>
        <w:tc>
          <w:tcPr>
            <w:tcW w:w="900" w:type="dxa"/>
            <w:vMerge/>
            <w:tcBorders>
              <w:left w:val="nil"/>
              <w:right w:val="nil"/>
            </w:tcBorders>
          </w:tcPr>
          <w:p w14:paraId="08221D6D"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right w:val="nil"/>
            </w:tcBorders>
          </w:tcPr>
          <w:p w14:paraId="1FCFA37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Maximum percentage of contributors</w:t>
            </w:r>
          </w:p>
        </w:tc>
        <w:tc>
          <w:tcPr>
            <w:tcW w:w="720" w:type="dxa"/>
            <w:tcBorders>
              <w:top w:val="nil"/>
              <w:left w:val="nil"/>
              <w:bottom w:val="nil"/>
              <w:right w:val="nil"/>
            </w:tcBorders>
            <w:shd w:val="clear" w:color="auto" w:fill="auto"/>
            <w:noWrap/>
            <w:vAlign w:val="bottom"/>
          </w:tcPr>
          <w:p w14:paraId="7BBE969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86</w:t>
            </w:r>
          </w:p>
        </w:tc>
        <w:tc>
          <w:tcPr>
            <w:tcW w:w="1080" w:type="dxa"/>
            <w:tcBorders>
              <w:top w:val="nil"/>
              <w:left w:val="nil"/>
              <w:bottom w:val="nil"/>
              <w:right w:val="nil"/>
            </w:tcBorders>
            <w:shd w:val="clear" w:color="auto" w:fill="auto"/>
            <w:noWrap/>
            <w:vAlign w:val="bottom"/>
          </w:tcPr>
          <w:p w14:paraId="59A33B6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77</w:t>
            </w:r>
          </w:p>
        </w:tc>
        <w:tc>
          <w:tcPr>
            <w:tcW w:w="1080" w:type="dxa"/>
            <w:tcBorders>
              <w:top w:val="nil"/>
              <w:left w:val="nil"/>
              <w:bottom w:val="nil"/>
              <w:right w:val="nil"/>
            </w:tcBorders>
            <w:shd w:val="clear" w:color="auto" w:fill="auto"/>
            <w:noWrap/>
            <w:vAlign w:val="bottom"/>
          </w:tcPr>
          <w:p w14:paraId="662B9D1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93</w:t>
            </w:r>
          </w:p>
        </w:tc>
        <w:tc>
          <w:tcPr>
            <w:tcW w:w="990" w:type="dxa"/>
            <w:tcBorders>
              <w:top w:val="nil"/>
              <w:left w:val="nil"/>
              <w:bottom w:val="nil"/>
              <w:right w:val="nil"/>
            </w:tcBorders>
            <w:shd w:val="clear" w:color="auto" w:fill="auto"/>
            <w:noWrap/>
            <w:vAlign w:val="bottom"/>
          </w:tcPr>
          <w:p w14:paraId="323642B0"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r>
      <w:tr w:rsidR="003131CB" w:rsidRPr="00E22946" w14:paraId="04DE908D" w14:textId="77777777" w:rsidTr="003131CB">
        <w:trPr>
          <w:trHeight w:val="20"/>
          <w:jc w:val="center"/>
        </w:trPr>
        <w:tc>
          <w:tcPr>
            <w:tcW w:w="900" w:type="dxa"/>
            <w:vMerge/>
            <w:tcBorders>
              <w:left w:val="nil"/>
              <w:bottom w:val="dotted" w:sz="4" w:space="0" w:color="auto"/>
              <w:right w:val="nil"/>
            </w:tcBorders>
          </w:tcPr>
          <w:p w14:paraId="03C13024"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left w:val="nil"/>
              <w:bottom w:val="dotted" w:sz="4" w:space="0" w:color="auto"/>
              <w:right w:val="nil"/>
            </w:tcBorders>
          </w:tcPr>
          <w:p w14:paraId="2560937F"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tcPr>
          <w:p w14:paraId="05072E6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(0.7)</w:t>
            </w:r>
          </w:p>
        </w:tc>
        <w:tc>
          <w:tcPr>
            <w:tcW w:w="1080" w:type="dxa"/>
            <w:tcBorders>
              <w:top w:val="nil"/>
              <w:left w:val="nil"/>
              <w:bottom w:val="dotted" w:sz="4" w:space="0" w:color="auto"/>
              <w:right w:val="nil"/>
            </w:tcBorders>
            <w:shd w:val="clear" w:color="auto" w:fill="auto"/>
            <w:noWrap/>
            <w:vAlign w:val="bottom"/>
          </w:tcPr>
          <w:p w14:paraId="7F8AFE6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080" w:type="dxa"/>
            <w:tcBorders>
              <w:top w:val="nil"/>
              <w:left w:val="nil"/>
              <w:bottom w:val="dotted" w:sz="4" w:space="0" w:color="auto"/>
              <w:right w:val="nil"/>
            </w:tcBorders>
            <w:shd w:val="clear" w:color="auto" w:fill="auto"/>
            <w:noWrap/>
            <w:vAlign w:val="bottom"/>
          </w:tcPr>
          <w:p w14:paraId="124E93F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w:t>
            </w:r>
          </w:p>
        </w:tc>
        <w:tc>
          <w:tcPr>
            <w:tcW w:w="990" w:type="dxa"/>
            <w:tcBorders>
              <w:top w:val="nil"/>
              <w:left w:val="nil"/>
              <w:bottom w:val="dotted" w:sz="4" w:space="0" w:color="auto"/>
              <w:right w:val="nil"/>
            </w:tcBorders>
            <w:shd w:val="clear" w:color="auto" w:fill="auto"/>
            <w:noWrap/>
            <w:vAlign w:val="bottom"/>
          </w:tcPr>
          <w:p w14:paraId="6B8FC0A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3131CB" w:rsidRPr="00E22946" w14:paraId="31818D18" w14:textId="77777777" w:rsidTr="003131CB">
        <w:trPr>
          <w:trHeight w:val="20"/>
          <w:jc w:val="center"/>
        </w:trPr>
        <w:tc>
          <w:tcPr>
            <w:tcW w:w="900" w:type="dxa"/>
            <w:vMerge w:val="restart"/>
            <w:tcBorders>
              <w:top w:val="dotted" w:sz="4" w:space="0" w:color="auto"/>
              <w:left w:val="nil"/>
              <w:right w:val="nil"/>
            </w:tcBorders>
          </w:tcPr>
          <w:p w14:paraId="695C2898" w14:textId="77777777" w:rsidR="003131CB" w:rsidRPr="00E22946" w:rsidRDefault="003131CB"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Session</w:t>
            </w:r>
          </w:p>
          <w:p w14:paraId="0F8E31FA" w14:textId="77777777" w:rsidR="003131CB" w:rsidRPr="00E22946" w:rsidRDefault="003131CB"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Level</w:t>
            </w:r>
          </w:p>
        </w:tc>
        <w:tc>
          <w:tcPr>
            <w:tcW w:w="4635" w:type="dxa"/>
            <w:tcBorders>
              <w:top w:val="dotted" w:sz="4" w:space="0" w:color="auto"/>
              <w:left w:val="nil"/>
              <w:bottom w:val="nil"/>
              <w:right w:val="nil"/>
            </w:tcBorders>
            <w:shd w:val="clear" w:color="auto" w:fill="auto"/>
            <w:noWrap/>
            <w:hideMark/>
          </w:tcPr>
          <w:p w14:paraId="5D2006BB"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Session size</w:t>
            </w:r>
          </w:p>
        </w:tc>
        <w:tc>
          <w:tcPr>
            <w:tcW w:w="720" w:type="dxa"/>
            <w:tcBorders>
              <w:top w:val="dotted" w:sz="4" w:space="0" w:color="auto"/>
              <w:left w:val="nil"/>
              <w:bottom w:val="nil"/>
              <w:right w:val="nil"/>
            </w:tcBorders>
            <w:shd w:val="clear" w:color="auto" w:fill="auto"/>
            <w:noWrap/>
            <w:vAlign w:val="bottom"/>
            <w:hideMark/>
          </w:tcPr>
          <w:p w14:paraId="30AF15A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24.65</w:t>
            </w:r>
          </w:p>
        </w:tc>
        <w:tc>
          <w:tcPr>
            <w:tcW w:w="1080" w:type="dxa"/>
            <w:tcBorders>
              <w:top w:val="dotted" w:sz="4" w:space="0" w:color="auto"/>
              <w:left w:val="nil"/>
              <w:bottom w:val="nil"/>
              <w:right w:val="nil"/>
            </w:tcBorders>
            <w:shd w:val="clear" w:color="auto" w:fill="auto"/>
            <w:noWrap/>
            <w:vAlign w:val="bottom"/>
            <w:hideMark/>
          </w:tcPr>
          <w:p w14:paraId="47DE090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24.74</w:t>
            </w:r>
          </w:p>
        </w:tc>
        <w:tc>
          <w:tcPr>
            <w:tcW w:w="1080" w:type="dxa"/>
            <w:tcBorders>
              <w:top w:val="dotted" w:sz="4" w:space="0" w:color="auto"/>
              <w:left w:val="nil"/>
              <w:bottom w:val="nil"/>
              <w:right w:val="nil"/>
            </w:tcBorders>
            <w:shd w:val="clear" w:color="auto" w:fill="auto"/>
            <w:noWrap/>
            <w:vAlign w:val="bottom"/>
            <w:hideMark/>
          </w:tcPr>
          <w:p w14:paraId="2C0CF9DB"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24.58</w:t>
            </w:r>
          </w:p>
        </w:tc>
        <w:tc>
          <w:tcPr>
            <w:tcW w:w="990" w:type="dxa"/>
            <w:tcBorders>
              <w:top w:val="dotted" w:sz="4" w:space="0" w:color="auto"/>
              <w:left w:val="nil"/>
              <w:bottom w:val="nil"/>
              <w:right w:val="nil"/>
            </w:tcBorders>
            <w:shd w:val="clear" w:color="auto" w:fill="auto"/>
            <w:noWrap/>
            <w:vAlign w:val="bottom"/>
            <w:hideMark/>
          </w:tcPr>
          <w:p w14:paraId="08DA15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r>
      <w:tr w:rsidR="003131CB" w:rsidRPr="00E22946" w14:paraId="247DD449" w14:textId="77777777" w:rsidTr="003131CB">
        <w:trPr>
          <w:trHeight w:val="207"/>
          <w:jc w:val="center"/>
        </w:trPr>
        <w:tc>
          <w:tcPr>
            <w:tcW w:w="900" w:type="dxa"/>
            <w:vMerge/>
            <w:tcBorders>
              <w:left w:val="nil"/>
              <w:right w:val="nil"/>
            </w:tcBorders>
          </w:tcPr>
          <w:p w14:paraId="520E8E7C" w14:textId="77777777" w:rsidR="003131CB" w:rsidRPr="00E22946" w:rsidRDefault="003131CB" w:rsidP="00FF54E0">
            <w:pPr>
              <w:widowControl w:val="0"/>
              <w:jc w:val="center"/>
              <w:rPr>
                <w:rFonts w:ascii="Times New Roman" w:eastAsia="Times New Roman" w:hAnsi="Times New Roman" w:cs="Times New Roman"/>
                <w:sz w:val="20"/>
                <w:szCs w:val="20"/>
              </w:rPr>
            </w:pPr>
          </w:p>
        </w:tc>
        <w:tc>
          <w:tcPr>
            <w:tcW w:w="4635" w:type="dxa"/>
            <w:tcBorders>
              <w:top w:val="nil"/>
              <w:left w:val="nil"/>
              <w:bottom w:val="nil"/>
              <w:right w:val="nil"/>
            </w:tcBorders>
            <w:shd w:val="clear" w:color="auto" w:fill="auto"/>
            <w:noWrap/>
            <w:hideMark/>
          </w:tcPr>
          <w:p w14:paraId="137D10CD"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3FFA5593"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(0.14)</w:t>
            </w:r>
          </w:p>
        </w:tc>
        <w:tc>
          <w:tcPr>
            <w:tcW w:w="1080" w:type="dxa"/>
            <w:tcBorders>
              <w:top w:val="nil"/>
              <w:left w:val="nil"/>
              <w:bottom w:val="nil"/>
              <w:right w:val="nil"/>
            </w:tcBorders>
            <w:shd w:val="clear" w:color="auto" w:fill="auto"/>
            <w:noWrap/>
            <w:vAlign w:val="bottom"/>
            <w:hideMark/>
          </w:tcPr>
          <w:p w14:paraId="01B1BEB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c>
          <w:tcPr>
            <w:tcW w:w="1080" w:type="dxa"/>
            <w:tcBorders>
              <w:top w:val="nil"/>
              <w:left w:val="nil"/>
              <w:bottom w:val="nil"/>
              <w:right w:val="nil"/>
            </w:tcBorders>
            <w:shd w:val="clear" w:color="auto" w:fill="auto"/>
            <w:noWrap/>
            <w:vAlign w:val="bottom"/>
            <w:hideMark/>
          </w:tcPr>
          <w:p w14:paraId="1AEE7C47"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(0.21)</w:t>
            </w:r>
          </w:p>
        </w:tc>
        <w:tc>
          <w:tcPr>
            <w:tcW w:w="990" w:type="dxa"/>
            <w:tcBorders>
              <w:top w:val="nil"/>
              <w:left w:val="nil"/>
              <w:bottom w:val="nil"/>
              <w:right w:val="nil"/>
            </w:tcBorders>
            <w:shd w:val="clear" w:color="auto" w:fill="auto"/>
            <w:noWrap/>
            <w:vAlign w:val="bottom"/>
            <w:hideMark/>
          </w:tcPr>
          <w:p w14:paraId="4A2264B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(0.26)</w:t>
            </w:r>
          </w:p>
        </w:tc>
      </w:tr>
      <w:tr w:rsidR="003131CB" w:rsidRPr="00E22946" w14:paraId="421BD85F" w14:textId="77777777" w:rsidTr="003131CB">
        <w:trPr>
          <w:trHeight w:val="20"/>
          <w:jc w:val="center"/>
        </w:trPr>
        <w:tc>
          <w:tcPr>
            <w:tcW w:w="900" w:type="dxa"/>
            <w:vMerge/>
            <w:tcBorders>
              <w:left w:val="nil"/>
              <w:right w:val="nil"/>
            </w:tcBorders>
          </w:tcPr>
          <w:p w14:paraId="0A45C346" w14:textId="77777777" w:rsidR="003131CB" w:rsidRPr="00E22946" w:rsidRDefault="003131CB" w:rsidP="00FF54E0">
            <w:pPr>
              <w:widowControl w:val="0"/>
              <w:jc w:val="both"/>
              <w:rPr>
                <w:rFonts w:ascii="Times New Roman" w:eastAsia="Times New Roman" w:hAnsi="Times New Roman" w:cs="Times New Roman"/>
                <w:sz w:val="20"/>
                <w:szCs w:val="20"/>
              </w:rPr>
            </w:pPr>
          </w:p>
        </w:tc>
        <w:tc>
          <w:tcPr>
            <w:tcW w:w="4635" w:type="dxa"/>
            <w:vMerge w:val="restart"/>
            <w:tcBorders>
              <w:top w:val="nil"/>
              <w:left w:val="nil"/>
              <w:bottom w:val="nil"/>
              <w:right w:val="nil"/>
            </w:tcBorders>
            <w:shd w:val="clear" w:color="auto" w:fill="auto"/>
            <w:noWrap/>
            <w:hideMark/>
          </w:tcPr>
          <w:p w14:paraId="3161043C"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that the best outcome is everyone investing  in the group account</w:t>
            </w:r>
          </w:p>
        </w:tc>
        <w:tc>
          <w:tcPr>
            <w:tcW w:w="720" w:type="dxa"/>
            <w:tcBorders>
              <w:top w:val="nil"/>
              <w:left w:val="nil"/>
              <w:bottom w:val="nil"/>
              <w:right w:val="nil"/>
            </w:tcBorders>
            <w:shd w:val="clear" w:color="auto" w:fill="auto"/>
            <w:noWrap/>
            <w:vAlign w:val="bottom"/>
            <w:hideMark/>
          </w:tcPr>
          <w:p w14:paraId="71EC474A"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0.20</w:t>
            </w:r>
          </w:p>
        </w:tc>
        <w:tc>
          <w:tcPr>
            <w:tcW w:w="1080" w:type="dxa"/>
            <w:tcBorders>
              <w:top w:val="nil"/>
              <w:left w:val="nil"/>
              <w:bottom w:val="nil"/>
              <w:right w:val="nil"/>
            </w:tcBorders>
            <w:shd w:val="clear" w:color="auto" w:fill="auto"/>
            <w:noWrap/>
            <w:vAlign w:val="bottom"/>
            <w:hideMark/>
          </w:tcPr>
          <w:p w14:paraId="1077C564"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080" w:type="dxa"/>
            <w:tcBorders>
              <w:top w:val="nil"/>
              <w:left w:val="nil"/>
              <w:bottom w:val="nil"/>
              <w:right w:val="nil"/>
            </w:tcBorders>
            <w:shd w:val="clear" w:color="auto" w:fill="auto"/>
            <w:noWrap/>
            <w:vAlign w:val="bottom"/>
            <w:hideMark/>
          </w:tcPr>
          <w:p w14:paraId="5DDC4932"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c>
          <w:tcPr>
            <w:tcW w:w="990" w:type="dxa"/>
            <w:tcBorders>
              <w:top w:val="nil"/>
              <w:left w:val="nil"/>
              <w:bottom w:val="nil"/>
              <w:right w:val="nil"/>
            </w:tcBorders>
            <w:shd w:val="clear" w:color="auto" w:fill="auto"/>
            <w:noWrap/>
            <w:vAlign w:val="bottom"/>
            <w:hideMark/>
          </w:tcPr>
          <w:p w14:paraId="66F0E20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3131CB" w:rsidRPr="00E22946" w14:paraId="3AA7BE82" w14:textId="77777777" w:rsidTr="003131CB">
        <w:trPr>
          <w:trHeight w:val="20"/>
          <w:jc w:val="center"/>
        </w:trPr>
        <w:tc>
          <w:tcPr>
            <w:tcW w:w="900" w:type="dxa"/>
            <w:vMerge/>
            <w:tcBorders>
              <w:left w:val="nil"/>
              <w:right w:val="nil"/>
            </w:tcBorders>
          </w:tcPr>
          <w:p w14:paraId="41488655"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nil"/>
              <w:right w:val="nil"/>
            </w:tcBorders>
            <w:hideMark/>
          </w:tcPr>
          <w:p w14:paraId="16565235"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089C813E"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bottom"/>
            <w:hideMark/>
          </w:tcPr>
          <w:p w14:paraId="7716CDA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nil"/>
              <w:left w:val="nil"/>
              <w:bottom w:val="nil"/>
              <w:right w:val="nil"/>
            </w:tcBorders>
            <w:shd w:val="clear" w:color="auto" w:fill="auto"/>
            <w:noWrap/>
            <w:vAlign w:val="bottom"/>
            <w:hideMark/>
          </w:tcPr>
          <w:p w14:paraId="40DCB7B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990" w:type="dxa"/>
            <w:tcBorders>
              <w:top w:val="nil"/>
              <w:left w:val="nil"/>
              <w:bottom w:val="nil"/>
              <w:right w:val="nil"/>
            </w:tcBorders>
            <w:shd w:val="clear" w:color="auto" w:fill="auto"/>
            <w:noWrap/>
            <w:vAlign w:val="bottom"/>
            <w:hideMark/>
          </w:tcPr>
          <w:p w14:paraId="6E7FDF5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3131CB" w:rsidRPr="00E22946" w14:paraId="2359D20F" w14:textId="77777777" w:rsidTr="003131CB">
        <w:trPr>
          <w:trHeight w:val="20"/>
          <w:jc w:val="center"/>
        </w:trPr>
        <w:tc>
          <w:tcPr>
            <w:tcW w:w="900" w:type="dxa"/>
            <w:vMerge/>
            <w:tcBorders>
              <w:left w:val="nil"/>
              <w:right w:val="nil"/>
            </w:tcBorders>
          </w:tcPr>
          <w:p w14:paraId="50445A2A"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val="restart"/>
            <w:tcBorders>
              <w:top w:val="nil"/>
              <w:left w:val="nil"/>
              <w:bottom w:val="dotted" w:sz="4" w:space="0" w:color="000000"/>
              <w:right w:val="nil"/>
            </w:tcBorders>
            <w:shd w:val="clear" w:color="auto" w:fill="auto"/>
            <w:noWrap/>
            <w:hideMark/>
          </w:tcPr>
          <w:p w14:paraId="6943EE66"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declares she understood everything</w:t>
            </w:r>
          </w:p>
        </w:tc>
        <w:tc>
          <w:tcPr>
            <w:tcW w:w="720" w:type="dxa"/>
            <w:tcBorders>
              <w:top w:val="nil"/>
              <w:left w:val="nil"/>
              <w:bottom w:val="nil"/>
              <w:right w:val="nil"/>
            </w:tcBorders>
            <w:shd w:val="clear" w:color="auto" w:fill="auto"/>
            <w:noWrap/>
            <w:vAlign w:val="bottom"/>
            <w:hideMark/>
          </w:tcPr>
          <w:p w14:paraId="6E1DA388"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0.67</w:t>
            </w:r>
          </w:p>
        </w:tc>
        <w:tc>
          <w:tcPr>
            <w:tcW w:w="1080" w:type="dxa"/>
            <w:tcBorders>
              <w:top w:val="nil"/>
              <w:left w:val="nil"/>
              <w:bottom w:val="nil"/>
              <w:right w:val="nil"/>
            </w:tcBorders>
            <w:shd w:val="clear" w:color="auto" w:fill="auto"/>
            <w:noWrap/>
            <w:vAlign w:val="bottom"/>
            <w:hideMark/>
          </w:tcPr>
          <w:p w14:paraId="02178881"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0.67</w:t>
            </w:r>
          </w:p>
        </w:tc>
        <w:tc>
          <w:tcPr>
            <w:tcW w:w="1080" w:type="dxa"/>
            <w:tcBorders>
              <w:top w:val="nil"/>
              <w:left w:val="nil"/>
              <w:bottom w:val="nil"/>
              <w:right w:val="nil"/>
            </w:tcBorders>
            <w:shd w:val="clear" w:color="auto" w:fill="auto"/>
            <w:noWrap/>
            <w:vAlign w:val="bottom"/>
            <w:hideMark/>
          </w:tcPr>
          <w:p w14:paraId="5BDC662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0.68</w:t>
            </w:r>
          </w:p>
        </w:tc>
        <w:tc>
          <w:tcPr>
            <w:tcW w:w="990" w:type="dxa"/>
            <w:tcBorders>
              <w:top w:val="nil"/>
              <w:left w:val="nil"/>
              <w:bottom w:val="nil"/>
              <w:right w:val="nil"/>
            </w:tcBorders>
            <w:shd w:val="clear" w:color="auto" w:fill="auto"/>
            <w:noWrap/>
            <w:vAlign w:val="bottom"/>
            <w:hideMark/>
          </w:tcPr>
          <w:p w14:paraId="31479CDF"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3131CB" w:rsidRPr="00E22946" w14:paraId="5679A16E" w14:textId="77777777" w:rsidTr="003131CB">
        <w:trPr>
          <w:trHeight w:val="20"/>
          <w:jc w:val="center"/>
        </w:trPr>
        <w:tc>
          <w:tcPr>
            <w:tcW w:w="900" w:type="dxa"/>
            <w:vMerge/>
            <w:tcBorders>
              <w:left w:val="nil"/>
              <w:bottom w:val="dotted" w:sz="4" w:space="0" w:color="auto"/>
              <w:right w:val="nil"/>
            </w:tcBorders>
          </w:tcPr>
          <w:p w14:paraId="47DC4205" w14:textId="77777777" w:rsidR="003131CB" w:rsidRPr="00E22946" w:rsidRDefault="003131CB" w:rsidP="00FF54E0">
            <w:pPr>
              <w:widowControl w:val="0"/>
              <w:rPr>
                <w:rFonts w:ascii="Times New Roman" w:eastAsia="Times New Roman" w:hAnsi="Times New Roman" w:cs="Times New Roman"/>
                <w:sz w:val="20"/>
                <w:szCs w:val="20"/>
              </w:rPr>
            </w:pPr>
          </w:p>
        </w:tc>
        <w:tc>
          <w:tcPr>
            <w:tcW w:w="4635" w:type="dxa"/>
            <w:vMerge/>
            <w:tcBorders>
              <w:top w:val="nil"/>
              <w:left w:val="nil"/>
              <w:bottom w:val="dotted" w:sz="4" w:space="0" w:color="auto"/>
              <w:right w:val="nil"/>
            </w:tcBorders>
            <w:hideMark/>
          </w:tcPr>
          <w:p w14:paraId="67DD98F9" w14:textId="77777777" w:rsidR="003131CB" w:rsidRPr="00E22946" w:rsidRDefault="003131C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vAlign w:val="bottom"/>
            <w:hideMark/>
          </w:tcPr>
          <w:p w14:paraId="3B427C86" w14:textId="77777777" w:rsidR="003131CB" w:rsidRPr="00E22946" w:rsidRDefault="003131C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dotted" w:sz="4" w:space="0" w:color="auto"/>
              <w:right w:val="nil"/>
            </w:tcBorders>
            <w:shd w:val="clear" w:color="auto" w:fill="auto"/>
            <w:noWrap/>
            <w:vAlign w:val="bottom"/>
            <w:hideMark/>
          </w:tcPr>
          <w:p w14:paraId="00AFE20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dotted" w:sz="4" w:space="0" w:color="auto"/>
              <w:right w:val="nil"/>
            </w:tcBorders>
            <w:shd w:val="clear" w:color="auto" w:fill="auto"/>
            <w:noWrap/>
            <w:vAlign w:val="bottom"/>
            <w:hideMark/>
          </w:tcPr>
          <w:p w14:paraId="767E9C46"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990" w:type="dxa"/>
            <w:tcBorders>
              <w:top w:val="nil"/>
              <w:left w:val="nil"/>
              <w:bottom w:val="dotted" w:sz="4" w:space="0" w:color="auto"/>
              <w:right w:val="nil"/>
            </w:tcBorders>
            <w:shd w:val="clear" w:color="auto" w:fill="auto"/>
            <w:noWrap/>
            <w:vAlign w:val="bottom"/>
            <w:hideMark/>
          </w:tcPr>
          <w:p w14:paraId="723E2E0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3131CB" w:rsidRPr="00E22946" w14:paraId="4A614ADA" w14:textId="77777777" w:rsidTr="003131CB">
        <w:trPr>
          <w:trHeight w:val="20"/>
          <w:jc w:val="center"/>
        </w:trPr>
        <w:tc>
          <w:tcPr>
            <w:tcW w:w="5535" w:type="dxa"/>
            <w:gridSpan w:val="2"/>
            <w:tcBorders>
              <w:top w:val="dotted" w:sz="4" w:space="0" w:color="auto"/>
              <w:left w:val="nil"/>
              <w:bottom w:val="single" w:sz="8" w:space="0" w:color="auto"/>
              <w:right w:val="nil"/>
            </w:tcBorders>
          </w:tcPr>
          <w:p w14:paraId="1332EAC8" w14:textId="77777777" w:rsidR="003131CB" w:rsidRPr="00E22946" w:rsidRDefault="003131C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sessions</w:t>
            </w:r>
          </w:p>
        </w:tc>
        <w:tc>
          <w:tcPr>
            <w:tcW w:w="720" w:type="dxa"/>
            <w:tcBorders>
              <w:top w:val="dotted" w:sz="4" w:space="0" w:color="auto"/>
              <w:left w:val="nil"/>
              <w:bottom w:val="single" w:sz="8" w:space="0" w:color="auto"/>
              <w:right w:val="nil"/>
            </w:tcBorders>
            <w:shd w:val="clear" w:color="auto" w:fill="auto"/>
            <w:noWrap/>
            <w:vAlign w:val="center"/>
            <w:hideMark/>
          </w:tcPr>
          <w:p w14:paraId="2365AAC3"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c>
          <w:tcPr>
            <w:tcW w:w="1080" w:type="dxa"/>
            <w:tcBorders>
              <w:top w:val="dotted" w:sz="4" w:space="0" w:color="auto"/>
              <w:left w:val="nil"/>
              <w:bottom w:val="single" w:sz="8" w:space="0" w:color="auto"/>
              <w:right w:val="nil"/>
            </w:tcBorders>
            <w:shd w:val="clear" w:color="auto" w:fill="auto"/>
            <w:noWrap/>
            <w:vAlign w:val="center"/>
            <w:hideMark/>
          </w:tcPr>
          <w:p w14:paraId="0E54C5D9"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080" w:type="dxa"/>
            <w:tcBorders>
              <w:top w:val="dotted" w:sz="4" w:space="0" w:color="auto"/>
              <w:left w:val="nil"/>
              <w:bottom w:val="single" w:sz="8" w:space="0" w:color="auto"/>
              <w:right w:val="nil"/>
            </w:tcBorders>
            <w:shd w:val="clear" w:color="auto" w:fill="auto"/>
            <w:noWrap/>
            <w:vAlign w:val="center"/>
            <w:hideMark/>
          </w:tcPr>
          <w:p w14:paraId="6536C27D"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990" w:type="dxa"/>
            <w:tcBorders>
              <w:top w:val="dotted" w:sz="4" w:space="0" w:color="auto"/>
              <w:left w:val="nil"/>
              <w:bottom w:val="single" w:sz="8" w:space="0" w:color="auto"/>
              <w:right w:val="nil"/>
            </w:tcBorders>
            <w:shd w:val="clear" w:color="auto" w:fill="auto"/>
            <w:noWrap/>
            <w:vAlign w:val="center"/>
            <w:hideMark/>
          </w:tcPr>
          <w:p w14:paraId="00D01925" w14:textId="77777777" w:rsidR="003131CB" w:rsidRPr="00E22946" w:rsidRDefault="003131C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r>
    </w:tbl>
    <w:p w14:paraId="11815FB2" w14:textId="77777777" w:rsidR="003131CB" w:rsidRPr="00E22946" w:rsidRDefault="003131CB" w:rsidP="00FF54E0">
      <w:pPr>
        <w:widowControl w:val="0"/>
        <w:tabs>
          <w:tab w:val="left" w:pos="7560"/>
        </w:tabs>
        <w:ind w:right="27"/>
        <w:rPr>
          <w:rFonts w:ascii="Times New Roman" w:hAnsi="Times New Roman" w:cs="Times New Roman"/>
          <w:sz w:val="20"/>
          <w:szCs w:val="20"/>
        </w:rPr>
        <w:sectPr w:rsidR="003131CB" w:rsidRPr="00E22946" w:rsidSect="007130C0">
          <w:type w:val="continuous"/>
          <w:pgSz w:w="12240" w:h="15840" w:code="1"/>
          <w:pgMar w:top="1440" w:right="1440" w:bottom="1440" w:left="1440" w:header="720" w:footer="720" w:gutter="0"/>
          <w:cols w:space="720"/>
          <w:docGrid w:linePitch="360"/>
        </w:sectPr>
      </w:pPr>
      <w:r w:rsidRPr="00E22946">
        <w:rPr>
          <w:rFonts w:ascii="Times New Roman" w:hAnsi="Times New Roman" w:cs="Times New Roman"/>
          <w:sz w:val="20"/>
          <w:szCs w:val="20"/>
        </w:rPr>
        <w:t>Robust Standard errors that are clustered at the session level in parenthesis. The standard errors for the median and maximum statistics are calculated at session level. * Significant at 10%; ** significant at 5%; *** significant at 1%.</w:t>
      </w:r>
    </w:p>
    <w:p w14:paraId="4E3A70F4" w14:textId="401E7A9F" w:rsidR="00096076" w:rsidRPr="00E22946" w:rsidRDefault="00C44F15"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lastRenderedPageBreak/>
        <w:tab/>
      </w:r>
    </w:p>
    <w:p w14:paraId="330C2798" w14:textId="5B58F048" w:rsidR="00A80492" w:rsidRPr="00E22946" w:rsidRDefault="00A80492"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w:t>
      </w:r>
      <w:r w:rsidR="0043202C">
        <w:rPr>
          <w:rFonts w:ascii="Times New Roman" w:hAnsi="Times New Roman" w:cs="Times New Roman"/>
          <w:bCs/>
        </w:rPr>
        <w:t>Table 6</w:t>
      </w:r>
      <w:r w:rsidRPr="00E22946">
        <w:rPr>
          <w:rFonts w:ascii="Times New Roman" w:hAnsi="Times New Roman" w:cs="Times New Roman"/>
          <w:bCs/>
        </w:rPr>
        <w:t>.4, we report the descriptive sta</w:t>
      </w:r>
      <w:r w:rsidR="005A7FB5" w:rsidRPr="00E22946">
        <w:rPr>
          <w:rFonts w:ascii="Times New Roman" w:hAnsi="Times New Roman" w:cs="Times New Roman"/>
          <w:bCs/>
        </w:rPr>
        <w:t xml:space="preserve">tistics on several measures of social capital collected </w:t>
      </w:r>
      <w:r w:rsidRPr="00E22946">
        <w:rPr>
          <w:rFonts w:ascii="Times New Roman" w:hAnsi="Times New Roman" w:cs="Times New Roman"/>
          <w:bCs/>
        </w:rPr>
        <w:t xml:space="preserve">from the post-game survey and </w:t>
      </w:r>
      <w:r w:rsidR="005A7FB5" w:rsidRPr="00E22946">
        <w:rPr>
          <w:rFonts w:ascii="Times New Roman" w:hAnsi="Times New Roman" w:cs="Times New Roman"/>
          <w:bCs/>
        </w:rPr>
        <w:t xml:space="preserve">also report </w:t>
      </w:r>
      <w:r w:rsidRPr="00E22946">
        <w:rPr>
          <w:rFonts w:ascii="Times New Roman" w:hAnsi="Times New Roman" w:cs="Times New Roman"/>
          <w:bCs/>
        </w:rPr>
        <w:t>some characteristics related with the</w:t>
      </w:r>
      <w:r w:rsidR="005A7FB5" w:rsidRPr="00E22946">
        <w:rPr>
          <w:rFonts w:ascii="Times New Roman" w:hAnsi="Times New Roman" w:cs="Times New Roman"/>
          <w:bCs/>
        </w:rPr>
        <w:t xml:space="preserve"> social</w:t>
      </w:r>
      <w:r w:rsidRPr="00E22946">
        <w:rPr>
          <w:rFonts w:ascii="Times New Roman" w:hAnsi="Times New Roman" w:cs="Times New Roman"/>
          <w:bCs/>
        </w:rPr>
        <w:t xml:space="preserve"> </w:t>
      </w:r>
      <w:r w:rsidR="005A7FB5" w:rsidRPr="00E22946">
        <w:rPr>
          <w:rFonts w:ascii="Times New Roman" w:hAnsi="Times New Roman" w:cs="Times New Roman"/>
          <w:bCs/>
        </w:rPr>
        <w:t xml:space="preserve">component of the </w:t>
      </w:r>
      <w:r w:rsidRPr="00E22946">
        <w:rPr>
          <w:rFonts w:ascii="Times New Roman" w:hAnsi="Times New Roman" w:cs="Times New Roman"/>
          <w:bCs/>
        </w:rPr>
        <w:t>CCT. These measures are divided into four groups: variables based on individual participation to civic association</w:t>
      </w:r>
      <w:r w:rsidR="005A7FB5" w:rsidRPr="00E22946">
        <w:rPr>
          <w:rFonts w:ascii="Times New Roman" w:hAnsi="Times New Roman" w:cs="Times New Roman"/>
          <w:bCs/>
        </w:rPr>
        <w:t>s</w:t>
      </w:r>
      <w:r w:rsidRPr="00E22946">
        <w:rPr>
          <w:rFonts w:ascii="Times New Roman" w:hAnsi="Times New Roman" w:cs="Times New Roman"/>
          <w:bCs/>
        </w:rPr>
        <w:t xml:space="preserve"> and neighborhood activities; variables reflecting voting behavior</w:t>
      </w:r>
      <w:r w:rsidRPr="00E22946">
        <w:rPr>
          <w:rStyle w:val="FootnoteReference"/>
          <w:rFonts w:ascii="Times New Roman" w:hAnsi="Times New Roman" w:cs="Times New Roman"/>
          <w:bCs/>
        </w:rPr>
        <w:footnoteReference w:id="45"/>
      </w:r>
      <w:r w:rsidRPr="00E22946">
        <w:rPr>
          <w:rFonts w:ascii="Times New Roman" w:hAnsi="Times New Roman" w:cs="Times New Roman"/>
          <w:bCs/>
        </w:rPr>
        <w:t>, variables derived from answers to questions about trust and perception of cooperativeness</w:t>
      </w:r>
      <w:r w:rsidRPr="00E22946">
        <w:rPr>
          <w:rStyle w:val="FootnoteReference"/>
          <w:rFonts w:ascii="Times New Roman" w:hAnsi="Times New Roman" w:cs="Times New Roman"/>
          <w:bCs/>
        </w:rPr>
        <w:footnoteReference w:id="46"/>
      </w:r>
      <w:r w:rsidRPr="00E22946">
        <w:rPr>
          <w:rFonts w:ascii="Times New Roman" w:hAnsi="Times New Roman" w:cs="Times New Roman"/>
          <w:bCs/>
        </w:rPr>
        <w:t xml:space="preserve"> and variables on </w:t>
      </w:r>
      <w:r w:rsidR="005A7FB5" w:rsidRPr="00E22946">
        <w:rPr>
          <w:rFonts w:ascii="Times New Roman" w:hAnsi="Times New Roman" w:cs="Times New Roman"/>
          <w:bCs/>
        </w:rPr>
        <w:t>attendance to the CCT meetings a</w:t>
      </w:r>
      <w:r w:rsidRPr="00E22946">
        <w:rPr>
          <w:rFonts w:ascii="Times New Roman" w:hAnsi="Times New Roman" w:cs="Times New Roman"/>
          <w:bCs/>
        </w:rPr>
        <w:t xml:space="preserve">nd the presence of the ML in the session. </w:t>
      </w:r>
    </w:p>
    <w:p w14:paraId="7457BBB8" w14:textId="77777777" w:rsidR="003B2A11" w:rsidRPr="00E22946" w:rsidRDefault="005A7FB5"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In the first group</w:t>
      </w:r>
      <w:r w:rsidR="003B2A11" w:rsidRPr="00E22946">
        <w:rPr>
          <w:rFonts w:ascii="Times New Roman" w:hAnsi="Times New Roman" w:cs="Times New Roman"/>
          <w:bCs/>
        </w:rPr>
        <w:t xml:space="preserve">, we report the percentage of participants actively involved in neighborhood </w:t>
      </w:r>
      <w:r w:rsidR="003B2A11" w:rsidRPr="00E22946">
        <w:rPr>
          <w:rFonts w:ascii="Times New Roman" w:hAnsi="Times New Roman" w:cs="Times New Roman"/>
          <w:bCs/>
        </w:rPr>
        <w:lastRenderedPageBreak/>
        <w:t>decisions or meetings on topics related to the community, and for active members in (a</w:t>
      </w:r>
      <w:r w:rsidRPr="00E22946">
        <w:rPr>
          <w:rFonts w:ascii="Times New Roman" w:hAnsi="Times New Roman" w:cs="Times New Roman"/>
          <w:bCs/>
        </w:rPr>
        <w:t>t least one) civic organization</w:t>
      </w:r>
      <w:r w:rsidR="003B2A11" w:rsidRPr="00E22946">
        <w:rPr>
          <w:rFonts w:ascii="Times New Roman" w:hAnsi="Times New Roman" w:cs="Times New Roman"/>
          <w:bCs/>
        </w:rPr>
        <w:t>, the</w:t>
      </w:r>
      <w:r w:rsidRPr="00E22946">
        <w:rPr>
          <w:rFonts w:ascii="Times New Roman" w:hAnsi="Times New Roman" w:cs="Times New Roman"/>
          <w:bCs/>
        </w:rPr>
        <w:t xml:space="preserve"> percentage of participants who</w:t>
      </w:r>
      <w:r w:rsidR="003B2A11" w:rsidRPr="00E22946">
        <w:rPr>
          <w:rFonts w:ascii="Times New Roman" w:hAnsi="Times New Roman" w:cs="Times New Roman"/>
          <w:bCs/>
        </w:rPr>
        <w:t xml:space="preserve"> attend the meetings, perceive themselves as a leader or decision maker </w:t>
      </w:r>
      <w:r w:rsidRPr="00E22946">
        <w:rPr>
          <w:rFonts w:ascii="Times New Roman" w:hAnsi="Times New Roman" w:cs="Times New Roman"/>
          <w:bCs/>
        </w:rPr>
        <w:t xml:space="preserve">in that association, </w:t>
      </w:r>
      <w:r w:rsidR="003B2A11" w:rsidRPr="00E22946">
        <w:rPr>
          <w:rFonts w:ascii="Times New Roman" w:hAnsi="Times New Roman" w:cs="Times New Roman"/>
          <w:bCs/>
        </w:rPr>
        <w:t>support the association with money or voluntary work</w:t>
      </w:r>
      <w:r w:rsidRPr="00E22946">
        <w:rPr>
          <w:rFonts w:ascii="Times New Roman" w:hAnsi="Times New Roman" w:cs="Times New Roman"/>
          <w:bCs/>
        </w:rPr>
        <w:t xml:space="preserve"> and the number of hours per month spent in that association</w:t>
      </w:r>
      <w:r w:rsidR="003B2A11" w:rsidRPr="00E22946">
        <w:rPr>
          <w:rFonts w:ascii="Times New Roman" w:hAnsi="Times New Roman" w:cs="Times New Roman"/>
          <w:bCs/>
        </w:rPr>
        <w:t xml:space="preserve">. </w:t>
      </w:r>
      <w:r w:rsidR="003B2A11" w:rsidRPr="00E22946">
        <w:rPr>
          <w:rFonts w:ascii="Times New Roman" w:hAnsi="Times New Roman" w:cs="Times New Roman"/>
        </w:rPr>
        <w:t xml:space="preserve">Compared to what was observed in other studies (see Latorre López, 2004 and Polania-Reyes, 2005) the participants reported higher levels of participation in organized groups. </w:t>
      </w:r>
      <w:r w:rsidR="003B2A11" w:rsidRPr="00E22946">
        <w:rPr>
          <w:rFonts w:ascii="Times New Roman" w:hAnsi="Times New Roman" w:cs="Times New Roman"/>
          <w:bCs/>
        </w:rPr>
        <w:t xml:space="preserve">Participants with long exposure are </w:t>
      </w:r>
      <w:r w:rsidR="00C44F15" w:rsidRPr="00E22946">
        <w:rPr>
          <w:rFonts w:ascii="Times New Roman" w:hAnsi="Times New Roman" w:cs="Times New Roman"/>
          <w:bCs/>
        </w:rPr>
        <w:t>+15%</w:t>
      </w:r>
      <w:r w:rsidR="003B2A11" w:rsidRPr="00E22946">
        <w:rPr>
          <w:rFonts w:ascii="Times New Roman" w:hAnsi="Times New Roman" w:cs="Times New Roman"/>
          <w:bCs/>
        </w:rPr>
        <w:t xml:space="preserve"> involved in associations than participants with short exposure. </w:t>
      </w:r>
    </w:p>
    <w:p w14:paraId="78D86AFF" w14:textId="77777777" w:rsidR="00D427D7" w:rsidRPr="00E22946" w:rsidRDefault="00D427D7"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the second group we report the percentage of individuals who voted in local and presidential elections, showing a 15% higher turnout among those with long exposure, </w:t>
      </w:r>
      <w:r w:rsidRPr="00E22946">
        <w:rPr>
          <w:rFonts w:ascii="Times New Roman" w:hAnsi="Times New Roman" w:cs="Times New Roman"/>
        </w:rPr>
        <w:t>which is consistent with some studies on voting behavior and CCT (see Zárate et al., 2013 and Nupia, 2012; for evidence on other countries see Attanasio et al., 2015).</w:t>
      </w:r>
      <w:r w:rsidRPr="00E22946">
        <w:rPr>
          <w:rFonts w:ascii="Times New Roman" w:hAnsi="Times New Roman" w:cs="Times New Roman"/>
          <w:bCs/>
        </w:rPr>
        <w:t xml:space="preserve"> </w:t>
      </w:r>
    </w:p>
    <w:p w14:paraId="218DC102" w14:textId="77777777" w:rsidR="00D427D7" w:rsidRPr="00E22946" w:rsidRDefault="00D427D7"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In the third group, we report statistics derived from a question on trust</w:t>
      </w:r>
      <w:r w:rsidRPr="00E22946">
        <w:rPr>
          <w:rStyle w:val="FootnoteReference"/>
          <w:rFonts w:ascii="Times New Roman" w:hAnsi="Times New Roman" w:cs="Times New Roman"/>
          <w:bCs/>
        </w:rPr>
        <w:footnoteReference w:id="47"/>
      </w:r>
      <w:r w:rsidRPr="00E22946">
        <w:rPr>
          <w:rFonts w:ascii="Times New Roman" w:hAnsi="Times New Roman" w:cs="Times New Roman"/>
          <w:bCs/>
        </w:rPr>
        <w:t>. Individuals may also have different perceptions on others’ social preferences. They may perceive either a reciprocal (“most people help if others help”), selfish (“most people care only about themselves”), or cooperative (“most people help others unconditionally”) behavior in their neighbors’ actions. The levels of trust and perception about social preferences are no different across levels of exposure.</w:t>
      </w:r>
    </w:p>
    <w:p w14:paraId="48B0A3B1" w14:textId="77777777" w:rsidR="00096076" w:rsidRPr="00E22946" w:rsidRDefault="005A7FB5"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Finally, we report that the percentage of players that attended at least one meeting of care (EC) and the number of meetings the participant has attended to, are significantly higher in the long exposure group. Only 5 percent of the participants are self-reported as ML and at least a ML was present in 79% of the sessions. </w:t>
      </w:r>
    </w:p>
    <w:p w14:paraId="669BE949" w14:textId="66D7711E" w:rsidR="005A7FB5" w:rsidRDefault="003B2A1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 xml:space="preserve">In </w:t>
      </w:r>
      <w:r w:rsidR="0043202C">
        <w:rPr>
          <w:rFonts w:ascii="Times New Roman" w:hAnsi="Times New Roman" w:cs="Times New Roman"/>
          <w:bCs/>
        </w:rPr>
        <w:t>Table 6</w:t>
      </w:r>
      <w:r w:rsidRPr="00E22946">
        <w:rPr>
          <w:rFonts w:ascii="Times New Roman" w:hAnsi="Times New Roman" w:cs="Times New Roman"/>
          <w:bCs/>
        </w:rPr>
        <w:t>.5 we present the average number of friends, acquaintances and connections (the sum of relatives, friends and acquaintances) each participant reports in the session and within coordination group</w:t>
      </w:r>
      <w:r w:rsidR="00C44F15" w:rsidRPr="00E22946">
        <w:rPr>
          <w:rFonts w:ascii="Times New Roman" w:hAnsi="Times New Roman" w:cs="Times New Roman"/>
          <w:bCs/>
        </w:rPr>
        <w:t xml:space="preserve"> (i.e. A, participants with the highest connectivity score in the session and C, participants with the lowest score)</w:t>
      </w:r>
      <w:r w:rsidR="0070074A" w:rsidRPr="00E22946">
        <w:rPr>
          <w:rStyle w:val="FootnoteReference"/>
          <w:rFonts w:ascii="Times New Roman" w:hAnsi="Times New Roman" w:cs="Times New Roman"/>
        </w:rPr>
        <w:footnoteReference w:id="48"/>
      </w:r>
      <w:r w:rsidR="0070074A" w:rsidRPr="00E22946">
        <w:rPr>
          <w:rFonts w:ascii="Times New Roman" w:hAnsi="Times New Roman" w:cs="Times New Roman"/>
        </w:rPr>
        <w:t>.</w:t>
      </w:r>
      <w:r w:rsidRPr="00E22946">
        <w:rPr>
          <w:rFonts w:ascii="Times New Roman" w:hAnsi="Times New Roman" w:cs="Times New Roman"/>
          <w:bCs/>
        </w:rPr>
        <w:t xml:space="preserve"> We also report features of the in-session network such as </w:t>
      </w:r>
      <w:r w:rsidRPr="00E22946">
        <w:rPr>
          <w:rFonts w:ascii="Times New Roman" w:hAnsi="Times New Roman" w:cs="Times New Roman"/>
        </w:rPr>
        <w:t>the friendship, acquaintanceship and connectivity densities (</w:t>
      </w:r>
      <w:r w:rsidRPr="00E22946">
        <w:rPr>
          <w:rFonts w:ascii="Times New Roman" w:hAnsi="Times New Roman" w:cs="Times New Roman"/>
          <w:bCs/>
        </w:rPr>
        <w:t>measured as the ratio of the total number of identified specific links in the session and the total possible number of specific links among connected people, i.e. those individuals that are identified as an acquaintance at least once by another player). In addition, we present</w:t>
      </w:r>
      <w:r w:rsidRPr="00E22946">
        <w:rPr>
          <w:rFonts w:ascii="Times New Roman" w:hAnsi="Times New Roman" w:cs="Times New Roman"/>
        </w:rPr>
        <w:t xml:space="preserve"> a measure of leadership given by the percentage of players identified as </w:t>
      </w:r>
      <w:r w:rsidR="005A7FB5" w:rsidRPr="00E22946">
        <w:rPr>
          <w:rFonts w:ascii="Times New Roman" w:hAnsi="Times New Roman" w:cs="Times New Roman"/>
        </w:rPr>
        <w:t xml:space="preserve">an informal </w:t>
      </w:r>
      <w:r w:rsidRPr="00E22946">
        <w:rPr>
          <w:rFonts w:ascii="Times New Roman" w:hAnsi="Times New Roman" w:cs="Times New Roman"/>
        </w:rPr>
        <w:t>leader in each session</w:t>
      </w:r>
      <w:r w:rsidR="005A7FB5" w:rsidRPr="00E22946">
        <w:rPr>
          <w:rFonts w:ascii="Times New Roman" w:hAnsi="Times New Roman" w:cs="Times New Roman"/>
        </w:rPr>
        <w:t xml:space="preserve"> (i.e. a person different to the ML)</w:t>
      </w:r>
      <w:r w:rsidRPr="00E22946">
        <w:rPr>
          <w:rFonts w:ascii="Times New Roman" w:hAnsi="Times New Roman" w:cs="Times New Roman"/>
        </w:rPr>
        <w:t>, at least by one different player in the session.</w:t>
      </w:r>
      <w:r w:rsidRPr="00E22946">
        <w:rPr>
          <w:rFonts w:ascii="Times New Roman" w:hAnsi="Times New Roman" w:cs="Times New Roman"/>
          <w:bCs/>
        </w:rPr>
        <w:t xml:space="preserve"> The fact that there are no statistical </w:t>
      </w:r>
      <w:r w:rsidRPr="00E22946">
        <w:rPr>
          <w:rFonts w:ascii="Times New Roman" w:hAnsi="Times New Roman" w:cs="Times New Roman"/>
          <w:bCs/>
        </w:rPr>
        <w:lastRenderedPageBreak/>
        <w:t xml:space="preserve">differences in terms of connectivity between </w:t>
      </w:r>
      <w:r w:rsidR="005A7FB5" w:rsidRPr="00E22946">
        <w:rPr>
          <w:rFonts w:ascii="Times New Roman" w:hAnsi="Times New Roman" w:cs="Times New Roman"/>
          <w:bCs/>
        </w:rPr>
        <w:t xml:space="preserve">levels of exposure indicates </w:t>
      </w:r>
      <w:r w:rsidRPr="00E22946">
        <w:rPr>
          <w:rFonts w:ascii="Times New Roman" w:hAnsi="Times New Roman" w:cs="Times New Roman"/>
          <w:bCs/>
        </w:rPr>
        <w:t>the recr</w:t>
      </w:r>
      <w:r w:rsidR="0070074A" w:rsidRPr="00E22946">
        <w:rPr>
          <w:rFonts w:ascii="Times New Roman" w:hAnsi="Times New Roman" w:cs="Times New Roman"/>
          <w:bCs/>
        </w:rPr>
        <w:t>uitment process was successful</w:t>
      </w:r>
      <w:r w:rsidR="003131CB">
        <w:rPr>
          <w:rFonts w:ascii="Times New Roman" w:hAnsi="Times New Roman" w:cs="Times New Roman"/>
          <w:bCs/>
        </w:rPr>
        <w:t>.</w:t>
      </w:r>
    </w:p>
    <w:p w14:paraId="215EBDB1" w14:textId="77777777" w:rsidR="00A214AE" w:rsidRDefault="00A214AE" w:rsidP="00FF54E0">
      <w:pPr>
        <w:widowControl w:val="0"/>
        <w:spacing w:line="360" w:lineRule="auto"/>
        <w:rPr>
          <w:rFonts w:ascii="Times New Roman" w:hAnsi="Times New Roman" w:cs="Times New Roman"/>
          <w:bCs/>
        </w:rPr>
        <w:sectPr w:rsidR="00A214AE" w:rsidSect="007130C0">
          <w:type w:val="continuous"/>
          <w:pgSz w:w="12240" w:h="15840" w:code="1"/>
          <w:pgMar w:top="1440" w:right="1440" w:bottom="1440" w:left="1440" w:header="720" w:footer="720" w:gutter="0"/>
          <w:cols w:space="720"/>
          <w:docGrid w:linePitch="360"/>
        </w:sectPr>
      </w:pPr>
    </w:p>
    <w:p w14:paraId="4A9FFFEC" w14:textId="22EF34BE" w:rsidR="00A214AE" w:rsidRPr="00A214AE" w:rsidRDefault="0043202C" w:rsidP="00FF54E0">
      <w:pPr>
        <w:pStyle w:val="Caption"/>
        <w:widowControl w:val="0"/>
        <w:jc w:val="left"/>
        <w:rPr>
          <w:rFonts w:ascii="Times New Roman" w:eastAsia="Times New Roman" w:hAnsi="Times New Roman" w:cs="Times New Roman"/>
          <w:sz w:val="22"/>
          <w:szCs w:val="22"/>
        </w:rPr>
      </w:pPr>
      <w:bookmarkStart w:id="77" w:name="_Toc415184526"/>
      <w:bookmarkStart w:id="78" w:name="_Toc420712128"/>
      <w:r>
        <w:rPr>
          <w:rFonts w:ascii="Times New Roman" w:hAnsi="Times New Roman" w:cs="Times New Roman"/>
          <w:sz w:val="22"/>
          <w:szCs w:val="22"/>
        </w:rPr>
        <w:lastRenderedPageBreak/>
        <w:t>Table 6</w:t>
      </w:r>
      <w:r w:rsidR="00A214AE" w:rsidRPr="00A214AE">
        <w:rPr>
          <w:rFonts w:ascii="Times New Roman" w:hAnsi="Times New Roman" w:cs="Times New Roman"/>
          <w:sz w:val="22"/>
          <w:szCs w:val="22"/>
        </w:rPr>
        <w:t xml:space="preserve">. </w:t>
      </w:r>
      <w:r w:rsidR="00A214AE" w:rsidRPr="00A214AE">
        <w:rPr>
          <w:rFonts w:ascii="Times New Roman" w:hAnsi="Times New Roman" w:cs="Times New Roman"/>
          <w:sz w:val="22"/>
          <w:szCs w:val="22"/>
        </w:rPr>
        <w:fldChar w:fldCharType="begin"/>
      </w:r>
      <w:r w:rsidR="00A214AE" w:rsidRPr="00A214AE">
        <w:rPr>
          <w:rFonts w:ascii="Times New Roman" w:hAnsi="Times New Roman" w:cs="Times New Roman"/>
          <w:sz w:val="22"/>
          <w:szCs w:val="22"/>
        </w:rPr>
        <w:instrText xml:space="preserve"> SEQ Table_5. \* ARABIC </w:instrText>
      </w:r>
      <w:r w:rsidR="00A214AE" w:rsidRPr="00A214AE">
        <w:rPr>
          <w:rFonts w:ascii="Times New Roman" w:hAnsi="Times New Roman" w:cs="Times New Roman"/>
          <w:sz w:val="22"/>
          <w:szCs w:val="22"/>
        </w:rPr>
        <w:fldChar w:fldCharType="separate"/>
      </w:r>
      <w:r w:rsidR="00A214AE" w:rsidRPr="00A214AE">
        <w:rPr>
          <w:rFonts w:ascii="Times New Roman" w:hAnsi="Times New Roman" w:cs="Times New Roman"/>
          <w:noProof/>
          <w:sz w:val="22"/>
          <w:szCs w:val="22"/>
        </w:rPr>
        <w:t>4</w:t>
      </w:r>
      <w:r w:rsidR="00A214AE" w:rsidRPr="00A214AE">
        <w:rPr>
          <w:rFonts w:ascii="Times New Roman" w:hAnsi="Times New Roman" w:cs="Times New Roman"/>
          <w:noProof/>
          <w:sz w:val="22"/>
          <w:szCs w:val="22"/>
        </w:rPr>
        <w:fldChar w:fldCharType="end"/>
      </w:r>
      <w:r w:rsidR="00A214AE" w:rsidRPr="00A214AE">
        <w:rPr>
          <w:rFonts w:ascii="Times New Roman" w:hAnsi="Times New Roman" w:cs="Times New Roman"/>
          <w:sz w:val="22"/>
          <w:szCs w:val="22"/>
        </w:rPr>
        <w:t xml:space="preserve">. </w:t>
      </w:r>
      <w:r w:rsidR="00A214AE" w:rsidRPr="00A214AE">
        <w:rPr>
          <w:rFonts w:ascii="Times New Roman" w:eastAsia="Times New Roman" w:hAnsi="Times New Roman" w:cs="Times New Roman"/>
          <w:sz w:val="22"/>
          <w:szCs w:val="22"/>
        </w:rPr>
        <w:t>Traditional social capital and CCT social capital measures</w:t>
      </w:r>
      <w:bookmarkEnd w:id="77"/>
      <w:bookmarkEnd w:id="78"/>
    </w:p>
    <w:tbl>
      <w:tblPr>
        <w:tblW w:w="12848" w:type="dxa"/>
        <w:jc w:val="center"/>
        <w:tblLayout w:type="fixed"/>
        <w:tblLook w:val="04A0" w:firstRow="1" w:lastRow="0" w:firstColumn="1" w:lastColumn="0" w:noHBand="0" w:noVBand="1"/>
      </w:tblPr>
      <w:tblGrid>
        <w:gridCol w:w="2543"/>
        <w:gridCol w:w="1980"/>
        <w:gridCol w:w="2925"/>
        <w:gridCol w:w="720"/>
        <w:gridCol w:w="1710"/>
        <w:gridCol w:w="1710"/>
        <w:gridCol w:w="1260"/>
      </w:tblGrid>
      <w:tr w:rsidR="00A214AE" w:rsidRPr="00E22946" w14:paraId="0B297657" w14:textId="77777777" w:rsidTr="00A214AE">
        <w:trPr>
          <w:trHeight w:val="196"/>
          <w:jc w:val="center"/>
        </w:trPr>
        <w:tc>
          <w:tcPr>
            <w:tcW w:w="2543" w:type="dxa"/>
            <w:tcBorders>
              <w:top w:val="single" w:sz="8" w:space="0" w:color="auto"/>
              <w:left w:val="nil"/>
              <w:bottom w:val="dotted" w:sz="4" w:space="0" w:color="auto"/>
              <w:right w:val="nil"/>
            </w:tcBorders>
            <w:shd w:val="clear" w:color="auto" w:fill="auto"/>
            <w:vAlign w:val="center"/>
            <w:hideMark/>
          </w:tcPr>
          <w:p w14:paraId="7729EBA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905" w:type="dxa"/>
            <w:gridSpan w:val="2"/>
            <w:tcBorders>
              <w:top w:val="single" w:sz="8" w:space="0" w:color="auto"/>
              <w:left w:val="nil"/>
              <w:bottom w:val="dotted" w:sz="4" w:space="0" w:color="auto"/>
              <w:right w:val="nil"/>
            </w:tcBorders>
            <w:shd w:val="clear" w:color="auto" w:fill="auto"/>
            <w:noWrap/>
            <w:vAlign w:val="center"/>
            <w:hideMark/>
          </w:tcPr>
          <w:p w14:paraId="1E426D97" w14:textId="77777777" w:rsidR="00A214AE" w:rsidRPr="00E22946" w:rsidRDefault="00A214AE"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Percentage (unless stated otherwise)</w:t>
            </w:r>
          </w:p>
        </w:tc>
        <w:tc>
          <w:tcPr>
            <w:tcW w:w="720" w:type="dxa"/>
            <w:tcBorders>
              <w:top w:val="single" w:sz="8" w:space="0" w:color="auto"/>
              <w:left w:val="nil"/>
              <w:bottom w:val="dotted" w:sz="4" w:space="0" w:color="auto"/>
              <w:right w:val="nil"/>
            </w:tcBorders>
            <w:shd w:val="clear" w:color="auto" w:fill="auto"/>
            <w:noWrap/>
            <w:vAlign w:val="center"/>
            <w:hideMark/>
          </w:tcPr>
          <w:p w14:paraId="75730083"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710" w:type="dxa"/>
            <w:tcBorders>
              <w:top w:val="single" w:sz="8" w:space="0" w:color="auto"/>
              <w:left w:val="nil"/>
              <w:bottom w:val="dotted" w:sz="4" w:space="0" w:color="auto"/>
              <w:right w:val="nil"/>
            </w:tcBorders>
            <w:shd w:val="clear" w:color="auto" w:fill="auto"/>
            <w:vAlign w:val="center"/>
            <w:hideMark/>
          </w:tcPr>
          <w:p w14:paraId="57E78671"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710" w:type="dxa"/>
            <w:tcBorders>
              <w:top w:val="single" w:sz="8" w:space="0" w:color="auto"/>
              <w:left w:val="nil"/>
              <w:bottom w:val="dotted" w:sz="4" w:space="0" w:color="auto"/>
              <w:right w:val="nil"/>
            </w:tcBorders>
            <w:shd w:val="clear" w:color="auto" w:fill="auto"/>
            <w:vAlign w:val="center"/>
            <w:hideMark/>
          </w:tcPr>
          <w:p w14:paraId="681D89C5"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1260" w:type="dxa"/>
            <w:tcBorders>
              <w:top w:val="single" w:sz="8" w:space="0" w:color="auto"/>
              <w:left w:val="nil"/>
              <w:bottom w:val="dotted" w:sz="4" w:space="0" w:color="auto"/>
              <w:right w:val="nil"/>
            </w:tcBorders>
            <w:shd w:val="clear" w:color="auto" w:fill="auto"/>
            <w:vAlign w:val="center"/>
            <w:hideMark/>
          </w:tcPr>
          <w:p w14:paraId="503B39E9"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A214AE" w:rsidRPr="00E22946" w14:paraId="5A4209CE" w14:textId="77777777" w:rsidTr="00A214AE">
        <w:trPr>
          <w:trHeight w:val="225"/>
          <w:jc w:val="center"/>
        </w:trPr>
        <w:tc>
          <w:tcPr>
            <w:tcW w:w="2543" w:type="dxa"/>
            <w:vMerge w:val="restart"/>
            <w:tcBorders>
              <w:top w:val="nil"/>
              <w:left w:val="nil"/>
              <w:bottom w:val="nil"/>
              <w:right w:val="nil"/>
            </w:tcBorders>
            <w:shd w:val="clear" w:color="auto" w:fill="auto"/>
            <w:vAlign w:val="center"/>
            <w:hideMark/>
          </w:tcPr>
          <w:p w14:paraId="50ADA126"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Civic Participation</w:t>
            </w:r>
          </w:p>
        </w:tc>
        <w:tc>
          <w:tcPr>
            <w:tcW w:w="4905" w:type="dxa"/>
            <w:gridSpan w:val="2"/>
            <w:tcBorders>
              <w:top w:val="dotted" w:sz="4" w:space="0" w:color="auto"/>
              <w:left w:val="nil"/>
              <w:bottom w:val="nil"/>
              <w:right w:val="nil"/>
            </w:tcBorders>
            <w:shd w:val="clear" w:color="auto" w:fill="auto"/>
            <w:vAlign w:val="center"/>
            <w:hideMark/>
          </w:tcPr>
          <w:p w14:paraId="300C1BD4"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neighborhood decisions</w:t>
            </w:r>
          </w:p>
        </w:tc>
        <w:tc>
          <w:tcPr>
            <w:tcW w:w="720" w:type="dxa"/>
            <w:tcBorders>
              <w:top w:val="nil"/>
              <w:left w:val="nil"/>
              <w:bottom w:val="nil"/>
              <w:right w:val="nil"/>
            </w:tcBorders>
            <w:shd w:val="clear" w:color="auto" w:fill="auto"/>
            <w:noWrap/>
            <w:vAlign w:val="bottom"/>
            <w:hideMark/>
          </w:tcPr>
          <w:p w14:paraId="5B9452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41</w:t>
            </w:r>
          </w:p>
        </w:tc>
        <w:tc>
          <w:tcPr>
            <w:tcW w:w="1710" w:type="dxa"/>
            <w:tcBorders>
              <w:top w:val="nil"/>
              <w:left w:val="nil"/>
              <w:bottom w:val="nil"/>
              <w:right w:val="nil"/>
            </w:tcBorders>
            <w:shd w:val="clear" w:color="auto" w:fill="auto"/>
            <w:noWrap/>
            <w:vAlign w:val="bottom"/>
            <w:hideMark/>
          </w:tcPr>
          <w:p w14:paraId="642E0B6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43</w:t>
            </w:r>
          </w:p>
        </w:tc>
        <w:tc>
          <w:tcPr>
            <w:tcW w:w="1710" w:type="dxa"/>
            <w:tcBorders>
              <w:top w:val="nil"/>
              <w:left w:val="nil"/>
              <w:bottom w:val="nil"/>
              <w:right w:val="nil"/>
            </w:tcBorders>
            <w:shd w:val="clear" w:color="auto" w:fill="auto"/>
            <w:noWrap/>
            <w:vAlign w:val="bottom"/>
            <w:hideMark/>
          </w:tcPr>
          <w:p w14:paraId="557982B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39</w:t>
            </w:r>
          </w:p>
        </w:tc>
        <w:tc>
          <w:tcPr>
            <w:tcW w:w="1260" w:type="dxa"/>
            <w:tcBorders>
              <w:top w:val="nil"/>
              <w:left w:val="nil"/>
              <w:bottom w:val="nil"/>
              <w:right w:val="nil"/>
            </w:tcBorders>
            <w:shd w:val="clear" w:color="auto" w:fill="auto"/>
            <w:noWrap/>
            <w:vAlign w:val="center"/>
            <w:hideMark/>
          </w:tcPr>
          <w:p w14:paraId="31991ED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35961433" w14:textId="77777777" w:rsidTr="00A214AE">
        <w:trPr>
          <w:trHeight w:val="225"/>
          <w:jc w:val="center"/>
        </w:trPr>
        <w:tc>
          <w:tcPr>
            <w:tcW w:w="2543" w:type="dxa"/>
            <w:vMerge/>
            <w:tcBorders>
              <w:top w:val="nil"/>
              <w:left w:val="nil"/>
              <w:bottom w:val="nil"/>
              <w:right w:val="nil"/>
            </w:tcBorders>
            <w:vAlign w:val="center"/>
            <w:hideMark/>
          </w:tcPr>
          <w:p w14:paraId="327F17E7"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nil"/>
              <w:right w:val="nil"/>
            </w:tcBorders>
            <w:shd w:val="clear" w:color="auto" w:fill="auto"/>
            <w:vAlign w:val="center"/>
            <w:hideMark/>
          </w:tcPr>
          <w:p w14:paraId="50C4BA4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the neighborhood meetings</w:t>
            </w:r>
          </w:p>
        </w:tc>
        <w:tc>
          <w:tcPr>
            <w:tcW w:w="720" w:type="dxa"/>
            <w:tcBorders>
              <w:top w:val="nil"/>
              <w:left w:val="nil"/>
              <w:bottom w:val="nil"/>
              <w:right w:val="nil"/>
            </w:tcBorders>
            <w:shd w:val="clear" w:color="auto" w:fill="auto"/>
            <w:noWrap/>
            <w:vAlign w:val="bottom"/>
            <w:hideMark/>
          </w:tcPr>
          <w:p w14:paraId="262A387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48</w:t>
            </w:r>
          </w:p>
        </w:tc>
        <w:tc>
          <w:tcPr>
            <w:tcW w:w="1710" w:type="dxa"/>
            <w:tcBorders>
              <w:top w:val="nil"/>
              <w:left w:val="nil"/>
              <w:bottom w:val="nil"/>
              <w:right w:val="nil"/>
            </w:tcBorders>
            <w:shd w:val="clear" w:color="auto" w:fill="auto"/>
            <w:noWrap/>
            <w:vAlign w:val="bottom"/>
            <w:hideMark/>
          </w:tcPr>
          <w:p w14:paraId="3CC3FEF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51</w:t>
            </w:r>
          </w:p>
        </w:tc>
        <w:tc>
          <w:tcPr>
            <w:tcW w:w="1710" w:type="dxa"/>
            <w:tcBorders>
              <w:top w:val="nil"/>
              <w:left w:val="nil"/>
              <w:bottom w:val="nil"/>
              <w:right w:val="nil"/>
            </w:tcBorders>
            <w:shd w:val="clear" w:color="auto" w:fill="auto"/>
            <w:noWrap/>
            <w:vAlign w:val="bottom"/>
            <w:hideMark/>
          </w:tcPr>
          <w:p w14:paraId="4618771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45</w:t>
            </w:r>
          </w:p>
        </w:tc>
        <w:tc>
          <w:tcPr>
            <w:tcW w:w="1260" w:type="dxa"/>
            <w:tcBorders>
              <w:top w:val="nil"/>
              <w:left w:val="nil"/>
              <w:bottom w:val="nil"/>
              <w:right w:val="nil"/>
            </w:tcBorders>
            <w:shd w:val="clear" w:color="auto" w:fill="auto"/>
            <w:noWrap/>
            <w:vAlign w:val="center"/>
            <w:hideMark/>
          </w:tcPr>
          <w:p w14:paraId="339D536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r>
      <w:tr w:rsidR="00A214AE" w:rsidRPr="00E22946" w14:paraId="0819FE56" w14:textId="77777777" w:rsidTr="00A214AE">
        <w:trPr>
          <w:trHeight w:val="225"/>
          <w:jc w:val="center"/>
        </w:trPr>
        <w:tc>
          <w:tcPr>
            <w:tcW w:w="2543" w:type="dxa"/>
            <w:vMerge/>
            <w:tcBorders>
              <w:top w:val="nil"/>
              <w:left w:val="nil"/>
              <w:bottom w:val="nil"/>
              <w:right w:val="nil"/>
            </w:tcBorders>
            <w:vAlign w:val="center"/>
            <w:hideMark/>
          </w:tcPr>
          <w:p w14:paraId="5991CAAF"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hideMark/>
          </w:tcPr>
          <w:p w14:paraId="4919737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Membership in at least one organization</w:t>
            </w:r>
          </w:p>
        </w:tc>
        <w:tc>
          <w:tcPr>
            <w:tcW w:w="720" w:type="dxa"/>
            <w:tcBorders>
              <w:top w:val="nil"/>
              <w:left w:val="nil"/>
              <w:bottom w:val="nil"/>
              <w:right w:val="nil"/>
            </w:tcBorders>
            <w:shd w:val="clear" w:color="auto" w:fill="auto"/>
            <w:noWrap/>
            <w:vAlign w:val="bottom"/>
            <w:hideMark/>
          </w:tcPr>
          <w:p w14:paraId="706F788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27</w:t>
            </w:r>
          </w:p>
        </w:tc>
        <w:tc>
          <w:tcPr>
            <w:tcW w:w="1710" w:type="dxa"/>
            <w:tcBorders>
              <w:top w:val="nil"/>
              <w:left w:val="nil"/>
              <w:bottom w:val="nil"/>
              <w:right w:val="nil"/>
            </w:tcBorders>
            <w:shd w:val="clear" w:color="auto" w:fill="auto"/>
            <w:noWrap/>
            <w:vAlign w:val="bottom"/>
            <w:hideMark/>
          </w:tcPr>
          <w:p w14:paraId="7F703DF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35</w:t>
            </w:r>
          </w:p>
        </w:tc>
        <w:tc>
          <w:tcPr>
            <w:tcW w:w="1710" w:type="dxa"/>
            <w:tcBorders>
              <w:top w:val="nil"/>
              <w:left w:val="nil"/>
              <w:bottom w:val="nil"/>
              <w:right w:val="nil"/>
            </w:tcBorders>
            <w:shd w:val="clear" w:color="auto" w:fill="auto"/>
            <w:noWrap/>
            <w:vAlign w:val="bottom"/>
            <w:hideMark/>
          </w:tcPr>
          <w:p w14:paraId="1005317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c>
          <w:tcPr>
            <w:tcW w:w="1260" w:type="dxa"/>
            <w:tcBorders>
              <w:top w:val="nil"/>
              <w:left w:val="nil"/>
              <w:bottom w:val="nil"/>
              <w:right w:val="nil"/>
            </w:tcBorders>
            <w:shd w:val="clear" w:color="auto" w:fill="auto"/>
            <w:noWrap/>
            <w:vAlign w:val="center"/>
            <w:hideMark/>
          </w:tcPr>
          <w:p w14:paraId="3247D09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r>
      <w:tr w:rsidR="00A214AE" w:rsidRPr="00E22946" w14:paraId="074587B3" w14:textId="77777777" w:rsidTr="00A214AE">
        <w:trPr>
          <w:trHeight w:val="225"/>
          <w:jc w:val="center"/>
        </w:trPr>
        <w:tc>
          <w:tcPr>
            <w:tcW w:w="2543" w:type="dxa"/>
            <w:vMerge/>
            <w:tcBorders>
              <w:top w:val="nil"/>
              <w:left w:val="nil"/>
              <w:bottom w:val="nil"/>
              <w:right w:val="nil"/>
            </w:tcBorders>
            <w:vAlign w:val="center"/>
          </w:tcPr>
          <w:p w14:paraId="683ED5AC"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tcPr>
          <w:p w14:paraId="4D981CA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Bonding Social capital </w:t>
            </w:r>
          </w:p>
        </w:tc>
        <w:tc>
          <w:tcPr>
            <w:tcW w:w="720" w:type="dxa"/>
            <w:tcBorders>
              <w:top w:val="nil"/>
              <w:left w:val="nil"/>
              <w:bottom w:val="nil"/>
              <w:right w:val="nil"/>
            </w:tcBorders>
            <w:shd w:val="clear" w:color="auto" w:fill="auto"/>
            <w:noWrap/>
            <w:vAlign w:val="bottom"/>
          </w:tcPr>
          <w:p w14:paraId="5F90CF9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710" w:type="dxa"/>
            <w:tcBorders>
              <w:top w:val="nil"/>
              <w:left w:val="nil"/>
              <w:bottom w:val="nil"/>
              <w:right w:val="nil"/>
            </w:tcBorders>
            <w:shd w:val="clear" w:color="auto" w:fill="auto"/>
            <w:noWrap/>
            <w:vAlign w:val="bottom"/>
          </w:tcPr>
          <w:p w14:paraId="5179D82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1710" w:type="dxa"/>
            <w:tcBorders>
              <w:top w:val="nil"/>
              <w:left w:val="nil"/>
              <w:bottom w:val="nil"/>
              <w:right w:val="nil"/>
            </w:tcBorders>
            <w:shd w:val="clear" w:color="auto" w:fill="auto"/>
            <w:noWrap/>
            <w:vAlign w:val="bottom"/>
          </w:tcPr>
          <w:p w14:paraId="4A65743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nil"/>
              <w:left w:val="nil"/>
              <w:bottom w:val="nil"/>
              <w:right w:val="nil"/>
            </w:tcBorders>
            <w:shd w:val="clear" w:color="auto" w:fill="auto"/>
            <w:noWrap/>
            <w:vAlign w:val="center"/>
          </w:tcPr>
          <w:p w14:paraId="3128DA2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w:t>
            </w:r>
          </w:p>
        </w:tc>
      </w:tr>
      <w:tr w:rsidR="00A214AE" w:rsidRPr="00E22946" w14:paraId="1B9E0E20" w14:textId="77777777" w:rsidTr="00A214AE">
        <w:trPr>
          <w:trHeight w:val="225"/>
          <w:jc w:val="center"/>
        </w:trPr>
        <w:tc>
          <w:tcPr>
            <w:tcW w:w="2543" w:type="dxa"/>
            <w:vMerge/>
            <w:tcBorders>
              <w:top w:val="nil"/>
              <w:left w:val="nil"/>
              <w:bottom w:val="nil"/>
              <w:right w:val="nil"/>
            </w:tcBorders>
            <w:vAlign w:val="center"/>
          </w:tcPr>
          <w:p w14:paraId="117391B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vAlign w:val="center"/>
          </w:tcPr>
          <w:p w14:paraId="19AA732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Bridging Social capital</w:t>
            </w:r>
          </w:p>
        </w:tc>
        <w:tc>
          <w:tcPr>
            <w:tcW w:w="720" w:type="dxa"/>
            <w:tcBorders>
              <w:top w:val="nil"/>
              <w:left w:val="nil"/>
              <w:bottom w:val="nil"/>
              <w:right w:val="nil"/>
            </w:tcBorders>
            <w:shd w:val="clear" w:color="auto" w:fill="auto"/>
            <w:noWrap/>
            <w:vAlign w:val="bottom"/>
          </w:tcPr>
          <w:p w14:paraId="3B1045D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710" w:type="dxa"/>
            <w:tcBorders>
              <w:top w:val="nil"/>
              <w:left w:val="nil"/>
              <w:bottom w:val="nil"/>
              <w:right w:val="nil"/>
            </w:tcBorders>
            <w:shd w:val="clear" w:color="auto" w:fill="auto"/>
            <w:noWrap/>
            <w:vAlign w:val="bottom"/>
          </w:tcPr>
          <w:p w14:paraId="7A53CBB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tcPr>
          <w:p w14:paraId="7BBB86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1260" w:type="dxa"/>
            <w:tcBorders>
              <w:top w:val="nil"/>
              <w:left w:val="nil"/>
              <w:bottom w:val="nil"/>
              <w:right w:val="nil"/>
            </w:tcBorders>
            <w:shd w:val="clear" w:color="auto" w:fill="auto"/>
            <w:noWrap/>
            <w:vAlign w:val="center"/>
          </w:tcPr>
          <w:p w14:paraId="64152E4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r>
      <w:tr w:rsidR="00A214AE" w:rsidRPr="00E22946" w14:paraId="62521B76" w14:textId="77777777" w:rsidTr="00A214AE">
        <w:trPr>
          <w:trHeight w:val="225"/>
          <w:jc w:val="center"/>
        </w:trPr>
        <w:tc>
          <w:tcPr>
            <w:tcW w:w="2543" w:type="dxa"/>
            <w:vMerge/>
            <w:tcBorders>
              <w:top w:val="nil"/>
              <w:left w:val="nil"/>
              <w:bottom w:val="nil"/>
              <w:right w:val="nil"/>
            </w:tcBorders>
            <w:vAlign w:val="center"/>
          </w:tcPr>
          <w:p w14:paraId="1990A669"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vAlign w:val="bottom"/>
          </w:tcPr>
          <w:p w14:paraId="5D4CDA3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Linking Social capital</w:t>
            </w:r>
          </w:p>
        </w:tc>
        <w:tc>
          <w:tcPr>
            <w:tcW w:w="720" w:type="dxa"/>
            <w:tcBorders>
              <w:top w:val="nil"/>
              <w:left w:val="nil"/>
              <w:bottom w:val="dotted" w:sz="4" w:space="0" w:color="auto"/>
              <w:right w:val="nil"/>
            </w:tcBorders>
            <w:shd w:val="clear" w:color="auto" w:fill="auto"/>
            <w:noWrap/>
            <w:vAlign w:val="bottom"/>
          </w:tcPr>
          <w:p w14:paraId="685D5D0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710" w:type="dxa"/>
            <w:tcBorders>
              <w:top w:val="nil"/>
              <w:left w:val="nil"/>
              <w:bottom w:val="dotted" w:sz="4" w:space="0" w:color="auto"/>
              <w:right w:val="nil"/>
            </w:tcBorders>
            <w:shd w:val="clear" w:color="auto" w:fill="auto"/>
            <w:noWrap/>
            <w:vAlign w:val="bottom"/>
          </w:tcPr>
          <w:p w14:paraId="60C6D3F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c>
          <w:tcPr>
            <w:tcW w:w="1710" w:type="dxa"/>
            <w:tcBorders>
              <w:top w:val="nil"/>
              <w:left w:val="nil"/>
              <w:bottom w:val="dotted" w:sz="4" w:space="0" w:color="auto"/>
              <w:right w:val="nil"/>
            </w:tcBorders>
            <w:shd w:val="clear" w:color="auto" w:fill="auto"/>
            <w:noWrap/>
            <w:vAlign w:val="bottom"/>
          </w:tcPr>
          <w:p w14:paraId="46BDD52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nil"/>
              <w:left w:val="nil"/>
              <w:bottom w:val="dotted" w:sz="4" w:space="0" w:color="auto"/>
              <w:right w:val="nil"/>
            </w:tcBorders>
            <w:shd w:val="clear" w:color="auto" w:fill="auto"/>
            <w:noWrap/>
            <w:vAlign w:val="center"/>
          </w:tcPr>
          <w:p w14:paraId="7BA7757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r>
      <w:tr w:rsidR="00A214AE" w:rsidRPr="00E22946" w14:paraId="47A39BA0" w14:textId="77777777" w:rsidTr="00A214AE">
        <w:trPr>
          <w:trHeight w:val="225"/>
          <w:jc w:val="center"/>
        </w:trPr>
        <w:tc>
          <w:tcPr>
            <w:tcW w:w="2543" w:type="dxa"/>
            <w:vMerge/>
            <w:tcBorders>
              <w:top w:val="nil"/>
              <w:left w:val="nil"/>
              <w:bottom w:val="nil"/>
              <w:right w:val="nil"/>
            </w:tcBorders>
            <w:vAlign w:val="center"/>
            <w:hideMark/>
          </w:tcPr>
          <w:p w14:paraId="02F477C8"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val="restart"/>
            <w:tcBorders>
              <w:top w:val="dotted" w:sz="4" w:space="0" w:color="auto"/>
              <w:left w:val="nil"/>
              <w:bottom w:val="dotted" w:sz="4" w:space="0" w:color="000000"/>
              <w:right w:val="nil"/>
            </w:tcBorders>
            <w:shd w:val="clear" w:color="auto" w:fill="auto"/>
            <w:vAlign w:val="center"/>
            <w:hideMark/>
          </w:tcPr>
          <w:p w14:paraId="77A3D51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is member of any civic association</w:t>
            </w:r>
          </w:p>
        </w:tc>
        <w:tc>
          <w:tcPr>
            <w:tcW w:w="2925" w:type="dxa"/>
            <w:tcBorders>
              <w:top w:val="dotted" w:sz="4" w:space="0" w:color="auto"/>
              <w:left w:val="nil"/>
              <w:bottom w:val="nil"/>
              <w:right w:val="nil"/>
            </w:tcBorders>
            <w:shd w:val="clear" w:color="auto" w:fill="auto"/>
            <w:vAlign w:val="center"/>
            <w:hideMark/>
          </w:tcPr>
          <w:p w14:paraId="63321431"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Attendance to the meetings</w:t>
            </w:r>
          </w:p>
        </w:tc>
        <w:tc>
          <w:tcPr>
            <w:tcW w:w="720" w:type="dxa"/>
            <w:tcBorders>
              <w:top w:val="dotted" w:sz="4" w:space="0" w:color="auto"/>
              <w:left w:val="nil"/>
              <w:bottom w:val="nil"/>
              <w:right w:val="nil"/>
            </w:tcBorders>
            <w:shd w:val="clear" w:color="auto" w:fill="auto"/>
            <w:noWrap/>
            <w:vAlign w:val="bottom"/>
            <w:hideMark/>
          </w:tcPr>
          <w:p w14:paraId="133D87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26</w:t>
            </w:r>
          </w:p>
        </w:tc>
        <w:tc>
          <w:tcPr>
            <w:tcW w:w="1710" w:type="dxa"/>
            <w:tcBorders>
              <w:top w:val="dotted" w:sz="4" w:space="0" w:color="auto"/>
              <w:left w:val="nil"/>
              <w:bottom w:val="nil"/>
              <w:right w:val="nil"/>
            </w:tcBorders>
            <w:shd w:val="clear" w:color="auto" w:fill="auto"/>
            <w:noWrap/>
            <w:vAlign w:val="bottom"/>
            <w:hideMark/>
          </w:tcPr>
          <w:p w14:paraId="3A9446B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w:t>
            </w:r>
          </w:p>
        </w:tc>
        <w:tc>
          <w:tcPr>
            <w:tcW w:w="1710" w:type="dxa"/>
            <w:tcBorders>
              <w:top w:val="dotted" w:sz="4" w:space="0" w:color="auto"/>
              <w:left w:val="nil"/>
              <w:bottom w:val="nil"/>
              <w:right w:val="nil"/>
            </w:tcBorders>
            <w:shd w:val="clear" w:color="auto" w:fill="auto"/>
            <w:noWrap/>
            <w:vAlign w:val="bottom"/>
            <w:hideMark/>
          </w:tcPr>
          <w:p w14:paraId="6568EB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c>
          <w:tcPr>
            <w:tcW w:w="1260" w:type="dxa"/>
            <w:tcBorders>
              <w:top w:val="dotted" w:sz="4" w:space="0" w:color="auto"/>
              <w:left w:val="nil"/>
              <w:bottom w:val="nil"/>
              <w:right w:val="nil"/>
            </w:tcBorders>
            <w:shd w:val="clear" w:color="auto" w:fill="auto"/>
            <w:noWrap/>
            <w:vAlign w:val="center"/>
            <w:hideMark/>
          </w:tcPr>
          <w:p w14:paraId="053119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r>
      <w:tr w:rsidR="00A214AE" w:rsidRPr="00E22946" w14:paraId="0380640D" w14:textId="77777777" w:rsidTr="00A214AE">
        <w:trPr>
          <w:trHeight w:val="225"/>
          <w:jc w:val="center"/>
        </w:trPr>
        <w:tc>
          <w:tcPr>
            <w:tcW w:w="2543" w:type="dxa"/>
            <w:vMerge/>
            <w:tcBorders>
              <w:top w:val="nil"/>
              <w:left w:val="nil"/>
              <w:bottom w:val="nil"/>
              <w:right w:val="nil"/>
            </w:tcBorders>
            <w:vAlign w:val="center"/>
            <w:hideMark/>
          </w:tcPr>
          <w:p w14:paraId="6A961301"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1A63EAF4"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0639411A"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Decision maker</w:t>
            </w:r>
          </w:p>
        </w:tc>
        <w:tc>
          <w:tcPr>
            <w:tcW w:w="720" w:type="dxa"/>
            <w:tcBorders>
              <w:top w:val="nil"/>
              <w:left w:val="nil"/>
              <w:bottom w:val="nil"/>
              <w:right w:val="nil"/>
            </w:tcBorders>
            <w:shd w:val="clear" w:color="auto" w:fill="auto"/>
            <w:noWrap/>
            <w:vAlign w:val="bottom"/>
            <w:hideMark/>
          </w:tcPr>
          <w:p w14:paraId="5D83273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hideMark/>
          </w:tcPr>
          <w:p w14:paraId="0B8509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c>
          <w:tcPr>
            <w:tcW w:w="1710" w:type="dxa"/>
            <w:tcBorders>
              <w:top w:val="nil"/>
              <w:left w:val="nil"/>
              <w:bottom w:val="nil"/>
              <w:right w:val="nil"/>
            </w:tcBorders>
            <w:shd w:val="clear" w:color="auto" w:fill="auto"/>
            <w:noWrap/>
            <w:vAlign w:val="bottom"/>
            <w:hideMark/>
          </w:tcPr>
          <w:p w14:paraId="09D40C9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260" w:type="dxa"/>
            <w:tcBorders>
              <w:top w:val="nil"/>
              <w:left w:val="nil"/>
              <w:bottom w:val="nil"/>
              <w:right w:val="nil"/>
            </w:tcBorders>
            <w:shd w:val="clear" w:color="auto" w:fill="auto"/>
            <w:noWrap/>
            <w:vAlign w:val="center"/>
            <w:hideMark/>
          </w:tcPr>
          <w:p w14:paraId="26F441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r>
      <w:tr w:rsidR="00A214AE" w:rsidRPr="00E22946" w14:paraId="3EB14E08" w14:textId="77777777" w:rsidTr="00A214AE">
        <w:trPr>
          <w:trHeight w:val="225"/>
          <w:jc w:val="center"/>
        </w:trPr>
        <w:tc>
          <w:tcPr>
            <w:tcW w:w="2543" w:type="dxa"/>
            <w:vMerge/>
            <w:tcBorders>
              <w:top w:val="nil"/>
              <w:left w:val="nil"/>
              <w:bottom w:val="nil"/>
              <w:right w:val="nil"/>
            </w:tcBorders>
            <w:vAlign w:val="center"/>
            <w:hideMark/>
          </w:tcPr>
          <w:p w14:paraId="6F8AF6D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412BEE05"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4D5708E9"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Leader</w:t>
            </w:r>
          </w:p>
        </w:tc>
        <w:tc>
          <w:tcPr>
            <w:tcW w:w="720" w:type="dxa"/>
            <w:tcBorders>
              <w:top w:val="nil"/>
              <w:left w:val="nil"/>
              <w:bottom w:val="nil"/>
              <w:right w:val="nil"/>
            </w:tcBorders>
            <w:shd w:val="clear" w:color="auto" w:fill="auto"/>
            <w:noWrap/>
            <w:vAlign w:val="bottom"/>
            <w:hideMark/>
          </w:tcPr>
          <w:p w14:paraId="1EFDBD5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710" w:type="dxa"/>
            <w:tcBorders>
              <w:top w:val="nil"/>
              <w:left w:val="nil"/>
              <w:bottom w:val="nil"/>
              <w:right w:val="nil"/>
            </w:tcBorders>
            <w:shd w:val="clear" w:color="auto" w:fill="auto"/>
            <w:noWrap/>
            <w:vAlign w:val="bottom"/>
            <w:hideMark/>
          </w:tcPr>
          <w:p w14:paraId="0755A5A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710" w:type="dxa"/>
            <w:tcBorders>
              <w:top w:val="nil"/>
              <w:left w:val="nil"/>
              <w:bottom w:val="nil"/>
              <w:right w:val="nil"/>
            </w:tcBorders>
            <w:shd w:val="clear" w:color="auto" w:fill="auto"/>
            <w:noWrap/>
            <w:vAlign w:val="bottom"/>
            <w:hideMark/>
          </w:tcPr>
          <w:p w14:paraId="7BBF97A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nil"/>
              <w:left w:val="nil"/>
              <w:bottom w:val="nil"/>
              <w:right w:val="nil"/>
            </w:tcBorders>
            <w:shd w:val="clear" w:color="auto" w:fill="auto"/>
            <w:noWrap/>
            <w:vAlign w:val="center"/>
            <w:hideMark/>
          </w:tcPr>
          <w:p w14:paraId="0028F7A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6D7D33E1" w14:textId="77777777" w:rsidTr="00A214AE">
        <w:trPr>
          <w:trHeight w:val="225"/>
          <w:jc w:val="center"/>
        </w:trPr>
        <w:tc>
          <w:tcPr>
            <w:tcW w:w="2543" w:type="dxa"/>
            <w:vMerge/>
            <w:tcBorders>
              <w:top w:val="nil"/>
              <w:left w:val="nil"/>
              <w:bottom w:val="nil"/>
              <w:right w:val="nil"/>
            </w:tcBorders>
            <w:vAlign w:val="center"/>
            <w:hideMark/>
          </w:tcPr>
          <w:p w14:paraId="330B61A0"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56ACFB62"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vAlign w:val="center"/>
            <w:hideMark/>
          </w:tcPr>
          <w:p w14:paraId="4534CAA6"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Supports with money or work</w:t>
            </w:r>
          </w:p>
        </w:tc>
        <w:tc>
          <w:tcPr>
            <w:tcW w:w="720" w:type="dxa"/>
            <w:tcBorders>
              <w:top w:val="nil"/>
              <w:left w:val="nil"/>
              <w:bottom w:val="nil"/>
              <w:right w:val="nil"/>
            </w:tcBorders>
            <w:shd w:val="clear" w:color="auto" w:fill="auto"/>
            <w:noWrap/>
            <w:vAlign w:val="bottom"/>
            <w:hideMark/>
          </w:tcPr>
          <w:p w14:paraId="154F194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nil"/>
              <w:right w:val="nil"/>
            </w:tcBorders>
            <w:shd w:val="clear" w:color="auto" w:fill="auto"/>
            <w:noWrap/>
            <w:vAlign w:val="bottom"/>
            <w:hideMark/>
          </w:tcPr>
          <w:p w14:paraId="168A4E0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c>
          <w:tcPr>
            <w:tcW w:w="1710" w:type="dxa"/>
            <w:tcBorders>
              <w:top w:val="nil"/>
              <w:left w:val="nil"/>
              <w:bottom w:val="nil"/>
              <w:right w:val="nil"/>
            </w:tcBorders>
            <w:shd w:val="clear" w:color="auto" w:fill="auto"/>
            <w:noWrap/>
            <w:vAlign w:val="bottom"/>
            <w:hideMark/>
          </w:tcPr>
          <w:p w14:paraId="52E03F1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w:t>
            </w:r>
          </w:p>
        </w:tc>
        <w:tc>
          <w:tcPr>
            <w:tcW w:w="1260" w:type="dxa"/>
            <w:tcBorders>
              <w:top w:val="nil"/>
              <w:left w:val="nil"/>
              <w:bottom w:val="nil"/>
              <w:right w:val="nil"/>
            </w:tcBorders>
            <w:shd w:val="clear" w:color="auto" w:fill="auto"/>
            <w:noWrap/>
            <w:vAlign w:val="center"/>
            <w:hideMark/>
          </w:tcPr>
          <w:p w14:paraId="7FE0C89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r>
      <w:tr w:rsidR="00A214AE" w:rsidRPr="00E22946" w14:paraId="2DE0493D" w14:textId="77777777" w:rsidTr="00A214AE">
        <w:trPr>
          <w:trHeight w:val="225"/>
          <w:jc w:val="center"/>
        </w:trPr>
        <w:tc>
          <w:tcPr>
            <w:tcW w:w="2543" w:type="dxa"/>
            <w:vMerge/>
            <w:tcBorders>
              <w:top w:val="nil"/>
              <w:left w:val="nil"/>
              <w:bottom w:val="nil"/>
              <w:right w:val="nil"/>
            </w:tcBorders>
            <w:vAlign w:val="center"/>
            <w:hideMark/>
          </w:tcPr>
          <w:p w14:paraId="773C40E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5D9231EF"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vAlign w:val="center"/>
            <w:hideMark/>
          </w:tcPr>
          <w:p w14:paraId="4C928633" w14:textId="77777777" w:rsidR="00A214AE" w:rsidRPr="00E22946" w:rsidRDefault="00A214AE" w:rsidP="00FF54E0">
            <w:pPr>
              <w:widowControl w:val="0"/>
              <w:jc w:val="both"/>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No. Hours </w:t>
            </w:r>
          </w:p>
        </w:tc>
        <w:tc>
          <w:tcPr>
            <w:tcW w:w="720" w:type="dxa"/>
            <w:tcBorders>
              <w:top w:val="nil"/>
              <w:left w:val="nil"/>
              <w:bottom w:val="dotted" w:sz="4" w:space="0" w:color="auto"/>
              <w:right w:val="nil"/>
            </w:tcBorders>
            <w:shd w:val="clear" w:color="auto" w:fill="auto"/>
            <w:noWrap/>
            <w:vAlign w:val="bottom"/>
            <w:hideMark/>
          </w:tcPr>
          <w:p w14:paraId="2C332D5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13.7</w:t>
            </w:r>
          </w:p>
        </w:tc>
        <w:tc>
          <w:tcPr>
            <w:tcW w:w="1710" w:type="dxa"/>
            <w:tcBorders>
              <w:top w:val="nil"/>
              <w:left w:val="nil"/>
              <w:bottom w:val="dotted" w:sz="4" w:space="0" w:color="auto"/>
              <w:right w:val="nil"/>
            </w:tcBorders>
            <w:shd w:val="clear" w:color="auto" w:fill="auto"/>
            <w:noWrap/>
            <w:vAlign w:val="bottom"/>
            <w:hideMark/>
          </w:tcPr>
          <w:p w14:paraId="425F42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14.9</w:t>
            </w:r>
          </w:p>
        </w:tc>
        <w:tc>
          <w:tcPr>
            <w:tcW w:w="1710" w:type="dxa"/>
            <w:tcBorders>
              <w:top w:val="nil"/>
              <w:left w:val="nil"/>
              <w:bottom w:val="dotted" w:sz="4" w:space="0" w:color="auto"/>
              <w:right w:val="nil"/>
            </w:tcBorders>
            <w:shd w:val="clear" w:color="auto" w:fill="auto"/>
            <w:noWrap/>
            <w:vAlign w:val="bottom"/>
            <w:hideMark/>
          </w:tcPr>
          <w:p w14:paraId="5B79294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12.1</w:t>
            </w:r>
          </w:p>
        </w:tc>
        <w:tc>
          <w:tcPr>
            <w:tcW w:w="1260" w:type="dxa"/>
            <w:tcBorders>
              <w:top w:val="nil"/>
              <w:left w:val="nil"/>
              <w:bottom w:val="dotted" w:sz="4" w:space="0" w:color="auto"/>
              <w:right w:val="nil"/>
            </w:tcBorders>
            <w:shd w:val="clear" w:color="auto" w:fill="auto"/>
            <w:noWrap/>
            <w:vAlign w:val="center"/>
            <w:hideMark/>
          </w:tcPr>
          <w:p w14:paraId="52309C1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2.8</w:t>
            </w:r>
          </w:p>
        </w:tc>
      </w:tr>
      <w:tr w:rsidR="00A214AE" w:rsidRPr="00E22946" w14:paraId="010497F0" w14:textId="77777777" w:rsidTr="00A214AE">
        <w:trPr>
          <w:trHeight w:val="225"/>
          <w:jc w:val="center"/>
        </w:trPr>
        <w:tc>
          <w:tcPr>
            <w:tcW w:w="2543" w:type="dxa"/>
            <w:vMerge w:val="restart"/>
            <w:tcBorders>
              <w:top w:val="dotted" w:sz="4" w:space="0" w:color="000000"/>
              <w:left w:val="nil"/>
              <w:bottom w:val="dotted" w:sz="4" w:space="0" w:color="000000"/>
              <w:right w:val="nil"/>
            </w:tcBorders>
            <w:shd w:val="clear" w:color="auto" w:fill="auto"/>
            <w:vAlign w:val="center"/>
            <w:hideMark/>
          </w:tcPr>
          <w:p w14:paraId="106675D1"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Voting behavior</w:t>
            </w:r>
          </w:p>
        </w:tc>
        <w:tc>
          <w:tcPr>
            <w:tcW w:w="4905" w:type="dxa"/>
            <w:gridSpan w:val="2"/>
            <w:tcBorders>
              <w:top w:val="dotted" w:sz="4" w:space="0" w:color="auto"/>
              <w:left w:val="nil"/>
              <w:bottom w:val="nil"/>
              <w:right w:val="nil"/>
            </w:tcBorders>
            <w:shd w:val="clear" w:color="auto" w:fill="auto"/>
            <w:vAlign w:val="center"/>
            <w:hideMark/>
          </w:tcPr>
          <w:p w14:paraId="45C27F6F"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local elections (2007)</w:t>
            </w:r>
          </w:p>
        </w:tc>
        <w:tc>
          <w:tcPr>
            <w:tcW w:w="720" w:type="dxa"/>
            <w:tcBorders>
              <w:top w:val="dotted" w:sz="4" w:space="0" w:color="auto"/>
              <w:left w:val="nil"/>
              <w:bottom w:val="nil"/>
              <w:right w:val="nil"/>
            </w:tcBorders>
            <w:shd w:val="clear" w:color="auto" w:fill="auto"/>
            <w:noWrap/>
            <w:vAlign w:val="bottom"/>
            <w:hideMark/>
          </w:tcPr>
          <w:p w14:paraId="519F9B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72</w:t>
            </w:r>
          </w:p>
        </w:tc>
        <w:tc>
          <w:tcPr>
            <w:tcW w:w="1710" w:type="dxa"/>
            <w:tcBorders>
              <w:top w:val="dotted" w:sz="4" w:space="0" w:color="auto"/>
              <w:left w:val="nil"/>
              <w:bottom w:val="nil"/>
              <w:right w:val="nil"/>
            </w:tcBorders>
            <w:shd w:val="clear" w:color="auto" w:fill="auto"/>
            <w:noWrap/>
            <w:vAlign w:val="bottom"/>
            <w:hideMark/>
          </w:tcPr>
          <w:p w14:paraId="730EA6E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73</w:t>
            </w:r>
          </w:p>
        </w:tc>
        <w:tc>
          <w:tcPr>
            <w:tcW w:w="1710" w:type="dxa"/>
            <w:tcBorders>
              <w:top w:val="dotted" w:sz="4" w:space="0" w:color="auto"/>
              <w:left w:val="nil"/>
              <w:bottom w:val="nil"/>
              <w:right w:val="nil"/>
            </w:tcBorders>
            <w:shd w:val="clear" w:color="auto" w:fill="auto"/>
            <w:noWrap/>
            <w:vAlign w:val="bottom"/>
            <w:hideMark/>
          </w:tcPr>
          <w:p w14:paraId="142630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72</w:t>
            </w:r>
          </w:p>
        </w:tc>
        <w:tc>
          <w:tcPr>
            <w:tcW w:w="1260" w:type="dxa"/>
            <w:tcBorders>
              <w:top w:val="dotted" w:sz="4" w:space="0" w:color="auto"/>
              <w:left w:val="nil"/>
              <w:bottom w:val="nil"/>
              <w:right w:val="nil"/>
            </w:tcBorders>
            <w:shd w:val="clear" w:color="auto" w:fill="auto"/>
            <w:noWrap/>
            <w:vAlign w:val="center"/>
            <w:hideMark/>
          </w:tcPr>
          <w:p w14:paraId="18293C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558C7F48" w14:textId="77777777" w:rsidTr="00A214AE">
        <w:trPr>
          <w:trHeight w:val="225"/>
          <w:jc w:val="center"/>
        </w:trPr>
        <w:tc>
          <w:tcPr>
            <w:tcW w:w="2543" w:type="dxa"/>
            <w:vMerge/>
            <w:tcBorders>
              <w:top w:val="dotted" w:sz="4" w:space="0" w:color="000000"/>
              <w:left w:val="nil"/>
              <w:bottom w:val="dotted" w:sz="4" w:space="0" w:color="000000"/>
              <w:right w:val="nil"/>
            </w:tcBorders>
            <w:vAlign w:val="center"/>
            <w:hideMark/>
          </w:tcPr>
          <w:p w14:paraId="284573D5"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vAlign w:val="center"/>
            <w:hideMark/>
          </w:tcPr>
          <w:p w14:paraId="0B797B3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720" w:type="dxa"/>
            <w:tcBorders>
              <w:top w:val="nil"/>
              <w:left w:val="nil"/>
              <w:bottom w:val="dotted" w:sz="4" w:space="0" w:color="auto"/>
              <w:right w:val="nil"/>
            </w:tcBorders>
            <w:shd w:val="clear" w:color="auto" w:fill="auto"/>
            <w:noWrap/>
            <w:vAlign w:val="bottom"/>
            <w:hideMark/>
          </w:tcPr>
          <w:p w14:paraId="4E789A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78</w:t>
            </w:r>
          </w:p>
        </w:tc>
        <w:tc>
          <w:tcPr>
            <w:tcW w:w="1710" w:type="dxa"/>
            <w:tcBorders>
              <w:top w:val="nil"/>
              <w:left w:val="nil"/>
              <w:bottom w:val="dotted" w:sz="4" w:space="0" w:color="auto"/>
              <w:right w:val="nil"/>
            </w:tcBorders>
            <w:shd w:val="clear" w:color="auto" w:fill="auto"/>
            <w:noWrap/>
            <w:vAlign w:val="bottom"/>
            <w:hideMark/>
          </w:tcPr>
          <w:p w14:paraId="03DA53D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88</w:t>
            </w:r>
          </w:p>
        </w:tc>
        <w:tc>
          <w:tcPr>
            <w:tcW w:w="1710" w:type="dxa"/>
            <w:tcBorders>
              <w:top w:val="nil"/>
              <w:left w:val="nil"/>
              <w:bottom w:val="dotted" w:sz="4" w:space="0" w:color="auto"/>
              <w:right w:val="nil"/>
            </w:tcBorders>
            <w:shd w:val="clear" w:color="auto" w:fill="auto"/>
            <w:noWrap/>
            <w:vAlign w:val="bottom"/>
            <w:hideMark/>
          </w:tcPr>
          <w:p w14:paraId="69CE18D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70</w:t>
            </w:r>
          </w:p>
        </w:tc>
        <w:tc>
          <w:tcPr>
            <w:tcW w:w="1260" w:type="dxa"/>
            <w:tcBorders>
              <w:top w:val="nil"/>
              <w:left w:val="nil"/>
              <w:bottom w:val="dotted" w:sz="4" w:space="0" w:color="auto"/>
              <w:right w:val="nil"/>
            </w:tcBorders>
            <w:shd w:val="clear" w:color="auto" w:fill="auto"/>
            <w:noWrap/>
            <w:vAlign w:val="center"/>
            <w:hideMark/>
          </w:tcPr>
          <w:p w14:paraId="229BFED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17*`**</w:t>
            </w:r>
          </w:p>
        </w:tc>
      </w:tr>
      <w:tr w:rsidR="00A214AE" w:rsidRPr="00E22946" w14:paraId="7D27877A" w14:textId="77777777" w:rsidTr="00A214AE">
        <w:trPr>
          <w:trHeight w:val="225"/>
          <w:jc w:val="center"/>
        </w:trPr>
        <w:tc>
          <w:tcPr>
            <w:tcW w:w="2543" w:type="dxa"/>
            <w:vMerge w:val="restart"/>
            <w:tcBorders>
              <w:top w:val="nil"/>
              <w:left w:val="nil"/>
              <w:bottom w:val="dotted" w:sz="4" w:space="0" w:color="000000"/>
              <w:right w:val="nil"/>
            </w:tcBorders>
            <w:shd w:val="clear" w:color="auto" w:fill="auto"/>
            <w:vAlign w:val="center"/>
            <w:hideMark/>
          </w:tcPr>
          <w:p w14:paraId="09FBCCB2"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Trust and cooperation perception</w:t>
            </w:r>
          </w:p>
        </w:tc>
        <w:tc>
          <w:tcPr>
            <w:tcW w:w="1980" w:type="dxa"/>
            <w:vMerge w:val="restart"/>
            <w:tcBorders>
              <w:top w:val="dotted" w:sz="4" w:space="0" w:color="auto"/>
              <w:left w:val="nil"/>
              <w:bottom w:val="dotted" w:sz="4" w:space="0" w:color="000000"/>
              <w:right w:val="nil"/>
            </w:tcBorders>
            <w:shd w:val="clear" w:color="auto" w:fill="auto"/>
            <w:noWrap/>
            <w:vAlign w:val="center"/>
            <w:hideMark/>
          </w:tcPr>
          <w:p w14:paraId="1BE86C7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Trust</w:t>
            </w:r>
          </w:p>
        </w:tc>
        <w:tc>
          <w:tcPr>
            <w:tcW w:w="2925" w:type="dxa"/>
            <w:tcBorders>
              <w:top w:val="dotted" w:sz="4" w:space="0" w:color="auto"/>
              <w:left w:val="nil"/>
              <w:bottom w:val="nil"/>
              <w:right w:val="nil"/>
            </w:tcBorders>
            <w:shd w:val="clear" w:color="auto" w:fill="auto"/>
            <w:noWrap/>
            <w:vAlign w:val="center"/>
            <w:hideMark/>
          </w:tcPr>
          <w:p w14:paraId="3E967DC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Most people </w:t>
            </w:r>
          </w:p>
        </w:tc>
        <w:tc>
          <w:tcPr>
            <w:tcW w:w="720" w:type="dxa"/>
            <w:tcBorders>
              <w:top w:val="dotted" w:sz="4" w:space="0" w:color="auto"/>
              <w:left w:val="nil"/>
              <w:bottom w:val="nil"/>
              <w:right w:val="nil"/>
            </w:tcBorders>
            <w:shd w:val="clear" w:color="auto" w:fill="auto"/>
            <w:noWrap/>
            <w:vAlign w:val="bottom"/>
            <w:hideMark/>
          </w:tcPr>
          <w:p w14:paraId="2E6425F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w:t>
            </w:r>
          </w:p>
        </w:tc>
        <w:tc>
          <w:tcPr>
            <w:tcW w:w="1710" w:type="dxa"/>
            <w:tcBorders>
              <w:top w:val="dotted" w:sz="4" w:space="0" w:color="auto"/>
              <w:left w:val="nil"/>
              <w:bottom w:val="nil"/>
              <w:right w:val="nil"/>
            </w:tcBorders>
            <w:shd w:val="clear" w:color="auto" w:fill="auto"/>
            <w:noWrap/>
            <w:vAlign w:val="bottom"/>
            <w:hideMark/>
          </w:tcPr>
          <w:p w14:paraId="53124D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710" w:type="dxa"/>
            <w:tcBorders>
              <w:top w:val="dotted" w:sz="4" w:space="0" w:color="auto"/>
              <w:left w:val="nil"/>
              <w:bottom w:val="nil"/>
              <w:right w:val="nil"/>
            </w:tcBorders>
            <w:shd w:val="clear" w:color="auto" w:fill="auto"/>
            <w:noWrap/>
            <w:vAlign w:val="bottom"/>
            <w:hideMark/>
          </w:tcPr>
          <w:p w14:paraId="00444FF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dotted" w:sz="4" w:space="0" w:color="auto"/>
              <w:left w:val="nil"/>
              <w:bottom w:val="nil"/>
              <w:right w:val="nil"/>
            </w:tcBorders>
            <w:shd w:val="clear" w:color="auto" w:fill="auto"/>
            <w:noWrap/>
            <w:vAlign w:val="center"/>
            <w:hideMark/>
          </w:tcPr>
          <w:p w14:paraId="57BCB2E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57462200" w14:textId="77777777" w:rsidTr="00A214AE">
        <w:trPr>
          <w:trHeight w:val="225"/>
          <w:jc w:val="center"/>
        </w:trPr>
        <w:tc>
          <w:tcPr>
            <w:tcW w:w="2543" w:type="dxa"/>
            <w:vMerge/>
            <w:tcBorders>
              <w:top w:val="nil"/>
              <w:left w:val="nil"/>
              <w:bottom w:val="dotted" w:sz="4" w:space="0" w:color="000000"/>
              <w:right w:val="nil"/>
            </w:tcBorders>
            <w:vAlign w:val="center"/>
            <w:hideMark/>
          </w:tcPr>
          <w:p w14:paraId="708559D0"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46D38290"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noWrap/>
            <w:vAlign w:val="center"/>
            <w:hideMark/>
          </w:tcPr>
          <w:p w14:paraId="3B44ADD9"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Few people</w:t>
            </w:r>
          </w:p>
        </w:tc>
        <w:tc>
          <w:tcPr>
            <w:tcW w:w="720" w:type="dxa"/>
            <w:tcBorders>
              <w:top w:val="nil"/>
              <w:left w:val="nil"/>
              <w:bottom w:val="nil"/>
              <w:right w:val="nil"/>
            </w:tcBorders>
            <w:shd w:val="clear" w:color="auto" w:fill="auto"/>
            <w:noWrap/>
            <w:vAlign w:val="bottom"/>
            <w:hideMark/>
          </w:tcPr>
          <w:p w14:paraId="54CE280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62</w:t>
            </w:r>
          </w:p>
        </w:tc>
        <w:tc>
          <w:tcPr>
            <w:tcW w:w="1710" w:type="dxa"/>
            <w:tcBorders>
              <w:top w:val="nil"/>
              <w:left w:val="nil"/>
              <w:bottom w:val="nil"/>
              <w:right w:val="nil"/>
            </w:tcBorders>
            <w:shd w:val="clear" w:color="auto" w:fill="auto"/>
            <w:noWrap/>
            <w:vAlign w:val="bottom"/>
            <w:hideMark/>
          </w:tcPr>
          <w:p w14:paraId="03E1CE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60</w:t>
            </w:r>
          </w:p>
        </w:tc>
        <w:tc>
          <w:tcPr>
            <w:tcW w:w="1710" w:type="dxa"/>
            <w:tcBorders>
              <w:top w:val="nil"/>
              <w:left w:val="nil"/>
              <w:bottom w:val="nil"/>
              <w:right w:val="nil"/>
            </w:tcBorders>
            <w:shd w:val="clear" w:color="auto" w:fill="auto"/>
            <w:noWrap/>
            <w:vAlign w:val="bottom"/>
            <w:hideMark/>
          </w:tcPr>
          <w:p w14:paraId="08AFCBC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63</w:t>
            </w:r>
          </w:p>
        </w:tc>
        <w:tc>
          <w:tcPr>
            <w:tcW w:w="1260" w:type="dxa"/>
            <w:tcBorders>
              <w:top w:val="nil"/>
              <w:left w:val="nil"/>
              <w:bottom w:val="nil"/>
              <w:right w:val="nil"/>
            </w:tcBorders>
            <w:shd w:val="clear" w:color="auto" w:fill="auto"/>
            <w:noWrap/>
            <w:vAlign w:val="center"/>
            <w:hideMark/>
          </w:tcPr>
          <w:p w14:paraId="5B29379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2A76645C" w14:textId="77777777" w:rsidTr="00A214AE">
        <w:trPr>
          <w:trHeight w:val="225"/>
          <w:jc w:val="center"/>
        </w:trPr>
        <w:tc>
          <w:tcPr>
            <w:tcW w:w="2543" w:type="dxa"/>
            <w:vMerge/>
            <w:tcBorders>
              <w:top w:val="nil"/>
              <w:left w:val="nil"/>
              <w:bottom w:val="dotted" w:sz="4" w:space="0" w:color="000000"/>
              <w:right w:val="nil"/>
            </w:tcBorders>
            <w:vAlign w:val="center"/>
            <w:hideMark/>
          </w:tcPr>
          <w:p w14:paraId="38932FC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auto"/>
              <w:right w:val="nil"/>
            </w:tcBorders>
            <w:vAlign w:val="center"/>
            <w:hideMark/>
          </w:tcPr>
          <w:p w14:paraId="019D57C4"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noWrap/>
            <w:vAlign w:val="center"/>
            <w:hideMark/>
          </w:tcPr>
          <w:p w14:paraId="0C3CA597"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None</w:t>
            </w:r>
          </w:p>
        </w:tc>
        <w:tc>
          <w:tcPr>
            <w:tcW w:w="720" w:type="dxa"/>
            <w:tcBorders>
              <w:top w:val="nil"/>
              <w:left w:val="nil"/>
              <w:bottom w:val="dotted" w:sz="4" w:space="0" w:color="auto"/>
              <w:right w:val="nil"/>
            </w:tcBorders>
            <w:shd w:val="clear" w:color="auto" w:fill="auto"/>
            <w:noWrap/>
            <w:vAlign w:val="bottom"/>
            <w:hideMark/>
          </w:tcPr>
          <w:p w14:paraId="0DA94BD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710" w:type="dxa"/>
            <w:tcBorders>
              <w:top w:val="nil"/>
              <w:left w:val="nil"/>
              <w:bottom w:val="dotted" w:sz="4" w:space="0" w:color="auto"/>
              <w:right w:val="nil"/>
            </w:tcBorders>
            <w:shd w:val="clear" w:color="auto" w:fill="auto"/>
            <w:noWrap/>
            <w:vAlign w:val="bottom"/>
            <w:hideMark/>
          </w:tcPr>
          <w:p w14:paraId="32CFBFC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32</w:t>
            </w:r>
          </w:p>
        </w:tc>
        <w:tc>
          <w:tcPr>
            <w:tcW w:w="1710" w:type="dxa"/>
            <w:tcBorders>
              <w:top w:val="nil"/>
              <w:left w:val="nil"/>
              <w:bottom w:val="dotted" w:sz="4" w:space="0" w:color="auto"/>
              <w:right w:val="nil"/>
            </w:tcBorders>
            <w:shd w:val="clear" w:color="auto" w:fill="auto"/>
            <w:noWrap/>
            <w:vAlign w:val="bottom"/>
            <w:hideMark/>
          </w:tcPr>
          <w:p w14:paraId="66FDF63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260" w:type="dxa"/>
            <w:tcBorders>
              <w:top w:val="nil"/>
              <w:left w:val="nil"/>
              <w:bottom w:val="dotted" w:sz="4" w:space="0" w:color="auto"/>
              <w:right w:val="nil"/>
            </w:tcBorders>
            <w:shd w:val="clear" w:color="auto" w:fill="auto"/>
            <w:noWrap/>
            <w:vAlign w:val="center"/>
            <w:hideMark/>
          </w:tcPr>
          <w:p w14:paraId="37DCBE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7858241F" w14:textId="77777777" w:rsidTr="00A214AE">
        <w:trPr>
          <w:trHeight w:val="225"/>
          <w:jc w:val="center"/>
        </w:trPr>
        <w:tc>
          <w:tcPr>
            <w:tcW w:w="2543" w:type="dxa"/>
            <w:vMerge/>
            <w:tcBorders>
              <w:top w:val="nil"/>
              <w:left w:val="nil"/>
              <w:bottom w:val="dotted" w:sz="4" w:space="0" w:color="000000"/>
              <w:right w:val="nil"/>
            </w:tcBorders>
            <w:vAlign w:val="center"/>
            <w:hideMark/>
          </w:tcPr>
          <w:p w14:paraId="1AF4E0A3"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val="restart"/>
            <w:tcBorders>
              <w:top w:val="dotted" w:sz="4" w:space="0" w:color="auto"/>
              <w:left w:val="nil"/>
              <w:bottom w:val="dotted" w:sz="4" w:space="0" w:color="000000"/>
              <w:right w:val="nil"/>
            </w:tcBorders>
            <w:shd w:val="clear" w:color="auto" w:fill="auto"/>
            <w:vAlign w:val="center"/>
            <w:hideMark/>
          </w:tcPr>
          <w:p w14:paraId="3F5A7E1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Perception within the community</w:t>
            </w:r>
          </w:p>
        </w:tc>
        <w:tc>
          <w:tcPr>
            <w:tcW w:w="2925" w:type="dxa"/>
            <w:tcBorders>
              <w:top w:val="dotted" w:sz="4" w:space="0" w:color="auto"/>
              <w:left w:val="nil"/>
              <w:bottom w:val="nil"/>
              <w:right w:val="nil"/>
            </w:tcBorders>
            <w:shd w:val="clear" w:color="auto" w:fill="auto"/>
            <w:noWrap/>
            <w:vAlign w:val="center"/>
            <w:hideMark/>
          </w:tcPr>
          <w:p w14:paraId="0DA33C8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w:t>
            </w:r>
          </w:p>
        </w:tc>
        <w:tc>
          <w:tcPr>
            <w:tcW w:w="720" w:type="dxa"/>
            <w:tcBorders>
              <w:top w:val="dotted" w:sz="4" w:space="0" w:color="auto"/>
              <w:left w:val="nil"/>
              <w:bottom w:val="nil"/>
              <w:right w:val="nil"/>
            </w:tcBorders>
            <w:shd w:val="clear" w:color="auto" w:fill="auto"/>
            <w:noWrap/>
            <w:vAlign w:val="bottom"/>
            <w:hideMark/>
          </w:tcPr>
          <w:p w14:paraId="4A54CA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32</w:t>
            </w:r>
          </w:p>
        </w:tc>
        <w:tc>
          <w:tcPr>
            <w:tcW w:w="1710" w:type="dxa"/>
            <w:tcBorders>
              <w:top w:val="dotted" w:sz="4" w:space="0" w:color="auto"/>
              <w:left w:val="nil"/>
              <w:bottom w:val="nil"/>
              <w:right w:val="nil"/>
            </w:tcBorders>
            <w:shd w:val="clear" w:color="auto" w:fill="auto"/>
            <w:noWrap/>
            <w:vAlign w:val="bottom"/>
            <w:hideMark/>
          </w:tcPr>
          <w:p w14:paraId="31F00F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31</w:t>
            </w:r>
          </w:p>
        </w:tc>
        <w:tc>
          <w:tcPr>
            <w:tcW w:w="1710" w:type="dxa"/>
            <w:tcBorders>
              <w:top w:val="dotted" w:sz="4" w:space="0" w:color="auto"/>
              <w:left w:val="nil"/>
              <w:bottom w:val="nil"/>
              <w:right w:val="nil"/>
            </w:tcBorders>
            <w:shd w:val="clear" w:color="auto" w:fill="auto"/>
            <w:noWrap/>
            <w:vAlign w:val="bottom"/>
            <w:hideMark/>
          </w:tcPr>
          <w:p w14:paraId="61A1244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33</w:t>
            </w:r>
          </w:p>
        </w:tc>
        <w:tc>
          <w:tcPr>
            <w:tcW w:w="1260" w:type="dxa"/>
            <w:tcBorders>
              <w:top w:val="dotted" w:sz="4" w:space="0" w:color="auto"/>
              <w:left w:val="nil"/>
              <w:bottom w:val="nil"/>
              <w:right w:val="nil"/>
            </w:tcBorders>
            <w:shd w:val="clear" w:color="auto" w:fill="auto"/>
            <w:noWrap/>
            <w:vAlign w:val="center"/>
            <w:hideMark/>
          </w:tcPr>
          <w:p w14:paraId="7DF9EF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w:t>
            </w:r>
          </w:p>
        </w:tc>
      </w:tr>
      <w:tr w:rsidR="00A214AE" w:rsidRPr="00E22946" w14:paraId="5AE33AD4" w14:textId="77777777" w:rsidTr="00A214AE">
        <w:trPr>
          <w:trHeight w:val="225"/>
          <w:jc w:val="center"/>
        </w:trPr>
        <w:tc>
          <w:tcPr>
            <w:tcW w:w="2543" w:type="dxa"/>
            <w:vMerge/>
            <w:tcBorders>
              <w:top w:val="nil"/>
              <w:left w:val="nil"/>
              <w:bottom w:val="dotted" w:sz="4" w:space="0" w:color="000000"/>
              <w:right w:val="nil"/>
            </w:tcBorders>
            <w:vAlign w:val="center"/>
            <w:hideMark/>
          </w:tcPr>
          <w:p w14:paraId="686EB6C4"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000000"/>
              <w:right w:val="nil"/>
            </w:tcBorders>
            <w:vAlign w:val="center"/>
            <w:hideMark/>
          </w:tcPr>
          <w:p w14:paraId="7A6660A1"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nil"/>
              <w:right w:val="nil"/>
            </w:tcBorders>
            <w:shd w:val="clear" w:color="auto" w:fill="auto"/>
            <w:noWrap/>
            <w:vAlign w:val="center"/>
            <w:hideMark/>
          </w:tcPr>
          <w:p w14:paraId="4496021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Reciprocity</w:t>
            </w:r>
          </w:p>
        </w:tc>
        <w:tc>
          <w:tcPr>
            <w:tcW w:w="720" w:type="dxa"/>
            <w:tcBorders>
              <w:top w:val="nil"/>
              <w:left w:val="nil"/>
              <w:bottom w:val="nil"/>
              <w:right w:val="nil"/>
            </w:tcBorders>
            <w:shd w:val="clear" w:color="auto" w:fill="auto"/>
            <w:noWrap/>
            <w:vAlign w:val="bottom"/>
            <w:hideMark/>
          </w:tcPr>
          <w:p w14:paraId="49DBF5A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w:t>
            </w:r>
          </w:p>
        </w:tc>
        <w:tc>
          <w:tcPr>
            <w:tcW w:w="1710" w:type="dxa"/>
            <w:tcBorders>
              <w:top w:val="nil"/>
              <w:left w:val="nil"/>
              <w:bottom w:val="nil"/>
              <w:right w:val="nil"/>
            </w:tcBorders>
            <w:shd w:val="clear" w:color="auto" w:fill="auto"/>
            <w:noWrap/>
            <w:vAlign w:val="bottom"/>
            <w:hideMark/>
          </w:tcPr>
          <w:p w14:paraId="166C608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16</w:t>
            </w:r>
          </w:p>
        </w:tc>
        <w:tc>
          <w:tcPr>
            <w:tcW w:w="1710" w:type="dxa"/>
            <w:tcBorders>
              <w:top w:val="nil"/>
              <w:left w:val="nil"/>
              <w:bottom w:val="nil"/>
              <w:right w:val="nil"/>
            </w:tcBorders>
            <w:shd w:val="clear" w:color="auto" w:fill="auto"/>
            <w:noWrap/>
            <w:vAlign w:val="bottom"/>
            <w:hideMark/>
          </w:tcPr>
          <w:p w14:paraId="56BF4EB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13</w:t>
            </w:r>
          </w:p>
        </w:tc>
        <w:tc>
          <w:tcPr>
            <w:tcW w:w="1260" w:type="dxa"/>
            <w:tcBorders>
              <w:top w:val="nil"/>
              <w:left w:val="nil"/>
              <w:bottom w:val="nil"/>
              <w:right w:val="nil"/>
            </w:tcBorders>
            <w:shd w:val="clear" w:color="auto" w:fill="auto"/>
            <w:noWrap/>
            <w:vAlign w:val="center"/>
            <w:hideMark/>
          </w:tcPr>
          <w:p w14:paraId="043AB29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w:t>
            </w:r>
          </w:p>
        </w:tc>
      </w:tr>
      <w:tr w:rsidR="00A214AE" w:rsidRPr="00E22946" w14:paraId="7820255F" w14:textId="77777777" w:rsidTr="00A214AE">
        <w:trPr>
          <w:trHeight w:val="225"/>
          <w:jc w:val="center"/>
        </w:trPr>
        <w:tc>
          <w:tcPr>
            <w:tcW w:w="2543" w:type="dxa"/>
            <w:vMerge/>
            <w:tcBorders>
              <w:top w:val="nil"/>
              <w:left w:val="nil"/>
              <w:bottom w:val="dotted" w:sz="4" w:space="0" w:color="auto"/>
              <w:right w:val="nil"/>
            </w:tcBorders>
            <w:vAlign w:val="center"/>
            <w:hideMark/>
          </w:tcPr>
          <w:p w14:paraId="5A54B247"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1980" w:type="dxa"/>
            <w:vMerge/>
            <w:tcBorders>
              <w:top w:val="nil"/>
              <w:left w:val="nil"/>
              <w:bottom w:val="dotted" w:sz="4" w:space="0" w:color="auto"/>
              <w:right w:val="nil"/>
            </w:tcBorders>
            <w:vAlign w:val="center"/>
            <w:hideMark/>
          </w:tcPr>
          <w:p w14:paraId="7E4830C5" w14:textId="77777777" w:rsidR="00A214AE" w:rsidRPr="00E22946" w:rsidRDefault="00A214AE" w:rsidP="00FF54E0">
            <w:pPr>
              <w:widowControl w:val="0"/>
              <w:rPr>
                <w:rFonts w:ascii="Times New Roman" w:eastAsia="Times New Roman" w:hAnsi="Times New Roman" w:cs="Times New Roman"/>
                <w:sz w:val="20"/>
                <w:szCs w:val="20"/>
              </w:rPr>
            </w:pPr>
          </w:p>
        </w:tc>
        <w:tc>
          <w:tcPr>
            <w:tcW w:w="2925" w:type="dxa"/>
            <w:tcBorders>
              <w:top w:val="nil"/>
              <w:left w:val="nil"/>
              <w:bottom w:val="dotted" w:sz="4" w:space="0" w:color="auto"/>
              <w:right w:val="nil"/>
            </w:tcBorders>
            <w:shd w:val="clear" w:color="auto" w:fill="auto"/>
            <w:noWrap/>
            <w:vAlign w:val="center"/>
            <w:hideMark/>
          </w:tcPr>
          <w:p w14:paraId="3283F3BF"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Self-regarding</w:t>
            </w:r>
          </w:p>
        </w:tc>
        <w:tc>
          <w:tcPr>
            <w:tcW w:w="720" w:type="dxa"/>
            <w:tcBorders>
              <w:top w:val="nil"/>
              <w:left w:val="nil"/>
              <w:bottom w:val="dotted" w:sz="4" w:space="0" w:color="auto"/>
              <w:right w:val="nil"/>
            </w:tcBorders>
            <w:shd w:val="clear" w:color="auto" w:fill="auto"/>
            <w:noWrap/>
            <w:vAlign w:val="bottom"/>
            <w:hideMark/>
          </w:tcPr>
          <w:p w14:paraId="0B2ABBB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w:t>
            </w:r>
          </w:p>
        </w:tc>
        <w:tc>
          <w:tcPr>
            <w:tcW w:w="1710" w:type="dxa"/>
            <w:tcBorders>
              <w:top w:val="nil"/>
              <w:left w:val="nil"/>
              <w:bottom w:val="dotted" w:sz="4" w:space="0" w:color="auto"/>
              <w:right w:val="nil"/>
            </w:tcBorders>
            <w:shd w:val="clear" w:color="auto" w:fill="auto"/>
            <w:noWrap/>
            <w:vAlign w:val="bottom"/>
            <w:hideMark/>
          </w:tcPr>
          <w:p w14:paraId="0170CA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w:t>
            </w:r>
          </w:p>
        </w:tc>
        <w:tc>
          <w:tcPr>
            <w:tcW w:w="1710" w:type="dxa"/>
            <w:tcBorders>
              <w:top w:val="nil"/>
              <w:left w:val="nil"/>
              <w:bottom w:val="dotted" w:sz="4" w:space="0" w:color="auto"/>
              <w:right w:val="nil"/>
            </w:tcBorders>
            <w:shd w:val="clear" w:color="auto" w:fill="auto"/>
            <w:noWrap/>
            <w:vAlign w:val="bottom"/>
            <w:hideMark/>
          </w:tcPr>
          <w:p w14:paraId="5F157AF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w:t>
            </w:r>
          </w:p>
        </w:tc>
        <w:tc>
          <w:tcPr>
            <w:tcW w:w="1260" w:type="dxa"/>
            <w:tcBorders>
              <w:top w:val="nil"/>
              <w:left w:val="nil"/>
              <w:bottom w:val="nil"/>
              <w:right w:val="nil"/>
            </w:tcBorders>
            <w:shd w:val="clear" w:color="auto" w:fill="auto"/>
            <w:noWrap/>
            <w:vAlign w:val="center"/>
            <w:hideMark/>
          </w:tcPr>
          <w:p w14:paraId="561B809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4213D6D7" w14:textId="77777777" w:rsidTr="00A214AE">
        <w:trPr>
          <w:trHeight w:val="225"/>
          <w:jc w:val="center"/>
        </w:trPr>
        <w:tc>
          <w:tcPr>
            <w:tcW w:w="2543" w:type="dxa"/>
            <w:vMerge w:val="restart"/>
            <w:tcBorders>
              <w:top w:val="dotted" w:sz="4" w:space="0" w:color="auto"/>
              <w:left w:val="nil"/>
              <w:bottom w:val="single" w:sz="4" w:space="0" w:color="000000"/>
              <w:right w:val="nil"/>
            </w:tcBorders>
            <w:shd w:val="clear" w:color="auto" w:fill="auto"/>
            <w:vAlign w:val="center"/>
            <w:hideMark/>
          </w:tcPr>
          <w:p w14:paraId="0446A088" w14:textId="77777777" w:rsidR="00A214AE" w:rsidRPr="00E22946" w:rsidRDefault="00A214AE"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Always or usually, the player has helped…</w:t>
            </w:r>
          </w:p>
        </w:tc>
        <w:tc>
          <w:tcPr>
            <w:tcW w:w="4905" w:type="dxa"/>
            <w:gridSpan w:val="2"/>
            <w:tcBorders>
              <w:top w:val="dotted" w:sz="4" w:space="0" w:color="auto"/>
              <w:left w:val="nil"/>
              <w:bottom w:val="nil"/>
              <w:right w:val="nil"/>
            </w:tcBorders>
            <w:shd w:val="clear" w:color="auto" w:fill="auto"/>
            <w:noWrap/>
            <w:vAlign w:val="bottom"/>
            <w:hideMark/>
          </w:tcPr>
          <w:p w14:paraId="24892DF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anyone with money, food or clothes</w:t>
            </w:r>
          </w:p>
        </w:tc>
        <w:tc>
          <w:tcPr>
            <w:tcW w:w="720" w:type="dxa"/>
            <w:tcBorders>
              <w:top w:val="dotted" w:sz="4" w:space="0" w:color="auto"/>
              <w:left w:val="nil"/>
              <w:bottom w:val="nil"/>
              <w:right w:val="nil"/>
            </w:tcBorders>
            <w:shd w:val="clear" w:color="auto" w:fill="auto"/>
            <w:noWrap/>
            <w:vAlign w:val="bottom"/>
            <w:hideMark/>
          </w:tcPr>
          <w:p w14:paraId="3DB61F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w:t>
            </w:r>
          </w:p>
        </w:tc>
        <w:tc>
          <w:tcPr>
            <w:tcW w:w="1710" w:type="dxa"/>
            <w:tcBorders>
              <w:top w:val="dotted" w:sz="4" w:space="0" w:color="auto"/>
              <w:left w:val="nil"/>
              <w:bottom w:val="nil"/>
              <w:right w:val="nil"/>
            </w:tcBorders>
            <w:shd w:val="clear" w:color="auto" w:fill="auto"/>
            <w:noWrap/>
            <w:vAlign w:val="bottom"/>
            <w:hideMark/>
          </w:tcPr>
          <w:p w14:paraId="0EE9DE6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710" w:type="dxa"/>
            <w:tcBorders>
              <w:top w:val="dotted" w:sz="4" w:space="0" w:color="auto"/>
              <w:left w:val="nil"/>
              <w:bottom w:val="nil"/>
              <w:right w:val="nil"/>
            </w:tcBorders>
            <w:shd w:val="clear" w:color="auto" w:fill="auto"/>
            <w:noWrap/>
            <w:vAlign w:val="bottom"/>
            <w:hideMark/>
          </w:tcPr>
          <w:p w14:paraId="3D05015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260" w:type="dxa"/>
            <w:tcBorders>
              <w:top w:val="dotted" w:sz="4" w:space="0" w:color="auto"/>
              <w:left w:val="nil"/>
              <w:bottom w:val="nil"/>
              <w:right w:val="nil"/>
            </w:tcBorders>
            <w:shd w:val="clear" w:color="auto" w:fill="auto"/>
            <w:noWrap/>
            <w:vAlign w:val="center"/>
            <w:hideMark/>
          </w:tcPr>
          <w:p w14:paraId="0412034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30645E7A" w14:textId="77777777" w:rsidTr="00A214AE">
        <w:trPr>
          <w:trHeight w:val="225"/>
          <w:jc w:val="center"/>
        </w:trPr>
        <w:tc>
          <w:tcPr>
            <w:tcW w:w="2543" w:type="dxa"/>
            <w:vMerge/>
            <w:tcBorders>
              <w:top w:val="nil"/>
              <w:left w:val="nil"/>
              <w:bottom w:val="single" w:sz="4" w:space="0" w:color="000000"/>
              <w:right w:val="nil"/>
            </w:tcBorders>
            <w:vAlign w:val="center"/>
            <w:hideMark/>
          </w:tcPr>
          <w:p w14:paraId="0E25C41C"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59E11D0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her seat in the bus</w:t>
            </w:r>
          </w:p>
        </w:tc>
        <w:tc>
          <w:tcPr>
            <w:tcW w:w="720" w:type="dxa"/>
            <w:tcBorders>
              <w:top w:val="nil"/>
              <w:left w:val="nil"/>
              <w:bottom w:val="nil"/>
              <w:right w:val="nil"/>
            </w:tcBorders>
            <w:shd w:val="clear" w:color="auto" w:fill="auto"/>
            <w:noWrap/>
            <w:vAlign w:val="bottom"/>
            <w:hideMark/>
          </w:tcPr>
          <w:p w14:paraId="2C23212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710" w:type="dxa"/>
            <w:tcBorders>
              <w:top w:val="nil"/>
              <w:left w:val="nil"/>
              <w:bottom w:val="nil"/>
              <w:right w:val="nil"/>
            </w:tcBorders>
            <w:shd w:val="clear" w:color="auto" w:fill="auto"/>
            <w:noWrap/>
            <w:vAlign w:val="bottom"/>
            <w:hideMark/>
          </w:tcPr>
          <w:p w14:paraId="5ABBDB4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25</w:t>
            </w:r>
          </w:p>
        </w:tc>
        <w:tc>
          <w:tcPr>
            <w:tcW w:w="1710" w:type="dxa"/>
            <w:tcBorders>
              <w:top w:val="nil"/>
              <w:left w:val="nil"/>
              <w:bottom w:val="nil"/>
              <w:right w:val="nil"/>
            </w:tcBorders>
            <w:shd w:val="clear" w:color="auto" w:fill="auto"/>
            <w:noWrap/>
            <w:vAlign w:val="bottom"/>
            <w:hideMark/>
          </w:tcPr>
          <w:p w14:paraId="73D884F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c>
          <w:tcPr>
            <w:tcW w:w="1260" w:type="dxa"/>
            <w:tcBorders>
              <w:top w:val="nil"/>
              <w:left w:val="nil"/>
              <w:bottom w:val="nil"/>
              <w:right w:val="nil"/>
            </w:tcBorders>
            <w:shd w:val="clear" w:color="auto" w:fill="auto"/>
            <w:noWrap/>
            <w:vAlign w:val="center"/>
            <w:hideMark/>
          </w:tcPr>
          <w:p w14:paraId="5471E4D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1177734A" w14:textId="77777777" w:rsidTr="00A214AE">
        <w:trPr>
          <w:trHeight w:val="225"/>
          <w:jc w:val="center"/>
        </w:trPr>
        <w:tc>
          <w:tcPr>
            <w:tcW w:w="2543" w:type="dxa"/>
            <w:vMerge/>
            <w:tcBorders>
              <w:top w:val="nil"/>
              <w:left w:val="nil"/>
              <w:bottom w:val="single" w:sz="4" w:space="0" w:color="000000"/>
              <w:right w:val="nil"/>
            </w:tcBorders>
            <w:vAlign w:val="center"/>
            <w:hideMark/>
          </w:tcPr>
          <w:p w14:paraId="15893069"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4B12E790"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with domestic work</w:t>
            </w:r>
          </w:p>
        </w:tc>
        <w:tc>
          <w:tcPr>
            <w:tcW w:w="720" w:type="dxa"/>
            <w:tcBorders>
              <w:top w:val="nil"/>
              <w:left w:val="nil"/>
              <w:bottom w:val="nil"/>
              <w:right w:val="nil"/>
            </w:tcBorders>
            <w:shd w:val="clear" w:color="auto" w:fill="auto"/>
            <w:noWrap/>
            <w:vAlign w:val="bottom"/>
            <w:hideMark/>
          </w:tcPr>
          <w:p w14:paraId="2F4A5AB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12</w:t>
            </w:r>
          </w:p>
        </w:tc>
        <w:tc>
          <w:tcPr>
            <w:tcW w:w="1710" w:type="dxa"/>
            <w:tcBorders>
              <w:top w:val="nil"/>
              <w:left w:val="nil"/>
              <w:bottom w:val="nil"/>
              <w:right w:val="nil"/>
            </w:tcBorders>
            <w:shd w:val="clear" w:color="auto" w:fill="auto"/>
            <w:noWrap/>
            <w:vAlign w:val="bottom"/>
            <w:hideMark/>
          </w:tcPr>
          <w:p w14:paraId="52875C2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w:t>
            </w:r>
          </w:p>
        </w:tc>
        <w:tc>
          <w:tcPr>
            <w:tcW w:w="1710" w:type="dxa"/>
            <w:tcBorders>
              <w:top w:val="nil"/>
              <w:left w:val="nil"/>
              <w:bottom w:val="nil"/>
              <w:right w:val="nil"/>
            </w:tcBorders>
            <w:shd w:val="clear" w:color="auto" w:fill="auto"/>
            <w:noWrap/>
            <w:vAlign w:val="bottom"/>
            <w:hideMark/>
          </w:tcPr>
          <w:p w14:paraId="2DE6073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260" w:type="dxa"/>
            <w:tcBorders>
              <w:top w:val="nil"/>
              <w:left w:val="nil"/>
              <w:bottom w:val="nil"/>
              <w:right w:val="nil"/>
            </w:tcBorders>
            <w:shd w:val="clear" w:color="auto" w:fill="auto"/>
            <w:noWrap/>
            <w:vAlign w:val="center"/>
            <w:hideMark/>
          </w:tcPr>
          <w:p w14:paraId="6CAF059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r>
      <w:tr w:rsidR="00A214AE" w:rsidRPr="00E22946" w14:paraId="599016A6" w14:textId="77777777" w:rsidTr="00A214AE">
        <w:trPr>
          <w:trHeight w:val="225"/>
          <w:jc w:val="center"/>
        </w:trPr>
        <w:tc>
          <w:tcPr>
            <w:tcW w:w="2543" w:type="dxa"/>
            <w:vMerge/>
            <w:tcBorders>
              <w:top w:val="nil"/>
              <w:left w:val="nil"/>
              <w:bottom w:val="single" w:sz="4" w:space="0" w:color="000000"/>
              <w:right w:val="nil"/>
            </w:tcBorders>
            <w:vAlign w:val="center"/>
            <w:hideMark/>
          </w:tcPr>
          <w:p w14:paraId="2E8E9F26"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nil"/>
              <w:right w:val="nil"/>
            </w:tcBorders>
            <w:shd w:val="clear" w:color="auto" w:fill="auto"/>
            <w:noWrap/>
            <w:vAlign w:val="bottom"/>
            <w:hideMark/>
          </w:tcPr>
          <w:p w14:paraId="307C304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by carrying a case, package, groceries</w:t>
            </w:r>
          </w:p>
        </w:tc>
        <w:tc>
          <w:tcPr>
            <w:tcW w:w="720" w:type="dxa"/>
            <w:tcBorders>
              <w:top w:val="nil"/>
              <w:left w:val="nil"/>
              <w:bottom w:val="nil"/>
              <w:right w:val="nil"/>
            </w:tcBorders>
            <w:shd w:val="clear" w:color="auto" w:fill="auto"/>
            <w:noWrap/>
            <w:vAlign w:val="bottom"/>
            <w:hideMark/>
          </w:tcPr>
          <w:p w14:paraId="2755B5F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w:t>
            </w:r>
          </w:p>
        </w:tc>
        <w:tc>
          <w:tcPr>
            <w:tcW w:w="1710" w:type="dxa"/>
            <w:tcBorders>
              <w:top w:val="nil"/>
              <w:left w:val="nil"/>
              <w:bottom w:val="nil"/>
              <w:right w:val="nil"/>
            </w:tcBorders>
            <w:shd w:val="clear" w:color="auto" w:fill="auto"/>
            <w:noWrap/>
            <w:vAlign w:val="bottom"/>
            <w:hideMark/>
          </w:tcPr>
          <w:p w14:paraId="1E3397B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10</w:t>
            </w:r>
          </w:p>
        </w:tc>
        <w:tc>
          <w:tcPr>
            <w:tcW w:w="1710" w:type="dxa"/>
            <w:tcBorders>
              <w:top w:val="nil"/>
              <w:left w:val="nil"/>
              <w:bottom w:val="nil"/>
              <w:right w:val="nil"/>
            </w:tcBorders>
            <w:shd w:val="clear" w:color="auto" w:fill="auto"/>
            <w:noWrap/>
            <w:vAlign w:val="bottom"/>
            <w:hideMark/>
          </w:tcPr>
          <w:p w14:paraId="3C4FCA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260" w:type="dxa"/>
            <w:tcBorders>
              <w:top w:val="nil"/>
              <w:left w:val="nil"/>
              <w:bottom w:val="nil"/>
              <w:right w:val="nil"/>
            </w:tcBorders>
            <w:shd w:val="clear" w:color="auto" w:fill="auto"/>
            <w:noWrap/>
            <w:vAlign w:val="center"/>
            <w:hideMark/>
          </w:tcPr>
          <w:p w14:paraId="5C202DF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w:t>
            </w:r>
          </w:p>
        </w:tc>
      </w:tr>
      <w:tr w:rsidR="00A214AE" w:rsidRPr="00E22946" w14:paraId="7685F423" w14:textId="77777777" w:rsidTr="00A214AE">
        <w:trPr>
          <w:trHeight w:val="225"/>
          <w:jc w:val="center"/>
        </w:trPr>
        <w:tc>
          <w:tcPr>
            <w:tcW w:w="2543" w:type="dxa"/>
            <w:vMerge/>
            <w:tcBorders>
              <w:top w:val="nil"/>
              <w:left w:val="nil"/>
              <w:bottom w:val="dotted" w:sz="4" w:space="0" w:color="auto"/>
              <w:right w:val="nil"/>
            </w:tcBorders>
            <w:vAlign w:val="center"/>
            <w:hideMark/>
          </w:tcPr>
          <w:p w14:paraId="07C1C7CF" w14:textId="77777777" w:rsidR="00A214AE" w:rsidRPr="00E22946" w:rsidRDefault="00A214AE" w:rsidP="00FF54E0">
            <w:pPr>
              <w:widowControl w:val="0"/>
              <w:rPr>
                <w:rFonts w:ascii="Times New Roman" w:eastAsia="Times New Roman" w:hAnsi="Times New Roman" w:cs="Times New Roman"/>
                <w:sz w:val="20"/>
                <w:szCs w:val="20"/>
              </w:rPr>
            </w:pPr>
          </w:p>
        </w:tc>
        <w:tc>
          <w:tcPr>
            <w:tcW w:w="4905" w:type="dxa"/>
            <w:gridSpan w:val="2"/>
            <w:tcBorders>
              <w:top w:val="nil"/>
              <w:left w:val="nil"/>
              <w:bottom w:val="dotted" w:sz="4" w:space="0" w:color="auto"/>
              <w:right w:val="nil"/>
            </w:tcBorders>
            <w:shd w:val="clear" w:color="auto" w:fill="auto"/>
            <w:noWrap/>
            <w:vAlign w:val="bottom"/>
            <w:hideMark/>
          </w:tcPr>
          <w:p w14:paraId="301AFA16" w14:textId="77777777" w:rsidR="00A214AE" w:rsidRPr="00E22946" w:rsidRDefault="00A214AE" w:rsidP="00FF54E0">
            <w:pPr>
              <w:widowControl w:val="0"/>
              <w:tabs>
                <w:tab w:val="left" w:pos="3672"/>
              </w:tabs>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someone by taking care of the house or children</w:t>
            </w:r>
          </w:p>
        </w:tc>
        <w:tc>
          <w:tcPr>
            <w:tcW w:w="720" w:type="dxa"/>
            <w:tcBorders>
              <w:top w:val="nil"/>
              <w:left w:val="nil"/>
              <w:bottom w:val="dotted" w:sz="4" w:space="0" w:color="auto"/>
              <w:right w:val="nil"/>
            </w:tcBorders>
            <w:shd w:val="clear" w:color="auto" w:fill="auto"/>
            <w:noWrap/>
            <w:vAlign w:val="bottom"/>
            <w:hideMark/>
          </w:tcPr>
          <w:p w14:paraId="15F8E61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dotted" w:sz="4" w:space="0" w:color="auto"/>
              <w:right w:val="nil"/>
            </w:tcBorders>
            <w:shd w:val="clear" w:color="auto" w:fill="auto"/>
            <w:noWrap/>
            <w:vAlign w:val="bottom"/>
            <w:hideMark/>
          </w:tcPr>
          <w:p w14:paraId="089F36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dotted" w:sz="4" w:space="0" w:color="auto"/>
              <w:right w:val="nil"/>
            </w:tcBorders>
            <w:shd w:val="clear" w:color="auto" w:fill="auto"/>
            <w:noWrap/>
            <w:vAlign w:val="bottom"/>
            <w:hideMark/>
          </w:tcPr>
          <w:p w14:paraId="5F025C0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w:t>
            </w:r>
          </w:p>
        </w:tc>
        <w:tc>
          <w:tcPr>
            <w:tcW w:w="1260" w:type="dxa"/>
            <w:tcBorders>
              <w:top w:val="nil"/>
              <w:left w:val="nil"/>
              <w:bottom w:val="dotted" w:sz="4" w:space="0" w:color="auto"/>
              <w:right w:val="nil"/>
            </w:tcBorders>
            <w:shd w:val="clear" w:color="auto" w:fill="auto"/>
            <w:noWrap/>
            <w:vAlign w:val="center"/>
            <w:hideMark/>
          </w:tcPr>
          <w:p w14:paraId="78913A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w:t>
            </w:r>
          </w:p>
        </w:tc>
      </w:tr>
      <w:tr w:rsidR="00A214AE" w:rsidRPr="00E22946" w14:paraId="0CE85F29" w14:textId="77777777" w:rsidTr="00A214AE">
        <w:trPr>
          <w:trHeight w:val="225"/>
          <w:jc w:val="center"/>
        </w:trPr>
        <w:tc>
          <w:tcPr>
            <w:tcW w:w="2543" w:type="dxa"/>
            <w:vMerge w:val="restart"/>
            <w:tcBorders>
              <w:top w:val="dotted" w:sz="4" w:space="0" w:color="auto"/>
              <w:left w:val="nil"/>
              <w:bottom w:val="nil"/>
              <w:right w:val="nil"/>
            </w:tcBorders>
            <w:shd w:val="clear" w:color="auto" w:fill="auto"/>
            <w:noWrap/>
            <w:vAlign w:val="center"/>
            <w:hideMark/>
          </w:tcPr>
          <w:p w14:paraId="0BF3E086"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CCT measures</w:t>
            </w:r>
          </w:p>
        </w:tc>
        <w:tc>
          <w:tcPr>
            <w:tcW w:w="4905" w:type="dxa"/>
            <w:gridSpan w:val="2"/>
            <w:tcBorders>
              <w:top w:val="dotted" w:sz="4" w:space="0" w:color="auto"/>
              <w:left w:val="nil"/>
              <w:bottom w:val="nil"/>
              <w:right w:val="nil"/>
            </w:tcBorders>
            <w:shd w:val="clear" w:color="auto" w:fill="auto"/>
            <w:noWrap/>
            <w:vAlign w:val="center"/>
            <w:hideMark/>
          </w:tcPr>
          <w:p w14:paraId="25F9274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ML in the session</w:t>
            </w:r>
          </w:p>
        </w:tc>
        <w:tc>
          <w:tcPr>
            <w:tcW w:w="720" w:type="dxa"/>
            <w:tcBorders>
              <w:top w:val="dotted" w:sz="4" w:space="0" w:color="auto"/>
              <w:left w:val="nil"/>
              <w:bottom w:val="nil"/>
              <w:right w:val="nil"/>
            </w:tcBorders>
            <w:shd w:val="clear" w:color="auto" w:fill="auto"/>
            <w:noWrap/>
            <w:vAlign w:val="bottom"/>
            <w:hideMark/>
          </w:tcPr>
          <w:p w14:paraId="6263D9C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710" w:type="dxa"/>
            <w:tcBorders>
              <w:top w:val="dotted" w:sz="4" w:space="0" w:color="auto"/>
              <w:left w:val="nil"/>
              <w:bottom w:val="nil"/>
              <w:right w:val="nil"/>
            </w:tcBorders>
            <w:shd w:val="clear" w:color="auto" w:fill="auto"/>
            <w:noWrap/>
            <w:vAlign w:val="bottom"/>
            <w:hideMark/>
          </w:tcPr>
          <w:p w14:paraId="2BA5A59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6</w:t>
            </w:r>
          </w:p>
        </w:tc>
        <w:tc>
          <w:tcPr>
            <w:tcW w:w="1710" w:type="dxa"/>
            <w:tcBorders>
              <w:top w:val="dotted" w:sz="4" w:space="0" w:color="auto"/>
              <w:left w:val="nil"/>
              <w:bottom w:val="nil"/>
              <w:right w:val="nil"/>
            </w:tcBorders>
            <w:shd w:val="clear" w:color="auto" w:fill="auto"/>
            <w:noWrap/>
            <w:vAlign w:val="bottom"/>
            <w:hideMark/>
          </w:tcPr>
          <w:p w14:paraId="0CCE81F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w:t>
            </w:r>
          </w:p>
        </w:tc>
        <w:tc>
          <w:tcPr>
            <w:tcW w:w="1260" w:type="dxa"/>
            <w:tcBorders>
              <w:top w:val="dotted" w:sz="4" w:space="0" w:color="auto"/>
              <w:left w:val="nil"/>
              <w:bottom w:val="nil"/>
              <w:right w:val="nil"/>
            </w:tcBorders>
            <w:shd w:val="clear" w:color="auto" w:fill="auto"/>
            <w:noWrap/>
            <w:vAlign w:val="center"/>
            <w:hideMark/>
          </w:tcPr>
          <w:p w14:paraId="695C16E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2100D3CA" w14:textId="77777777" w:rsidTr="00A214AE">
        <w:trPr>
          <w:trHeight w:val="225"/>
          <w:jc w:val="center"/>
        </w:trPr>
        <w:tc>
          <w:tcPr>
            <w:tcW w:w="2543" w:type="dxa"/>
            <w:vMerge/>
            <w:tcBorders>
              <w:top w:val="single" w:sz="4" w:space="0" w:color="auto"/>
              <w:left w:val="nil"/>
              <w:bottom w:val="nil"/>
              <w:right w:val="nil"/>
            </w:tcBorders>
            <w:vAlign w:val="center"/>
            <w:hideMark/>
          </w:tcPr>
          <w:p w14:paraId="4997724C"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right w:val="nil"/>
            </w:tcBorders>
            <w:shd w:val="clear" w:color="auto" w:fill="auto"/>
            <w:noWrap/>
            <w:vAlign w:val="center"/>
            <w:hideMark/>
          </w:tcPr>
          <w:p w14:paraId="5208B59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Players attended at least one meeting of care -EC</w:t>
            </w:r>
          </w:p>
        </w:tc>
        <w:tc>
          <w:tcPr>
            <w:tcW w:w="720" w:type="dxa"/>
            <w:tcBorders>
              <w:top w:val="nil"/>
              <w:left w:val="nil"/>
              <w:bottom w:val="nil"/>
              <w:right w:val="nil"/>
            </w:tcBorders>
            <w:shd w:val="clear" w:color="auto" w:fill="auto"/>
            <w:noWrap/>
            <w:vAlign w:val="bottom"/>
            <w:hideMark/>
          </w:tcPr>
          <w:p w14:paraId="332C000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80</w:t>
            </w:r>
          </w:p>
        </w:tc>
        <w:tc>
          <w:tcPr>
            <w:tcW w:w="1710" w:type="dxa"/>
            <w:tcBorders>
              <w:top w:val="nil"/>
              <w:left w:val="nil"/>
              <w:bottom w:val="nil"/>
              <w:right w:val="nil"/>
            </w:tcBorders>
            <w:shd w:val="clear" w:color="auto" w:fill="auto"/>
            <w:noWrap/>
            <w:vAlign w:val="bottom"/>
            <w:hideMark/>
          </w:tcPr>
          <w:p w14:paraId="3A091A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94</w:t>
            </w:r>
          </w:p>
        </w:tc>
        <w:tc>
          <w:tcPr>
            <w:tcW w:w="1710" w:type="dxa"/>
            <w:tcBorders>
              <w:top w:val="nil"/>
              <w:left w:val="nil"/>
              <w:bottom w:val="nil"/>
              <w:right w:val="nil"/>
            </w:tcBorders>
            <w:shd w:val="clear" w:color="auto" w:fill="auto"/>
            <w:noWrap/>
            <w:vAlign w:val="bottom"/>
            <w:hideMark/>
          </w:tcPr>
          <w:p w14:paraId="0A4A8F2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70</w:t>
            </w:r>
          </w:p>
        </w:tc>
        <w:tc>
          <w:tcPr>
            <w:tcW w:w="1260" w:type="dxa"/>
            <w:tcBorders>
              <w:top w:val="nil"/>
              <w:left w:val="nil"/>
              <w:bottom w:val="nil"/>
              <w:right w:val="nil"/>
            </w:tcBorders>
            <w:shd w:val="clear" w:color="auto" w:fill="auto"/>
            <w:noWrap/>
            <w:vAlign w:val="center"/>
            <w:hideMark/>
          </w:tcPr>
          <w:p w14:paraId="6963495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w:t>
            </w:r>
          </w:p>
        </w:tc>
      </w:tr>
      <w:tr w:rsidR="00A214AE" w:rsidRPr="00E22946" w14:paraId="2E132F36" w14:textId="77777777" w:rsidTr="00A214AE">
        <w:trPr>
          <w:trHeight w:val="225"/>
          <w:jc w:val="center"/>
        </w:trPr>
        <w:tc>
          <w:tcPr>
            <w:tcW w:w="2543" w:type="dxa"/>
            <w:vMerge/>
            <w:tcBorders>
              <w:top w:val="single" w:sz="4" w:space="0" w:color="auto"/>
              <w:left w:val="nil"/>
              <w:bottom w:val="nil"/>
              <w:right w:val="nil"/>
            </w:tcBorders>
            <w:vAlign w:val="center"/>
            <w:hideMark/>
          </w:tcPr>
          <w:p w14:paraId="37C9AFAB"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nil"/>
              <w:right w:val="nil"/>
            </w:tcBorders>
            <w:shd w:val="clear" w:color="auto" w:fill="auto"/>
            <w:noWrap/>
            <w:vAlign w:val="center"/>
            <w:hideMark/>
          </w:tcPr>
          <w:p w14:paraId="4F65114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meetings of care EC</w:t>
            </w:r>
          </w:p>
        </w:tc>
        <w:tc>
          <w:tcPr>
            <w:tcW w:w="720" w:type="dxa"/>
            <w:tcBorders>
              <w:top w:val="nil"/>
              <w:left w:val="nil"/>
              <w:bottom w:val="nil"/>
              <w:right w:val="nil"/>
            </w:tcBorders>
            <w:shd w:val="clear" w:color="auto" w:fill="auto"/>
            <w:noWrap/>
            <w:vAlign w:val="bottom"/>
            <w:hideMark/>
          </w:tcPr>
          <w:p w14:paraId="7355C38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w:t>
            </w:r>
          </w:p>
        </w:tc>
        <w:tc>
          <w:tcPr>
            <w:tcW w:w="1710" w:type="dxa"/>
            <w:tcBorders>
              <w:top w:val="nil"/>
              <w:left w:val="nil"/>
              <w:bottom w:val="nil"/>
              <w:right w:val="nil"/>
            </w:tcBorders>
            <w:shd w:val="clear" w:color="auto" w:fill="auto"/>
            <w:noWrap/>
            <w:vAlign w:val="bottom"/>
            <w:hideMark/>
          </w:tcPr>
          <w:p w14:paraId="3C3B55A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4.0</w:t>
            </w:r>
          </w:p>
        </w:tc>
        <w:tc>
          <w:tcPr>
            <w:tcW w:w="1710" w:type="dxa"/>
            <w:tcBorders>
              <w:top w:val="nil"/>
              <w:left w:val="nil"/>
              <w:bottom w:val="nil"/>
              <w:right w:val="nil"/>
            </w:tcBorders>
            <w:shd w:val="clear" w:color="auto" w:fill="auto"/>
            <w:noWrap/>
            <w:vAlign w:val="bottom"/>
            <w:hideMark/>
          </w:tcPr>
          <w:p w14:paraId="4B52D83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1.1</w:t>
            </w:r>
          </w:p>
        </w:tc>
        <w:tc>
          <w:tcPr>
            <w:tcW w:w="1260" w:type="dxa"/>
            <w:tcBorders>
              <w:top w:val="nil"/>
              <w:left w:val="nil"/>
              <w:bottom w:val="nil"/>
              <w:right w:val="nil"/>
            </w:tcBorders>
            <w:shd w:val="clear" w:color="auto" w:fill="auto"/>
            <w:noWrap/>
            <w:vAlign w:val="center"/>
            <w:hideMark/>
          </w:tcPr>
          <w:p w14:paraId="443E88C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2.9***</w:t>
            </w:r>
          </w:p>
        </w:tc>
      </w:tr>
      <w:tr w:rsidR="00A214AE" w:rsidRPr="00E22946" w14:paraId="7C90EA15" w14:textId="77777777" w:rsidTr="00A214AE">
        <w:trPr>
          <w:trHeight w:val="225"/>
          <w:jc w:val="center"/>
        </w:trPr>
        <w:tc>
          <w:tcPr>
            <w:tcW w:w="2543" w:type="dxa"/>
            <w:vMerge/>
            <w:tcBorders>
              <w:top w:val="single" w:sz="4" w:space="0" w:color="auto"/>
              <w:left w:val="nil"/>
              <w:bottom w:val="dotted" w:sz="4" w:space="0" w:color="auto"/>
              <w:right w:val="nil"/>
            </w:tcBorders>
            <w:vAlign w:val="center"/>
            <w:hideMark/>
          </w:tcPr>
          <w:p w14:paraId="3107056E" w14:textId="77777777" w:rsidR="00A214AE" w:rsidRPr="00E22946" w:rsidRDefault="00A214AE" w:rsidP="00FF54E0">
            <w:pPr>
              <w:widowControl w:val="0"/>
              <w:rPr>
                <w:rFonts w:ascii="Times New Roman" w:eastAsia="Times New Roman" w:hAnsi="Times New Roman" w:cs="Times New Roman"/>
                <w:b/>
                <w:bCs/>
                <w:sz w:val="20"/>
                <w:szCs w:val="20"/>
              </w:rPr>
            </w:pPr>
          </w:p>
        </w:tc>
        <w:tc>
          <w:tcPr>
            <w:tcW w:w="4905" w:type="dxa"/>
            <w:gridSpan w:val="2"/>
            <w:tcBorders>
              <w:top w:val="nil"/>
              <w:left w:val="nil"/>
              <w:bottom w:val="dotted" w:sz="4" w:space="0" w:color="auto"/>
              <w:right w:val="nil"/>
            </w:tcBorders>
            <w:shd w:val="clear" w:color="auto" w:fill="auto"/>
            <w:noWrap/>
            <w:vAlign w:val="center"/>
            <w:hideMark/>
          </w:tcPr>
          <w:p w14:paraId="75682C7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At least one ML in the session</w:t>
            </w:r>
          </w:p>
        </w:tc>
        <w:tc>
          <w:tcPr>
            <w:tcW w:w="720" w:type="dxa"/>
            <w:tcBorders>
              <w:top w:val="nil"/>
              <w:left w:val="nil"/>
              <w:bottom w:val="dotted" w:sz="4" w:space="0" w:color="auto"/>
              <w:right w:val="nil"/>
            </w:tcBorders>
            <w:shd w:val="clear" w:color="auto" w:fill="auto"/>
            <w:noWrap/>
            <w:vAlign w:val="bottom"/>
            <w:hideMark/>
          </w:tcPr>
          <w:p w14:paraId="387FCE5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710" w:type="dxa"/>
            <w:tcBorders>
              <w:top w:val="nil"/>
              <w:left w:val="nil"/>
              <w:bottom w:val="dotted" w:sz="4" w:space="0" w:color="auto"/>
              <w:right w:val="nil"/>
            </w:tcBorders>
            <w:shd w:val="clear" w:color="auto" w:fill="auto"/>
            <w:noWrap/>
            <w:vAlign w:val="bottom"/>
            <w:hideMark/>
          </w:tcPr>
          <w:p w14:paraId="1A1ACC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710" w:type="dxa"/>
            <w:tcBorders>
              <w:top w:val="nil"/>
              <w:left w:val="nil"/>
              <w:bottom w:val="dotted" w:sz="4" w:space="0" w:color="auto"/>
              <w:right w:val="nil"/>
            </w:tcBorders>
            <w:shd w:val="clear" w:color="auto" w:fill="auto"/>
            <w:noWrap/>
            <w:vAlign w:val="bottom"/>
            <w:hideMark/>
          </w:tcPr>
          <w:p w14:paraId="112AB4C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79</w:t>
            </w:r>
          </w:p>
        </w:tc>
        <w:tc>
          <w:tcPr>
            <w:tcW w:w="1260" w:type="dxa"/>
            <w:tcBorders>
              <w:top w:val="nil"/>
              <w:left w:val="nil"/>
              <w:bottom w:val="dotted" w:sz="4" w:space="0" w:color="auto"/>
              <w:right w:val="nil"/>
            </w:tcBorders>
            <w:shd w:val="clear" w:color="auto" w:fill="auto"/>
            <w:noWrap/>
            <w:vAlign w:val="center"/>
            <w:hideMark/>
          </w:tcPr>
          <w:p w14:paraId="2E653AE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w:t>
            </w:r>
          </w:p>
        </w:tc>
      </w:tr>
      <w:tr w:rsidR="00A214AE" w:rsidRPr="00E22946" w14:paraId="634D2817" w14:textId="77777777" w:rsidTr="00A214AE">
        <w:trPr>
          <w:trHeight w:val="225"/>
          <w:jc w:val="center"/>
        </w:trPr>
        <w:tc>
          <w:tcPr>
            <w:tcW w:w="4523" w:type="dxa"/>
            <w:gridSpan w:val="2"/>
            <w:tcBorders>
              <w:top w:val="dotted" w:sz="4" w:space="0" w:color="auto"/>
              <w:left w:val="nil"/>
              <w:bottom w:val="single" w:sz="8" w:space="0" w:color="000000"/>
              <w:right w:val="nil"/>
            </w:tcBorders>
            <w:shd w:val="clear" w:color="auto" w:fill="auto"/>
            <w:vAlign w:val="center"/>
            <w:hideMark/>
          </w:tcPr>
          <w:p w14:paraId="5E711CB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2925" w:type="dxa"/>
            <w:tcBorders>
              <w:top w:val="dotted" w:sz="4" w:space="0" w:color="auto"/>
              <w:left w:val="nil"/>
              <w:bottom w:val="single" w:sz="8" w:space="0" w:color="auto"/>
              <w:right w:val="nil"/>
            </w:tcBorders>
            <w:shd w:val="clear" w:color="auto" w:fill="auto"/>
            <w:noWrap/>
            <w:vAlign w:val="center"/>
            <w:hideMark/>
          </w:tcPr>
          <w:p w14:paraId="34687B44"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720" w:type="dxa"/>
            <w:tcBorders>
              <w:top w:val="dotted" w:sz="4" w:space="0" w:color="auto"/>
              <w:left w:val="nil"/>
              <w:bottom w:val="single" w:sz="8" w:space="0" w:color="auto"/>
              <w:right w:val="nil"/>
            </w:tcBorders>
            <w:shd w:val="clear" w:color="auto" w:fill="auto"/>
            <w:noWrap/>
            <w:vAlign w:val="center"/>
            <w:hideMark/>
          </w:tcPr>
          <w:p w14:paraId="274DBC2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w:t>
            </w:r>
          </w:p>
        </w:tc>
        <w:tc>
          <w:tcPr>
            <w:tcW w:w="1710" w:type="dxa"/>
            <w:tcBorders>
              <w:top w:val="dotted" w:sz="4" w:space="0" w:color="auto"/>
              <w:left w:val="nil"/>
              <w:bottom w:val="single" w:sz="8" w:space="0" w:color="auto"/>
              <w:right w:val="nil"/>
            </w:tcBorders>
            <w:shd w:val="clear" w:color="auto" w:fill="auto"/>
            <w:noWrap/>
            <w:vAlign w:val="center"/>
            <w:hideMark/>
          </w:tcPr>
          <w:p w14:paraId="6C3876A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346</w:t>
            </w:r>
          </w:p>
        </w:tc>
        <w:tc>
          <w:tcPr>
            <w:tcW w:w="1710" w:type="dxa"/>
            <w:tcBorders>
              <w:top w:val="dotted" w:sz="4" w:space="0" w:color="auto"/>
              <w:left w:val="nil"/>
              <w:bottom w:val="single" w:sz="8" w:space="0" w:color="auto"/>
              <w:right w:val="nil"/>
            </w:tcBorders>
            <w:shd w:val="clear" w:color="auto" w:fill="auto"/>
            <w:noWrap/>
            <w:vAlign w:val="center"/>
            <w:hideMark/>
          </w:tcPr>
          <w:p w14:paraId="4D2C542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368</w:t>
            </w:r>
          </w:p>
        </w:tc>
        <w:tc>
          <w:tcPr>
            <w:tcW w:w="1260" w:type="dxa"/>
            <w:tcBorders>
              <w:top w:val="dotted" w:sz="4" w:space="0" w:color="auto"/>
              <w:left w:val="nil"/>
              <w:bottom w:val="single" w:sz="8" w:space="0" w:color="auto"/>
              <w:right w:val="nil"/>
            </w:tcBorders>
            <w:shd w:val="clear" w:color="auto" w:fill="auto"/>
            <w:vAlign w:val="center"/>
            <w:hideMark/>
          </w:tcPr>
          <w:p w14:paraId="38A66A6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w:t>
            </w:r>
          </w:p>
        </w:tc>
      </w:tr>
    </w:tbl>
    <w:p w14:paraId="2207F46A" w14:textId="77777777" w:rsidR="00A214AE" w:rsidRPr="00E22946" w:rsidRDefault="00A214AE" w:rsidP="00FF54E0">
      <w:pPr>
        <w:widowControl w:val="0"/>
        <w:tabs>
          <w:tab w:val="left" w:pos="540"/>
          <w:tab w:val="left" w:pos="1620"/>
          <w:tab w:val="left" w:pos="8910"/>
          <w:tab w:val="left" w:pos="11970"/>
          <w:tab w:val="left" w:pos="12150"/>
          <w:tab w:val="left" w:pos="12600"/>
        </w:tabs>
        <w:ind w:left="90"/>
        <w:rPr>
          <w:rFonts w:ascii="Times New Roman" w:hAnsi="Times New Roman" w:cs="Times New Roman"/>
          <w:sz w:val="20"/>
          <w:szCs w:val="20"/>
        </w:rPr>
      </w:pPr>
      <w:r w:rsidRPr="00E22946">
        <w:rPr>
          <w:rFonts w:ascii="Times New Roman" w:hAnsi="Times New Roman" w:cs="Times New Roman"/>
          <w:sz w:val="20"/>
          <w:szCs w:val="20"/>
        </w:rPr>
        <w:t xml:space="preserve">Robust standard errors of the difference, clustered by session. * Significant at 10%; ** significant at 5%; *** significant at 1%. Bonding social capital is defined as membership in </w:t>
      </w:r>
      <w:r w:rsidRPr="00E22946">
        <w:rPr>
          <w:rFonts w:ascii="Times New Roman" w:eastAsia="Times New Roman" w:hAnsi="Times New Roman" w:cs="Times New Roman"/>
          <w:sz w:val="20"/>
          <w:szCs w:val="20"/>
        </w:rPr>
        <w:t>charity and /or religious associations.</w:t>
      </w:r>
      <w:r w:rsidRPr="00E22946">
        <w:rPr>
          <w:rFonts w:ascii="Times New Roman" w:hAnsi="Times New Roman" w:cs="Times New Roman"/>
          <w:sz w:val="20"/>
          <w:szCs w:val="20"/>
        </w:rPr>
        <w:t xml:space="preserve"> Bridging social capital is defined as membership in </w:t>
      </w:r>
      <w:r w:rsidRPr="00E22946">
        <w:rPr>
          <w:rFonts w:ascii="Times New Roman" w:eastAsia="Times New Roman" w:hAnsi="Times New Roman" w:cs="Times New Roman"/>
          <w:sz w:val="20"/>
          <w:szCs w:val="20"/>
        </w:rPr>
        <w:t>Volunteer work, ethnic, cultural, sports, and environmental associations.</w:t>
      </w:r>
      <w:r w:rsidRPr="00E22946">
        <w:rPr>
          <w:rFonts w:ascii="Times New Roman" w:hAnsi="Times New Roman" w:cs="Times New Roman"/>
          <w:sz w:val="20"/>
          <w:szCs w:val="20"/>
        </w:rPr>
        <w:t xml:space="preserve"> Linking social capital is defined as membership in </w:t>
      </w:r>
      <w:r w:rsidRPr="00E22946">
        <w:rPr>
          <w:rFonts w:ascii="Times New Roman" w:eastAsia="Times New Roman" w:hAnsi="Times New Roman" w:cs="Times New Roman"/>
          <w:sz w:val="20"/>
          <w:szCs w:val="20"/>
        </w:rPr>
        <w:t>Community action, education (parents’ network), security associations, unions or political parties.</w:t>
      </w:r>
      <w:r w:rsidRPr="00E22946">
        <w:rPr>
          <w:rFonts w:ascii="Times New Roman" w:hAnsi="Times New Roman" w:cs="Times New Roman"/>
          <w:sz w:val="20"/>
          <w:szCs w:val="20"/>
        </w:rPr>
        <w:t xml:space="preserve"> </w:t>
      </w:r>
    </w:p>
    <w:p w14:paraId="7CAD71E6" w14:textId="54BC2301" w:rsidR="00A214AE" w:rsidRDefault="00A214AE" w:rsidP="00FF54E0">
      <w:pPr>
        <w:widowControl w:val="0"/>
        <w:spacing w:line="360" w:lineRule="auto"/>
        <w:rPr>
          <w:rFonts w:ascii="Times New Roman" w:hAnsi="Times New Roman" w:cs="Times New Roman"/>
          <w:bCs/>
        </w:rPr>
      </w:pPr>
      <w:r>
        <w:rPr>
          <w:rFonts w:ascii="Times New Roman" w:hAnsi="Times New Roman" w:cs="Times New Roman"/>
          <w:bCs/>
        </w:rPr>
        <w:br w:type="page"/>
      </w:r>
    </w:p>
    <w:p w14:paraId="5A106EC8" w14:textId="52F712AE" w:rsidR="00A214AE" w:rsidRPr="00A214AE" w:rsidRDefault="0043202C" w:rsidP="00FF54E0">
      <w:pPr>
        <w:pStyle w:val="Caption"/>
        <w:widowControl w:val="0"/>
        <w:ind w:firstLine="720"/>
        <w:jc w:val="left"/>
        <w:rPr>
          <w:rFonts w:ascii="Times New Roman" w:hAnsi="Times New Roman" w:cs="Times New Roman"/>
          <w:b w:val="0"/>
          <w:sz w:val="22"/>
          <w:szCs w:val="22"/>
        </w:rPr>
      </w:pPr>
      <w:r>
        <w:rPr>
          <w:rFonts w:ascii="Times New Roman" w:hAnsi="Times New Roman" w:cs="Times New Roman"/>
          <w:sz w:val="22"/>
          <w:szCs w:val="22"/>
        </w:rPr>
        <w:lastRenderedPageBreak/>
        <w:t>Table 6</w:t>
      </w:r>
      <w:r w:rsidR="00A214AE" w:rsidRPr="00A214AE">
        <w:rPr>
          <w:rFonts w:ascii="Times New Roman" w:hAnsi="Times New Roman" w:cs="Times New Roman"/>
          <w:sz w:val="22"/>
          <w:szCs w:val="22"/>
        </w:rPr>
        <w:t xml:space="preserve">. </w:t>
      </w:r>
      <w:r w:rsidR="00A214AE" w:rsidRPr="00A214AE">
        <w:rPr>
          <w:rFonts w:ascii="Times New Roman" w:hAnsi="Times New Roman" w:cs="Times New Roman"/>
          <w:sz w:val="22"/>
          <w:szCs w:val="22"/>
        </w:rPr>
        <w:fldChar w:fldCharType="begin"/>
      </w:r>
      <w:r w:rsidR="00A214AE" w:rsidRPr="00A214AE">
        <w:rPr>
          <w:rFonts w:ascii="Times New Roman" w:hAnsi="Times New Roman" w:cs="Times New Roman"/>
          <w:sz w:val="22"/>
          <w:szCs w:val="22"/>
        </w:rPr>
        <w:instrText xml:space="preserve"> SEQ Table_5. \* ARABIC </w:instrText>
      </w:r>
      <w:r w:rsidR="00A214AE" w:rsidRPr="00A214AE">
        <w:rPr>
          <w:rFonts w:ascii="Times New Roman" w:hAnsi="Times New Roman" w:cs="Times New Roman"/>
          <w:sz w:val="22"/>
          <w:szCs w:val="22"/>
        </w:rPr>
        <w:fldChar w:fldCharType="separate"/>
      </w:r>
      <w:r w:rsidR="00A214AE" w:rsidRPr="00A214AE">
        <w:rPr>
          <w:rFonts w:ascii="Times New Roman" w:hAnsi="Times New Roman" w:cs="Times New Roman"/>
          <w:noProof/>
          <w:sz w:val="22"/>
          <w:szCs w:val="22"/>
        </w:rPr>
        <w:t>5</w:t>
      </w:r>
      <w:r w:rsidR="00A214AE" w:rsidRPr="00A214AE">
        <w:rPr>
          <w:rFonts w:ascii="Times New Roman" w:hAnsi="Times New Roman" w:cs="Times New Roman"/>
          <w:noProof/>
          <w:sz w:val="22"/>
          <w:szCs w:val="22"/>
        </w:rPr>
        <w:fldChar w:fldCharType="end"/>
      </w:r>
      <w:r w:rsidR="00A214AE" w:rsidRPr="00A214AE">
        <w:rPr>
          <w:rFonts w:ascii="Times New Roman" w:hAnsi="Times New Roman" w:cs="Times New Roman"/>
          <w:sz w:val="22"/>
          <w:szCs w:val="22"/>
        </w:rPr>
        <w:t>. Network characteristics across sessions</w:t>
      </w:r>
    </w:p>
    <w:tbl>
      <w:tblPr>
        <w:tblW w:w="0" w:type="auto"/>
        <w:jc w:val="center"/>
        <w:tblLook w:val="04A0" w:firstRow="1" w:lastRow="0" w:firstColumn="1" w:lastColumn="0" w:noHBand="0" w:noVBand="1"/>
      </w:tblPr>
      <w:tblGrid>
        <w:gridCol w:w="1427"/>
        <w:gridCol w:w="4789"/>
        <w:gridCol w:w="876"/>
        <w:gridCol w:w="1734"/>
        <w:gridCol w:w="1776"/>
        <w:gridCol w:w="1105"/>
      </w:tblGrid>
      <w:tr w:rsidR="00A214AE" w:rsidRPr="00E22946" w14:paraId="5AEBC32C" w14:textId="77777777" w:rsidTr="00A214AE">
        <w:trPr>
          <w:trHeight w:val="20"/>
          <w:jc w:val="center"/>
        </w:trPr>
        <w:tc>
          <w:tcPr>
            <w:tcW w:w="0" w:type="auto"/>
            <w:tcBorders>
              <w:top w:val="single" w:sz="8" w:space="0" w:color="auto"/>
              <w:left w:val="nil"/>
              <w:bottom w:val="dotted" w:sz="4" w:space="0" w:color="auto"/>
              <w:right w:val="nil"/>
            </w:tcBorders>
            <w:shd w:val="clear" w:color="auto" w:fill="auto"/>
            <w:noWrap/>
            <w:vAlign w:val="center"/>
            <w:hideMark/>
          </w:tcPr>
          <w:p w14:paraId="4376E2F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single" w:sz="8" w:space="0" w:color="auto"/>
              <w:left w:val="nil"/>
              <w:bottom w:val="dotted" w:sz="4" w:space="0" w:color="auto"/>
              <w:right w:val="nil"/>
            </w:tcBorders>
            <w:shd w:val="clear" w:color="auto" w:fill="auto"/>
            <w:noWrap/>
            <w:vAlign w:val="center"/>
            <w:hideMark/>
          </w:tcPr>
          <w:p w14:paraId="42ED3428" w14:textId="77777777" w:rsidR="00A214AE" w:rsidRPr="00E22946" w:rsidRDefault="00A214AE"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Variable</w:t>
            </w:r>
          </w:p>
        </w:tc>
        <w:tc>
          <w:tcPr>
            <w:tcW w:w="876" w:type="dxa"/>
            <w:tcBorders>
              <w:top w:val="single" w:sz="8" w:space="0" w:color="auto"/>
              <w:left w:val="nil"/>
              <w:bottom w:val="dotted" w:sz="4" w:space="0" w:color="auto"/>
              <w:right w:val="nil"/>
            </w:tcBorders>
            <w:shd w:val="clear" w:color="auto" w:fill="auto"/>
            <w:noWrap/>
            <w:vAlign w:val="center"/>
            <w:hideMark/>
          </w:tcPr>
          <w:p w14:paraId="20F6BEFF"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All</w:t>
            </w:r>
          </w:p>
        </w:tc>
        <w:tc>
          <w:tcPr>
            <w:tcW w:w="1734" w:type="dxa"/>
            <w:tcBorders>
              <w:top w:val="single" w:sz="8" w:space="0" w:color="auto"/>
              <w:left w:val="nil"/>
              <w:bottom w:val="dotted" w:sz="4" w:space="0" w:color="auto"/>
              <w:right w:val="nil"/>
            </w:tcBorders>
            <w:shd w:val="clear" w:color="auto" w:fill="auto"/>
            <w:vAlign w:val="center"/>
            <w:hideMark/>
          </w:tcPr>
          <w:p w14:paraId="3509F5A8"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Long Exposure</w:t>
            </w:r>
          </w:p>
        </w:tc>
        <w:tc>
          <w:tcPr>
            <w:tcW w:w="1776" w:type="dxa"/>
            <w:tcBorders>
              <w:top w:val="single" w:sz="8" w:space="0" w:color="auto"/>
              <w:left w:val="nil"/>
              <w:bottom w:val="dotted" w:sz="4" w:space="0" w:color="auto"/>
              <w:right w:val="nil"/>
            </w:tcBorders>
            <w:shd w:val="clear" w:color="auto" w:fill="auto"/>
            <w:vAlign w:val="center"/>
            <w:hideMark/>
          </w:tcPr>
          <w:p w14:paraId="5A2210A3"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Short Exposure</w:t>
            </w:r>
          </w:p>
        </w:tc>
        <w:tc>
          <w:tcPr>
            <w:tcW w:w="0" w:type="auto"/>
            <w:tcBorders>
              <w:top w:val="single" w:sz="8" w:space="0" w:color="auto"/>
              <w:left w:val="nil"/>
              <w:bottom w:val="dotted" w:sz="4" w:space="0" w:color="auto"/>
              <w:right w:val="nil"/>
            </w:tcBorders>
            <w:shd w:val="clear" w:color="auto" w:fill="auto"/>
            <w:vAlign w:val="center"/>
            <w:hideMark/>
          </w:tcPr>
          <w:p w14:paraId="67E5188D" w14:textId="77777777" w:rsidR="00A214AE" w:rsidRPr="00E22946" w:rsidRDefault="00A214AE" w:rsidP="00FF54E0">
            <w:pPr>
              <w:widowControl w:val="0"/>
              <w:jc w:val="center"/>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Difference</w:t>
            </w:r>
          </w:p>
        </w:tc>
      </w:tr>
      <w:tr w:rsidR="00A214AE" w:rsidRPr="00E22946" w14:paraId="21F0E006" w14:textId="77777777" w:rsidTr="00A214AE">
        <w:trPr>
          <w:trHeight w:val="20"/>
          <w:jc w:val="center"/>
        </w:trPr>
        <w:tc>
          <w:tcPr>
            <w:tcW w:w="0" w:type="auto"/>
            <w:vMerge w:val="restart"/>
            <w:tcBorders>
              <w:top w:val="nil"/>
              <w:left w:val="nil"/>
              <w:right w:val="nil"/>
            </w:tcBorders>
            <w:shd w:val="clear" w:color="auto" w:fill="auto"/>
            <w:noWrap/>
            <w:vAlign w:val="center"/>
            <w:hideMark/>
          </w:tcPr>
          <w:p w14:paraId="21AB42A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Session level</w:t>
            </w:r>
          </w:p>
          <w:p w14:paraId="4229E2E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(714 obs.)</w:t>
            </w:r>
          </w:p>
        </w:tc>
        <w:tc>
          <w:tcPr>
            <w:tcW w:w="4789" w:type="dxa"/>
            <w:tcBorders>
              <w:top w:val="nil"/>
              <w:left w:val="nil"/>
              <w:bottom w:val="nil"/>
              <w:right w:val="nil"/>
            </w:tcBorders>
            <w:shd w:val="clear" w:color="auto" w:fill="auto"/>
            <w:vAlign w:val="center"/>
            <w:hideMark/>
          </w:tcPr>
          <w:p w14:paraId="5BF3968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Average degree of relatives </w:t>
            </w:r>
            <w:r w:rsidRPr="00E22946">
              <w:rPr>
                <w:rFonts w:ascii="Times New Roman" w:eastAsia="Times New Roman" w:hAnsi="Times New Roman" w:cs="Times New Roman"/>
                <w:sz w:val="20"/>
                <w:szCs w:val="20"/>
                <w:vertAlign w:val="superscript"/>
              </w:rPr>
              <w:t>a</w:t>
            </w:r>
          </w:p>
        </w:tc>
        <w:tc>
          <w:tcPr>
            <w:tcW w:w="876" w:type="dxa"/>
            <w:tcBorders>
              <w:top w:val="nil"/>
              <w:left w:val="nil"/>
              <w:bottom w:val="nil"/>
              <w:right w:val="nil"/>
            </w:tcBorders>
            <w:shd w:val="clear" w:color="auto" w:fill="auto"/>
            <w:noWrap/>
            <w:vAlign w:val="bottom"/>
            <w:hideMark/>
          </w:tcPr>
          <w:p w14:paraId="2AE1CF19"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1734" w:type="dxa"/>
            <w:tcBorders>
              <w:top w:val="nil"/>
              <w:left w:val="nil"/>
              <w:bottom w:val="nil"/>
              <w:right w:val="nil"/>
            </w:tcBorders>
            <w:shd w:val="clear" w:color="auto" w:fill="auto"/>
            <w:noWrap/>
            <w:vAlign w:val="bottom"/>
            <w:hideMark/>
          </w:tcPr>
          <w:p w14:paraId="33D2ABB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0.14</w:t>
            </w:r>
          </w:p>
        </w:tc>
        <w:tc>
          <w:tcPr>
            <w:tcW w:w="1776" w:type="dxa"/>
            <w:tcBorders>
              <w:top w:val="nil"/>
              <w:left w:val="nil"/>
              <w:bottom w:val="nil"/>
              <w:right w:val="nil"/>
            </w:tcBorders>
            <w:shd w:val="clear" w:color="auto" w:fill="auto"/>
            <w:noWrap/>
            <w:vAlign w:val="bottom"/>
            <w:hideMark/>
          </w:tcPr>
          <w:p w14:paraId="3411E60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c>
          <w:tcPr>
            <w:tcW w:w="0" w:type="auto"/>
            <w:tcBorders>
              <w:top w:val="nil"/>
              <w:left w:val="nil"/>
              <w:bottom w:val="nil"/>
              <w:right w:val="nil"/>
            </w:tcBorders>
            <w:shd w:val="clear" w:color="auto" w:fill="auto"/>
            <w:noWrap/>
            <w:vAlign w:val="bottom"/>
            <w:hideMark/>
          </w:tcPr>
          <w:p w14:paraId="2DB208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A214AE" w:rsidRPr="00E22946" w14:paraId="258A71FF" w14:textId="77777777" w:rsidTr="00A214AE">
        <w:trPr>
          <w:trHeight w:val="20"/>
          <w:jc w:val="center"/>
        </w:trPr>
        <w:tc>
          <w:tcPr>
            <w:tcW w:w="0" w:type="auto"/>
            <w:vMerge/>
            <w:tcBorders>
              <w:left w:val="nil"/>
              <w:right w:val="nil"/>
            </w:tcBorders>
            <w:shd w:val="clear" w:color="auto" w:fill="auto"/>
            <w:noWrap/>
            <w:vAlign w:val="center"/>
            <w:hideMark/>
          </w:tcPr>
          <w:p w14:paraId="30CEFDB4"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0FE7ACB9"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45D9EF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1734" w:type="dxa"/>
            <w:tcBorders>
              <w:top w:val="nil"/>
              <w:left w:val="nil"/>
              <w:bottom w:val="nil"/>
              <w:right w:val="nil"/>
            </w:tcBorders>
            <w:shd w:val="clear" w:color="auto" w:fill="auto"/>
            <w:noWrap/>
            <w:vAlign w:val="bottom"/>
            <w:hideMark/>
          </w:tcPr>
          <w:p w14:paraId="54D446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1776" w:type="dxa"/>
            <w:tcBorders>
              <w:top w:val="nil"/>
              <w:left w:val="nil"/>
              <w:bottom w:val="nil"/>
              <w:right w:val="nil"/>
            </w:tcBorders>
            <w:shd w:val="clear" w:color="auto" w:fill="auto"/>
            <w:noWrap/>
            <w:vAlign w:val="bottom"/>
            <w:hideMark/>
          </w:tcPr>
          <w:p w14:paraId="6EAE26C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1.46</w:t>
            </w:r>
          </w:p>
        </w:tc>
        <w:tc>
          <w:tcPr>
            <w:tcW w:w="0" w:type="auto"/>
            <w:tcBorders>
              <w:top w:val="nil"/>
              <w:left w:val="nil"/>
              <w:bottom w:val="nil"/>
              <w:right w:val="nil"/>
            </w:tcBorders>
            <w:shd w:val="clear" w:color="auto" w:fill="auto"/>
            <w:noWrap/>
            <w:vAlign w:val="bottom"/>
            <w:hideMark/>
          </w:tcPr>
          <w:p w14:paraId="2A12927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7C7DBFD7" w14:textId="77777777" w:rsidTr="00A214AE">
        <w:trPr>
          <w:trHeight w:val="20"/>
          <w:jc w:val="center"/>
        </w:trPr>
        <w:tc>
          <w:tcPr>
            <w:tcW w:w="0" w:type="auto"/>
            <w:vMerge/>
            <w:tcBorders>
              <w:left w:val="nil"/>
              <w:right w:val="nil"/>
            </w:tcBorders>
            <w:shd w:val="clear" w:color="auto" w:fill="auto"/>
            <w:noWrap/>
            <w:vAlign w:val="center"/>
            <w:hideMark/>
          </w:tcPr>
          <w:p w14:paraId="4B43FA09"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09DC002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57FF1D6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0.44</w:t>
            </w:r>
          </w:p>
        </w:tc>
        <w:tc>
          <w:tcPr>
            <w:tcW w:w="1734" w:type="dxa"/>
            <w:tcBorders>
              <w:top w:val="nil"/>
              <w:left w:val="nil"/>
              <w:bottom w:val="nil"/>
              <w:right w:val="nil"/>
            </w:tcBorders>
            <w:shd w:val="clear" w:color="auto" w:fill="auto"/>
            <w:noWrap/>
            <w:vAlign w:val="bottom"/>
            <w:hideMark/>
          </w:tcPr>
          <w:p w14:paraId="7116EF1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0.50</w:t>
            </w:r>
          </w:p>
        </w:tc>
        <w:tc>
          <w:tcPr>
            <w:tcW w:w="1776" w:type="dxa"/>
            <w:tcBorders>
              <w:top w:val="nil"/>
              <w:left w:val="nil"/>
              <w:bottom w:val="nil"/>
              <w:right w:val="nil"/>
            </w:tcBorders>
            <w:shd w:val="clear" w:color="auto" w:fill="auto"/>
            <w:noWrap/>
            <w:vAlign w:val="bottom"/>
            <w:hideMark/>
          </w:tcPr>
          <w:p w14:paraId="17DE87C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0.40</w:t>
            </w:r>
          </w:p>
        </w:tc>
        <w:tc>
          <w:tcPr>
            <w:tcW w:w="0" w:type="auto"/>
            <w:tcBorders>
              <w:top w:val="nil"/>
              <w:left w:val="nil"/>
              <w:bottom w:val="nil"/>
              <w:right w:val="nil"/>
            </w:tcBorders>
            <w:shd w:val="clear" w:color="auto" w:fill="auto"/>
            <w:noWrap/>
            <w:vAlign w:val="bottom"/>
            <w:hideMark/>
          </w:tcPr>
          <w:p w14:paraId="4F0B385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r>
      <w:tr w:rsidR="00A214AE" w:rsidRPr="00E22946" w14:paraId="18C7E929" w14:textId="77777777" w:rsidTr="00A214AE">
        <w:trPr>
          <w:trHeight w:val="20"/>
          <w:jc w:val="center"/>
        </w:trPr>
        <w:tc>
          <w:tcPr>
            <w:tcW w:w="0" w:type="auto"/>
            <w:vMerge/>
            <w:tcBorders>
              <w:left w:val="nil"/>
              <w:right w:val="nil"/>
            </w:tcBorders>
            <w:shd w:val="clear" w:color="auto" w:fill="auto"/>
            <w:noWrap/>
            <w:vAlign w:val="center"/>
            <w:hideMark/>
          </w:tcPr>
          <w:p w14:paraId="7F359190"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451E484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35C6EB1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1.50</w:t>
            </w:r>
          </w:p>
        </w:tc>
        <w:tc>
          <w:tcPr>
            <w:tcW w:w="1734" w:type="dxa"/>
            <w:tcBorders>
              <w:top w:val="nil"/>
              <w:left w:val="nil"/>
              <w:bottom w:val="nil"/>
              <w:right w:val="nil"/>
            </w:tcBorders>
            <w:shd w:val="clear" w:color="auto" w:fill="auto"/>
            <w:noWrap/>
            <w:vAlign w:val="bottom"/>
            <w:hideMark/>
          </w:tcPr>
          <w:p w14:paraId="2B348B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1.48</w:t>
            </w:r>
          </w:p>
        </w:tc>
        <w:tc>
          <w:tcPr>
            <w:tcW w:w="1776" w:type="dxa"/>
            <w:tcBorders>
              <w:top w:val="nil"/>
              <w:left w:val="nil"/>
              <w:bottom w:val="nil"/>
              <w:right w:val="nil"/>
            </w:tcBorders>
            <w:shd w:val="clear" w:color="auto" w:fill="auto"/>
            <w:noWrap/>
            <w:vAlign w:val="bottom"/>
            <w:hideMark/>
          </w:tcPr>
          <w:p w14:paraId="19DA3F5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1.52</w:t>
            </w:r>
          </w:p>
        </w:tc>
        <w:tc>
          <w:tcPr>
            <w:tcW w:w="0" w:type="auto"/>
            <w:tcBorders>
              <w:top w:val="nil"/>
              <w:left w:val="nil"/>
              <w:bottom w:val="nil"/>
              <w:right w:val="nil"/>
            </w:tcBorders>
            <w:shd w:val="clear" w:color="auto" w:fill="auto"/>
            <w:noWrap/>
            <w:vAlign w:val="bottom"/>
            <w:hideMark/>
          </w:tcPr>
          <w:p w14:paraId="64BBEEE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A214AE" w:rsidRPr="00E22946" w14:paraId="0FD339C5" w14:textId="77777777" w:rsidTr="00A214AE">
        <w:trPr>
          <w:trHeight w:val="20"/>
          <w:jc w:val="center"/>
        </w:trPr>
        <w:tc>
          <w:tcPr>
            <w:tcW w:w="0" w:type="auto"/>
            <w:vMerge/>
            <w:tcBorders>
              <w:left w:val="nil"/>
              <w:right w:val="nil"/>
            </w:tcBorders>
            <w:shd w:val="clear" w:color="auto" w:fill="auto"/>
            <w:noWrap/>
            <w:vAlign w:val="center"/>
            <w:hideMark/>
          </w:tcPr>
          <w:p w14:paraId="48487EF2"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203AD47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Friendship density </w:t>
            </w:r>
            <w:r w:rsidRPr="00E22946">
              <w:rPr>
                <w:rFonts w:ascii="Times New Roman" w:eastAsia="Times New Roman" w:hAnsi="Times New Roman" w:cs="Times New Roman"/>
                <w:sz w:val="20"/>
                <w:szCs w:val="20"/>
                <w:vertAlign w:val="superscript"/>
              </w:rPr>
              <w:t>b</w:t>
            </w:r>
          </w:p>
        </w:tc>
        <w:tc>
          <w:tcPr>
            <w:tcW w:w="876" w:type="dxa"/>
            <w:tcBorders>
              <w:top w:val="nil"/>
              <w:left w:val="nil"/>
              <w:bottom w:val="nil"/>
              <w:right w:val="nil"/>
            </w:tcBorders>
            <w:shd w:val="clear" w:color="auto" w:fill="auto"/>
            <w:noWrap/>
            <w:vAlign w:val="bottom"/>
            <w:hideMark/>
          </w:tcPr>
          <w:p w14:paraId="0BF5CF2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734" w:type="dxa"/>
            <w:tcBorders>
              <w:top w:val="nil"/>
              <w:left w:val="nil"/>
              <w:bottom w:val="nil"/>
              <w:right w:val="nil"/>
            </w:tcBorders>
            <w:shd w:val="clear" w:color="auto" w:fill="auto"/>
            <w:noWrap/>
            <w:vAlign w:val="bottom"/>
            <w:hideMark/>
          </w:tcPr>
          <w:p w14:paraId="70197AB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776" w:type="dxa"/>
            <w:tcBorders>
              <w:top w:val="nil"/>
              <w:left w:val="nil"/>
              <w:bottom w:val="nil"/>
              <w:right w:val="nil"/>
            </w:tcBorders>
            <w:shd w:val="clear" w:color="auto" w:fill="auto"/>
            <w:noWrap/>
            <w:vAlign w:val="bottom"/>
            <w:hideMark/>
          </w:tcPr>
          <w:p w14:paraId="1C858D02"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0" w:type="auto"/>
            <w:tcBorders>
              <w:top w:val="nil"/>
              <w:left w:val="nil"/>
              <w:bottom w:val="nil"/>
              <w:right w:val="nil"/>
            </w:tcBorders>
            <w:shd w:val="clear" w:color="auto" w:fill="auto"/>
            <w:noWrap/>
            <w:vAlign w:val="bottom"/>
            <w:hideMark/>
          </w:tcPr>
          <w:p w14:paraId="4A7F46F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522AC8ED" w14:textId="77777777" w:rsidTr="00A214AE">
        <w:trPr>
          <w:trHeight w:val="20"/>
          <w:jc w:val="center"/>
        </w:trPr>
        <w:tc>
          <w:tcPr>
            <w:tcW w:w="0" w:type="auto"/>
            <w:vMerge/>
            <w:tcBorders>
              <w:left w:val="nil"/>
              <w:right w:val="nil"/>
            </w:tcBorders>
            <w:shd w:val="clear" w:color="auto" w:fill="auto"/>
            <w:noWrap/>
            <w:vAlign w:val="center"/>
            <w:hideMark/>
          </w:tcPr>
          <w:p w14:paraId="355BF696"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240F9EED"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Acquaintanceship density</w:t>
            </w:r>
          </w:p>
        </w:tc>
        <w:tc>
          <w:tcPr>
            <w:tcW w:w="876" w:type="dxa"/>
            <w:tcBorders>
              <w:top w:val="nil"/>
              <w:left w:val="nil"/>
              <w:bottom w:val="nil"/>
              <w:right w:val="nil"/>
            </w:tcBorders>
            <w:shd w:val="clear" w:color="auto" w:fill="auto"/>
            <w:noWrap/>
            <w:vAlign w:val="bottom"/>
            <w:hideMark/>
          </w:tcPr>
          <w:p w14:paraId="0650BA0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734" w:type="dxa"/>
            <w:tcBorders>
              <w:top w:val="nil"/>
              <w:left w:val="nil"/>
              <w:bottom w:val="nil"/>
              <w:right w:val="nil"/>
            </w:tcBorders>
            <w:shd w:val="clear" w:color="auto" w:fill="auto"/>
            <w:noWrap/>
            <w:vAlign w:val="bottom"/>
            <w:hideMark/>
          </w:tcPr>
          <w:p w14:paraId="61FE30E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776" w:type="dxa"/>
            <w:tcBorders>
              <w:top w:val="nil"/>
              <w:left w:val="nil"/>
              <w:bottom w:val="nil"/>
              <w:right w:val="nil"/>
            </w:tcBorders>
            <w:shd w:val="clear" w:color="auto" w:fill="auto"/>
            <w:noWrap/>
            <w:vAlign w:val="bottom"/>
            <w:hideMark/>
          </w:tcPr>
          <w:p w14:paraId="6FA7FAB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0" w:type="auto"/>
            <w:tcBorders>
              <w:top w:val="nil"/>
              <w:left w:val="nil"/>
              <w:bottom w:val="nil"/>
              <w:right w:val="nil"/>
            </w:tcBorders>
            <w:shd w:val="clear" w:color="auto" w:fill="auto"/>
            <w:noWrap/>
            <w:vAlign w:val="bottom"/>
            <w:hideMark/>
          </w:tcPr>
          <w:p w14:paraId="1A4B348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r>
      <w:tr w:rsidR="00A214AE" w:rsidRPr="00E22946" w14:paraId="445A710D" w14:textId="77777777" w:rsidTr="00A214AE">
        <w:trPr>
          <w:trHeight w:val="20"/>
          <w:jc w:val="center"/>
        </w:trPr>
        <w:tc>
          <w:tcPr>
            <w:tcW w:w="0" w:type="auto"/>
            <w:vMerge/>
            <w:tcBorders>
              <w:left w:val="nil"/>
              <w:right w:val="nil"/>
            </w:tcBorders>
            <w:shd w:val="clear" w:color="auto" w:fill="auto"/>
            <w:noWrap/>
            <w:vAlign w:val="center"/>
            <w:hideMark/>
          </w:tcPr>
          <w:p w14:paraId="4E6B1A8B"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noWrap/>
            <w:vAlign w:val="center"/>
            <w:hideMark/>
          </w:tcPr>
          <w:p w14:paraId="7DE6164B"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Percentage of players identified as leader </w:t>
            </w:r>
          </w:p>
        </w:tc>
        <w:tc>
          <w:tcPr>
            <w:tcW w:w="876" w:type="dxa"/>
            <w:tcBorders>
              <w:top w:val="nil"/>
              <w:left w:val="nil"/>
              <w:bottom w:val="nil"/>
              <w:right w:val="nil"/>
            </w:tcBorders>
            <w:shd w:val="clear" w:color="auto" w:fill="auto"/>
            <w:noWrap/>
            <w:vAlign w:val="bottom"/>
            <w:hideMark/>
          </w:tcPr>
          <w:p w14:paraId="7EF2263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0.18</w:t>
            </w:r>
          </w:p>
        </w:tc>
        <w:tc>
          <w:tcPr>
            <w:tcW w:w="1734" w:type="dxa"/>
            <w:tcBorders>
              <w:top w:val="nil"/>
              <w:left w:val="nil"/>
              <w:bottom w:val="nil"/>
              <w:right w:val="nil"/>
            </w:tcBorders>
            <w:shd w:val="clear" w:color="auto" w:fill="auto"/>
            <w:noWrap/>
            <w:vAlign w:val="bottom"/>
            <w:hideMark/>
          </w:tcPr>
          <w:p w14:paraId="2AB2010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0.20</w:t>
            </w:r>
          </w:p>
        </w:tc>
        <w:tc>
          <w:tcPr>
            <w:tcW w:w="1776" w:type="dxa"/>
            <w:tcBorders>
              <w:top w:val="nil"/>
              <w:left w:val="nil"/>
              <w:bottom w:val="nil"/>
              <w:right w:val="nil"/>
            </w:tcBorders>
            <w:shd w:val="clear" w:color="auto" w:fill="auto"/>
            <w:noWrap/>
            <w:vAlign w:val="bottom"/>
            <w:hideMark/>
          </w:tcPr>
          <w:p w14:paraId="09DF12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0.16</w:t>
            </w:r>
          </w:p>
        </w:tc>
        <w:tc>
          <w:tcPr>
            <w:tcW w:w="0" w:type="auto"/>
            <w:tcBorders>
              <w:top w:val="nil"/>
              <w:left w:val="nil"/>
              <w:bottom w:val="nil"/>
              <w:right w:val="nil"/>
            </w:tcBorders>
            <w:shd w:val="clear" w:color="auto" w:fill="auto"/>
            <w:noWrap/>
            <w:vAlign w:val="bottom"/>
            <w:hideMark/>
          </w:tcPr>
          <w:p w14:paraId="4DC9735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A214AE" w:rsidRPr="00E22946" w14:paraId="4058558D" w14:textId="77777777" w:rsidTr="00A214AE">
        <w:trPr>
          <w:trHeight w:val="20"/>
          <w:jc w:val="center"/>
        </w:trPr>
        <w:tc>
          <w:tcPr>
            <w:tcW w:w="0" w:type="auto"/>
            <w:vMerge/>
            <w:tcBorders>
              <w:left w:val="nil"/>
              <w:bottom w:val="dotted" w:sz="4" w:space="0" w:color="auto"/>
              <w:right w:val="nil"/>
            </w:tcBorders>
            <w:shd w:val="clear" w:color="auto" w:fill="auto"/>
            <w:noWrap/>
            <w:vAlign w:val="center"/>
            <w:hideMark/>
          </w:tcPr>
          <w:p w14:paraId="5CAFCC26" w14:textId="77777777" w:rsidR="00A214AE" w:rsidRPr="00E22946" w:rsidRDefault="00A214AE" w:rsidP="00FF54E0">
            <w:pPr>
              <w:widowControl w:val="0"/>
              <w:jc w:val="center"/>
              <w:rPr>
                <w:rFonts w:ascii="Times New Roman" w:eastAsia="Times New Roman" w:hAnsi="Times New Roman" w:cs="Times New Roman"/>
                <w:sz w:val="20"/>
                <w:szCs w:val="20"/>
              </w:rPr>
            </w:pPr>
          </w:p>
        </w:tc>
        <w:tc>
          <w:tcPr>
            <w:tcW w:w="4789" w:type="dxa"/>
            <w:tcBorders>
              <w:top w:val="nil"/>
              <w:left w:val="nil"/>
              <w:bottom w:val="dotted" w:sz="4" w:space="0" w:color="auto"/>
              <w:right w:val="nil"/>
            </w:tcBorders>
            <w:shd w:val="clear" w:color="auto" w:fill="auto"/>
            <w:vAlign w:val="center"/>
            <w:hideMark/>
          </w:tcPr>
          <w:p w14:paraId="5F37B222"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Algorithm</w:t>
            </w:r>
          </w:p>
        </w:tc>
        <w:tc>
          <w:tcPr>
            <w:tcW w:w="876" w:type="dxa"/>
            <w:tcBorders>
              <w:top w:val="nil"/>
              <w:left w:val="nil"/>
              <w:bottom w:val="dotted" w:sz="4" w:space="0" w:color="auto"/>
              <w:right w:val="nil"/>
            </w:tcBorders>
            <w:shd w:val="clear" w:color="auto" w:fill="auto"/>
            <w:noWrap/>
            <w:vAlign w:val="bottom"/>
            <w:hideMark/>
          </w:tcPr>
          <w:p w14:paraId="76B9A4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5.38</w:t>
            </w:r>
          </w:p>
        </w:tc>
        <w:tc>
          <w:tcPr>
            <w:tcW w:w="1734" w:type="dxa"/>
            <w:tcBorders>
              <w:top w:val="nil"/>
              <w:left w:val="nil"/>
              <w:bottom w:val="dotted" w:sz="4" w:space="0" w:color="auto"/>
              <w:right w:val="nil"/>
            </w:tcBorders>
            <w:shd w:val="clear" w:color="auto" w:fill="auto"/>
            <w:noWrap/>
            <w:vAlign w:val="bottom"/>
            <w:hideMark/>
          </w:tcPr>
          <w:p w14:paraId="4AE8E71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5.45</w:t>
            </w:r>
          </w:p>
        </w:tc>
        <w:tc>
          <w:tcPr>
            <w:tcW w:w="1776" w:type="dxa"/>
            <w:tcBorders>
              <w:top w:val="nil"/>
              <w:left w:val="nil"/>
              <w:bottom w:val="dotted" w:sz="4" w:space="0" w:color="auto"/>
              <w:right w:val="nil"/>
            </w:tcBorders>
            <w:shd w:val="clear" w:color="auto" w:fill="auto"/>
            <w:noWrap/>
            <w:vAlign w:val="bottom"/>
            <w:hideMark/>
          </w:tcPr>
          <w:p w14:paraId="63F746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5.32</w:t>
            </w:r>
          </w:p>
        </w:tc>
        <w:tc>
          <w:tcPr>
            <w:tcW w:w="0" w:type="auto"/>
            <w:tcBorders>
              <w:top w:val="nil"/>
              <w:left w:val="nil"/>
              <w:bottom w:val="dotted" w:sz="4" w:space="0" w:color="auto"/>
              <w:right w:val="nil"/>
            </w:tcBorders>
            <w:shd w:val="clear" w:color="auto" w:fill="auto"/>
            <w:noWrap/>
            <w:vAlign w:val="bottom"/>
            <w:hideMark/>
          </w:tcPr>
          <w:p w14:paraId="205036F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0.13</w:t>
            </w:r>
          </w:p>
        </w:tc>
      </w:tr>
      <w:tr w:rsidR="00A214AE" w:rsidRPr="00E22946" w14:paraId="09B92BC1" w14:textId="77777777" w:rsidTr="00A214AE">
        <w:trPr>
          <w:trHeight w:val="20"/>
          <w:jc w:val="center"/>
        </w:trPr>
        <w:tc>
          <w:tcPr>
            <w:tcW w:w="0" w:type="auto"/>
            <w:vMerge w:val="restart"/>
            <w:tcBorders>
              <w:top w:val="dotted" w:sz="4" w:space="0" w:color="auto"/>
              <w:left w:val="nil"/>
              <w:right w:val="nil"/>
            </w:tcBorders>
            <w:shd w:val="clear" w:color="auto" w:fill="auto"/>
            <w:noWrap/>
            <w:vAlign w:val="center"/>
            <w:hideMark/>
          </w:tcPr>
          <w:p w14:paraId="17D6DD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Group Level A</w:t>
            </w:r>
          </w:p>
          <w:p w14:paraId="28F0418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(232 obs.)</w:t>
            </w:r>
          </w:p>
          <w:p w14:paraId="240F59C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dotted" w:sz="4" w:space="0" w:color="auto"/>
              <w:left w:val="nil"/>
              <w:bottom w:val="nil"/>
              <w:right w:val="nil"/>
            </w:tcBorders>
            <w:shd w:val="clear" w:color="auto" w:fill="auto"/>
            <w:vAlign w:val="center"/>
            <w:hideMark/>
          </w:tcPr>
          <w:p w14:paraId="7BF4BAF3"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relatives</w:t>
            </w:r>
          </w:p>
        </w:tc>
        <w:tc>
          <w:tcPr>
            <w:tcW w:w="876" w:type="dxa"/>
            <w:tcBorders>
              <w:top w:val="dotted" w:sz="4" w:space="0" w:color="auto"/>
              <w:left w:val="nil"/>
              <w:bottom w:val="nil"/>
              <w:right w:val="nil"/>
            </w:tcBorders>
            <w:shd w:val="clear" w:color="auto" w:fill="auto"/>
            <w:noWrap/>
            <w:vAlign w:val="bottom"/>
            <w:hideMark/>
          </w:tcPr>
          <w:p w14:paraId="76B5064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0.22</w:t>
            </w:r>
          </w:p>
        </w:tc>
        <w:tc>
          <w:tcPr>
            <w:tcW w:w="1734" w:type="dxa"/>
            <w:tcBorders>
              <w:top w:val="dotted" w:sz="4" w:space="0" w:color="auto"/>
              <w:left w:val="nil"/>
              <w:bottom w:val="nil"/>
              <w:right w:val="nil"/>
            </w:tcBorders>
            <w:shd w:val="clear" w:color="auto" w:fill="auto"/>
            <w:noWrap/>
            <w:vAlign w:val="bottom"/>
            <w:hideMark/>
          </w:tcPr>
          <w:p w14:paraId="19BF5B9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0.29</w:t>
            </w:r>
          </w:p>
        </w:tc>
        <w:tc>
          <w:tcPr>
            <w:tcW w:w="1776" w:type="dxa"/>
            <w:tcBorders>
              <w:top w:val="dotted" w:sz="4" w:space="0" w:color="auto"/>
              <w:left w:val="nil"/>
              <w:bottom w:val="nil"/>
              <w:right w:val="nil"/>
            </w:tcBorders>
            <w:shd w:val="clear" w:color="auto" w:fill="auto"/>
            <w:noWrap/>
            <w:vAlign w:val="bottom"/>
            <w:hideMark/>
          </w:tcPr>
          <w:p w14:paraId="5D2887F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0.17</w:t>
            </w:r>
          </w:p>
        </w:tc>
        <w:tc>
          <w:tcPr>
            <w:tcW w:w="0" w:type="auto"/>
            <w:tcBorders>
              <w:top w:val="dotted" w:sz="4" w:space="0" w:color="auto"/>
              <w:left w:val="nil"/>
              <w:bottom w:val="nil"/>
              <w:right w:val="nil"/>
            </w:tcBorders>
            <w:shd w:val="clear" w:color="auto" w:fill="auto"/>
            <w:noWrap/>
            <w:vAlign w:val="bottom"/>
            <w:hideMark/>
          </w:tcPr>
          <w:p w14:paraId="76F4003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A214AE" w:rsidRPr="00E22946" w14:paraId="2564481E" w14:textId="77777777" w:rsidTr="00A214AE">
        <w:trPr>
          <w:trHeight w:val="20"/>
          <w:jc w:val="center"/>
        </w:trPr>
        <w:tc>
          <w:tcPr>
            <w:tcW w:w="0" w:type="auto"/>
            <w:vMerge/>
            <w:tcBorders>
              <w:left w:val="nil"/>
              <w:right w:val="nil"/>
            </w:tcBorders>
            <w:shd w:val="clear" w:color="auto" w:fill="auto"/>
            <w:noWrap/>
            <w:vAlign w:val="center"/>
            <w:hideMark/>
          </w:tcPr>
          <w:p w14:paraId="1FD042A3"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1399318C"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770E828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1.99</w:t>
            </w:r>
          </w:p>
        </w:tc>
        <w:tc>
          <w:tcPr>
            <w:tcW w:w="1734" w:type="dxa"/>
            <w:tcBorders>
              <w:top w:val="nil"/>
              <w:left w:val="nil"/>
              <w:bottom w:val="nil"/>
              <w:right w:val="nil"/>
            </w:tcBorders>
            <w:shd w:val="clear" w:color="auto" w:fill="auto"/>
            <w:noWrap/>
            <w:vAlign w:val="bottom"/>
            <w:hideMark/>
          </w:tcPr>
          <w:p w14:paraId="02B2578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1.93</w:t>
            </w:r>
          </w:p>
        </w:tc>
        <w:tc>
          <w:tcPr>
            <w:tcW w:w="1776" w:type="dxa"/>
            <w:tcBorders>
              <w:top w:val="nil"/>
              <w:left w:val="nil"/>
              <w:bottom w:val="nil"/>
              <w:right w:val="nil"/>
            </w:tcBorders>
            <w:shd w:val="clear" w:color="auto" w:fill="auto"/>
            <w:noWrap/>
            <w:vAlign w:val="bottom"/>
            <w:hideMark/>
          </w:tcPr>
          <w:p w14:paraId="0ED3970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2.04</w:t>
            </w:r>
          </w:p>
        </w:tc>
        <w:tc>
          <w:tcPr>
            <w:tcW w:w="0" w:type="auto"/>
            <w:tcBorders>
              <w:top w:val="nil"/>
              <w:left w:val="nil"/>
              <w:bottom w:val="nil"/>
              <w:right w:val="nil"/>
            </w:tcBorders>
            <w:shd w:val="clear" w:color="auto" w:fill="auto"/>
            <w:noWrap/>
            <w:vAlign w:val="bottom"/>
            <w:hideMark/>
          </w:tcPr>
          <w:p w14:paraId="6656A77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r>
      <w:tr w:rsidR="00A214AE" w:rsidRPr="00E22946" w14:paraId="046B1F96" w14:textId="77777777" w:rsidTr="00A214AE">
        <w:trPr>
          <w:trHeight w:val="20"/>
          <w:jc w:val="center"/>
        </w:trPr>
        <w:tc>
          <w:tcPr>
            <w:tcW w:w="0" w:type="auto"/>
            <w:vMerge/>
            <w:tcBorders>
              <w:left w:val="nil"/>
              <w:right w:val="nil"/>
            </w:tcBorders>
            <w:shd w:val="clear" w:color="auto" w:fill="auto"/>
            <w:noWrap/>
            <w:vAlign w:val="center"/>
            <w:hideMark/>
          </w:tcPr>
          <w:p w14:paraId="132F7B5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1F9BADA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3261622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0.41</w:t>
            </w:r>
          </w:p>
        </w:tc>
        <w:tc>
          <w:tcPr>
            <w:tcW w:w="1734" w:type="dxa"/>
            <w:tcBorders>
              <w:top w:val="nil"/>
              <w:left w:val="nil"/>
              <w:bottom w:val="nil"/>
              <w:right w:val="nil"/>
            </w:tcBorders>
            <w:shd w:val="clear" w:color="auto" w:fill="auto"/>
            <w:noWrap/>
            <w:vAlign w:val="bottom"/>
            <w:hideMark/>
          </w:tcPr>
          <w:p w14:paraId="5CFED8B1"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0.42</w:t>
            </w:r>
          </w:p>
        </w:tc>
        <w:tc>
          <w:tcPr>
            <w:tcW w:w="1776" w:type="dxa"/>
            <w:tcBorders>
              <w:top w:val="nil"/>
              <w:left w:val="nil"/>
              <w:bottom w:val="nil"/>
              <w:right w:val="nil"/>
            </w:tcBorders>
            <w:shd w:val="clear" w:color="auto" w:fill="auto"/>
            <w:noWrap/>
            <w:vAlign w:val="bottom"/>
            <w:hideMark/>
          </w:tcPr>
          <w:p w14:paraId="37CBE16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0.40</w:t>
            </w:r>
          </w:p>
        </w:tc>
        <w:tc>
          <w:tcPr>
            <w:tcW w:w="0" w:type="auto"/>
            <w:tcBorders>
              <w:top w:val="nil"/>
              <w:left w:val="nil"/>
              <w:bottom w:val="nil"/>
              <w:right w:val="nil"/>
            </w:tcBorders>
            <w:shd w:val="clear" w:color="auto" w:fill="auto"/>
            <w:noWrap/>
            <w:vAlign w:val="bottom"/>
            <w:hideMark/>
          </w:tcPr>
          <w:p w14:paraId="23941EB7"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A214AE" w:rsidRPr="00E22946" w14:paraId="3BFF4935" w14:textId="77777777" w:rsidTr="00A214AE">
        <w:trPr>
          <w:trHeight w:val="20"/>
          <w:jc w:val="center"/>
        </w:trPr>
        <w:tc>
          <w:tcPr>
            <w:tcW w:w="0" w:type="auto"/>
            <w:vMerge/>
            <w:tcBorders>
              <w:left w:val="nil"/>
              <w:right w:val="nil"/>
            </w:tcBorders>
            <w:shd w:val="clear" w:color="auto" w:fill="auto"/>
            <w:noWrap/>
            <w:vAlign w:val="center"/>
            <w:hideMark/>
          </w:tcPr>
          <w:p w14:paraId="1CA76D73"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5E1E91D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55CDE6B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2.08</w:t>
            </w:r>
          </w:p>
        </w:tc>
        <w:tc>
          <w:tcPr>
            <w:tcW w:w="1734" w:type="dxa"/>
            <w:tcBorders>
              <w:top w:val="nil"/>
              <w:left w:val="nil"/>
              <w:bottom w:val="nil"/>
              <w:right w:val="nil"/>
            </w:tcBorders>
            <w:shd w:val="clear" w:color="auto" w:fill="auto"/>
            <w:noWrap/>
            <w:vAlign w:val="bottom"/>
            <w:hideMark/>
          </w:tcPr>
          <w:p w14:paraId="571976E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2.05</w:t>
            </w:r>
          </w:p>
        </w:tc>
        <w:tc>
          <w:tcPr>
            <w:tcW w:w="1776" w:type="dxa"/>
            <w:tcBorders>
              <w:top w:val="nil"/>
              <w:left w:val="nil"/>
              <w:bottom w:val="nil"/>
              <w:right w:val="nil"/>
            </w:tcBorders>
            <w:shd w:val="clear" w:color="auto" w:fill="auto"/>
            <w:noWrap/>
            <w:vAlign w:val="bottom"/>
            <w:hideMark/>
          </w:tcPr>
          <w:p w14:paraId="06F3C6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2.10</w:t>
            </w:r>
          </w:p>
        </w:tc>
        <w:tc>
          <w:tcPr>
            <w:tcW w:w="0" w:type="auto"/>
            <w:tcBorders>
              <w:top w:val="nil"/>
              <w:left w:val="nil"/>
              <w:bottom w:val="nil"/>
              <w:right w:val="nil"/>
            </w:tcBorders>
            <w:shd w:val="clear" w:color="auto" w:fill="auto"/>
            <w:noWrap/>
            <w:vAlign w:val="bottom"/>
            <w:hideMark/>
          </w:tcPr>
          <w:p w14:paraId="511F61F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A214AE" w:rsidRPr="00E22946" w14:paraId="1F4CADCD" w14:textId="77777777" w:rsidTr="00A214AE">
        <w:trPr>
          <w:trHeight w:val="20"/>
          <w:jc w:val="center"/>
        </w:trPr>
        <w:tc>
          <w:tcPr>
            <w:tcW w:w="0" w:type="auto"/>
            <w:vMerge/>
            <w:tcBorders>
              <w:left w:val="nil"/>
              <w:bottom w:val="dotted" w:sz="4" w:space="0" w:color="auto"/>
              <w:right w:val="nil"/>
            </w:tcBorders>
            <w:shd w:val="clear" w:color="auto" w:fill="auto"/>
            <w:noWrap/>
            <w:vAlign w:val="center"/>
            <w:hideMark/>
          </w:tcPr>
          <w:p w14:paraId="4BA83A5D"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dotted" w:sz="4" w:space="0" w:color="auto"/>
              <w:right w:val="nil"/>
            </w:tcBorders>
            <w:shd w:val="clear" w:color="auto" w:fill="auto"/>
            <w:noWrap/>
            <w:vAlign w:val="center"/>
            <w:hideMark/>
          </w:tcPr>
          <w:p w14:paraId="0FD3DFE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players identified as leader</w:t>
            </w:r>
          </w:p>
        </w:tc>
        <w:tc>
          <w:tcPr>
            <w:tcW w:w="876" w:type="dxa"/>
            <w:tcBorders>
              <w:top w:val="nil"/>
              <w:left w:val="nil"/>
              <w:bottom w:val="dotted" w:sz="4" w:space="0" w:color="auto"/>
              <w:right w:val="nil"/>
            </w:tcBorders>
            <w:shd w:val="clear" w:color="auto" w:fill="auto"/>
            <w:noWrap/>
            <w:vAlign w:val="center"/>
            <w:hideMark/>
          </w:tcPr>
          <w:p w14:paraId="4E41336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23.3</w:t>
            </w:r>
          </w:p>
        </w:tc>
        <w:tc>
          <w:tcPr>
            <w:tcW w:w="1734" w:type="dxa"/>
            <w:tcBorders>
              <w:top w:val="nil"/>
              <w:left w:val="nil"/>
              <w:bottom w:val="dotted" w:sz="4" w:space="0" w:color="auto"/>
              <w:right w:val="nil"/>
            </w:tcBorders>
            <w:shd w:val="clear" w:color="auto" w:fill="auto"/>
            <w:noWrap/>
            <w:vAlign w:val="center"/>
            <w:hideMark/>
          </w:tcPr>
          <w:p w14:paraId="365EB14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22.0</w:t>
            </w:r>
          </w:p>
        </w:tc>
        <w:tc>
          <w:tcPr>
            <w:tcW w:w="1776" w:type="dxa"/>
            <w:tcBorders>
              <w:top w:val="nil"/>
              <w:left w:val="nil"/>
              <w:bottom w:val="dotted" w:sz="4" w:space="0" w:color="auto"/>
              <w:right w:val="nil"/>
            </w:tcBorders>
            <w:shd w:val="clear" w:color="auto" w:fill="auto"/>
            <w:noWrap/>
            <w:vAlign w:val="center"/>
            <w:hideMark/>
          </w:tcPr>
          <w:p w14:paraId="69C3614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24.0</w:t>
            </w:r>
          </w:p>
        </w:tc>
        <w:tc>
          <w:tcPr>
            <w:tcW w:w="0" w:type="auto"/>
            <w:tcBorders>
              <w:top w:val="nil"/>
              <w:left w:val="nil"/>
              <w:bottom w:val="dotted" w:sz="4" w:space="0" w:color="auto"/>
              <w:right w:val="nil"/>
            </w:tcBorders>
            <w:shd w:val="clear" w:color="auto" w:fill="auto"/>
            <w:noWrap/>
            <w:vAlign w:val="center"/>
            <w:hideMark/>
          </w:tcPr>
          <w:p w14:paraId="0777F05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-2.0</w:t>
            </w:r>
          </w:p>
        </w:tc>
      </w:tr>
      <w:tr w:rsidR="00A214AE" w:rsidRPr="00E22946" w14:paraId="70C5F0FB" w14:textId="77777777" w:rsidTr="00A214AE">
        <w:trPr>
          <w:trHeight w:val="20"/>
          <w:jc w:val="center"/>
        </w:trPr>
        <w:tc>
          <w:tcPr>
            <w:tcW w:w="0" w:type="auto"/>
            <w:vMerge w:val="restart"/>
            <w:tcBorders>
              <w:top w:val="dotted" w:sz="4" w:space="0" w:color="auto"/>
              <w:left w:val="nil"/>
              <w:right w:val="nil"/>
            </w:tcBorders>
            <w:shd w:val="clear" w:color="auto" w:fill="auto"/>
            <w:noWrap/>
            <w:vAlign w:val="center"/>
            <w:hideMark/>
          </w:tcPr>
          <w:p w14:paraId="5BB443A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Group Level C</w:t>
            </w:r>
          </w:p>
          <w:p w14:paraId="2D95122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(232 obs.)</w:t>
            </w:r>
          </w:p>
          <w:p w14:paraId="4AE60E86"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4789" w:type="dxa"/>
            <w:tcBorders>
              <w:top w:val="dotted" w:sz="4" w:space="0" w:color="auto"/>
              <w:left w:val="nil"/>
              <w:bottom w:val="nil"/>
              <w:right w:val="nil"/>
            </w:tcBorders>
            <w:shd w:val="clear" w:color="auto" w:fill="auto"/>
            <w:vAlign w:val="center"/>
            <w:hideMark/>
          </w:tcPr>
          <w:p w14:paraId="76C818E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relatives</w:t>
            </w:r>
          </w:p>
        </w:tc>
        <w:tc>
          <w:tcPr>
            <w:tcW w:w="876" w:type="dxa"/>
            <w:tcBorders>
              <w:top w:val="dotted" w:sz="4" w:space="0" w:color="auto"/>
              <w:left w:val="nil"/>
              <w:bottom w:val="nil"/>
              <w:right w:val="nil"/>
            </w:tcBorders>
            <w:shd w:val="clear" w:color="auto" w:fill="auto"/>
            <w:noWrap/>
            <w:vAlign w:val="bottom"/>
            <w:hideMark/>
          </w:tcPr>
          <w:p w14:paraId="757010C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dotted" w:sz="4" w:space="0" w:color="auto"/>
              <w:left w:val="nil"/>
              <w:bottom w:val="nil"/>
              <w:right w:val="nil"/>
            </w:tcBorders>
            <w:shd w:val="clear" w:color="auto" w:fill="auto"/>
            <w:noWrap/>
            <w:vAlign w:val="bottom"/>
            <w:hideMark/>
          </w:tcPr>
          <w:p w14:paraId="6741CCB5"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dotted" w:sz="4" w:space="0" w:color="auto"/>
              <w:left w:val="nil"/>
              <w:bottom w:val="nil"/>
              <w:right w:val="nil"/>
            </w:tcBorders>
            <w:shd w:val="clear" w:color="auto" w:fill="auto"/>
            <w:noWrap/>
            <w:vAlign w:val="bottom"/>
            <w:hideMark/>
          </w:tcPr>
          <w:p w14:paraId="6257312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dotted" w:sz="4" w:space="0" w:color="auto"/>
              <w:left w:val="nil"/>
              <w:bottom w:val="nil"/>
              <w:right w:val="nil"/>
            </w:tcBorders>
            <w:shd w:val="clear" w:color="auto" w:fill="auto"/>
            <w:noWrap/>
            <w:vAlign w:val="bottom"/>
            <w:hideMark/>
          </w:tcPr>
          <w:p w14:paraId="46060A4C"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7194E636" w14:textId="77777777" w:rsidTr="00A214AE">
        <w:trPr>
          <w:trHeight w:val="20"/>
          <w:jc w:val="center"/>
        </w:trPr>
        <w:tc>
          <w:tcPr>
            <w:tcW w:w="0" w:type="auto"/>
            <w:vMerge/>
            <w:tcBorders>
              <w:left w:val="nil"/>
              <w:right w:val="nil"/>
            </w:tcBorders>
            <w:shd w:val="clear" w:color="auto" w:fill="auto"/>
            <w:noWrap/>
            <w:vAlign w:val="center"/>
            <w:hideMark/>
          </w:tcPr>
          <w:p w14:paraId="74BAB22F"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3952AF95"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friends</w:t>
            </w:r>
          </w:p>
        </w:tc>
        <w:tc>
          <w:tcPr>
            <w:tcW w:w="876" w:type="dxa"/>
            <w:tcBorders>
              <w:top w:val="nil"/>
              <w:left w:val="nil"/>
              <w:bottom w:val="nil"/>
              <w:right w:val="nil"/>
            </w:tcBorders>
            <w:shd w:val="clear" w:color="auto" w:fill="auto"/>
            <w:noWrap/>
            <w:vAlign w:val="bottom"/>
            <w:hideMark/>
          </w:tcPr>
          <w:p w14:paraId="3426C05F"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nil"/>
              <w:left w:val="nil"/>
              <w:bottom w:val="nil"/>
              <w:right w:val="nil"/>
            </w:tcBorders>
            <w:shd w:val="clear" w:color="auto" w:fill="auto"/>
            <w:noWrap/>
            <w:vAlign w:val="bottom"/>
            <w:hideMark/>
          </w:tcPr>
          <w:p w14:paraId="4DAEBCC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nil"/>
              <w:left w:val="nil"/>
              <w:bottom w:val="nil"/>
              <w:right w:val="nil"/>
            </w:tcBorders>
            <w:shd w:val="clear" w:color="auto" w:fill="auto"/>
            <w:noWrap/>
            <w:vAlign w:val="bottom"/>
            <w:hideMark/>
          </w:tcPr>
          <w:p w14:paraId="438DD8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nil"/>
              <w:left w:val="nil"/>
              <w:bottom w:val="nil"/>
              <w:right w:val="nil"/>
            </w:tcBorders>
            <w:shd w:val="clear" w:color="auto" w:fill="auto"/>
            <w:noWrap/>
            <w:vAlign w:val="bottom"/>
            <w:hideMark/>
          </w:tcPr>
          <w:p w14:paraId="33B63ED3"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06D545A0" w14:textId="77777777" w:rsidTr="00A214AE">
        <w:trPr>
          <w:trHeight w:val="20"/>
          <w:jc w:val="center"/>
        </w:trPr>
        <w:tc>
          <w:tcPr>
            <w:tcW w:w="0" w:type="auto"/>
            <w:vMerge/>
            <w:tcBorders>
              <w:left w:val="nil"/>
              <w:right w:val="nil"/>
            </w:tcBorders>
            <w:shd w:val="clear" w:color="auto" w:fill="auto"/>
            <w:noWrap/>
            <w:vAlign w:val="center"/>
            <w:hideMark/>
          </w:tcPr>
          <w:p w14:paraId="7850A35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48975F61"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acquaintances</w:t>
            </w:r>
          </w:p>
        </w:tc>
        <w:tc>
          <w:tcPr>
            <w:tcW w:w="876" w:type="dxa"/>
            <w:tcBorders>
              <w:top w:val="nil"/>
              <w:left w:val="nil"/>
              <w:bottom w:val="nil"/>
              <w:right w:val="nil"/>
            </w:tcBorders>
            <w:shd w:val="clear" w:color="auto" w:fill="auto"/>
            <w:noWrap/>
            <w:vAlign w:val="bottom"/>
            <w:hideMark/>
          </w:tcPr>
          <w:p w14:paraId="7232E22E"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734" w:type="dxa"/>
            <w:tcBorders>
              <w:top w:val="nil"/>
              <w:left w:val="nil"/>
              <w:bottom w:val="nil"/>
              <w:right w:val="nil"/>
            </w:tcBorders>
            <w:shd w:val="clear" w:color="auto" w:fill="auto"/>
            <w:noWrap/>
            <w:vAlign w:val="bottom"/>
            <w:hideMark/>
          </w:tcPr>
          <w:p w14:paraId="251BE5A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776" w:type="dxa"/>
            <w:tcBorders>
              <w:top w:val="nil"/>
              <w:left w:val="nil"/>
              <w:bottom w:val="nil"/>
              <w:right w:val="nil"/>
            </w:tcBorders>
            <w:shd w:val="clear" w:color="auto" w:fill="auto"/>
            <w:noWrap/>
            <w:vAlign w:val="bottom"/>
            <w:hideMark/>
          </w:tcPr>
          <w:p w14:paraId="3A46746A"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0" w:type="auto"/>
            <w:tcBorders>
              <w:top w:val="nil"/>
              <w:left w:val="nil"/>
              <w:bottom w:val="nil"/>
              <w:right w:val="nil"/>
            </w:tcBorders>
            <w:shd w:val="clear" w:color="auto" w:fill="auto"/>
            <w:noWrap/>
            <w:vAlign w:val="bottom"/>
            <w:hideMark/>
          </w:tcPr>
          <w:p w14:paraId="3BECCF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646CCE95" w14:textId="77777777" w:rsidTr="00A214AE">
        <w:trPr>
          <w:trHeight w:val="20"/>
          <w:jc w:val="center"/>
        </w:trPr>
        <w:tc>
          <w:tcPr>
            <w:tcW w:w="0" w:type="auto"/>
            <w:vMerge/>
            <w:tcBorders>
              <w:left w:val="nil"/>
              <w:right w:val="nil"/>
            </w:tcBorders>
            <w:shd w:val="clear" w:color="auto" w:fill="auto"/>
            <w:noWrap/>
            <w:vAlign w:val="center"/>
            <w:hideMark/>
          </w:tcPr>
          <w:p w14:paraId="3EDCAECB"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nil"/>
              <w:right w:val="nil"/>
            </w:tcBorders>
            <w:shd w:val="clear" w:color="auto" w:fill="auto"/>
            <w:vAlign w:val="center"/>
            <w:hideMark/>
          </w:tcPr>
          <w:p w14:paraId="332A66E8"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Average degree of trustworthy players</w:t>
            </w:r>
          </w:p>
        </w:tc>
        <w:tc>
          <w:tcPr>
            <w:tcW w:w="876" w:type="dxa"/>
            <w:tcBorders>
              <w:top w:val="nil"/>
              <w:left w:val="nil"/>
              <w:bottom w:val="nil"/>
              <w:right w:val="nil"/>
            </w:tcBorders>
            <w:shd w:val="clear" w:color="auto" w:fill="auto"/>
            <w:noWrap/>
            <w:vAlign w:val="bottom"/>
            <w:hideMark/>
          </w:tcPr>
          <w:p w14:paraId="7CBA9EDB"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34" w:type="dxa"/>
            <w:tcBorders>
              <w:top w:val="nil"/>
              <w:left w:val="nil"/>
              <w:bottom w:val="nil"/>
              <w:right w:val="nil"/>
            </w:tcBorders>
            <w:shd w:val="clear" w:color="auto" w:fill="auto"/>
            <w:noWrap/>
            <w:vAlign w:val="bottom"/>
            <w:hideMark/>
          </w:tcPr>
          <w:p w14:paraId="1E6D29D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1776" w:type="dxa"/>
            <w:tcBorders>
              <w:top w:val="nil"/>
              <w:left w:val="nil"/>
              <w:bottom w:val="nil"/>
              <w:right w:val="nil"/>
            </w:tcBorders>
            <w:shd w:val="clear" w:color="auto" w:fill="auto"/>
            <w:noWrap/>
            <w:vAlign w:val="bottom"/>
            <w:hideMark/>
          </w:tcPr>
          <w:p w14:paraId="5CEA5DA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c>
          <w:tcPr>
            <w:tcW w:w="0" w:type="auto"/>
            <w:tcBorders>
              <w:top w:val="nil"/>
              <w:left w:val="nil"/>
              <w:bottom w:val="nil"/>
              <w:right w:val="nil"/>
            </w:tcBorders>
            <w:shd w:val="clear" w:color="auto" w:fill="auto"/>
            <w:noWrap/>
            <w:vAlign w:val="bottom"/>
            <w:hideMark/>
          </w:tcPr>
          <w:p w14:paraId="26173C30"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A214AE" w:rsidRPr="00E22946" w14:paraId="2CB26427" w14:textId="77777777" w:rsidTr="00A214AE">
        <w:trPr>
          <w:trHeight w:val="20"/>
          <w:jc w:val="center"/>
        </w:trPr>
        <w:tc>
          <w:tcPr>
            <w:tcW w:w="0" w:type="auto"/>
            <w:vMerge/>
            <w:tcBorders>
              <w:left w:val="nil"/>
              <w:bottom w:val="single" w:sz="8" w:space="0" w:color="auto"/>
              <w:right w:val="nil"/>
            </w:tcBorders>
            <w:shd w:val="clear" w:color="auto" w:fill="auto"/>
            <w:noWrap/>
            <w:vAlign w:val="center"/>
            <w:hideMark/>
          </w:tcPr>
          <w:p w14:paraId="3D3E1F78" w14:textId="77777777" w:rsidR="00A214AE" w:rsidRPr="00E22946" w:rsidRDefault="00A214AE" w:rsidP="00FF54E0">
            <w:pPr>
              <w:widowControl w:val="0"/>
              <w:rPr>
                <w:rFonts w:ascii="Times New Roman" w:eastAsia="Times New Roman" w:hAnsi="Times New Roman" w:cs="Times New Roman"/>
                <w:sz w:val="20"/>
                <w:szCs w:val="20"/>
              </w:rPr>
            </w:pPr>
          </w:p>
        </w:tc>
        <w:tc>
          <w:tcPr>
            <w:tcW w:w="4789" w:type="dxa"/>
            <w:tcBorders>
              <w:top w:val="nil"/>
              <w:left w:val="nil"/>
              <w:bottom w:val="single" w:sz="8" w:space="0" w:color="auto"/>
              <w:right w:val="nil"/>
            </w:tcBorders>
            <w:shd w:val="clear" w:color="auto" w:fill="auto"/>
            <w:noWrap/>
            <w:vAlign w:val="center"/>
            <w:hideMark/>
          </w:tcPr>
          <w:p w14:paraId="134A034E" w14:textId="77777777" w:rsidR="00A214AE" w:rsidRPr="00E22946" w:rsidRDefault="00A214AE"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Percentage of players identified as leader</w:t>
            </w:r>
          </w:p>
        </w:tc>
        <w:tc>
          <w:tcPr>
            <w:tcW w:w="876" w:type="dxa"/>
            <w:tcBorders>
              <w:top w:val="nil"/>
              <w:left w:val="nil"/>
              <w:bottom w:val="single" w:sz="8" w:space="0" w:color="auto"/>
              <w:right w:val="nil"/>
            </w:tcBorders>
            <w:shd w:val="clear" w:color="auto" w:fill="auto"/>
            <w:noWrap/>
            <w:vAlign w:val="center"/>
            <w:hideMark/>
          </w:tcPr>
          <w:p w14:paraId="196D9078"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15.9</w:t>
            </w:r>
          </w:p>
        </w:tc>
        <w:tc>
          <w:tcPr>
            <w:tcW w:w="1734" w:type="dxa"/>
            <w:tcBorders>
              <w:top w:val="nil"/>
              <w:left w:val="nil"/>
              <w:bottom w:val="single" w:sz="8" w:space="0" w:color="auto"/>
              <w:right w:val="nil"/>
            </w:tcBorders>
            <w:shd w:val="clear" w:color="auto" w:fill="auto"/>
            <w:noWrap/>
            <w:vAlign w:val="center"/>
            <w:hideMark/>
          </w:tcPr>
          <w:p w14:paraId="1B4C09DD"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18.0</w:t>
            </w:r>
          </w:p>
        </w:tc>
        <w:tc>
          <w:tcPr>
            <w:tcW w:w="1776" w:type="dxa"/>
            <w:tcBorders>
              <w:top w:val="nil"/>
              <w:left w:val="nil"/>
              <w:bottom w:val="single" w:sz="8" w:space="0" w:color="auto"/>
              <w:right w:val="nil"/>
            </w:tcBorders>
            <w:shd w:val="clear" w:color="auto" w:fill="auto"/>
            <w:noWrap/>
            <w:vAlign w:val="center"/>
            <w:hideMark/>
          </w:tcPr>
          <w:p w14:paraId="4F231496"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15.0</w:t>
            </w:r>
          </w:p>
        </w:tc>
        <w:tc>
          <w:tcPr>
            <w:tcW w:w="0" w:type="auto"/>
            <w:tcBorders>
              <w:top w:val="nil"/>
              <w:left w:val="nil"/>
              <w:bottom w:val="single" w:sz="8" w:space="0" w:color="auto"/>
              <w:right w:val="nil"/>
            </w:tcBorders>
            <w:shd w:val="clear" w:color="auto" w:fill="auto"/>
            <w:noWrap/>
            <w:vAlign w:val="center"/>
            <w:hideMark/>
          </w:tcPr>
          <w:p w14:paraId="0FD9AC44" w14:textId="77777777" w:rsidR="00A214AE" w:rsidRPr="00E22946" w:rsidRDefault="00A214AE"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-3.0</w:t>
            </w:r>
          </w:p>
        </w:tc>
      </w:tr>
    </w:tbl>
    <w:p w14:paraId="52B8EF87" w14:textId="77777777" w:rsidR="00A214AE" w:rsidRPr="00E22946" w:rsidRDefault="00A214AE" w:rsidP="00FF54E0">
      <w:pPr>
        <w:widowControl w:val="0"/>
        <w:tabs>
          <w:tab w:val="left" w:pos="990"/>
          <w:tab w:val="left" w:pos="8820"/>
          <w:tab w:val="left" w:pos="12690"/>
          <w:tab w:val="left" w:pos="12960"/>
        </w:tabs>
        <w:ind w:left="630" w:right="630"/>
        <w:rPr>
          <w:rFonts w:ascii="Times New Roman" w:hAnsi="Times New Roman" w:cs="Times New Roman"/>
          <w:sz w:val="20"/>
          <w:szCs w:val="20"/>
        </w:rPr>
      </w:pP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Average degree for a network graph is the average number of edges that nodes in the network have. </w:t>
      </w:r>
      <w:r w:rsidRPr="00E22946">
        <w:rPr>
          <w:rFonts w:ascii="Times New Roman" w:hAnsi="Times New Roman" w:cs="Times New Roman"/>
          <w:sz w:val="20"/>
          <w:szCs w:val="20"/>
          <w:vertAlign w:val="superscript"/>
        </w:rPr>
        <w:t>b</w:t>
      </w:r>
      <w:r w:rsidRPr="00E22946">
        <w:rPr>
          <w:rFonts w:ascii="Times New Roman" w:hAnsi="Times New Roman" w:cs="Times New Roman"/>
          <w:sz w:val="20"/>
          <w:szCs w:val="20"/>
        </w:rPr>
        <w:t xml:space="preserve"> Network density is the average degree divided by (N-1), where N is the number of nodes in the network. Robust standard errors of the difference clustered by session. For more details on the Network analysis see Advani and Bansi (2014). * Significant at 10%; ** significant at 5%; *** significant at 1%.</w:t>
      </w:r>
    </w:p>
    <w:p w14:paraId="5097C6A3" w14:textId="77777777" w:rsidR="00A214AE" w:rsidRPr="00E22946" w:rsidRDefault="00A214AE" w:rsidP="00FF54E0">
      <w:pPr>
        <w:widowControl w:val="0"/>
        <w:spacing w:line="360" w:lineRule="auto"/>
        <w:rPr>
          <w:rFonts w:ascii="Times New Roman" w:hAnsi="Times New Roman" w:cs="Times New Roman"/>
          <w:bCs/>
        </w:rPr>
      </w:pPr>
    </w:p>
    <w:p w14:paraId="45F4ED67" w14:textId="77777777" w:rsidR="00A214AE" w:rsidRDefault="00A214AE" w:rsidP="00FF54E0">
      <w:pPr>
        <w:widowControl w:val="0"/>
        <w:spacing w:line="360" w:lineRule="auto"/>
        <w:ind w:firstLine="720"/>
        <w:rPr>
          <w:rFonts w:ascii="Times New Roman" w:hAnsi="Times New Roman" w:cs="Times New Roman"/>
        </w:rPr>
        <w:sectPr w:rsidR="00A214AE" w:rsidSect="00A214AE">
          <w:pgSz w:w="15840" w:h="12240" w:orient="landscape" w:code="1"/>
          <w:pgMar w:top="1440" w:right="1440" w:bottom="1440" w:left="1440" w:header="720" w:footer="720" w:gutter="0"/>
          <w:cols w:space="720"/>
          <w:docGrid w:linePitch="360"/>
        </w:sectPr>
      </w:pPr>
    </w:p>
    <w:p w14:paraId="00434A67" w14:textId="77777777" w:rsidR="00FB2E65" w:rsidRPr="00E22946" w:rsidRDefault="008C6869" w:rsidP="00FF54E0">
      <w:pPr>
        <w:pStyle w:val="Heading2"/>
        <w:keepNext w:val="0"/>
        <w:keepLines w:val="0"/>
        <w:widowControl w:val="0"/>
      </w:pPr>
      <w:bookmarkStart w:id="79" w:name="_Toc415184175"/>
      <w:bookmarkStart w:id="80" w:name="_Toc420708670"/>
      <w:bookmarkStart w:id="81" w:name="_Toc420712105"/>
      <w:r w:rsidRPr="00E22946">
        <w:lastRenderedPageBreak/>
        <w:t>R</w:t>
      </w:r>
      <w:r w:rsidR="00A900B3" w:rsidRPr="00E22946">
        <w:t xml:space="preserve">elation between </w:t>
      </w:r>
      <w:r w:rsidR="00CD0C04" w:rsidRPr="00E22946">
        <w:t xml:space="preserve">the CCT and </w:t>
      </w:r>
      <w:r w:rsidR="00A900B3" w:rsidRPr="00E22946">
        <w:t>be</w:t>
      </w:r>
      <w:r w:rsidR="00CD0C04" w:rsidRPr="00E22946">
        <w:t>havior in the coordination game</w:t>
      </w:r>
      <w:r w:rsidR="001926E9" w:rsidRPr="00E22946">
        <w:rPr>
          <w:rStyle w:val="FootnoteReference"/>
          <w:color w:val="auto"/>
        </w:rPr>
        <w:footnoteReference w:id="49"/>
      </w:r>
      <w:bookmarkEnd w:id="79"/>
      <w:bookmarkEnd w:id="80"/>
      <w:bookmarkEnd w:id="81"/>
    </w:p>
    <w:p w14:paraId="56C13860" w14:textId="7A5538C9" w:rsidR="00F52E25" w:rsidRPr="0043202C" w:rsidRDefault="00237081" w:rsidP="00FF54E0">
      <w:pPr>
        <w:widowControl w:val="0"/>
        <w:spacing w:line="360" w:lineRule="auto"/>
        <w:rPr>
          <w:rFonts w:ascii="Times New Roman" w:hAnsi="Times New Roman" w:cs="Times New Roman"/>
        </w:rPr>
      </w:pPr>
      <w:r w:rsidRPr="00E22946">
        <w:rPr>
          <w:rFonts w:ascii="Times New Roman" w:hAnsi="Times New Roman" w:cs="Times New Roman"/>
        </w:rPr>
        <w:t>First, we look at the differences between the frequencies of choosing the risk-dominant and the Pareto-dominant outcomes in terms of e</w:t>
      </w:r>
      <w:r w:rsidR="00F52E25">
        <w:rPr>
          <w:rFonts w:ascii="Times New Roman" w:hAnsi="Times New Roman" w:cs="Times New Roman"/>
        </w:rPr>
        <w:t xml:space="preserve">xposure to the program. </w:t>
      </w:r>
      <w:r w:rsidR="00F52E25">
        <w:rPr>
          <w:rFonts w:ascii="Times New Roman" w:hAnsi="Times New Roman" w:cs="Times New Roman"/>
        </w:rPr>
        <w:fldChar w:fldCharType="begin"/>
      </w:r>
      <w:r w:rsidR="00F52E25">
        <w:rPr>
          <w:rFonts w:ascii="Times New Roman" w:hAnsi="Times New Roman" w:cs="Times New Roman"/>
        </w:rPr>
        <w:instrText xml:space="preserve"> REF _Ref433976063 \h </w:instrText>
      </w:r>
      <w:r w:rsidR="00F52E25">
        <w:rPr>
          <w:rFonts w:ascii="Times New Roman" w:hAnsi="Times New Roman" w:cs="Times New Roman"/>
        </w:rPr>
      </w:r>
      <w:r w:rsidR="00F52E25">
        <w:rPr>
          <w:rFonts w:ascii="Times New Roman" w:hAnsi="Times New Roman" w:cs="Times New Roman"/>
        </w:rPr>
        <w:fldChar w:fldCharType="separate"/>
      </w:r>
      <w:r w:rsidR="00F52E25" w:rsidRPr="00F52E25">
        <w:rPr>
          <w:szCs w:val="20"/>
        </w:rPr>
        <w:t xml:space="preserve"> </w:t>
      </w:r>
      <w:r w:rsidR="00F52E25" w:rsidRPr="00F52E25">
        <w:rPr>
          <w:rFonts w:ascii="Times New Roman" w:hAnsi="Times New Roman" w:cs="Times New Roman"/>
        </w:rPr>
        <w:t xml:space="preserve">Figure </w:t>
      </w:r>
      <w:r w:rsidR="00F52E25" w:rsidRPr="00F52E25">
        <w:rPr>
          <w:rFonts w:ascii="Times New Roman" w:hAnsi="Times New Roman" w:cs="Times New Roman"/>
          <w:noProof/>
        </w:rPr>
        <w:t>4</w:t>
      </w:r>
      <w:r w:rsidR="00F52E25">
        <w:rPr>
          <w:rFonts w:ascii="Times New Roman" w:hAnsi="Times New Roman" w:cs="Times New Roman"/>
        </w:rPr>
        <w:fldChar w:fldCharType="end"/>
      </w:r>
      <w:r w:rsidRPr="00E22946">
        <w:rPr>
          <w:rFonts w:ascii="Times New Roman" w:hAnsi="Times New Roman" w:cs="Times New Roman"/>
        </w:rPr>
        <w:t xml:space="preserve"> presents this comparison and also compares the differences among connectivity groups A,</w:t>
      </w:r>
      <w:r w:rsidR="002A3781" w:rsidRPr="00E22946">
        <w:rPr>
          <w:rFonts w:ascii="Times New Roman" w:hAnsi="Times New Roman" w:cs="Times New Roman"/>
        </w:rPr>
        <w:t xml:space="preserve"> B and C. </w:t>
      </w:r>
      <w:r w:rsidR="00777CCF" w:rsidRPr="00E22946">
        <w:rPr>
          <w:rFonts w:ascii="Times New Roman" w:hAnsi="Times New Roman" w:cs="Times New Roman"/>
        </w:rPr>
        <w:t>We observe that there is no difference across groups. However, there is a significant difference in exposure, regardless of which group the individuals were allocated to.</w:t>
      </w:r>
    </w:p>
    <w:p w14:paraId="043FBC16" w14:textId="422FD32E" w:rsidR="00F52E25" w:rsidRPr="00F52E25" w:rsidRDefault="00F52E25" w:rsidP="00FF54E0">
      <w:pPr>
        <w:pStyle w:val="Caption"/>
        <w:widowControl w:val="0"/>
        <w:ind w:left="900" w:right="657"/>
        <w:jc w:val="left"/>
        <w:rPr>
          <w:rFonts w:ascii="Times New Roman" w:hAnsi="Times New Roman" w:cs="Times New Roman"/>
          <w:sz w:val="22"/>
          <w:szCs w:val="22"/>
        </w:rPr>
      </w:pPr>
      <w:bookmarkStart w:id="82" w:name="_Toc415184501"/>
      <w:bookmarkStart w:id="83" w:name="_Toc420709454"/>
      <w:bookmarkStart w:id="84" w:name="_Ref433976063"/>
      <w:r w:rsidRPr="00E22946">
        <w:rPr>
          <w:rFonts w:ascii="Times New Roman" w:hAnsi="Times New Roman" w:cs="Times New Roman"/>
          <w:noProof/>
        </w:rPr>
        <w:drawing>
          <wp:anchor distT="0" distB="0" distL="114300" distR="114300" simplePos="0" relativeHeight="251698176" behindDoc="0" locked="0" layoutInCell="1" allowOverlap="1" wp14:anchorId="0F01541E" wp14:editId="512C375A">
            <wp:simplePos x="0" y="0"/>
            <wp:positionH relativeFrom="column">
              <wp:posOffset>580390</wp:posOffset>
            </wp:positionH>
            <wp:positionV relativeFrom="paragraph">
              <wp:posOffset>322580</wp:posOffset>
            </wp:positionV>
            <wp:extent cx="4505325" cy="2345055"/>
            <wp:effectExtent l="0" t="0" r="9525" b="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05325" cy="2345055"/>
                    </a:xfrm>
                    <a:prstGeom prst="rect">
                      <a:avLst/>
                    </a:prstGeom>
                  </pic:spPr>
                </pic:pic>
              </a:graphicData>
            </a:graphic>
            <wp14:sizeRelH relativeFrom="page">
              <wp14:pctWidth>0</wp14:pctWidth>
            </wp14:sizeRelH>
            <wp14:sizeRelV relativeFrom="page">
              <wp14:pctHeight>0</wp14:pctHeight>
            </wp14:sizeRelV>
          </wp:anchor>
        </w:drawing>
      </w:r>
      <w:bookmarkEnd w:id="82"/>
      <w:bookmarkEnd w:id="83"/>
      <w:r w:rsidRPr="00F52E25">
        <w:rPr>
          <w:szCs w:val="20"/>
        </w:rPr>
        <w:t xml:space="preserve"> </w:t>
      </w:r>
      <w:r w:rsidRPr="00F52E25">
        <w:rPr>
          <w:rFonts w:ascii="Times New Roman" w:hAnsi="Times New Roman" w:cs="Times New Roman"/>
          <w:sz w:val="22"/>
          <w:szCs w:val="22"/>
        </w:rPr>
        <w:t xml:space="preserve">Figure </w:t>
      </w:r>
      <w:r w:rsidRPr="00F52E25">
        <w:rPr>
          <w:rFonts w:ascii="Times New Roman" w:hAnsi="Times New Roman" w:cs="Times New Roman"/>
          <w:sz w:val="22"/>
          <w:szCs w:val="22"/>
        </w:rPr>
        <w:fldChar w:fldCharType="begin"/>
      </w:r>
      <w:r w:rsidRPr="00F52E25">
        <w:rPr>
          <w:rFonts w:ascii="Times New Roman" w:hAnsi="Times New Roman" w:cs="Times New Roman"/>
          <w:sz w:val="22"/>
          <w:szCs w:val="22"/>
        </w:rPr>
        <w:instrText xml:space="preserve"> SEQ Figure \* ARABIC </w:instrText>
      </w:r>
      <w:r w:rsidRPr="00F52E25">
        <w:rPr>
          <w:rFonts w:ascii="Times New Roman" w:hAnsi="Times New Roman" w:cs="Times New Roman"/>
          <w:sz w:val="22"/>
          <w:szCs w:val="22"/>
        </w:rPr>
        <w:fldChar w:fldCharType="separate"/>
      </w:r>
      <w:r w:rsidR="002349F7">
        <w:rPr>
          <w:rFonts w:ascii="Times New Roman" w:hAnsi="Times New Roman" w:cs="Times New Roman"/>
          <w:noProof/>
          <w:sz w:val="22"/>
          <w:szCs w:val="22"/>
        </w:rPr>
        <w:t>4</w:t>
      </w:r>
      <w:r w:rsidRPr="00F52E25">
        <w:rPr>
          <w:rFonts w:ascii="Times New Roman" w:hAnsi="Times New Roman" w:cs="Times New Roman"/>
          <w:sz w:val="22"/>
          <w:szCs w:val="22"/>
        </w:rPr>
        <w:fldChar w:fldCharType="end"/>
      </w:r>
      <w:bookmarkEnd w:id="84"/>
      <w:r w:rsidR="00A5205D">
        <w:rPr>
          <w:rFonts w:ascii="Times New Roman" w:hAnsi="Times New Roman" w:cs="Times New Roman"/>
          <w:sz w:val="22"/>
          <w:szCs w:val="22"/>
        </w:rPr>
        <w:t>.</w:t>
      </w:r>
      <w:r w:rsidRPr="00F52E25">
        <w:rPr>
          <w:rFonts w:ascii="Times New Roman" w:hAnsi="Times New Roman" w:cs="Times New Roman"/>
          <w:sz w:val="22"/>
          <w:szCs w:val="22"/>
        </w:rPr>
        <w:t xml:space="preserve"> Exposure to the program and individual effort decision by players’ degree allocation group</w:t>
      </w:r>
    </w:p>
    <w:p w14:paraId="4D9CAF63" w14:textId="38E354FA" w:rsidR="00F52E25" w:rsidRPr="00E22946" w:rsidRDefault="00F52E25" w:rsidP="00FF54E0">
      <w:pPr>
        <w:pStyle w:val="Caption"/>
        <w:widowControl w:val="0"/>
        <w:ind w:left="900" w:right="1350"/>
        <w:jc w:val="left"/>
        <w:rPr>
          <w:rFonts w:ascii="Times New Roman" w:hAnsi="Times New Roman" w:cs="Times New Roman"/>
          <w:szCs w:val="20"/>
        </w:rPr>
      </w:pPr>
      <w:r w:rsidRPr="003F6105">
        <w:rPr>
          <w:rFonts w:ascii="Times New Roman" w:hAnsi="Times New Roman" w:cs="Times New Roman"/>
          <w:b w:val="0"/>
          <w:szCs w:val="20"/>
        </w:rPr>
        <w:t xml:space="preserve">Note: A player’s degree is the number of edges or relationships the player declares to have within the session. Every player has a weighed measure of her degree of friends, degree of relatives and degree of trustworthy acquaintances. Those with the highest measure are allocated to group A, those with the lowest measure to group C and the remaining ones to group B. We observe that regardless of the group, players with a higher exposure to the program coordinate into the Pareto optimal equilibrium whereas players with a lower exposure coordinate more in the risk-dominant equilibrium. </w:t>
      </w:r>
    </w:p>
    <w:p w14:paraId="604453F2" w14:textId="77777777" w:rsidR="00A214AE" w:rsidRPr="00E22946" w:rsidRDefault="00A214AE" w:rsidP="00FF54E0">
      <w:pPr>
        <w:widowControl w:val="0"/>
        <w:spacing w:line="360" w:lineRule="auto"/>
        <w:rPr>
          <w:rFonts w:ascii="Times New Roman" w:hAnsi="Times New Roman" w:cs="Times New Roman"/>
        </w:rPr>
      </w:pPr>
    </w:p>
    <w:p w14:paraId="42C3B93A" w14:textId="3AC56B94" w:rsidR="00505468" w:rsidRPr="00E22946" w:rsidRDefault="00505468" w:rsidP="00FF54E0">
      <w:pPr>
        <w:pStyle w:val="Heading3"/>
        <w:keepNext w:val="0"/>
        <w:widowControl w:val="0"/>
        <w:numPr>
          <w:ilvl w:val="0"/>
          <w:numId w:val="51"/>
        </w:numPr>
        <w:rPr>
          <w:rFonts w:ascii="Times New Roman" w:hAnsi="Times New Roman"/>
        </w:rPr>
      </w:pPr>
      <w:r w:rsidRPr="00E22946">
        <w:rPr>
          <w:rFonts w:ascii="Times New Roman" w:hAnsi="Times New Roman"/>
        </w:rPr>
        <w:t>Co</w:t>
      </w:r>
      <w:r w:rsidR="00A214AE">
        <w:rPr>
          <w:rFonts w:ascii="Times New Roman" w:hAnsi="Times New Roman"/>
        </w:rPr>
        <w:t xml:space="preserve">ordination game and other </w:t>
      </w:r>
      <w:r w:rsidRPr="00E22946">
        <w:rPr>
          <w:rFonts w:ascii="Times New Roman" w:hAnsi="Times New Roman"/>
        </w:rPr>
        <w:t>measures of social capital</w:t>
      </w:r>
      <w:r w:rsidR="00341E3E" w:rsidRPr="00E22946">
        <w:rPr>
          <w:rFonts w:ascii="Times New Roman" w:hAnsi="Times New Roman"/>
        </w:rPr>
        <w:t>: reduced-form</w:t>
      </w:r>
    </w:p>
    <w:p w14:paraId="046770AB" w14:textId="076C73F6" w:rsidR="00F03249" w:rsidRDefault="0023708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rPr>
        <w:t>Second</w:t>
      </w:r>
      <w:r w:rsidR="00F03249" w:rsidRPr="00E22946">
        <w:rPr>
          <w:rFonts w:ascii="Times New Roman" w:hAnsi="Times New Roman" w:cs="Times New Roman"/>
        </w:rPr>
        <w:t xml:space="preserve">, we look at the relation between the effort decision and survey social capital measures. </w:t>
      </w:r>
      <w:r w:rsidR="0043202C">
        <w:rPr>
          <w:rFonts w:ascii="Times New Roman" w:hAnsi="Times New Roman" w:cs="Times New Roman"/>
        </w:rPr>
        <w:t>In Table 7.1</w:t>
      </w:r>
      <w:r w:rsidR="00F03249" w:rsidRPr="00E22946">
        <w:rPr>
          <w:rFonts w:ascii="Times New Roman" w:hAnsi="Times New Roman" w:cs="Times New Roman"/>
        </w:rPr>
        <w:t xml:space="preserve"> we report the relation between dichotomous and continuous social capital measures and the decision of effort in the coordination game, where -1 is the lowest level of effort and 1 is the highest level of effort. In the upper panel, we report the marginal effect of the effort decision in a probit regression model for each dummy social capital variable. In the lower panel, we report the effect of the effort decision in a linear regression model for each continuous social capital variable.</w:t>
      </w:r>
      <w:r w:rsidR="008865E3" w:rsidRPr="00E22946">
        <w:rPr>
          <w:rFonts w:ascii="Times New Roman" w:hAnsi="Times New Roman" w:cs="Times New Roman"/>
        </w:rPr>
        <w:t xml:space="preserve"> </w:t>
      </w:r>
      <w:r w:rsidR="008865E3" w:rsidRPr="00E22946">
        <w:rPr>
          <w:rFonts w:ascii="Times New Roman" w:hAnsi="Times New Roman" w:cs="Times New Roman"/>
          <w:bCs/>
        </w:rPr>
        <w:t xml:space="preserve">We find no relation </w:t>
      </w:r>
      <w:r w:rsidR="008865E3" w:rsidRPr="00E22946">
        <w:rPr>
          <w:rFonts w:ascii="Times New Roman" w:hAnsi="Times New Roman" w:cs="Times New Roman"/>
          <w:bCs/>
        </w:rPr>
        <w:lastRenderedPageBreak/>
        <w:t>between the level of effo</w:t>
      </w:r>
      <w:r w:rsidR="0070074A" w:rsidRPr="00E22946">
        <w:rPr>
          <w:rFonts w:ascii="Times New Roman" w:hAnsi="Times New Roman" w:cs="Times New Roman"/>
          <w:bCs/>
        </w:rPr>
        <w:t>rt in the coordination game and</w:t>
      </w:r>
      <w:r w:rsidR="008865E3" w:rsidRPr="00E22946">
        <w:rPr>
          <w:rFonts w:ascii="Times New Roman" w:hAnsi="Times New Roman" w:cs="Times New Roman"/>
          <w:bCs/>
        </w:rPr>
        <w:t xml:space="preserve"> social capital measures</w:t>
      </w:r>
      <w:r w:rsidR="008865E3" w:rsidRPr="00E22946">
        <w:rPr>
          <w:rStyle w:val="FootnoteReference"/>
          <w:rFonts w:ascii="Times New Roman" w:hAnsi="Times New Roman" w:cs="Times New Roman"/>
          <w:bCs/>
        </w:rPr>
        <w:footnoteReference w:id="50"/>
      </w:r>
      <w:r w:rsidR="008865E3" w:rsidRPr="00E22946">
        <w:rPr>
          <w:rFonts w:ascii="Times New Roman" w:hAnsi="Times New Roman" w:cs="Times New Roman"/>
          <w:bCs/>
        </w:rPr>
        <w:t xml:space="preserve">. </w:t>
      </w:r>
    </w:p>
    <w:p w14:paraId="38D153A4" w14:textId="6D8FF61E" w:rsidR="0043202C" w:rsidRPr="00F2339B" w:rsidRDefault="0043202C" w:rsidP="00FF54E0">
      <w:pPr>
        <w:pStyle w:val="Caption"/>
        <w:widowControl w:val="0"/>
        <w:rPr>
          <w:rFonts w:ascii="Times New Roman" w:hAnsi="Times New Roman" w:cs="Times New Roman"/>
          <w:b w:val="0"/>
          <w:color w:val="000000" w:themeColor="text1"/>
          <w:sz w:val="22"/>
          <w:szCs w:val="22"/>
        </w:rPr>
      </w:pPr>
      <w:bookmarkStart w:id="85" w:name="_Toc414980740"/>
      <w:bookmarkStart w:id="86" w:name="_Toc420712132"/>
      <w:r>
        <w:rPr>
          <w:rFonts w:ascii="Times New Roman" w:hAnsi="Times New Roman" w:cs="Times New Roman"/>
          <w:sz w:val="22"/>
          <w:szCs w:val="22"/>
        </w:rPr>
        <w:t>Table 7</w:t>
      </w:r>
      <w:r w:rsidRPr="00F2339B">
        <w:rPr>
          <w:rFonts w:ascii="Times New Roman" w:hAnsi="Times New Roman" w:cs="Times New Roman"/>
          <w:sz w:val="22"/>
          <w:szCs w:val="22"/>
        </w:rPr>
        <w:t xml:space="preserve">. </w:t>
      </w:r>
      <w:r>
        <w:rPr>
          <w:rFonts w:ascii="Times New Roman" w:hAnsi="Times New Roman" w:cs="Times New Roman"/>
          <w:sz w:val="22"/>
          <w:szCs w:val="22"/>
        </w:rPr>
        <w:t>1</w:t>
      </w:r>
      <w:r w:rsidRPr="00F2339B">
        <w:rPr>
          <w:rFonts w:ascii="Times New Roman" w:hAnsi="Times New Roman" w:cs="Times New Roman"/>
          <w:sz w:val="22"/>
          <w:szCs w:val="22"/>
        </w:rPr>
        <w:t xml:space="preserve">. </w:t>
      </w:r>
      <w:r w:rsidRPr="00F2339B">
        <w:rPr>
          <w:rFonts w:ascii="Times New Roman" w:hAnsi="Times New Roman" w:cs="Times New Roman"/>
          <w:color w:val="000000" w:themeColor="text1"/>
          <w:sz w:val="22"/>
          <w:szCs w:val="22"/>
        </w:rPr>
        <w:t>Relation between the effort decision and survey social capital measures</w:t>
      </w:r>
      <w:bookmarkEnd w:id="85"/>
      <w:bookmarkEnd w:id="86"/>
    </w:p>
    <w:tbl>
      <w:tblPr>
        <w:tblW w:w="9180" w:type="dxa"/>
        <w:jc w:val="center"/>
        <w:tblLayout w:type="fixed"/>
        <w:tblLook w:val="04A0" w:firstRow="1" w:lastRow="0" w:firstColumn="1" w:lastColumn="0" w:noHBand="0" w:noVBand="1"/>
      </w:tblPr>
      <w:tblGrid>
        <w:gridCol w:w="1350"/>
        <w:gridCol w:w="90"/>
        <w:gridCol w:w="270"/>
        <w:gridCol w:w="1260"/>
        <w:gridCol w:w="2790"/>
        <w:gridCol w:w="900"/>
        <w:gridCol w:w="810"/>
        <w:gridCol w:w="810"/>
        <w:gridCol w:w="900"/>
      </w:tblGrid>
      <w:tr w:rsidR="0043202C" w:rsidRPr="00E22946" w14:paraId="33172300" w14:textId="77777777" w:rsidTr="0033093A">
        <w:trPr>
          <w:trHeight w:val="278"/>
          <w:jc w:val="center"/>
        </w:trPr>
        <w:tc>
          <w:tcPr>
            <w:tcW w:w="5760" w:type="dxa"/>
            <w:gridSpan w:val="5"/>
            <w:tcBorders>
              <w:top w:val="single" w:sz="4" w:space="0" w:color="auto"/>
              <w:left w:val="nil"/>
              <w:bottom w:val="nil"/>
              <w:right w:val="nil"/>
            </w:tcBorders>
            <w:shd w:val="clear" w:color="auto" w:fill="auto"/>
            <w:noWrap/>
            <w:vAlign w:val="bottom"/>
            <w:hideMark/>
          </w:tcPr>
          <w:p w14:paraId="51829923" w14:textId="77777777" w:rsidR="0043202C" w:rsidRPr="00E22946" w:rsidRDefault="0043202C"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 xml:space="preserve">Independent variable: </w:t>
            </w:r>
          </w:p>
        </w:tc>
        <w:tc>
          <w:tcPr>
            <w:tcW w:w="3420" w:type="dxa"/>
            <w:gridSpan w:val="4"/>
            <w:tcBorders>
              <w:top w:val="single" w:sz="4" w:space="0" w:color="auto"/>
              <w:left w:val="nil"/>
              <w:bottom w:val="nil"/>
            </w:tcBorders>
            <w:shd w:val="clear" w:color="auto" w:fill="auto"/>
            <w:noWrap/>
            <w:vAlign w:val="bottom"/>
            <w:hideMark/>
          </w:tcPr>
          <w:p w14:paraId="1A39B666" w14:textId="77777777" w:rsidR="0043202C" w:rsidRPr="00E22946" w:rsidRDefault="0043202C" w:rsidP="00FF54E0">
            <w:pPr>
              <w:widowControl w:val="0"/>
              <w:jc w:val="center"/>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Effort decision (-1,0,1)</w:t>
            </w:r>
            <w:r>
              <w:rPr>
                <w:rFonts w:ascii="Times New Roman" w:eastAsia="Times New Roman" w:hAnsi="Times New Roman" w:cs="Times New Roman"/>
                <w:b/>
                <w:bCs/>
                <w:color w:val="000000" w:themeColor="text1"/>
                <w:sz w:val="20"/>
                <w:szCs w:val="20"/>
              </w:rPr>
              <w:t xml:space="preserve"> </w:t>
            </w:r>
          </w:p>
        </w:tc>
      </w:tr>
      <w:tr w:rsidR="0043202C" w:rsidRPr="00E22946" w14:paraId="6B73F0FA" w14:textId="77777777" w:rsidTr="0033093A">
        <w:trPr>
          <w:trHeight w:val="20"/>
          <w:jc w:val="center"/>
        </w:trPr>
        <w:tc>
          <w:tcPr>
            <w:tcW w:w="5760" w:type="dxa"/>
            <w:gridSpan w:val="5"/>
            <w:tcBorders>
              <w:top w:val="nil"/>
              <w:left w:val="nil"/>
              <w:bottom w:val="dotted" w:sz="4" w:space="0" w:color="auto"/>
              <w:right w:val="nil"/>
            </w:tcBorders>
            <w:shd w:val="clear" w:color="auto" w:fill="auto"/>
            <w:noWrap/>
            <w:vAlign w:val="bottom"/>
            <w:hideMark/>
          </w:tcPr>
          <w:p w14:paraId="19A67678" w14:textId="77777777" w:rsidR="0043202C" w:rsidRPr="00E22946" w:rsidRDefault="0043202C"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 Dummy survey measures</w:t>
            </w:r>
          </w:p>
        </w:tc>
        <w:tc>
          <w:tcPr>
            <w:tcW w:w="900" w:type="dxa"/>
            <w:tcBorders>
              <w:top w:val="nil"/>
              <w:left w:val="nil"/>
              <w:bottom w:val="dotted" w:sz="4" w:space="0" w:color="auto"/>
              <w:right w:val="nil"/>
            </w:tcBorders>
            <w:shd w:val="clear" w:color="auto" w:fill="auto"/>
            <w:noWrap/>
            <w:vAlign w:val="bottom"/>
            <w:hideMark/>
          </w:tcPr>
          <w:p w14:paraId="221B874D" w14:textId="77777777" w:rsidR="0043202C" w:rsidRPr="00E22946" w:rsidRDefault="0043202C" w:rsidP="00FF54E0">
            <w:pPr>
              <w:widowControl w:val="0"/>
              <w:tabs>
                <w:tab w:val="left" w:pos="594"/>
              </w:tabs>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1_E</w:t>
            </w:r>
          </w:p>
        </w:tc>
        <w:tc>
          <w:tcPr>
            <w:tcW w:w="810" w:type="dxa"/>
            <w:tcBorders>
              <w:top w:val="nil"/>
              <w:left w:val="nil"/>
              <w:bottom w:val="dotted" w:sz="4" w:space="0" w:color="auto"/>
              <w:right w:val="nil"/>
            </w:tcBorders>
            <w:shd w:val="clear" w:color="auto" w:fill="auto"/>
            <w:noWrap/>
            <w:vAlign w:val="bottom"/>
            <w:hideMark/>
          </w:tcPr>
          <w:p w14:paraId="1522672C" w14:textId="77777777" w:rsidR="0043202C" w:rsidRPr="00E22946" w:rsidRDefault="0043202C" w:rsidP="00FF54E0">
            <w:pPr>
              <w:widowControl w:val="0"/>
              <w:ind w:left="-108"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2_E</w:t>
            </w:r>
          </w:p>
        </w:tc>
        <w:tc>
          <w:tcPr>
            <w:tcW w:w="810" w:type="dxa"/>
            <w:tcBorders>
              <w:top w:val="nil"/>
              <w:left w:val="nil"/>
              <w:bottom w:val="dotted" w:sz="4" w:space="0" w:color="auto"/>
              <w:right w:val="nil"/>
            </w:tcBorders>
            <w:shd w:val="clear" w:color="auto" w:fill="auto"/>
            <w:noWrap/>
            <w:vAlign w:val="bottom"/>
            <w:hideMark/>
          </w:tcPr>
          <w:p w14:paraId="63DCC06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4_E</w:t>
            </w:r>
          </w:p>
        </w:tc>
        <w:tc>
          <w:tcPr>
            <w:tcW w:w="900" w:type="dxa"/>
            <w:tcBorders>
              <w:top w:val="nil"/>
              <w:left w:val="nil"/>
              <w:bottom w:val="dotted" w:sz="4" w:space="0" w:color="auto"/>
            </w:tcBorders>
            <w:shd w:val="clear" w:color="auto" w:fill="auto"/>
            <w:noWrap/>
            <w:vAlign w:val="bottom"/>
            <w:hideMark/>
          </w:tcPr>
          <w:p w14:paraId="26CEED5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r>
      <w:tr w:rsidR="0043202C" w:rsidRPr="00E22946" w14:paraId="5FE2163B" w14:textId="77777777" w:rsidTr="0033093A">
        <w:trPr>
          <w:trHeight w:val="20"/>
          <w:jc w:val="center"/>
        </w:trPr>
        <w:tc>
          <w:tcPr>
            <w:tcW w:w="5760" w:type="dxa"/>
            <w:gridSpan w:val="5"/>
            <w:tcBorders>
              <w:top w:val="dotted" w:sz="4" w:space="0" w:color="auto"/>
              <w:left w:val="nil"/>
              <w:bottom w:val="nil"/>
              <w:right w:val="nil"/>
            </w:tcBorders>
            <w:shd w:val="clear" w:color="auto" w:fill="auto"/>
            <w:vAlign w:val="center"/>
            <w:hideMark/>
          </w:tcPr>
          <w:p w14:paraId="59F0A6D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900" w:type="dxa"/>
            <w:tcBorders>
              <w:top w:val="dotted" w:sz="4" w:space="0" w:color="auto"/>
              <w:left w:val="nil"/>
              <w:bottom w:val="nil"/>
              <w:right w:val="nil"/>
            </w:tcBorders>
            <w:shd w:val="clear" w:color="auto" w:fill="auto"/>
            <w:noWrap/>
            <w:vAlign w:val="bottom"/>
            <w:hideMark/>
          </w:tcPr>
          <w:p w14:paraId="003EA33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dotted" w:sz="4" w:space="0" w:color="auto"/>
              <w:left w:val="nil"/>
              <w:bottom w:val="nil"/>
              <w:right w:val="nil"/>
            </w:tcBorders>
            <w:shd w:val="clear" w:color="auto" w:fill="auto"/>
            <w:noWrap/>
            <w:vAlign w:val="bottom"/>
            <w:hideMark/>
          </w:tcPr>
          <w:p w14:paraId="7E072AA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73FCF83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tcBorders>
            <w:shd w:val="clear" w:color="auto" w:fill="auto"/>
            <w:noWrap/>
            <w:vAlign w:val="bottom"/>
            <w:hideMark/>
          </w:tcPr>
          <w:p w14:paraId="4ACAC486" w14:textId="77777777" w:rsidR="0043202C" w:rsidRPr="00E22946" w:rsidRDefault="0043202C" w:rsidP="00FF54E0">
            <w:pPr>
              <w:widowControl w:val="0"/>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5A0EAE1B" w14:textId="77777777" w:rsidTr="0033093A">
        <w:trPr>
          <w:trHeight w:val="20"/>
          <w:jc w:val="center"/>
        </w:trPr>
        <w:tc>
          <w:tcPr>
            <w:tcW w:w="5760" w:type="dxa"/>
            <w:gridSpan w:val="5"/>
            <w:tcBorders>
              <w:top w:val="nil"/>
              <w:left w:val="nil"/>
              <w:bottom w:val="nil"/>
              <w:right w:val="nil"/>
            </w:tcBorders>
            <w:shd w:val="clear" w:color="auto" w:fill="auto"/>
            <w:vAlign w:val="center"/>
            <w:hideMark/>
          </w:tcPr>
          <w:p w14:paraId="7F7BAF3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900" w:type="dxa"/>
            <w:tcBorders>
              <w:top w:val="nil"/>
              <w:left w:val="nil"/>
              <w:bottom w:val="nil"/>
              <w:right w:val="nil"/>
            </w:tcBorders>
            <w:shd w:val="clear" w:color="auto" w:fill="auto"/>
            <w:noWrap/>
            <w:vAlign w:val="bottom"/>
            <w:hideMark/>
          </w:tcPr>
          <w:p w14:paraId="46FD023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34B6F0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2FEEE7A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7B39235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2EAF2673" w14:textId="77777777" w:rsidTr="0033093A">
        <w:trPr>
          <w:trHeight w:val="20"/>
          <w:jc w:val="center"/>
        </w:trPr>
        <w:tc>
          <w:tcPr>
            <w:tcW w:w="5760" w:type="dxa"/>
            <w:gridSpan w:val="5"/>
            <w:tcBorders>
              <w:top w:val="nil"/>
              <w:left w:val="nil"/>
              <w:bottom w:val="dotted" w:sz="4" w:space="0" w:color="auto"/>
              <w:right w:val="nil"/>
            </w:tcBorders>
            <w:shd w:val="clear" w:color="auto" w:fill="auto"/>
            <w:vAlign w:val="center"/>
            <w:hideMark/>
          </w:tcPr>
          <w:p w14:paraId="003A1D7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900" w:type="dxa"/>
            <w:tcBorders>
              <w:top w:val="nil"/>
              <w:left w:val="nil"/>
              <w:bottom w:val="dotted" w:sz="4" w:space="0" w:color="auto"/>
              <w:right w:val="nil"/>
            </w:tcBorders>
            <w:shd w:val="clear" w:color="auto" w:fill="auto"/>
            <w:noWrap/>
            <w:vAlign w:val="bottom"/>
            <w:hideMark/>
          </w:tcPr>
          <w:p w14:paraId="50887DD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dotted" w:sz="4" w:space="0" w:color="auto"/>
              <w:right w:val="nil"/>
            </w:tcBorders>
            <w:shd w:val="clear" w:color="auto" w:fill="auto"/>
            <w:noWrap/>
            <w:vAlign w:val="bottom"/>
            <w:hideMark/>
          </w:tcPr>
          <w:p w14:paraId="1F51BD9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dotted" w:sz="4" w:space="0" w:color="auto"/>
              <w:right w:val="nil"/>
            </w:tcBorders>
            <w:shd w:val="clear" w:color="auto" w:fill="auto"/>
            <w:noWrap/>
            <w:vAlign w:val="bottom"/>
            <w:hideMark/>
          </w:tcPr>
          <w:p w14:paraId="1DE3091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tcBorders>
            <w:shd w:val="clear" w:color="auto" w:fill="auto"/>
            <w:noWrap/>
            <w:vAlign w:val="bottom"/>
            <w:hideMark/>
          </w:tcPr>
          <w:p w14:paraId="29E0C34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E11BD25" w14:textId="77777777" w:rsidTr="0033093A">
        <w:trPr>
          <w:trHeight w:val="20"/>
          <w:jc w:val="center"/>
        </w:trPr>
        <w:tc>
          <w:tcPr>
            <w:tcW w:w="5760" w:type="dxa"/>
            <w:gridSpan w:val="5"/>
            <w:tcBorders>
              <w:top w:val="dotted" w:sz="4" w:space="0" w:color="auto"/>
              <w:left w:val="nil"/>
              <w:bottom w:val="nil"/>
              <w:right w:val="nil"/>
            </w:tcBorders>
            <w:shd w:val="clear" w:color="auto" w:fill="auto"/>
            <w:noWrap/>
            <w:vAlign w:val="center"/>
            <w:hideMark/>
          </w:tcPr>
          <w:p w14:paraId="1062C61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900" w:type="dxa"/>
            <w:tcBorders>
              <w:top w:val="dotted" w:sz="4" w:space="0" w:color="auto"/>
              <w:left w:val="nil"/>
              <w:bottom w:val="nil"/>
              <w:right w:val="nil"/>
            </w:tcBorders>
            <w:shd w:val="clear" w:color="auto" w:fill="auto"/>
            <w:noWrap/>
            <w:vAlign w:val="bottom"/>
            <w:hideMark/>
          </w:tcPr>
          <w:p w14:paraId="3856690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6607F10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59B5ADC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tcBorders>
            <w:shd w:val="clear" w:color="auto" w:fill="auto"/>
            <w:noWrap/>
            <w:vAlign w:val="bottom"/>
            <w:hideMark/>
          </w:tcPr>
          <w:p w14:paraId="29D93D4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514AEC2F" w14:textId="77777777" w:rsidTr="0033093A">
        <w:trPr>
          <w:trHeight w:val="20"/>
          <w:jc w:val="center"/>
        </w:trPr>
        <w:tc>
          <w:tcPr>
            <w:tcW w:w="5760" w:type="dxa"/>
            <w:gridSpan w:val="5"/>
            <w:tcBorders>
              <w:top w:val="nil"/>
              <w:left w:val="nil"/>
              <w:bottom w:val="nil"/>
              <w:right w:val="nil"/>
            </w:tcBorders>
            <w:shd w:val="clear" w:color="auto" w:fill="auto"/>
            <w:noWrap/>
            <w:vAlign w:val="center"/>
            <w:hideMark/>
          </w:tcPr>
          <w:p w14:paraId="5991E5D1"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900" w:type="dxa"/>
            <w:tcBorders>
              <w:top w:val="nil"/>
              <w:left w:val="nil"/>
              <w:bottom w:val="nil"/>
              <w:right w:val="nil"/>
            </w:tcBorders>
            <w:shd w:val="clear" w:color="auto" w:fill="auto"/>
            <w:noWrap/>
            <w:vAlign w:val="bottom"/>
            <w:hideMark/>
          </w:tcPr>
          <w:p w14:paraId="4D2A77A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13D8E7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618E958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360AA43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6273346E" w14:textId="77777777" w:rsidTr="0033093A">
        <w:trPr>
          <w:trHeight w:val="20"/>
          <w:jc w:val="center"/>
        </w:trPr>
        <w:tc>
          <w:tcPr>
            <w:tcW w:w="5760" w:type="dxa"/>
            <w:gridSpan w:val="5"/>
            <w:tcBorders>
              <w:top w:val="nil"/>
              <w:left w:val="nil"/>
              <w:bottom w:val="dotted" w:sz="4" w:space="0" w:color="auto"/>
              <w:right w:val="nil"/>
            </w:tcBorders>
            <w:shd w:val="clear" w:color="auto" w:fill="auto"/>
            <w:noWrap/>
            <w:vAlign w:val="bottom"/>
            <w:hideMark/>
          </w:tcPr>
          <w:p w14:paraId="425399D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900" w:type="dxa"/>
            <w:tcBorders>
              <w:top w:val="nil"/>
              <w:left w:val="nil"/>
              <w:bottom w:val="dotted" w:sz="4" w:space="0" w:color="auto"/>
              <w:right w:val="nil"/>
            </w:tcBorders>
            <w:shd w:val="clear" w:color="auto" w:fill="auto"/>
            <w:noWrap/>
            <w:vAlign w:val="bottom"/>
            <w:hideMark/>
          </w:tcPr>
          <w:p w14:paraId="1C42CED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4A05C4E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5A5EBD1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tcBorders>
            <w:shd w:val="clear" w:color="auto" w:fill="auto"/>
            <w:noWrap/>
            <w:vAlign w:val="bottom"/>
            <w:hideMark/>
          </w:tcPr>
          <w:p w14:paraId="7F89BF0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AAB81A6" w14:textId="77777777" w:rsidTr="0033093A">
        <w:trPr>
          <w:trHeight w:val="20"/>
          <w:jc w:val="center"/>
        </w:trPr>
        <w:tc>
          <w:tcPr>
            <w:tcW w:w="5760" w:type="dxa"/>
            <w:gridSpan w:val="5"/>
            <w:tcBorders>
              <w:top w:val="dotted" w:sz="4" w:space="0" w:color="auto"/>
              <w:left w:val="nil"/>
              <w:bottom w:val="nil"/>
              <w:right w:val="nil"/>
            </w:tcBorders>
            <w:shd w:val="clear" w:color="auto" w:fill="auto"/>
            <w:noWrap/>
            <w:vAlign w:val="bottom"/>
            <w:hideMark/>
          </w:tcPr>
          <w:p w14:paraId="78AF509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900" w:type="dxa"/>
            <w:tcBorders>
              <w:top w:val="dotted" w:sz="4" w:space="0" w:color="auto"/>
              <w:left w:val="nil"/>
              <w:bottom w:val="nil"/>
              <w:right w:val="nil"/>
            </w:tcBorders>
            <w:shd w:val="clear" w:color="auto" w:fill="auto"/>
            <w:noWrap/>
            <w:vAlign w:val="bottom"/>
            <w:hideMark/>
          </w:tcPr>
          <w:p w14:paraId="78B317D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09A606B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415D821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tcBorders>
            <w:shd w:val="clear" w:color="auto" w:fill="auto"/>
            <w:noWrap/>
            <w:vAlign w:val="bottom"/>
            <w:hideMark/>
          </w:tcPr>
          <w:p w14:paraId="3B536DE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782F462" w14:textId="77777777" w:rsidTr="0033093A">
        <w:trPr>
          <w:trHeight w:val="20"/>
          <w:jc w:val="center"/>
        </w:trPr>
        <w:tc>
          <w:tcPr>
            <w:tcW w:w="5760" w:type="dxa"/>
            <w:gridSpan w:val="5"/>
            <w:tcBorders>
              <w:top w:val="nil"/>
              <w:left w:val="nil"/>
              <w:bottom w:val="nil"/>
              <w:right w:val="nil"/>
            </w:tcBorders>
            <w:shd w:val="clear" w:color="auto" w:fill="auto"/>
            <w:noWrap/>
            <w:vAlign w:val="bottom"/>
            <w:hideMark/>
          </w:tcPr>
          <w:p w14:paraId="70996B2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900" w:type="dxa"/>
            <w:tcBorders>
              <w:top w:val="nil"/>
              <w:left w:val="nil"/>
              <w:bottom w:val="nil"/>
              <w:right w:val="nil"/>
            </w:tcBorders>
            <w:shd w:val="clear" w:color="auto" w:fill="auto"/>
            <w:noWrap/>
            <w:vAlign w:val="bottom"/>
            <w:hideMark/>
          </w:tcPr>
          <w:p w14:paraId="48B0E40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4528BC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6C8102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04212B3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1BFCB1F1" w14:textId="77777777" w:rsidTr="0033093A">
        <w:trPr>
          <w:trHeight w:val="20"/>
          <w:jc w:val="center"/>
        </w:trPr>
        <w:tc>
          <w:tcPr>
            <w:tcW w:w="5760" w:type="dxa"/>
            <w:gridSpan w:val="5"/>
            <w:tcBorders>
              <w:top w:val="nil"/>
              <w:left w:val="nil"/>
              <w:bottom w:val="nil"/>
              <w:right w:val="nil"/>
            </w:tcBorders>
            <w:shd w:val="clear" w:color="auto" w:fill="auto"/>
            <w:noWrap/>
            <w:vAlign w:val="bottom"/>
            <w:hideMark/>
          </w:tcPr>
          <w:p w14:paraId="45E6179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900" w:type="dxa"/>
            <w:tcBorders>
              <w:top w:val="nil"/>
              <w:left w:val="nil"/>
              <w:bottom w:val="nil"/>
              <w:right w:val="nil"/>
            </w:tcBorders>
            <w:shd w:val="clear" w:color="auto" w:fill="auto"/>
            <w:noWrap/>
            <w:vAlign w:val="bottom"/>
            <w:hideMark/>
          </w:tcPr>
          <w:p w14:paraId="2722BF7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7B18DF8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0443EB9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3CB2373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7E1FF709" w14:textId="77777777" w:rsidTr="0033093A">
        <w:trPr>
          <w:trHeight w:val="20"/>
          <w:jc w:val="center"/>
        </w:trPr>
        <w:tc>
          <w:tcPr>
            <w:tcW w:w="5760" w:type="dxa"/>
            <w:gridSpan w:val="5"/>
            <w:tcBorders>
              <w:top w:val="nil"/>
              <w:left w:val="nil"/>
              <w:bottom w:val="nil"/>
              <w:right w:val="nil"/>
            </w:tcBorders>
            <w:shd w:val="clear" w:color="auto" w:fill="auto"/>
            <w:vAlign w:val="center"/>
            <w:hideMark/>
          </w:tcPr>
          <w:p w14:paraId="48431B2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900" w:type="dxa"/>
            <w:tcBorders>
              <w:top w:val="nil"/>
              <w:left w:val="nil"/>
              <w:bottom w:val="nil"/>
              <w:right w:val="nil"/>
            </w:tcBorders>
            <w:shd w:val="clear" w:color="auto" w:fill="auto"/>
            <w:noWrap/>
            <w:vAlign w:val="bottom"/>
            <w:hideMark/>
          </w:tcPr>
          <w:p w14:paraId="517689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nil"/>
              <w:right w:val="nil"/>
            </w:tcBorders>
            <w:shd w:val="clear" w:color="auto" w:fill="auto"/>
            <w:noWrap/>
            <w:vAlign w:val="bottom"/>
            <w:hideMark/>
          </w:tcPr>
          <w:p w14:paraId="4B77938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563620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tcBorders>
            <w:shd w:val="clear" w:color="auto" w:fill="auto"/>
            <w:noWrap/>
            <w:vAlign w:val="bottom"/>
            <w:hideMark/>
          </w:tcPr>
          <w:p w14:paraId="10B4AB6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7FB05874" w14:textId="77777777" w:rsidTr="0033093A">
        <w:trPr>
          <w:trHeight w:val="20"/>
          <w:jc w:val="center"/>
        </w:trPr>
        <w:tc>
          <w:tcPr>
            <w:tcW w:w="5760" w:type="dxa"/>
            <w:gridSpan w:val="5"/>
            <w:tcBorders>
              <w:top w:val="nil"/>
              <w:left w:val="nil"/>
              <w:bottom w:val="dotted" w:sz="4" w:space="0" w:color="auto"/>
              <w:right w:val="nil"/>
            </w:tcBorders>
            <w:shd w:val="clear" w:color="auto" w:fill="auto"/>
            <w:vAlign w:val="center"/>
            <w:hideMark/>
          </w:tcPr>
          <w:p w14:paraId="2B55211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900" w:type="dxa"/>
            <w:tcBorders>
              <w:top w:val="nil"/>
              <w:left w:val="nil"/>
              <w:bottom w:val="dotted" w:sz="4" w:space="0" w:color="auto"/>
              <w:right w:val="nil"/>
            </w:tcBorders>
            <w:shd w:val="clear" w:color="auto" w:fill="auto"/>
            <w:noWrap/>
            <w:vAlign w:val="bottom"/>
            <w:hideMark/>
          </w:tcPr>
          <w:p w14:paraId="7BE221F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2D3E526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4AEB3611" w14:textId="77777777" w:rsidR="0043202C" w:rsidRPr="00E22946" w:rsidRDefault="0043202C" w:rsidP="00FF54E0">
            <w:pPr>
              <w:widowControl w:val="0"/>
              <w:ind w:left="-103"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3C861A6B" w14:textId="77777777" w:rsidR="0043202C" w:rsidRPr="00E22946" w:rsidRDefault="0043202C" w:rsidP="00FF54E0">
            <w:pPr>
              <w:widowControl w:val="0"/>
              <w:ind w:right="-12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43202C" w:rsidRPr="00E22946" w14:paraId="679B1090" w14:textId="77777777" w:rsidTr="0033093A">
        <w:trPr>
          <w:trHeight w:val="20"/>
          <w:jc w:val="center"/>
        </w:trPr>
        <w:tc>
          <w:tcPr>
            <w:tcW w:w="2970" w:type="dxa"/>
            <w:gridSpan w:val="4"/>
            <w:vMerge w:val="restart"/>
            <w:tcBorders>
              <w:top w:val="dotted" w:sz="4" w:space="0" w:color="auto"/>
              <w:left w:val="nil"/>
              <w:bottom w:val="nil"/>
              <w:right w:val="nil"/>
            </w:tcBorders>
            <w:shd w:val="clear" w:color="auto" w:fill="auto"/>
            <w:vAlign w:val="center"/>
            <w:hideMark/>
          </w:tcPr>
          <w:p w14:paraId="2B3E555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2790" w:type="dxa"/>
            <w:tcBorders>
              <w:top w:val="dotted" w:sz="4" w:space="0" w:color="auto"/>
              <w:left w:val="nil"/>
              <w:bottom w:val="nil"/>
              <w:right w:val="nil"/>
            </w:tcBorders>
            <w:shd w:val="clear" w:color="auto" w:fill="auto"/>
            <w:noWrap/>
            <w:vAlign w:val="center"/>
            <w:hideMark/>
          </w:tcPr>
          <w:p w14:paraId="115C1C4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900" w:type="dxa"/>
            <w:tcBorders>
              <w:top w:val="dotted" w:sz="4" w:space="0" w:color="auto"/>
              <w:left w:val="nil"/>
              <w:bottom w:val="nil"/>
              <w:right w:val="nil"/>
            </w:tcBorders>
            <w:shd w:val="clear" w:color="auto" w:fill="auto"/>
            <w:noWrap/>
            <w:vAlign w:val="bottom"/>
            <w:hideMark/>
          </w:tcPr>
          <w:p w14:paraId="15B6BD4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1E88C1B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dotted" w:sz="4" w:space="0" w:color="auto"/>
              <w:left w:val="nil"/>
              <w:bottom w:val="nil"/>
              <w:right w:val="nil"/>
            </w:tcBorders>
            <w:shd w:val="clear" w:color="auto" w:fill="auto"/>
            <w:noWrap/>
            <w:vAlign w:val="bottom"/>
            <w:hideMark/>
          </w:tcPr>
          <w:p w14:paraId="7F7D1AD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tcBorders>
            <w:shd w:val="clear" w:color="auto" w:fill="auto"/>
            <w:noWrap/>
            <w:vAlign w:val="bottom"/>
            <w:hideMark/>
          </w:tcPr>
          <w:p w14:paraId="7D7AB5B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1CAD0913" w14:textId="77777777" w:rsidTr="0033093A">
        <w:trPr>
          <w:trHeight w:val="20"/>
          <w:jc w:val="center"/>
        </w:trPr>
        <w:tc>
          <w:tcPr>
            <w:tcW w:w="2970" w:type="dxa"/>
            <w:gridSpan w:val="4"/>
            <w:vMerge/>
            <w:tcBorders>
              <w:top w:val="nil"/>
              <w:left w:val="nil"/>
              <w:bottom w:val="nil"/>
              <w:right w:val="nil"/>
            </w:tcBorders>
            <w:vAlign w:val="center"/>
            <w:hideMark/>
          </w:tcPr>
          <w:p w14:paraId="42D75CB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nil"/>
              <w:right w:val="nil"/>
            </w:tcBorders>
            <w:shd w:val="clear" w:color="auto" w:fill="auto"/>
            <w:noWrap/>
            <w:vAlign w:val="center"/>
            <w:hideMark/>
          </w:tcPr>
          <w:p w14:paraId="5B0CFB13"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900" w:type="dxa"/>
            <w:tcBorders>
              <w:top w:val="nil"/>
              <w:left w:val="nil"/>
              <w:bottom w:val="nil"/>
              <w:right w:val="nil"/>
            </w:tcBorders>
            <w:shd w:val="clear" w:color="auto" w:fill="auto"/>
            <w:noWrap/>
            <w:vAlign w:val="bottom"/>
            <w:hideMark/>
          </w:tcPr>
          <w:p w14:paraId="1C08E7E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1CB4BD1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5CC6FC1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tcBorders>
            <w:shd w:val="clear" w:color="auto" w:fill="auto"/>
            <w:noWrap/>
            <w:vAlign w:val="bottom"/>
            <w:hideMark/>
          </w:tcPr>
          <w:p w14:paraId="58C1C4F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07D39E8" w14:textId="77777777" w:rsidTr="0033093A">
        <w:trPr>
          <w:trHeight w:val="20"/>
          <w:jc w:val="center"/>
        </w:trPr>
        <w:tc>
          <w:tcPr>
            <w:tcW w:w="2970" w:type="dxa"/>
            <w:gridSpan w:val="4"/>
            <w:vMerge/>
            <w:tcBorders>
              <w:top w:val="nil"/>
              <w:left w:val="nil"/>
              <w:bottom w:val="dotted" w:sz="4" w:space="0" w:color="auto"/>
              <w:right w:val="nil"/>
            </w:tcBorders>
            <w:vAlign w:val="center"/>
            <w:hideMark/>
          </w:tcPr>
          <w:p w14:paraId="3541E83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dotted" w:sz="4" w:space="0" w:color="auto"/>
              <w:right w:val="nil"/>
            </w:tcBorders>
            <w:shd w:val="clear" w:color="auto" w:fill="auto"/>
            <w:noWrap/>
            <w:vAlign w:val="center"/>
            <w:hideMark/>
          </w:tcPr>
          <w:p w14:paraId="3C77007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900" w:type="dxa"/>
            <w:tcBorders>
              <w:top w:val="nil"/>
              <w:left w:val="nil"/>
              <w:bottom w:val="dotted" w:sz="4" w:space="0" w:color="auto"/>
              <w:right w:val="nil"/>
            </w:tcBorders>
            <w:shd w:val="clear" w:color="auto" w:fill="auto"/>
            <w:noWrap/>
            <w:vAlign w:val="bottom"/>
            <w:hideMark/>
          </w:tcPr>
          <w:p w14:paraId="3C59B7B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58E8A856"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dotted" w:sz="4" w:space="0" w:color="auto"/>
              <w:right w:val="nil"/>
            </w:tcBorders>
            <w:shd w:val="clear" w:color="auto" w:fill="auto"/>
            <w:noWrap/>
            <w:vAlign w:val="bottom"/>
            <w:hideMark/>
          </w:tcPr>
          <w:p w14:paraId="708EDD6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33D1BE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2E9A4B5D" w14:textId="77777777" w:rsidTr="0033093A">
        <w:trPr>
          <w:trHeight w:val="20"/>
          <w:jc w:val="center"/>
        </w:trPr>
        <w:tc>
          <w:tcPr>
            <w:tcW w:w="2970" w:type="dxa"/>
            <w:gridSpan w:val="4"/>
            <w:vMerge w:val="restart"/>
            <w:tcBorders>
              <w:top w:val="dotted" w:sz="4" w:space="0" w:color="auto"/>
              <w:left w:val="nil"/>
              <w:bottom w:val="nil"/>
              <w:right w:val="nil"/>
            </w:tcBorders>
            <w:shd w:val="clear" w:color="auto" w:fill="auto"/>
            <w:vAlign w:val="center"/>
            <w:hideMark/>
          </w:tcPr>
          <w:p w14:paraId="2F232EC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2790" w:type="dxa"/>
            <w:tcBorders>
              <w:top w:val="dotted" w:sz="4" w:space="0" w:color="auto"/>
              <w:left w:val="nil"/>
              <w:bottom w:val="nil"/>
              <w:right w:val="nil"/>
            </w:tcBorders>
            <w:shd w:val="clear" w:color="auto" w:fill="auto"/>
            <w:noWrap/>
            <w:vAlign w:val="center"/>
            <w:hideMark/>
          </w:tcPr>
          <w:p w14:paraId="73C67CA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900" w:type="dxa"/>
            <w:tcBorders>
              <w:top w:val="dotted" w:sz="4" w:space="0" w:color="auto"/>
              <w:left w:val="nil"/>
              <w:bottom w:val="nil"/>
              <w:right w:val="nil"/>
            </w:tcBorders>
            <w:shd w:val="clear" w:color="auto" w:fill="auto"/>
            <w:noWrap/>
            <w:vAlign w:val="bottom"/>
            <w:hideMark/>
          </w:tcPr>
          <w:p w14:paraId="20A9163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11C720D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1F449E0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tcBorders>
            <w:shd w:val="clear" w:color="auto" w:fill="auto"/>
            <w:noWrap/>
            <w:vAlign w:val="bottom"/>
            <w:hideMark/>
          </w:tcPr>
          <w:p w14:paraId="266FEB1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0C684478" w14:textId="77777777" w:rsidTr="0033093A">
        <w:trPr>
          <w:trHeight w:val="20"/>
          <w:jc w:val="center"/>
        </w:trPr>
        <w:tc>
          <w:tcPr>
            <w:tcW w:w="2970" w:type="dxa"/>
            <w:gridSpan w:val="4"/>
            <w:vMerge/>
            <w:tcBorders>
              <w:top w:val="nil"/>
              <w:left w:val="nil"/>
              <w:bottom w:val="nil"/>
              <w:right w:val="nil"/>
            </w:tcBorders>
            <w:vAlign w:val="center"/>
            <w:hideMark/>
          </w:tcPr>
          <w:p w14:paraId="7049F43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nil"/>
              <w:right w:val="nil"/>
            </w:tcBorders>
            <w:shd w:val="clear" w:color="auto" w:fill="auto"/>
            <w:noWrap/>
            <w:vAlign w:val="center"/>
            <w:hideMark/>
          </w:tcPr>
          <w:p w14:paraId="602BD6F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900" w:type="dxa"/>
            <w:tcBorders>
              <w:top w:val="nil"/>
              <w:left w:val="nil"/>
              <w:bottom w:val="nil"/>
              <w:right w:val="nil"/>
            </w:tcBorders>
            <w:shd w:val="clear" w:color="auto" w:fill="auto"/>
            <w:noWrap/>
            <w:vAlign w:val="bottom"/>
            <w:hideMark/>
          </w:tcPr>
          <w:p w14:paraId="0CE2F06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792CEF5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4BE5B8B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tcBorders>
            <w:shd w:val="clear" w:color="auto" w:fill="auto"/>
            <w:noWrap/>
            <w:vAlign w:val="bottom"/>
            <w:hideMark/>
          </w:tcPr>
          <w:p w14:paraId="46ECFB0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9404F93" w14:textId="77777777" w:rsidTr="0033093A">
        <w:trPr>
          <w:trHeight w:val="20"/>
          <w:jc w:val="center"/>
        </w:trPr>
        <w:tc>
          <w:tcPr>
            <w:tcW w:w="2970" w:type="dxa"/>
            <w:gridSpan w:val="4"/>
            <w:vMerge/>
            <w:tcBorders>
              <w:top w:val="nil"/>
              <w:left w:val="nil"/>
              <w:bottom w:val="nil"/>
              <w:right w:val="nil"/>
            </w:tcBorders>
            <w:vAlign w:val="center"/>
            <w:hideMark/>
          </w:tcPr>
          <w:p w14:paraId="1717772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2790" w:type="dxa"/>
            <w:tcBorders>
              <w:top w:val="nil"/>
              <w:left w:val="nil"/>
              <w:bottom w:val="dotted" w:sz="4" w:space="0" w:color="auto"/>
              <w:right w:val="nil"/>
            </w:tcBorders>
            <w:shd w:val="clear" w:color="auto" w:fill="auto"/>
            <w:noWrap/>
            <w:vAlign w:val="center"/>
            <w:hideMark/>
          </w:tcPr>
          <w:p w14:paraId="7A42D88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900" w:type="dxa"/>
            <w:tcBorders>
              <w:top w:val="nil"/>
              <w:left w:val="nil"/>
              <w:bottom w:val="dotted" w:sz="4" w:space="0" w:color="auto"/>
              <w:right w:val="nil"/>
            </w:tcBorders>
            <w:shd w:val="clear" w:color="auto" w:fill="auto"/>
            <w:noWrap/>
            <w:vAlign w:val="bottom"/>
            <w:hideMark/>
          </w:tcPr>
          <w:p w14:paraId="717A7AB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02C2315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nil"/>
              <w:left w:val="nil"/>
              <w:bottom w:val="dotted" w:sz="4" w:space="0" w:color="auto"/>
              <w:right w:val="nil"/>
            </w:tcBorders>
            <w:shd w:val="clear" w:color="auto" w:fill="auto"/>
            <w:noWrap/>
            <w:vAlign w:val="bottom"/>
            <w:hideMark/>
          </w:tcPr>
          <w:p w14:paraId="6EECC53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tcBorders>
            <w:shd w:val="clear" w:color="auto" w:fill="auto"/>
            <w:noWrap/>
            <w:vAlign w:val="bottom"/>
            <w:hideMark/>
          </w:tcPr>
          <w:p w14:paraId="0C57395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455E0213" w14:textId="77777777" w:rsidTr="0033093A">
        <w:trPr>
          <w:trHeight w:val="20"/>
          <w:jc w:val="center"/>
        </w:trPr>
        <w:tc>
          <w:tcPr>
            <w:tcW w:w="1710" w:type="dxa"/>
            <w:gridSpan w:val="3"/>
            <w:vMerge w:val="restart"/>
            <w:tcBorders>
              <w:top w:val="dotted" w:sz="4" w:space="0" w:color="auto"/>
              <w:left w:val="nil"/>
              <w:bottom w:val="nil"/>
              <w:right w:val="nil"/>
            </w:tcBorders>
            <w:shd w:val="clear" w:color="auto" w:fill="auto"/>
            <w:vAlign w:val="center"/>
            <w:hideMark/>
          </w:tcPr>
          <w:p w14:paraId="0339630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4050" w:type="dxa"/>
            <w:gridSpan w:val="2"/>
            <w:tcBorders>
              <w:top w:val="dotted" w:sz="4" w:space="0" w:color="auto"/>
              <w:left w:val="nil"/>
              <w:bottom w:val="nil"/>
              <w:right w:val="nil"/>
            </w:tcBorders>
            <w:shd w:val="clear" w:color="auto" w:fill="auto"/>
            <w:noWrap/>
            <w:vAlign w:val="bottom"/>
            <w:hideMark/>
          </w:tcPr>
          <w:p w14:paraId="4B98552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900" w:type="dxa"/>
            <w:tcBorders>
              <w:top w:val="dotted" w:sz="4" w:space="0" w:color="auto"/>
              <w:left w:val="nil"/>
              <w:bottom w:val="nil"/>
              <w:right w:val="nil"/>
            </w:tcBorders>
            <w:shd w:val="clear" w:color="auto" w:fill="auto"/>
            <w:noWrap/>
            <w:vAlign w:val="bottom"/>
            <w:hideMark/>
          </w:tcPr>
          <w:p w14:paraId="2E07F56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025DD29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dotted" w:sz="4" w:space="0" w:color="auto"/>
              <w:left w:val="nil"/>
              <w:bottom w:val="nil"/>
              <w:right w:val="nil"/>
            </w:tcBorders>
            <w:shd w:val="clear" w:color="auto" w:fill="auto"/>
            <w:noWrap/>
            <w:vAlign w:val="bottom"/>
            <w:hideMark/>
          </w:tcPr>
          <w:p w14:paraId="646506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tcBorders>
            <w:shd w:val="clear" w:color="auto" w:fill="auto"/>
            <w:noWrap/>
            <w:vAlign w:val="bottom"/>
            <w:hideMark/>
          </w:tcPr>
          <w:p w14:paraId="12AB014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376867F" w14:textId="77777777" w:rsidTr="0033093A">
        <w:trPr>
          <w:trHeight w:val="20"/>
          <w:jc w:val="center"/>
        </w:trPr>
        <w:tc>
          <w:tcPr>
            <w:tcW w:w="1710" w:type="dxa"/>
            <w:gridSpan w:val="3"/>
            <w:vMerge/>
            <w:tcBorders>
              <w:top w:val="nil"/>
              <w:left w:val="nil"/>
              <w:bottom w:val="nil"/>
              <w:right w:val="nil"/>
            </w:tcBorders>
            <w:vAlign w:val="center"/>
            <w:hideMark/>
          </w:tcPr>
          <w:p w14:paraId="42826C9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208CC6F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900" w:type="dxa"/>
            <w:tcBorders>
              <w:top w:val="nil"/>
              <w:left w:val="nil"/>
              <w:bottom w:val="nil"/>
              <w:right w:val="nil"/>
            </w:tcBorders>
            <w:shd w:val="clear" w:color="auto" w:fill="auto"/>
            <w:noWrap/>
            <w:vAlign w:val="bottom"/>
            <w:hideMark/>
          </w:tcPr>
          <w:p w14:paraId="53B960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09AF2AE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200DD91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4E4DA31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06D71721" w14:textId="77777777" w:rsidTr="0033093A">
        <w:trPr>
          <w:trHeight w:val="20"/>
          <w:jc w:val="center"/>
        </w:trPr>
        <w:tc>
          <w:tcPr>
            <w:tcW w:w="1710" w:type="dxa"/>
            <w:gridSpan w:val="3"/>
            <w:vMerge/>
            <w:tcBorders>
              <w:top w:val="nil"/>
              <w:left w:val="nil"/>
              <w:bottom w:val="nil"/>
              <w:right w:val="nil"/>
            </w:tcBorders>
            <w:vAlign w:val="center"/>
            <w:hideMark/>
          </w:tcPr>
          <w:p w14:paraId="4512612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6D25AC5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900" w:type="dxa"/>
            <w:tcBorders>
              <w:top w:val="nil"/>
              <w:left w:val="nil"/>
              <w:bottom w:val="nil"/>
              <w:right w:val="nil"/>
            </w:tcBorders>
            <w:shd w:val="clear" w:color="auto" w:fill="auto"/>
            <w:noWrap/>
            <w:vAlign w:val="bottom"/>
            <w:hideMark/>
          </w:tcPr>
          <w:p w14:paraId="5950A47F"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05C38CC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39FBA22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05897EE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1234AE3F" w14:textId="77777777" w:rsidTr="0033093A">
        <w:trPr>
          <w:trHeight w:val="20"/>
          <w:jc w:val="center"/>
        </w:trPr>
        <w:tc>
          <w:tcPr>
            <w:tcW w:w="1710" w:type="dxa"/>
            <w:gridSpan w:val="3"/>
            <w:vMerge/>
            <w:tcBorders>
              <w:top w:val="nil"/>
              <w:left w:val="nil"/>
              <w:bottom w:val="nil"/>
              <w:right w:val="nil"/>
            </w:tcBorders>
            <w:vAlign w:val="center"/>
            <w:hideMark/>
          </w:tcPr>
          <w:p w14:paraId="049EF5FA"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nil"/>
              <w:right w:val="nil"/>
            </w:tcBorders>
            <w:shd w:val="clear" w:color="auto" w:fill="auto"/>
            <w:noWrap/>
            <w:vAlign w:val="bottom"/>
            <w:hideMark/>
          </w:tcPr>
          <w:p w14:paraId="614F390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900" w:type="dxa"/>
            <w:tcBorders>
              <w:top w:val="nil"/>
              <w:left w:val="nil"/>
              <w:bottom w:val="nil"/>
              <w:right w:val="nil"/>
            </w:tcBorders>
            <w:shd w:val="clear" w:color="auto" w:fill="auto"/>
            <w:noWrap/>
            <w:vAlign w:val="bottom"/>
            <w:hideMark/>
          </w:tcPr>
          <w:p w14:paraId="374ADC9E" w14:textId="77777777" w:rsidR="0043202C" w:rsidRPr="00E22946" w:rsidRDefault="0043202C" w:rsidP="00FF54E0">
            <w:pPr>
              <w:widowControl w:val="0"/>
              <w:ind w:right="-11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nil"/>
              <w:right w:val="nil"/>
            </w:tcBorders>
            <w:shd w:val="clear" w:color="auto" w:fill="auto"/>
            <w:noWrap/>
            <w:vAlign w:val="bottom"/>
            <w:hideMark/>
          </w:tcPr>
          <w:p w14:paraId="4DFE598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10" w:type="dxa"/>
            <w:tcBorders>
              <w:top w:val="nil"/>
              <w:left w:val="nil"/>
              <w:bottom w:val="nil"/>
              <w:right w:val="nil"/>
            </w:tcBorders>
            <w:shd w:val="clear" w:color="auto" w:fill="auto"/>
            <w:noWrap/>
            <w:vAlign w:val="bottom"/>
            <w:hideMark/>
          </w:tcPr>
          <w:p w14:paraId="31BDC93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tcBorders>
            <w:shd w:val="clear" w:color="auto" w:fill="auto"/>
            <w:noWrap/>
            <w:vAlign w:val="bottom"/>
            <w:hideMark/>
          </w:tcPr>
          <w:p w14:paraId="58DC304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62CF34D3" w14:textId="77777777" w:rsidTr="0033093A">
        <w:trPr>
          <w:trHeight w:val="20"/>
          <w:jc w:val="center"/>
        </w:trPr>
        <w:tc>
          <w:tcPr>
            <w:tcW w:w="1710" w:type="dxa"/>
            <w:gridSpan w:val="3"/>
            <w:vMerge/>
            <w:tcBorders>
              <w:top w:val="nil"/>
              <w:left w:val="nil"/>
              <w:bottom w:val="dotted" w:sz="4" w:space="0" w:color="auto"/>
              <w:right w:val="nil"/>
            </w:tcBorders>
            <w:vAlign w:val="center"/>
            <w:hideMark/>
          </w:tcPr>
          <w:p w14:paraId="0A0D5EF0"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dotted" w:sz="4" w:space="0" w:color="auto"/>
              <w:right w:val="nil"/>
            </w:tcBorders>
            <w:shd w:val="clear" w:color="auto" w:fill="auto"/>
            <w:noWrap/>
            <w:vAlign w:val="bottom"/>
            <w:hideMark/>
          </w:tcPr>
          <w:p w14:paraId="3DFFCB9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childcare</w:t>
            </w:r>
          </w:p>
        </w:tc>
        <w:tc>
          <w:tcPr>
            <w:tcW w:w="900" w:type="dxa"/>
            <w:tcBorders>
              <w:top w:val="nil"/>
              <w:left w:val="nil"/>
              <w:bottom w:val="dotted" w:sz="4" w:space="0" w:color="auto"/>
              <w:right w:val="nil"/>
            </w:tcBorders>
            <w:shd w:val="clear" w:color="auto" w:fill="auto"/>
            <w:noWrap/>
            <w:vAlign w:val="bottom"/>
            <w:hideMark/>
          </w:tcPr>
          <w:p w14:paraId="1931643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10" w:type="dxa"/>
            <w:tcBorders>
              <w:top w:val="nil"/>
              <w:left w:val="nil"/>
              <w:bottom w:val="dotted" w:sz="4" w:space="0" w:color="auto"/>
              <w:right w:val="nil"/>
            </w:tcBorders>
            <w:shd w:val="clear" w:color="auto" w:fill="auto"/>
            <w:noWrap/>
            <w:vAlign w:val="bottom"/>
            <w:hideMark/>
          </w:tcPr>
          <w:p w14:paraId="16DEC3C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10" w:type="dxa"/>
            <w:tcBorders>
              <w:top w:val="nil"/>
              <w:left w:val="nil"/>
              <w:bottom w:val="dotted" w:sz="4" w:space="0" w:color="auto"/>
              <w:right w:val="nil"/>
            </w:tcBorders>
            <w:shd w:val="clear" w:color="auto" w:fill="auto"/>
            <w:noWrap/>
            <w:vAlign w:val="bottom"/>
            <w:hideMark/>
          </w:tcPr>
          <w:p w14:paraId="7B09D1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tcBorders>
            <w:shd w:val="clear" w:color="auto" w:fill="auto"/>
            <w:noWrap/>
            <w:vAlign w:val="bottom"/>
            <w:hideMark/>
          </w:tcPr>
          <w:p w14:paraId="42A8DA6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43202C" w:rsidRPr="00E22946" w14:paraId="7FB61DFD" w14:textId="77777777" w:rsidTr="0033093A">
        <w:trPr>
          <w:trHeight w:val="20"/>
          <w:jc w:val="center"/>
        </w:trPr>
        <w:tc>
          <w:tcPr>
            <w:tcW w:w="1350" w:type="dxa"/>
            <w:vMerge w:val="restart"/>
            <w:tcBorders>
              <w:top w:val="dotted" w:sz="4" w:space="0" w:color="auto"/>
              <w:left w:val="nil"/>
              <w:right w:val="nil"/>
            </w:tcBorders>
            <w:shd w:val="clear" w:color="auto" w:fill="auto"/>
            <w:vAlign w:val="center"/>
            <w:hideMark/>
          </w:tcPr>
          <w:p w14:paraId="422A5E37"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410" w:type="dxa"/>
            <w:gridSpan w:val="4"/>
            <w:tcBorders>
              <w:top w:val="dotted" w:sz="4" w:space="0" w:color="auto"/>
              <w:left w:val="nil"/>
              <w:bottom w:val="nil"/>
              <w:right w:val="nil"/>
            </w:tcBorders>
            <w:shd w:val="clear" w:color="auto" w:fill="auto"/>
            <w:noWrap/>
            <w:vAlign w:val="bottom"/>
            <w:hideMark/>
          </w:tcPr>
          <w:p w14:paraId="6E6D3C7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900" w:type="dxa"/>
            <w:tcBorders>
              <w:top w:val="dotted" w:sz="4" w:space="0" w:color="auto"/>
              <w:left w:val="nil"/>
              <w:bottom w:val="nil"/>
              <w:right w:val="nil"/>
            </w:tcBorders>
            <w:shd w:val="clear" w:color="auto" w:fill="auto"/>
            <w:noWrap/>
            <w:vAlign w:val="bottom"/>
            <w:hideMark/>
          </w:tcPr>
          <w:p w14:paraId="6FB5B54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28F8AEB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10" w:type="dxa"/>
            <w:tcBorders>
              <w:top w:val="dotted" w:sz="4" w:space="0" w:color="auto"/>
              <w:left w:val="nil"/>
              <w:bottom w:val="nil"/>
              <w:right w:val="nil"/>
            </w:tcBorders>
            <w:shd w:val="clear" w:color="auto" w:fill="auto"/>
            <w:noWrap/>
            <w:vAlign w:val="bottom"/>
            <w:hideMark/>
          </w:tcPr>
          <w:p w14:paraId="6753DD2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tcBorders>
            <w:shd w:val="clear" w:color="auto" w:fill="auto"/>
            <w:noWrap/>
            <w:vAlign w:val="bottom"/>
            <w:hideMark/>
          </w:tcPr>
          <w:p w14:paraId="1757006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43202C" w:rsidRPr="00E22946" w14:paraId="0404AEF3" w14:textId="77777777" w:rsidTr="0033093A">
        <w:trPr>
          <w:trHeight w:val="20"/>
          <w:jc w:val="center"/>
        </w:trPr>
        <w:tc>
          <w:tcPr>
            <w:tcW w:w="1350" w:type="dxa"/>
            <w:vMerge/>
            <w:tcBorders>
              <w:left w:val="nil"/>
              <w:right w:val="nil"/>
            </w:tcBorders>
            <w:shd w:val="clear" w:color="auto" w:fill="auto"/>
            <w:vAlign w:val="center"/>
            <w:hideMark/>
          </w:tcPr>
          <w:p w14:paraId="08A97F2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6980BC62"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900" w:type="dxa"/>
            <w:tcBorders>
              <w:top w:val="nil"/>
              <w:left w:val="nil"/>
              <w:bottom w:val="nil"/>
              <w:right w:val="nil"/>
            </w:tcBorders>
            <w:shd w:val="clear" w:color="auto" w:fill="auto"/>
            <w:noWrap/>
            <w:vAlign w:val="bottom"/>
            <w:hideMark/>
          </w:tcPr>
          <w:p w14:paraId="0AC7F00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335093D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354366C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tcBorders>
            <w:shd w:val="clear" w:color="auto" w:fill="auto"/>
            <w:noWrap/>
            <w:vAlign w:val="bottom"/>
            <w:hideMark/>
          </w:tcPr>
          <w:p w14:paraId="75CAE6C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11D903A0" w14:textId="77777777" w:rsidTr="0033093A">
        <w:trPr>
          <w:trHeight w:val="20"/>
          <w:jc w:val="center"/>
        </w:trPr>
        <w:tc>
          <w:tcPr>
            <w:tcW w:w="1350" w:type="dxa"/>
            <w:vMerge/>
            <w:tcBorders>
              <w:left w:val="nil"/>
              <w:right w:val="nil"/>
            </w:tcBorders>
            <w:shd w:val="clear" w:color="auto" w:fill="auto"/>
            <w:vAlign w:val="center"/>
            <w:hideMark/>
          </w:tcPr>
          <w:p w14:paraId="42B8528E"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3443E6D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900" w:type="dxa"/>
            <w:tcBorders>
              <w:top w:val="nil"/>
              <w:left w:val="nil"/>
              <w:bottom w:val="nil"/>
              <w:right w:val="nil"/>
            </w:tcBorders>
            <w:shd w:val="clear" w:color="auto" w:fill="auto"/>
            <w:noWrap/>
            <w:vAlign w:val="bottom"/>
            <w:hideMark/>
          </w:tcPr>
          <w:p w14:paraId="2BFC2E29"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nil"/>
              <w:right w:val="nil"/>
            </w:tcBorders>
            <w:shd w:val="clear" w:color="auto" w:fill="auto"/>
            <w:noWrap/>
            <w:vAlign w:val="bottom"/>
            <w:hideMark/>
          </w:tcPr>
          <w:p w14:paraId="0483A32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nil"/>
              <w:right w:val="nil"/>
            </w:tcBorders>
            <w:shd w:val="clear" w:color="auto" w:fill="auto"/>
            <w:noWrap/>
            <w:vAlign w:val="bottom"/>
            <w:hideMark/>
          </w:tcPr>
          <w:p w14:paraId="4915E05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tcBorders>
            <w:shd w:val="clear" w:color="auto" w:fill="auto"/>
            <w:noWrap/>
            <w:vAlign w:val="bottom"/>
            <w:hideMark/>
          </w:tcPr>
          <w:p w14:paraId="674D0C2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43202C" w:rsidRPr="00E22946" w14:paraId="72B42B80" w14:textId="77777777" w:rsidTr="0033093A">
        <w:trPr>
          <w:trHeight w:val="20"/>
          <w:jc w:val="center"/>
        </w:trPr>
        <w:tc>
          <w:tcPr>
            <w:tcW w:w="1350" w:type="dxa"/>
            <w:vMerge/>
            <w:tcBorders>
              <w:left w:val="nil"/>
              <w:bottom w:val="single" w:sz="4" w:space="0" w:color="auto"/>
              <w:right w:val="nil"/>
            </w:tcBorders>
            <w:shd w:val="clear" w:color="auto" w:fill="auto"/>
            <w:vAlign w:val="center"/>
            <w:hideMark/>
          </w:tcPr>
          <w:p w14:paraId="4D6CCC78"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410" w:type="dxa"/>
            <w:gridSpan w:val="4"/>
            <w:tcBorders>
              <w:top w:val="nil"/>
              <w:left w:val="nil"/>
              <w:bottom w:val="single" w:sz="4" w:space="0" w:color="auto"/>
              <w:right w:val="nil"/>
            </w:tcBorders>
            <w:shd w:val="clear" w:color="auto" w:fill="auto"/>
            <w:noWrap/>
            <w:vAlign w:val="bottom"/>
            <w:hideMark/>
          </w:tcPr>
          <w:p w14:paraId="61ECEC0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w:t>
            </w:r>
          </w:p>
        </w:tc>
        <w:tc>
          <w:tcPr>
            <w:tcW w:w="900" w:type="dxa"/>
            <w:tcBorders>
              <w:top w:val="nil"/>
              <w:left w:val="nil"/>
              <w:bottom w:val="single" w:sz="4" w:space="0" w:color="auto"/>
              <w:right w:val="nil"/>
            </w:tcBorders>
            <w:shd w:val="clear" w:color="auto" w:fill="auto"/>
            <w:noWrap/>
            <w:vAlign w:val="bottom"/>
            <w:hideMark/>
          </w:tcPr>
          <w:p w14:paraId="59280A4E"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10" w:type="dxa"/>
            <w:tcBorders>
              <w:top w:val="nil"/>
              <w:left w:val="nil"/>
              <w:bottom w:val="single" w:sz="4" w:space="0" w:color="auto"/>
              <w:right w:val="nil"/>
            </w:tcBorders>
            <w:shd w:val="clear" w:color="auto" w:fill="auto"/>
            <w:noWrap/>
            <w:vAlign w:val="bottom"/>
            <w:hideMark/>
          </w:tcPr>
          <w:p w14:paraId="702047E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10" w:type="dxa"/>
            <w:tcBorders>
              <w:top w:val="nil"/>
              <w:left w:val="nil"/>
              <w:bottom w:val="single" w:sz="4" w:space="0" w:color="auto"/>
              <w:right w:val="nil"/>
            </w:tcBorders>
            <w:shd w:val="clear" w:color="auto" w:fill="auto"/>
            <w:noWrap/>
            <w:vAlign w:val="bottom"/>
            <w:hideMark/>
          </w:tcPr>
          <w:p w14:paraId="21731C2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tcBorders>
            <w:shd w:val="clear" w:color="auto" w:fill="auto"/>
            <w:noWrap/>
            <w:vAlign w:val="bottom"/>
            <w:hideMark/>
          </w:tcPr>
          <w:p w14:paraId="580C80C0"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43202C" w:rsidRPr="00E22946" w14:paraId="6F0EDDCA" w14:textId="77777777" w:rsidTr="0033093A">
        <w:trPr>
          <w:trHeight w:val="20"/>
          <w:jc w:val="center"/>
        </w:trPr>
        <w:tc>
          <w:tcPr>
            <w:tcW w:w="5760" w:type="dxa"/>
            <w:gridSpan w:val="5"/>
            <w:tcBorders>
              <w:top w:val="single" w:sz="4" w:space="0" w:color="auto"/>
              <w:left w:val="nil"/>
              <w:bottom w:val="dotted" w:sz="4" w:space="0" w:color="auto"/>
              <w:right w:val="nil"/>
            </w:tcBorders>
            <w:shd w:val="clear" w:color="auto" w:fill="auto"/>
            <w:noWrap/>
            <w:vAlign w:val="bottom"/>
            <w:hideMark/>
          </w:tcPr>
          <w:p w14:paraId="04F5C0F8" w14:textId="77777777" w:rsidR="0043202C" w:rsidRPr="00E22946" w:rsidRDefault="0043202C"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 Continuous survey measures</w:t>
            </w:r>
          </w:p>
        </w:tc>
        <w:tc>
          <w:tcPr>
            <w:tcW w:w="900" w:type="dxa"/>
            <w:tcBorders>
              <w:top w:val="single" w:sz="4" w:space="0" w:color="auto"/>
              <w:left w:val="nil"/>
              <w:bottom w:val="dotted" w:sz="4" w:space="0" w:color="auto"/>
              <w:right w:val="nil"/>
            </w:tcBorders>
            <w:shd w:val="clear" w:color="auto" w:fill="auto"/>
            <w:noWrap/>
            <w:vAlign w:val="bottom"/>
            <w:hideMark/>
          </w:tcPr>
          <w:p w14:paraId="62F89A1F" w14:textId="77777777" w:rsidR="0043202C" w:rsidRPr="00E22946" w:rsidRDefault="0043202C" w:rsidP="00FF54E0">
            <w:pPr>
              <w:widowControl w:val="0"/>
              <w:tabs>
                <w:tab w:val="left" w:pos="594"/>
              </w:tabs>
              <w:ind w:left="-108"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1_E</w:t>
            </w:r>
          </w:p>
        </w:tc>
        <w:tc>
          <w:tcPr>
            <w:tcW w:w="810" w:type="dxa"/>
            <w:tcBorders>
              <w:top w:val="single" w:sz="4" w:space="0" w:color="auto"/>
              <w:left w:val="nil"/>
              <w:bottom w:val="dotted" w:sz="4" w:space="0" w:color="auto"/>
              <w:right w:val="nil"/>
            </w:tcBorders>
            <w:shd w:val="clear" w:color="auto" w:fill="auto"/>
            <w:noWrap/>
            <w:vAlign w:val="bottom"/>
            <w:hideMark/>
          </w:tcPr>
          <w:p w14:paraId="763D81A8" w14:textId="77777777" w:rsidR="0043202C" w:rsidRPr="00E22946" w:rsidRDefault="0043202C" w:rsidP="00FF54E0">
            <w:pPr>
              <w:widowControl w:val="0"/>
              <w:ind w:left="-108" w:right="-11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2_E</w:t>
            </w:r>
          </w:p>
        </w:tc>
        <w:tc>
          <w:tcPr>
            <w:tcW w:w="810" w:type="dxa"/>
            <w:tcBorders>
              <w:top w:val="single" w:sz="4" w:space="0" w:color="auto"/>
              <w:left w:val="nil"/>
              <w:bottom w:val="dotted" w:sz="4" w:space="0" w:color="auto"/>
              <w:right w:val="nil"/>
            </w:tcBorders>
            <w:shd w:val="clear" w:color="auto" w:fill="auto"/>
            <w:noWrap/>
            <w:vAlign w:val="bottom"/>
            <w:hideMark/>
          </w:tcPr>
          <w:p w14:paraId="30A4078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4_E</w:t>
            </w:r>
          </w:p>
        </w:tc>
        <w:tc>
          <w:tcPr>
            <w:tcW w:w="900" w:type="dxa"/>
            <w:tcBorders>
              <w:top w:val="single" w:sz="4" w:space="0" w:color="auto"/>
              <w:left w:val="nil"/>
              <w:bottom w:val="dotted" w:sz="4" w:space="0" w:color="auto"/>
            </w:tcBorders>
            <w:shd w:val="clear" w:color="auto" w:fill="auto"/>
            <w:noWrap/>
            <w:vAlign w:val="bottom"/>
            <w:hideMark/>
          </w:tcPr>
          <w:p w14:paraId="1FC1F634"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r>
      <w:tr w:rsidR="0043202C" w:rsidRPr="00E22946" w14:paraId="23B95B90" w14:textId="77777777" w:rsidTr="0033093A">
        <w:trPr>
          <w:trHeight w:val="20"/>
          <w:jc w:val="center"/>
        </w:trPr>
        <w:tc>
          <w:tcPr>
            <w:tcW w:w="1710" w:type="dxa"/>
            <w:gridSpan w:val="3"/>
            <w:vMerge w:val="restart"/>
            <w:tcBorders>
              <w:left w:val="nil"/>
              <w:right w:val="nil"/>
            </w:tcBorders>
            <w:shd w:val="clear" w:color="auto" w:fill="auto"/>
            <w:vAlign w:val="center"/>
          </w:tcPr>
          <w:p w14:paraId="285F715D"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050" w:type="dxa"/>
            <w:gridSpan w:val="2"/>
            <w:tcBorders>
              <w:top w:val="nil"/>
              <w:left w:val="nil"/>
              <w:right w:val="nil"/>
            </w:tcBorders>
            <w:shd w:val="clear" w:color="auto" w:fill="auto"/>
            <w:noWrap/>
            <w:vAlign w:val="bottom"/>
          </w:tcPr>
          <w:p w14:paraId="708CD4AC"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900" w:type="dxa"/>
            <w:tcBorders>
              <w:top w:val="nil"/>
              <w:left w:val="nil"/>
              <w:right w:val="nil"/>
            </w:tcBorders>
            <w:shd w:val="clear" w:color="auto" w:fill="auto"/>
            <w:noWrap/>
          </w:tcPr>
          <w:p w14:paraId="65C7CD2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1.37***</w:t>
            </w:r>
          </w:p>
        </w:tc>
        <w:tc>
          <w:tcPr>
            <w:tcW w:w="810" w:type="dxa"/>
            <w:tcBorders>
              <w:top w:val="nil"/>
              <w:left w:val="nil"/>
              <w:right w:val="nil"/>
            </w:tcBorders>
            <w:shd w:val="clear" w:color="auto" w:fill="auto"/>
            <w:noWrap/>
          </w:tcPr>
          <w:p w14:paraId="3D166F5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0.02</w:t>
            </w:r>
          </w:p>
        </w:tc>
        <w:tc>
          <w:tcPr>
            <w:tcW w:w="810" w:type="dxa"/>
            <w:tcBorders>
              <w:top w:val="nil"/>
              <w:left w:val="nil"/>
              <w:right w:val="nil"/>
            </w:tcBorders>
            <w:shd w:val="clear" w:color="auto" w:fill="auto"/>
            <w:noWrap/>
          </w:tcPr>
          <w:p w14:paraId="20BA4775"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-0.10</w:t>
            </w:r>
          </w:p>
        </w:tc>
        <w:tc>
          <w:tcPr>
            <w:tcW w:w="900" w:type="dxa"/>
            <w:tcBorders>
              <w:top w:val="nil"/>
              <w:left w:val="nil"/>
            </w:tcBorders>
            <w:shd w:val="clear" w:color="auto" w:fill="auto"/>
            <w:noWrap/>
          </w:tcPr>
          <w:p w14:paraId="255407BB"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2.10***</w:t>
            </w:r>
          </w:p>
        </w:tc>
      </w:tr>
      <w:tr w:rsidR="0043202C" w:rsidRPr="00E22946" w14:paraId="13ADCA22" w14:textId="77777777" w:rsidTr="0033093A">
        <w:trPr>
          <w:trHeight w:val="20"/>
          <w:jc w:val="center"/>
        </w:trPr>
        <w:tc>
          <w:tcPr>
            <w:tcW w:w="1710" w:type="dxa"/>
            <w:gridSpan w:val="3"/>
            <w:vMerge/>
            <w:tcBorders>
              <w:left w:val="nil"/>
              <w:bottom w:val="dotted" w:sz="4" w:space="0" w:color="auto"/>
              <w:right w:val="nil"/>
            </w:tcBorders>
            <w:shd w:val="clear" w:color="auto" w:fill="auto"/>
            <w:vAlign w:val="center"/>
          </w:tcPr>
          <w:p w14:paraId="18FA79D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050" w:type="dxa"/>
            <w:gridSpan w:val="2"/>
            <w:tcBorders>
              <w:top w:val="nil"/>
              <w:left w:val="nil"/>
              <w:bottom w:val="dotted" w:sz="4" w:space="0" w:color="auto"/>
              <w:right w:val="nil"/>
            </w:tcBorders>
            <w:shd w:val="clear" w:color="auto" w:fill="auto"/>
            <w:noWrap/>
            <w:vAlign w:val="bottom"/>
          </w:tcPr>
          <w:p w14:paraId="5C21988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900" w:type="dxa"/>
            <w:tcBorders>
              <w:top w:val="nil"/>
              <w:left w:val="nil"/>
              <w:bottom w:val="dotted" w:sz="4" w:space="0" w:color="auto"/>
              <w:right w:val="nil"/>
            </w:tcBorders>
            <w:shd w:val="clear" w:color="auto" w:fill="auto"/>
            <w:noWrap/>
          </w:tcPr>
          <w:p w14:paraId="0FE5684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0.02**</w:t>
            </w:r>
          </w:p>
        </w:tc>
        <w:tc>
          <w:tcPr>
            <w:tcW w:w="810" w:type="dxa"/>
            <w:tcBorders>
              <w:top w:val="nil"/>
              <w:left w:val="nil"/>
              <w:bottom w:val="dotted" w:sz="4" w:space="0" w:color="auto"/>
              <w:right w:val="nil"/>
            </w:tcBorders>
            <w:shd w:val="clear" w:color="auto" w:fill="auto"/>
            <w:noWrap/>
          </w:tcPr>
          <w:p w14:paraId="6EDF5C7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0.01</w:t>
            </w:r>
          </w:p>
        </w:tc>
        <w:tc>
          <w:tcPr>
            <w:tcW w:w="810" w:type="dxa"/>
            <w:tcBorders>
              <w:top w:val="nil"/>
              <w:left w:val="nil"/>
              <w:bottom w:val="dotted" w:sz="4" w:space="0" w:color="auto"/>
              <w:right w:val="nil"/>
            </w:tcBorders>
            <w:shd w:val="clear" w:color="auto" w:fill="auto"/>
            <w:noWrap/>
          </w:tcPr>
          <w:p w14:paraId="09EA284E"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bottom w:val="dotted" w:sz="4" w:space="0" w:color="auto"/>
            </w:tcBorders>
            <w:shd w:val="clear" w:color="auto" w:fill="auto"/>
            <w:noWrap/>
          </w:tcPr>
          <w:p w14:paraId="7718F64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0.06***</w:t>
            </w:r>
          </w:p>
        </w:tc>
      </w:tr>
      <w:tr w:rsidR="0043202C" w:rsidRPr="00E22946" w14:paraId="4FF5BE3E" w14:textId="77777777" w:rsidTr="0033093A">
        <w:trPr>
          <w:trHeight w:val="20"/>
          <w:jc w:val="center"/>
        </w:trPr>
        <w:tc>
          <w:tcPr>
            <w:tcW w:w="1440" w:type="dxa"/>
            <w:gridSpan w:val="2"/>
            <w:vMerge w:val="restart"/>
            <w:tcBorders>
              <w:top w:val="dotted" w:sz="4" w:space="0" w:color="auto"/>
              <w:left w:val="nil"/>
              <w:right w:val="nil"/>
            </w:tcBorders>
            <w:vAlign w:val="center"/>
          </w:tcPr>
          <w:p w14:paraId="0D302C08"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4320" w:type="dxa"/>
            <w:gridSpan w:val="3"/>
            <w:tcBorders>
              <w:top w:val="dotted" w:sz="4" w:space="0" w:color="auto"/>
              <w:left w:val="nil"/>
              <w:right w:val="nil"/>
            </w:tcBorders>
            <w:shd w:val="clear" w:color="auto" w:fill="auto"/>
            <w:noWrap/>
            <w:vAlign w:val="bottom"/>
          </w:tcPr>
          <w:p w14:paraId="0C15F2C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900" w:type="dxa"/>
            <w:tcBorders>
              <w:top w:val="dotted" w:sz="4" w:space="0" w:color="auto"/>
              <w:left w:val="nil"/>
              <w:right w:val="nil"/>
            </w:tcBorders>
            <w:shd w:val="clear" w:color="auto" w:fill="auto"/>
            <w:noWrap/>
          </w:tcPr>
          <w:p w14:paraId="41101EF4"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2.87***</w:t>
            </w:r>
          </w:p>
        </w:tc>
        <w:tc>
          <w:tcPr>
            <w:tcW w:w="810" w:type="dxa"/>
            <w:tcBorders>
              <w:top w:val="dotted" w:sz="4" w:space="0" w:color="auto"/>
              <w:left w:val="nil"/>
              <w:right w:val="nil"/>
            </w:tcBorders>
            <w:shd w:val="clear" w:color="auto" w:fill="auto"/>
            <w:noWrap/>
          </w:tcPr>
          <w:p w14:paraId="22803BE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1.33*</w:t>
            </w:r>
          </w:p>
        </w:tc>
        <w:tc>
          <w:tcPr>
            <w:tcW w:w="810" w:type="dxa"/>
            <w:tcBorders>
              <w:top w:val="dotted" w:sz="4" w:space="0" w:color="auto"/>
              <w:left w:val="nil"/>
              <w:right w:val="nil"/>
            </w:tcBorders>
            <w:shd w:val="clear" w:color="auto" w:fill="auto"/>
            <w:noWrap/>
          </w:tcPr>
          <w:p w14:paraId="2C85D3EC"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0.82*</w:t>
            </w:r>
          </w:p>
        </w:tc>
        <w:tc>
          <w:tcPr>
            <w:tcW w:w="900" w:type="dxa"/>
            <w:tcBorders>
              <w:top w:val="dotted" w:sz="4" w:space="0" w:color="auto"/>
              <w:left w:val="nil"/>
            </w:tcBorders>
            <w:shd w:val="clear" w:color="auto" w:fill="auto"/>
            <w:noWrap/>
          </w:tcPr>
          <w:p w14:paraId="251FCC8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5.64***</w:t>
            </w:r>
          </w:p>
        </w:tc>
      </w:tr>
      <w:tr w:rsidR="0043202C" w:rsidRPr="00E22946" w14:paraId="69887198" w14:textId="77777777" w:rsidTr="0033093A">
        <w:trPr>
          <w:trHeight w:val="20"/>
          <w:jc w:val="center"/>
        </w:trPr>
        <w:tc>
          <w:tcPr>
            <w:tcW w:w="1440" w:type="dxa"/>
            <w:gridSpan w:val="2"/>
            <w:vMerge/>
            <w:tcBorders>
              <w:left w:val="nil"/>
              <w:right w:val="nil"/>
            </w:tcBorders>
            <w:vAlign w:val="center"/>
          </w:tcPr>
          <w:p w14:paraId="219025A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3200EB9B"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900" w:type="dxa"/>
            <w:tcBorders>
              <w:top w:val="nil"/>
              <w:left w:val="nil"/>
              <w:right w:val="nil"/>
            </w:tcBorders>
            <w:shd w:val="clear" w:color="auto" w:fill="auto"/>
            <w:noWrap/>
          </w:tcPr>
          <w:p w14:paraId="685B69C8"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1.07***</w:t>
            </w:r>
          </w:p>
        </w:tc>
        <w:tc>
          <w:tcPr>
            <w:tcW w:w="810" w:type="dxa"/>
            <w:tcBorders>
              <w:top w:val="nil"/>
              <w:left w:val="nil"/>
              <w:right w:val="nil"/>
            </w:tcBorders>
            <w:shd w:val="clear" w:color="auto" w:fill="auto"/>
            <w:noWrap/>
          </w:tcPr>
          <w:p w14:paraId="15F5FAA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0.46*</w:t>
            </w:r>
          </w:p>
        </w:tc>
        <w:tc>
          <w:tcPr>
            <w:tcW w:w="810" w:type="dxa"/>
            <w:tcBorders>
              <w:top w:val="nil"/>
              <w:left w:val="nil"/>
              <w:right w:val="nil"/>
            </w:tcBorders>
            <w:shd w:val="clear" w:color="auto" w:fill="auto"/>
            <w:noWrap/>
          </w:tcPr>
          <w:p w14:paraId="189D4F61"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0.26*</w:t>
            </w:r>
          </w:p>
        </w:tc>
        <w:tc>
          <w:tcPr>
            <w:tcW w:w="900" w:type="dxa"/>
            <w:tcBorders>
              <w:top w:val="nil"/>
              <w:left w:val="nil"/>
            </w:tcBorders>
            <w:shd w:val="clear" w:color="auto" w:fill="auto"/>
            <w:noWrap/>
          </w:tcPr>
          <w:p w14:paraId="65FB01F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2.09***</w:t>
            </w:r>
          </w:p>
        </w:tc>
      </w:tr>
      <w:tr w:rsidR="0043202C" w:rsidRPr="00E22946" w14:paraId="034AD50F" w14:textId="77777777" w:rsidTr="0033093A">
        <w:trPr>
          <w:trHeight w:val="20"/>
          <w:jc w:val="center"/>
        </w:trPr>
        <w:tc>
          <w:tcPr>
            <w:tcW w:w="1440" w:type="dxa"/>
            <w:gridSpan w:val="2"/>
            <w:vMerge/>
            <w:tcBorders>
              <w:left w:val="nil"/>
              <w:right w:val="nil"/>
            </w:tcBorders>
            <w:vAlign w:val="center"/>
          </w:tcPr>
          <w:p w14:paraId="327ACBE1"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2BEC53A7"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friends</w:t>
            </w:r>
          </w:p>
        </w:tc>
        <w:tc>
          <w:tcPr>
            <w:tcW w:w="900" w:type="dxa"/>
            <w:tcBorders>
              <w:top w:val="nil"/>
              <w:left w:val="nil"/>
              <w:right w:val="nil"/>
            </w:tcBorders>
            <w:shd w:val="clear" w:color="auto" w:fill="auto"/>
            <w:noWrap/>
          </w:tcPr>
          <w:p w14:paraId="2451EA23"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0.78***</w:t>
            </w:r>
          </w:p>
        </w:tc>
        <w:tc>
          <w:tcPr>
            <w:tcW w:w="810" w:type="dxa"/>
            <w:tcBorders>
              <w:top w:val="nil"/>
              <w:left w:val="nil"/>
              <w:right w:val="nil"/>
            </w:tcBorders>
            <w:shd w:val="clear" w:color="auto" w:fill="auto"/>
            <w:noWrap/>
          </w:tcPr>
          <w:p w14:paraId="75900A97"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0.37*</w:t>
            </w:r>
          </w:p>
        </w:tc>
        <w:tc>
          <w:tcPr>
            <w:tcW w:w="810" w:type="dxa"/>
            <w:tcBorders>
              <w:top w:val="nil"/>
              <w:left w:val="nil"/>
              <w:right w:val="nil"/>
            </w:tcBorders>
            <w:shd w:val="clear" w:color="auto" w:fill="auto"/>
            <w:noWrap/>
          </w:tcPr>
          <w:p w14:paraId="31F346CE"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0.24*</w:t>
            </w:r>
          </w:p>
        </w:tc>
        <w:tc>
          <w:tcPr>
            <w:tcW w:w="900" w:type="dxa"/>
            <w:tcBorders>
              <w:top w:val="nil"/>
              <w:left w:val="nil"/>
            </w:tcBorders>
            <w:shd w:val="clear" w:color="auto" w:fill="auto"/>
            <w:noWrap/>
          </w:tcPr>
          <w:p w14:paraId="5CF021BA"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1.56***</w:t>
            </w:r>
          </w:p>
        </w:tc>
      </w:tr>
      <w:tr w:rsidR="0043202C" w:rsidRPr="00E22946" w14:paraId="11C916DA" w14:textId="77777777" w:rsidTr="0033093A">
        <w:trPr>
          <w:trHeight w:val="20"/>
          <w:jc w:val="center"/>
        </w:trPr>
        <w:tc>
          <w:tcPr>
            <w:tcW w:w="1440" w:type="dxa"/>
            <w:gridSpan w:val="2"/>
            <w:vMerge/>
            <w:tcBorders>
              <w:left w:val="nil"/>
              <w:right w:val="nil"/>
            </w:tcBorders>
            <w:vAlign w:val="center"/>
          </w:tcPr>
          <w:p w14:paraId="68DC56E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67FF7799"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relatives</w:t>
            </w:r>
          </w:p>
        </w:tc>
        <w:tc>
          <w:tcPr>
            <w:tcW w:w="900" w:type="dxa"/>
            <w:tcBorders>
              <w:top w:val="nil"/>
              <w:left w:val="nil"/>
              <w:right w:val="nil"/>
            </w:tcBorders>
            <w:shd w:val="clear" w:color="auto" w:fill="auto"/>
            <w:noWrap/>
          </w:tcPr>
          <w:p w14:paraId="4E9C0D96"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0.08***</w:t>
            </w:r>
          </w:p>
        </w:tc>
        <w:tc>
          <w:tcPr>
            <w:tcW w:w="810" w:type="dxa"/>
            <w:tcBorders>
              <w:top w:val="nil"/>
              <w:left w:val="nil"/>
              <w:right w:val="nil"/>
            </w:tcBorders>
            <w:shd w:val="clear" w:color="auto" w:fill="auto"/>
            <w:noWrap/>
          </w:tcPr>
          <w:p w14:paraId="53C207A3"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0.04</w:t>
            </w:r>
          </w:p>
        </w:tc>
        <w:tc>
          <w:tcPr>
            <w:tcW w:w="810" w:type="dxa"/>
            <w:tcBorders>
              <w:top w:val="nil"/>
              <w:left w:val="nil"/>
              <w:right w:val="nil"/>
            </w:tcBorders>
            <w:shd w:val="clear" w:color="auto" w:fill="auto"/>
            <w:noWrap/>
          </w:tcPr>
          <w:p w14:paraId="55ABD161"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0.02</w:t>
            </w:r>
          </w:p>
        </w:tc>
        <w:tc>
          <w:tcPr>
            <w:tcW w:w="900" w:type="dxa"/>
            <w:tcBorders>
              <w:top w:val="nil"/>
              <w:left w:val="nil"/>
            </w:tcBorders>
            <w:shd w:val="clear" w:color="auto" w:fill="auto"/>
            <w:noWrap/>
          </w:tcPr>
          <w:p w14:paraId="3B8C55E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0.14***</w:t>
            </w:r>
          </w:p>
        </w:tc>
      </w:tr>
      <w:tr w:rsidR="0043202C" w:rsidRPr="00E22946" w14:paraId="741C053B" w14:textId="77777777" w:rsidTr="0033093A">
        <w:trPr>
          <w:trHeight w:val="20"/>
          <w:jc w:val="center"/>
        </w:trPr>
        <w:tc>
          <w:tcPr>
            <w:tcW w:w="1440" w:type="dxa"/>
            <w:gridSpan w:val="2"/>
            <w:vMerge/>
            <w:tcBorders>
              <w:left w:val="nil"/>
              <w:right w:val="nil"/>
            </w:tcBorders>
            <w:vAlign w:val="center"/>
          </w:tcPr>
          <w:p w14:paraId="6A7E740C"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1036DBCF"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acquaintances</w:t>
            </w:r>
          </w:p>
        </w:tc>
        <w:tc>
          <w:tcPr>
            <w:tcW w:w="900" w:type="dxa"/>
            <w:tcBorders>
              <w:top w:val="nil"/>
              <w:left w:val="nil"/>
              <w:right w:val="nil"/>
            </w:tcBorders>
            <w:shd w:val="clear" w:color="auto" w:fill="auto"/>
            <w:noWrap/>
          </w:tcPr>
          <w:p w14:paraId="239B59CF"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0.21***</w:t>
            </w:r>
          </w:p>
        </w:tc>
        <w:tc>
          <w:tcPr>
            <w:tcW w:w="810" w:type="dxa"/>
            <w:tcBorders>
              <w:top w:val="nil"/>
              <w:left w:val="nil"/>
              <w:right w:val="nil"/>
            </w:tcBorders>
            <w:shd w:val="clear" w:color="auto" w:fill="auto"/>
            <w:noWrap/>
          </w:tcPr>
          <w:p w14:paraId="19D12A3A"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0.05</w:t>
            </w:r>
          </w:p>
        </w:tc>
        <w:tc>
          <w:tcPr>
            <w:tcW w:w="810" w:type="dxa"/>
            <w:tcBorders>
              <w:top w:val="nil"/>
              <w:left w:val="nil"/>
              <w:right w:val="nil"/>
            </w:tcBorders>
            <w:shd w:val="clear" w:color="auto" w:fill="auto"/>
            <w:noWrap/>
          </w:tcPr>
          <w:p w14:paraId="084DA640"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tcBorders>
            <w:shd w:val="clear" w:color="auto" w:fill="auto"/>
            <w:noWrap/>
          </w:tcPr>
          <w:p w14:paraId="25EF9B0D"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0.39***</w:t>
            </w:r>
          </w:p>
        </w:tc>
      </w:tr>
      <w:tr w:rsidR="0043202C" w:rsidRPr="00E22946" w14:paraId="0B216C82" w14:textId="77777777" w:rsidTr="0033093A">
        <w:trPr>
          <w:trHeight w:val="20"/>
          <w:jc w:val="center"/>
        </w:trPr>
        <w:tc>
          <w:tcPr>
            <w:tcW w:w="1440" w:type="dxa"/>
            <w:gridSpan w:val="2"/>
            <w:vMerge/>
            <w:tcBorders>
              <w:left w:val="nil"/>
              <w:right w:val="nil"/>
            </w:tcBorders>
            <w:vAlign w:val="center"/>
          </w:tcPr>
          <w:p w14:paraId="72019B8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top w:val="nil"/>
              <w:left w:val="nil"/>
              <w:right w:val="nil"/>
            </w:tcBorders>
            <w:shd w:val="clear" w:color="auto" w:fill="auto"/>
            <w:noWrap/>
            <w:vAlign w:val="bottom"/>
          </w:tcPr>
          <w:p w14:paraId="42B83D85"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who considered the player as leader</w:t>
            </w:r>
          </w:p>
        </w:tc>
        <w:tc>
          <w:tcPr>
            <w:tcW w:w="900" w:type="dxa"/>
            <w:tcBorders>
              <w:top w:val="nil"/>
              <w:left w:val="nil"/>
              <w:right w:val="nil"/>
            </w:tcBorders>
            <w:shd w:val="clear" w:color="auto" w:fill="auto"/>
            <w:noWrap/>
          </w:tcPr>
          <w:p w14:paraId="311CE910"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0.00**</w:t>
            </w:r>
          </w:p>
        </w:tc>
        <w:tc>
          <w:tcPr>
            <w:tcW w:w="810" w:type="dxa"/>
            <w:tcBorders>
              <w:top w:val="nil"/>
              <w:left w:val="nil"/>
              <w:right w:val="nil"/>
            </w:tcBorders>
            <w:shd w:val="clear" w:color="auto" w:fill="auto"/>
            <w:noWrap/>
          </w:tcPr>
          <w:p w14:paraId="3D25EB2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0.00</w:t>
            </w:r>
          </w:p>
        </w:tc>
        <w:tc>
          <w:tcPr>
            <w:tcW w:w="810" w:type="dxa"/>
            <w:tcBorders>
              <w:top w:val="nil"/>
              <w:left w:val="nil"/>
              <w:right w:val="nil"/>
            </w:tcBorders>
            <w:shd w:val="clear" w:color="auto" w:fill="auto"/>
            <w:noWrap/>
          </w:tcPr>
          <w:p w14:paraId="72BBC116"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-0.00</w:t>
            </w:r>
          </w:p>
        </w:tc>
        <w:tc>
          <w:tcPr>
            <w:tcW w:w="900" w:type="dxa"/>
            <w:tcBorders>
              <w:top w:val="nil"/>
              <w:left w:val="nil"/>
            </w:tcBorders>
            <w:shd w:val="clear" w:color="auto" w:fill="auto"/>
            <w:noWrap/>
          </w:tcPr>
          <w:p w14:paraId="27EB5B7C"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0.01***</w:t>
            </w:r>
          </w:p>
        </w:tc>
      </w:tr>
      <w:tr w:rsidR="0043202C" w:rsidRPr="00E22946" w14:paraId="5FD3D7DE" w14:textId="77777777" w:rsidTr="0033093A">
        <w:trPr>
          <w:trHeight w:val="20"/>
          <w:jc w:val="center"/>
        </w:trPr>
        <w:tc>
          <w:tcPr>
            <w:tcW w:w="1440" w:type="dxa"/>
            <w:gridSpan w:val="2"/>
            <w:vMerge/>
            <w:tcBorders>
              <w:left w:val="nil"/>
              <w:bottom w:val="single" w:sz="4" w:space="0" w:color="auto"/>
              <w:right w:val="nil"/>
            </w:tcBorders>
            <w:vAlign w:val="center"/>
          </w:tcPr>
          <w:p w14:paraId="1C4C5D25" w14:textId="77777777" w:rsidR="0043202C" w:rsidRPr="00E22946" w:rsidRDefault="0043202C" w:rsidP="00FF54E0">
            <w:pPr>
              <w:widowControl w:val="0"/>
              <w:rPr>
                <w:rFonts w:ascii="Times New Roman" w:eastAsia="Times New Roman" w:hAnsi="Times New Roman" w:cs="Times New Roman"/>
                <w:color w:val="000000" w:themeColor="text1"/>
                <w:sz w:val="20"/>
                <w:szCs w:val="20"/>
              </w:rPr>
            </w:pPr>
          </w:p>
        </w:tc>
        <w:tc>
          <w:tcPr>
            <w:tcW w:w="4320" w:type="dxa"/>
            <w:gridSpan w:val="3"/>
            <w:tcBorders>
              <w:left w:val="nil"/>
              <w:bottom w:val="single" w:sz="4" w:space="0" w:color="auto"/>
              <w:right w:val="nil"/>
            </w:tcBorders>
            <w:shd w:val="clear" w:color="auto" w:fill="auto"/>
            <w:noWrap/>
            <w:vAlign w:val="bottom"/>
          </w:tcPr>
          <w:p w14:paraId="389E0479" w14:textId="77777777" w:rsidR="0043202C" w:rsidRPr="00E22946" w:rsidRDefault="0043202C" w:rsidP="00FF54E0">
            <w:pPr>
              <w:widowControl w:val="0"/>
              <w:ind w:right="-10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900" w:type="dxa"/>
            <w:tcBorders>
              <w:left w:val="nil"/>
              <w:bottom w:val="single" w:sz="4" w:space="0" w:color="auto"/>
              <w:right w:val="nil"/>
            </w:tcBorders>
            <w:shd w:val="clear" w:color="auto" w:fill="auto"/>
            <w:noWrap/>
          </w:tcPr>
          <w:p w14:paraId="211E59FE"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0.09***</w:t>
            </w:r>
          </w:p>
        </w:tc>
        <w:tc>
          <w:tcPr>
            <w:tcW w:w="810" w:type="dxa"/>
            <w:tcBorders>
              <w:left w:val="nil"/>
              <w:bottom w:val="single" w:sz="4" w:space="0" w:color="auto"/>
              <w:right w:val="nil"/>
            </w:tcBorders>
            <w:shd w:val="clear" w:color="auto" w:fill="auto"/>
            <w:noWrap/>
          </w:tcPr>
          <w:p w14:paraId="246F3C6B"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0.03</w:t>
            </w:r>
          </w:p>
        </w:tc>
        <w:tc>
          <w:tcPr>
            <w:tcW w:w="810" w:type="dxa"/>
            <w:tcBorders>
              <w:left w:val="nil"/>
              <w:bottom w:val="single" w:sz="4" w:space="0" w:color="auto"/>
              <w:right w:val="nil"/>
            </w:tcBorders>
            <w:shd w:val="clear" w:color="auto" w:fill="auto"/>
            <w:noWrap/>
          </w:tcPr>
          <w:p w14:paraId="5A6D91DD" w14:textId="77777777" w:rsidR="0043202C" w:rsidRPr="00E22946" w:rsidRDefault="0043202C" w:rsidP="00FF54E0">
            <w:pPr>
              <w:widowControl w:val="0"/>
              <w:ind w:right="-198"/>
              <w:rPr>
                <w:rFonts w:ascii="Times New Roman" w:hAnsi="Times New Roman" w:cs="Times New Roman"/>
                <w:sz w:val="20"/>
                <w:szCs w:val="20"/>
              </w:rPr>
            </w:pPr>
            <w:r w:rsidRPr="00E22946">
              <w:rPr>
                <w:rFonts w:ascii="Times New Roman" w:hAnsi="Times New Roman" w:cs="Times New Roman"/>
                <w:sz w:val="20"/>
                <w:szCs w:val="20"/>
              </w:rPr>
              <w:t>0.01</w:t>
            </w:r>
          </w:p>
        </w:tc>
        <w:tc>
          <w:tcPr>
            <w:tcW w:w="900" w:type="dxa"/>
            <w:tcBorders>
              <w:left w:val="nil"/>
              <w:bottom w:val="single" w:sz="4" w:space="0" w:color="auto"/>
            </w:tcBorders>
            <w:shd w:val="clear" w:color="auto" w:fill="auto"/>
            <w:noWrap/>
          </w:tcPr>
          <w:p w14:paraId="38819F95" w14:textId="77777777" w:rsidR="0043202C" w:rsidRPr="00E22946" w:rsidRDefault="0043202C" w:rsidP="00FF54E0">
            <w:pPr>
              <w:widowControl w:val="0"/>
              <w:rPr>
                <w:rFonts w:ascii="Times New Roman" w:hAnsi="Times New Roman" w:cs="Times New Roman"/>
                <w:sz w:val="20"/>
                <w:szCs w:val="20"/>
              </w:rPr>
            </w:pPr>
            <w:r w:rsidRPr="00E22946">
              <w:rPr>
                <w:rFonts w:ascii="Times New Roman" w:hAnsi="Times New Roman" w:cs="Times New Roman"/>
                <w:sz w:val="20"/>
                <w:szCs w:val="20"/>
              </w:rPr>
              <w:t>0.19***</w:t>
            </w:r>
          </w:p>
        </w:tc>
      </w:tr>
      <w:tr w:rsidR="0043202C" w:rsidRPr="00E22946" w14:paraId="182C3083" w14:textId="77777777" w:rsidTr="0033093A">
        <w:trPr>
          <w:trHeight w:val="20"/>
          <w:jc w:val="center"/>
        </w:trPr>
        <w:tc>
          <w:tcPr>
            <w:tcW w:w="1350" w:type="dxa"/>
            <w:vMerge w:val="restart"/>
            <w:tcBorders>
              <w:top w:val="single" w:sz="4" w:space="0" w:color="auto"/>
              <w:left w:val="nil"/>
              <w:bottom w:val="single" w:sz="4" w:space="0" w:color="000000"/>
              <w:right w:val="nil"/>
            </w:tcBorders>
            <w:shd w:val="clear" w:color="auto" w:fill="auto"/>
            <w:noWrap/>
            <w:vAlign w:val="center"/>
            <w:hideMark/>
          </w:tcPr>
          <w:p w14:paraId="5D0D3717" w14:textId="77777777" w:rsidR="0043202C" w:rsidRPr="00E22946" w:rsidRDefault="0043202C" w:rsidP="00FF54E0">
            <w:pPr>
              <w:widowControl w:val="0"/>
              <w:ind w:left="-18"/>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4410" w:type="dxa"/>
            <w:gridSpan w:val="4"/>
            <w:tcBorders>
              <w:top w:val="single" w:sz="4" w:space="0" w:color="auto"/>
              <w:left w:val="nil"/>
              <w:bottom w:val="nil"/>
              <w:right w:val="nil"/>
            </w:tcBorders>
            <w:shd w:val="clear" w:color="auto" w:fill="auto"/>
            <w:noWrap/>
            <w:vAlign w:val="bottom"/>
            <w:hideMark/>
          </w:tcPr>
          <w:p w14:paraId="5F074638"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Beneficiary for longer than a year</w:t>
            </w:r>
          </w:p>
        </w:tc>
        <w:tc>
          <w:tcPr>
            <w:tcW w:w="900" w:type="dxa"/>
            <w:tcBorders>
              <w:top w:val="single" w:sz="4" w:space="0" w:color="auto"/>
              <w:left w:val="nil"/>
              <w:bottom w:val="nil"/>
              <w:right w:val="nil"/>
            </w:tcBorders>
            <w:shd w:val="clear" w:color="auto" w:fill="auto"/>
            <w:noWrap/>
            <w:vAlign w:val="bottom"/>
            <w:hideMark/>
          </w:tcPr>
          <w:p w14:paraId="351DBC8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single" w:sz="4" w:space="0" w:color="auto"/>
              <w:left w:val="nil"/>
              <w:bottom w:val="nil"/>
              <w:right w:val="nil"/>
            </w:tcBorders>
            <w:shd w:val="clear" w:color="auto" w:fill="auto"/>
            <w:noWrap/>
            <w:vAlign w:val="bottom"/>
            <w:hideMark/>
          </w:tcPr>
          <w:p w14:paraId="50D5FC8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10" w:type="dxa"/>
            <w:tcBorders>
              <w:top w:val="single" w:sz="4" w:space="0" w:color="auto"/>
              <w:left w:val="nil"/>
              <w:bottom w:val="nil"/>
              <w:right w:val="nil"/>
            </w:tcBorders>
            <w:shd w:val="clear" w:color="auto" w:fill="auto"/>
            <w:noWrap/>
            <w:vAlign w:val="bottom"/>
            <w:hideMark/>
          </w:tcPr>
          <w:p w14:paraId="3C469CF1"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single" w:sz="4" w:space="0" w:color="auto"/>
              <w:left w:val="nil"/>
              <w:bottom w:val="nil"/>
            </w:tcBorders>
            <w:shd w:val="clear" w:color="auto" w:fill="auto"/>
            <w:noWrap/>
            <w:vAlign w:val="bottom"/>
            <w:hideMark/>
          </w:tcPr>
          <w:p w14:paraId="7BFF9CB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43202C" w:rsidRPr="00E22946" w14:paraId="0839C277" w14:textId="77777777" w:rsidTr="0033093A">
        <w:trPr>
          <w:trHeight w:val="20"/>
          <w:jc w:val="center"/>
        </w:trPr>
        <w:tc>
          <w:tcPr>
            <w:tcW w:w="1350" w:type="dxa"/>
            <w:vMerge/>
            <w:tcBorders>
              <w:top w:val="nil"/>
              <w:left w:val="nil"/>
              <w:bottom w:val="single" w:sz="4" w:space="0" w:color="000000"/>
              <w:right w:val="nil"/>
            </w:tcBorders>
            <w:vAlign w:val="center"/>
            <w:hideMark/>
          </w:tcPr>
          <w:p w14:paraId="724DDA31"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p>
        </w:tc>
        <w:tc>
          <w:tcPr>
            <w:tcW w:w="4410" w:type="dxa"/>
            <w:gridSpan w:val="4"/>
            <w:tcBorders>
              <w:top w:val="nil"/>
              <w:left w:val="nil"/>
              <w:bottom w:val="nil"/>
              <w:right w:val="nil"/>
            </w:tcBorders>
            <w:shd w:val="clear" w:color="auto" w:fill="auto"/>
            <w:noWrap/>
            <w:vAlign w:val="bottom"/>
            <w:hideMark/>
          </w:tcPr>
          <w:p w14:paraId="2FB88A61"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0" w:type="dxa"/>
            <w:tcBorders>
              <w:top w:val="nil"/>
              <w:left w:val="nil"/>
              <w:bottom w:val="nil"/>
              <w:right w:val="nil"/>
            </w:tcBorders>
            <w:shd w:val="clear" w:color="auto" w:fill="auto"/>
            <w:noWrap/>
            <w:vAlign w:val="bottom"/>
            <w:hideMark/>
          </w:tcPr>
          <w:p w14:paraId="55A17963"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nil"/>
              <w:right w:val="nil"/>
            </w:tcBorders>
            <w:shd w:val="clear" w:color="auto" w:fill="auto"/>
            <w:noWrap/>
            <w:vAlign w:val="bottom"/>
            <w:hideMark/>
          </w:tcPr>
          <w:p w14:paraId="2EBAB61D"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nil"/>
              <w:right w:val="nil"/>
            </w:tcBorders>
            <w:shd w:val="clear" w:color="auto" w:fill="auto"/>
            <w:noWrap/>
            <w:vAlign w:val="bottom"/>
            <w:hideMark/>
          </w:tcPr>
          <w:p w14:paraId="4BE946A2"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nil"/>
            </w:tcBorders>
            <w:shd w:val="clear" w:color="auto" w:fill="auto"/>
            <w:noWrap/>
            <w:vAlign w:val="bottom"/>
            <w:hideMark/>
          </w:tcPr>
          <w:p w14:paraId="4F47955C"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43202C" w:rsidRPr="00E22946" w14:paraId="2D45BDC0" w14:textId="77777777" w:rsidTr="0033093A">
        <w:trPr>
          <w:trHeight w:val="20"/>
          <w:jc w:val="center"/>
        </w:trPr>
        <w:tc>
          <w:tcPr>
            <w:tcW w:w="1350" w:type="dxa"/>
            <w:vMerge/>
            <w:tcBorders>
              <w:top w:val="nil"/>
              <w:left w:val="nil"/>
              <w:bottom w:val="single" w:sz="4" w:space="0" w:color="auto"/>
              <w:right w:val="nil"/>
            </w:tcBorders>
            <w:vAlign w:val="center"/>
            <w:hideMark/>
          </w:tcPr>
          <w:p w14:paraId="2AE6131E"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p>
        </w:tc>
        <w:tc>
          <w:tcPr>
            <w:tcW w:w="4410" w:type="dxa"/>
            <w:gridSpan w:val="4"/>
            <w:tcBorders>
              <w:top w:val="nil"/>
              <w:left w:val="nil"/>
              <w:bottom w:val="single" w:sz="4" w:space="0" w:color="auto"/>
              <w:right w:val="nil"/>
            </w:tcBorders>
            <w:shd w:val="clear" w:color="auto" w:fill="auto"/>
            <w:noWrap/>
            <w:vAlign w:val="bottom"/>
            <w:hideMark/>
          </w:tcPr>
          <w:p w14:paraId="57782F1A" w14:textId="77777777" w:rsidR="0043202C" w:rsidRPr="00E22946" w:rsidRDefault="0043202C"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0" w:type="dxa"/>
            <w:tcBorders>
              <w:top w:val="nil"/>
              <w:left w:val="nil"/>
              <w:bottom w:val="single" w:sz="4" w:space="0" w:color="auto"/>
              <w:right w:val="nil"/>
            </w:tcBorders>
            <w:shd w:val="clear" w:color="auto" w:fill="auto"/>
            <w:noWrap/>
            <w:vAlign w:val="bottom"/>
            <w:hideMark/>
          </w:tcPr>
          <w:p w14:paraId="38B3E40B"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single" w:sz="4" w:space="0" w:color="auto"/>
              <w:right w:val="nil"/>
            </w:tcBorders>
            <w:shd w:val="clear" w:color="auto" w:fill="auto"/>
            <w:noWrap/>
            <w:vAlign w:val="bottom"/>
            <w:hideMark/>
          </w:tcPr>
          <w:p w14:paraId="68404D8A"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10" w:type="dxa"/>
            <w:tcBorders>
              <w:top w:val="nil"/>
              <w:left w:val="nil"/>
              <w:bottom w:val="single" w:sz="4" w:space="0" w:color="auto"/>
              <w:right w:val="nil"/>
            </w:tcBorders>
            <w:shd w:val="clear" w:color="auto" w:fill="auto"/>
            <w:noWrap/>
            <w:vAlign w:val="bottom"/>
            <w:hideMark/>
          </w:tcPr>
          <w:p w14:paraId="05EB9548"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tcBorders>
            <w:shd w:val="clear" w:color="auto" w:fill="auto"/>
            <w:noWrap/>
            <w:vAlign w:val="bottom"/>
            <w:hideMark/>
          </w:tcPr>
          <w:p w14:paraId="39CA9F15" w14:textId="77777777" w:rsidR="0043202C" w:rsidRPr="00E22946" w:rsidRDefault="0043202C"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678D2F69" w14:textId="621D87DB" w:rsidR="0043202C" w:rsidRPr="00E22946" w:rsidRDefault="0043202C" w:rsidP="00FF54E0">
      <w:pPr>
        <w:widowControl w:val="0"/>
        <w:tabs>
          <w:tab w:val="left" w:pos="8730"/>
        </w:tabs>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 xml:space="preserve">For dummy survey measures we report the marginal effects of probit regression. </w:t>
      </w:r>
      <w:r w:rsidR="0033093A">
        <w:rPr>
          <w:rFonts w:ascii="Times New Roman" w:hAnsi="Times New Roman" w:cs="Times New Roman"/>
          <w:color w:val="000000" w:themeColor="text1"/>
          <w:sz w:val="20"/>
          <w:szCs w:val="20"/>
        </w:rPr>
        <w:t xml:space="preserve">All specifications include </w:t>
      </w:r>
      <w:r>
        <w:rPr>
          <w:rFonts w:ascii="Times New Roman" w:hAnsi="Times New Roman" w:cs="Times New Roman"/>
          <w:color w:val="000000" w:themeColor="text1"/>
          <w:sz w:val="20"/>
          <w:szCs w:val="20"/>
        </w:rPr>
        <w:t xml:space="preserve">cooperation decision in round 1 and 2 as controls. </w:t>
      </w:r>
      <w:r w:rsidRPr="00E22946">
        <w:rPr>
          <w:rFonts w:ascii="Times New Roman" w:hAnsi="Times New Roman" w:cs="Times New Roman"/>
          <w:color w:val="000000" w:themeColor="text1"/>
          <w:sz w:val="20"/>
          <w:szCs w:val="20"/>
        </w:rPr>
        <w:t xml:space="preserve">For the continuous survey measures we report the </w:t>
      </w:r>
      <w:r>
        <w:rPr>
          <w:rFonts w:ascii="Times New Roman" w:hAnsi="Times New Roman" w:cs="Times New Roman"/>
          <w:color w:val="000000" w:themeColor="text1"/>
          <w:sz w:val="20"/>
          <w:szCs w:val="20"/>
        </w:rPr>
        <w:t xml:space="preserve">linear regression coefficients. </w:t>
      </w:r>
      <w:r w:rsidR="00E854CC" w:rsidRPr="00E22946">
        <w:rPr>
          <w:rFonts w:ascii="Times New Roman" w:hAnsi="Times New Roman" w:cs="Times New Roman"/>
          <w:sz w:val="20"/>
          <w:szCs w:val="20"/>
        </w:rPr>
        <w:t xml:space="preserve">Bonding social capital is defined as membership in </w:t>
      </w:r>
      <w:r w:rsidR="00E854CC" w:rsidRPr="00E22946">
        <w:rPr>
          <w:rFonts w:ascii="Times New Roman" w:eastAsia="Times New Roman" w:hAnsi="Times New Roman" w:cs="Times New Roman"/>
          <w:sz w:val="20"/>
          <w:szCs w:val="20"/>
        </w:rPr>
        <w:t>charity and /or religious associations.</w:t>
      </w:r>
      <w:r w:rsidR="00E854CC" w:rsidRPr="00E22946">
        <w:rPr>
          <w:rFonts w:ascii="Times New Roman" w:hAnsi="Times New Roman" w:cs="Times New Roman"/>
          <w:sz w:val="20"/>
          <w:szCs w:val="20"/>
        </w:rPr>
        <w:t xml:space="preserve"> Bridging social capital is defined as membership in </w:t>
      </w:r>
      <w:r w:rsidR="00E854CC" w:rsidRPr="00E22946">
        <w:rPr>
          <w:rFonts w:ascii="Times New Roman" w:eastAsia="Times New Roman" w:hAnsi="Times New Roman" w:cs="Times New Roman"/>
          <w:sz w:val="20"/>
          <w:szCs w:val="20"/>
        </w:rPr>
        <w:t xml:space="preserve">Volunteer work, ethnic, cultural, sports, and environmental </w:t>
      </w:r>
      <w:r w:rsidR="00E854CC" w:rsidRPr="00E22946">
        <w:rPr>
          <w:rFonts w:ascii="Times New Roman" w:eastAsia="Times New Roman" w:hAnsi="Times New Roman" w:cs="Times New Roman"/>
          <w:sz w:val="20"/>
          <w:szCs w:val="20"/>
        </w:rPr>
        <w:lastRenderedPageBreak/>
        <w:t>associations.</w:t>
      </w:r>
      <w:r w:rsidR="00E854CC" w:rsidRPr="00E22946">
        <w:rPr>
          <w:rFonts w:ascii="Times New Roman" w:hAnsi="Times New Roman" w:cs="Times New Roman"/>
          <w:sz w:val="20"/>
          <w:szCs w:val="20"/>
        </w:rPr>
        <w:t xml:space="preserve"> Linking social capital is defined as membership in </w:t>
      </w:r>
      <w:r w:rsidR="00E854CC" w:rsidRPr="00E22946">
        <w:rPr>
          <w:rFonts w:ascii="Times New Roman" w:eastAsia="Times New Roman" w:hAnsi="Times New Roman" w:cs="Times New Roman"/>
          <w:sz w:val="20"/>
          <w:szCs w:val="20"/>
        </w:rPr>
        <w:t>Community action, education (parents’ network), security associations, unions or political parties.</w:t>
      </w:r>
      <w:r w:rsidR="00E854CC" w:rsidRPr="00E22946">
        <w:rPr>
          <w:rFonts w:ascii="Times New Roman" w:hAnsi="Times New Roman" w:cs="Times New Roman"/>
          <w:sz w:val="20"/>
          <w:szCs w:val="20"/>
        </w:rPr>
        <w:t xml:space="preserve"> </w:t>
      </w:r>
      <w:r w:rsidRPr="00E22946">
        <w:rPr>
          <w:rFonts w:ascii="Times New Roman" w:hAnsi="Times New Roman" w:cs="Times New Roman"/>
          <w:color w:val="000000" w:themeColor="text1"/>
          <w:sz w:val="20"/>
          <w:szCs w:val="20"/>
        </w:rPr>
        <w:t>Robust Standard errors that are clustered at the session level in parenthesis. * Significant at 10%;** significant at 5%; *** significant at 1%.</w:t>
      </w:r>
    </w:p>
    <w:p w14:paraId="2E60C5FB" w14:textId="77777777" w:rsidR="0043202C" w:rsidRPr="00E22946" w:rsidRDefault="0043202C" w:rsidP="00FF54E0">
      <w:pPr>
        <w:widowControl w:val="0"/>
        <w:spacing w:line="360" w:lineRule="auto"/>
        <w:rPr>
          <w:rFonts w:ascii="Times New Roman" w:hAnsi="Times New Roman" w:cs="Times New Roman"/>
          <w:lang w:eastAsia="es-ES"/>
        </w:rPr>
      </w:pPr>
    </w:p>
    <w:p w14:paraId="59D838BF" w14:textId="089F55A7" w:rsidR="0043202C" w:rsidRDefault="0043202C"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rPr>
        <w:t xml:space="preserve">In the upper panel of Table </w:t>
      </w:r>
      <w:r w:rsidR="00DE5C7B">
        <w:rPr>
          <w:rFonts w:ascii="Times New Roman" w:hAnsi="Times New Roman" w:cs="Times New Roman"/>
        </w:rPr>
        <w:t>7.1</w:t>
      </w:r>
      <w:r w:rsidRPr="00E22946">
        <w:rPr>
          <w:rFonts w:ascii="Times New Roman" w:hAnsi="Times New Roman" w:cs="Times New Roman"/>
        </w:rPr>
        <w:t>, we observe that the effort decision is only related to voting in presidential elections (a negative and significant relation) and declaring that the player usually has helped someone from another household with the groceries or carrying packages</w:t>
      </w:r>
      <w:r w:rsidRPr="00E22946">
        <w:rPr>
          <w:rStyle w:val="FootnoteReference"/>
          <w:rFonts w:ascii="Times New Roman" w:hAnsi="Times New Roman" w:cs="Times New Roman"/>
        </w:rPr>
        <w:footnoteReference w:id="51"/>
      </w:r>
      <w:r w:rsidRPr="00E22946">
        <w:rPr>
          <w:rFonts w:ascii="Times New Roman" w:hAnsi="Times New Roman" w:cs="Times New Roman"/>
        </w:rPr>
        <w:t>.</w:t>
      </w:r>
      <w:r>
        <w:rPr>
          <w:rFonts w:ascii="Times New Roman" w:hAnsi="Times New Roman" w:cs="Times New Roman"/>
        </w:rPr>
        <w:t xml:space="preserve"> </w:t>
      </w:r>
      <w:r w:rsidR="00DE5C7B">
        <w:rPr>
          <w:rFonts w:ascii="Times New Roman" w:hAnsi="Times New Roman" w:cs="Times New Roman"/>
        </w:rPr>
        <w:t xml:space="preserve">In the lower panel </w:t>
      </w:r>
      <w:r w:rsidRPr="00E22946">
        <w:rPr>
          <w:rFonts w:ascii="Times New Roman" w:hAnsi="Times New Roman" w:cs="Times New Roman"/>
        </w:rPr>
        <w:t>we report that the effort decision is significantly related to all the</w:t>
      </w:r>
      <w:r w:rsidR="00E854CC">
        <w:rPr>
          <w:rFonts w:ascii="Times New Roman" w:hAnsi="Times New Roman" w:cs="Times New Roman"/>
        </w:rPr>
        <w:t xml:space="preserve"> network measures which suggest that</w:t>
      </w:r>
      <w:r w:rsidRPr="00E22946">
        <w:rPr>
          <w:rFonts w:ascii="Times New Roman" w:hAnsi="Times New Roman" w:cs="Times New Roman"/>
        </w:rPr>
        <w:t xml:space="preserve"> network information </w:t>
      </w:r>
      <w:r w:rsidR="00E854CC">
        <w:rPr>
          <w:rFonts w:ascii="Times New Roman" w:hAnsi="Times New Roman" w:cs="Times New Roman"/>
        </w:rPr>
        <w:t xml:space="preserve">may be an important </w:t>
      </w:r>
      <w:r w:rsidRPr="00E22946">
        <w:rPr>
          <w:rFonts w:ascii="Times New Roman" w:hAnsi="Times New Roman" w:cs="Times New Roman"/>
        </w:rPr>
        <w:t>confounding factor.</w:t>
      </w:r>
    </w:p>
    <w:p w14:paraId="1690D9E0" w14:textId="69559688" w:rsidR="009671B1" w:rsidRPr="00E22946" w:rsidRDefault="0023708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Third</w:t>
      </w:r>
      <w:r w:rsidR="00F03249" w:rsidRPr="00E22946">
        <w:rPr>
          <w:rFonts w:ascii="Times New Roman" w:hAnsi="Times New Roman" w:cs="Times New Roman"/>
        </w:rPr>
        <w:t>, w</w:t>
      </w:r>
      <w:r w:rsidR="003E5C98" w:rsidRPr="00E22946">
        <w:rPr>
          <w:rFonts w:ascii="Times New Roman" w:hAnsi="Times New Roman" w:cs="Times New Roman"/>
        </w:rPr>
        <w:t>e want to test the hypothesis that exposure is relevant for the</w:t>
      </w:r>
      <w:r w:rsidR="005A7FB5" w:rsidRPr="00E22946">
        <w:rPr>
          <w:rFonts w:ascii="Times New Roman" w:hAnsi="Times New Roman" w:cs="Times New Roman"/>
        </w:rPr>
        <w:t xml:space="preserve"> ability to coordinate in the most efficient outcome. </w:t>
      </w:r>
      <w:r w:rsidR="00A42E71" w:rsidRPr="00E22946">
        <w:rPr>
          <w:rFonts w:ascii="Times New Roman" w:hAnsi="Times New Roman" w:cs="Times New Roman"/>
        </w:rPr>
        <w:t xml:space="preserve">Our empirical specification has as its unit of observation individual </w:t>
      </w:r>
      <m:oMath>
        <m:r>
          <w:rPr>
            <w:rFonts w:ascii="Cambria Math" w:hAnsi="Cambria Math" w:cs="Times New Roman"/>
          </w:rPr>
          <m:t>i</m:t>
        </m:r>
      </m:oMath>
      <w:r w:rsidR="00A42E71" w:rsidRPr="00E22946">
        <w:rPr>
          <w:rFonts w:ascii="Times New Roman" w:hAnsi="Times New Roman" w:cs="Times New Roman"/>
        </w:rPr>
        <w:t xml:space="preserve"> of group </w:t>
      </w:r>
      <m:oMath>
        <m:r>
          <w:rPr>
            <w:rFonts w:ascii="Cambria Math" w:hAnsi="Cambria Math" w:cs="Times New Roman"/>
          </w:rPr>
          <m:t>g</m:t>
        </m:r>
      </m:oMath>
      <w:r w:rsidR="00A42E71" w:rsidRPr="00E22946">
        <w:rPr>
          <w:rFonts w:ascii="Times New Roman" w:hAnsi="Times New Roman" w:cs="Times New Roman"/>
        </w:rPr>
        <w:t xml:space="preserve"> in session</w:t>
      </w:r>
      <w:r w:rsidR="00B86ED5">
        <w:rPr>
          <w:rFonts w:ascii="Times New Roman" w:hAnsi="Times New Roman" w:cs="Times New Roman"/>
        </w:rPr>
        <w:t xml:space="preserve"> </w:t>
      </w:r>
      <m:oMath>
        <m:r>
          <w:rPr>
            <w:rFonts w:ascii="Cambria Math" w:hAnsi="Cambria Math" w:cs="Times New Roman"/>
          </w:rPr>
          <m:t>s</m:t>
        </m:r>
      </m:oMath>
      <w:r w:rsidR="00A42E71" w:rsidRPr="00E22946">
        <w:rPr>
          <w:rFonts w:ascii="Times New Roman" w:hAnsi="Times New Roman" w:cs="Times New Roman"/>
        </w:rPr>
        <w:t xml:space="preserve">. We estimate the following </w:t>
      </w:r>
      <w:r w:rsidR="009671B1" w:rsidRPr="00E22946">
        <w:rPr>
          <w:rFonts w:ascii="Times New Roman" w:hAnsi="Times New Roman" w:cs="Times New Roman"/>
        </w:rPr>
        <w:t xml:space="preserve">partial proportional odds specification, where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igs</m:t>
            </m:r>
          </m:sub>
        </m:sSub>
      </m:oMath>
    </w:p>
    <w:p w14:paraId="73A3091F" w14:textId="2CFBFE1C" w:rsidR="009671B1" w:rsidRPr="00E22946" w:rsidRDefault="007E6C26" w:rsidP="00FF54E0">
      <w:pPr>
        <w:widowControl w:val="0"/>
        <w:autoSpaceDE w:val="0"/>
        <w:autoSpaceDN w:val="0"/>
        <w:adjustRightInd w:val="0"/>
        <w:spacing w:line="360" w:lineRule="auto"/>
        <w:rPr>
          <w:rFonts w:ascii="Times New Roman" w:hAnsi="Times New Roman" w:cs="Times New Roman"/>
        </w:rPr>
      </w:pPr>
      <w:r w:rsidRPr="00E22946">
        <w:rPr>
          <w:rFonts w:ascii="Times New Roman" w:hAnsi="Times New Roman" w:cs="Times New Roman"/>
        </w:rPr>
        <w:t>is the individual effort decision a</w:t>
      </w:r>
      <w:r w:rsidR="00E03CF9" w:rsidRPr="00E22946">
        <w:rPr>
          <w:rFonts w:ascii="Times New Roman" w:hAnsi="Times New Roman" w:cs="Times New Roman"/>
        </w:rPr>
        <w:t>nd</w:t>
      </w:r>
      <w:r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D</m:t>
            </m:r>
          </m:e>
          <m:sub>
            <m:r>
              <w:rPr>
                <w:rFonts w:ascii="Cambria Math" w:hAnsi="Cambria Math" w:cs="Times New Roman"/>
              </w:rPr>
              <m:t>i</m:t>
            </m:r>
          </m:sub>
        </m:sSub>
      </m:oMath>
      <w:r w:rsidRPr="00E22946">
        <w:rPr>
          <w:rFonts w:ascii="Times New Roman" w:hAnsi="Times New Roman" w:cs="Times New Roman"/>
          <w:bCs/>
        </w:rPr>
        <w:t xml:space="preserve"> </w:t>
      </w:r>
      <w:r w:rsidRPr="00E22946">
        <w:rPr>
          <w:rFonts w:ascii="Times New Roman" w:hAnsi="Times New Roman" w:cs="Times New Roman"/>
        </w:rPr>
        <w:t xml:space="preserve">is a dummy for being enrolled in the program longer than </w:t>
      </w:r>
      <w:r w:rsidR="00FF09F7" w:rsidRPr="00E22946">
        <w:rPr>
          <w:rFonts w:ascii="Times New Roman" w:hAnsi="Times New Roman" w:cs="Times New Roman"/>
        </w:rPr>
        <w:t xml:space="preserve">a year, </w:t>
      </w:r>
    </w:p>
    <w:p w14:paraId="6ACA15B9" w14:textId="614B4CD9" w:rsidR="009671B1" w:rsidRPr="00E22946" w:rsidRDefault="009671B1" w:rsidP="00FF54E0">
      <w:pPr>
        <w:pStyle w:val="equation"/>
        <w:widowControl w:val="0"/>
        <w:spacing w:line="360" w:lineRule="auto"/>
        <w:ind w:left="720" w:hanging="720"/>
        <w:rPr>
          <w:rFonts w:ascii="Times New Roman" w:hAnsi="Times New Roman"/>
          <w:bCs/>
          <w:szCs w:val="22"/>
        </w:rPr>
      </w:pPr>
      <w:r w:rsidRPr="00E22946">
        <w:rPr>
          <w:rFonts w:ascii="Times New Roman" w:hAnsi="Times New Roman"/>
          <w:bCs/>
          <w:szCs w:val="22"/>
        </w:rPr>
        <w:t xml:space="preserve">         </w:t>
      </w:r>
      <m:oMath>
        <m:sSub>
          <m:sSubPr>
            <m:ctrlPr>
              <w:rPr>
                <w:rFonts w:ascii="Cambria Math" w:hAnsi="Cambria Math"/>
                <w:bCs/>
                <w:szCs w:val="22"/>
              </w:rPr>
            </m:ctrlPr>
          </m:sSubPr>
          <m:e>
            <m:r>
              <w:rPr>
                <w:rFonts w:ascii="Cambria Math" w:hAnsi="Cambria Math"/>
                <w:szCs w:val="22"/>
              </w:rPr>
              <m:t>Y</m:t>
            </m:r>
          </m:e>
          <m:sub>
            <m:r>
              <w:rPr>
                <w:rFonts w:ascii="Cambria Math" w:hAnsi="Cambria Math"/>
                <w:szCs w:val="22"/>
              </w:rPr>
              <m:t>igs</m:t>
            </m:r>
          </m:sub>
        </m:sSub>
        <m:r>
          <m:rPr>
            <m:sty m:val="p"/>
          </m:rPr>
          <w:rPr>
            <w:rFonts w:ascii="Cambria Math" w:hAnsi="Cambria Math"/>
            <w:szCs w:val="22"/>
          </w:rPr>
          <m:t>=</m:t>
        </m:r>
        <m:r>
          <w:rPr>
            <w:rFonts w:ascii="Cambria Math" w:hAnsi="Cambria Math"/>
            <w:szCs w:val="22"/>
          </w:rPr>
          <m:t>α</m:t>
        </m:r>
        <m:r>
          <m:rPr>
            <m:sty m:val="p"/>
          </m:rPr>
          <w:rPr>
            <w:rFonts w:ascii="Cambria Math" w:hAnsi="Cambria Math"/>
            <w:szCs w:val="22"/>
          </w:rPr>
          <m:t>+</m:t>
        </m:r>
        <m:r>
          <w:rPr>
            <w:rFonts w:ascii="Cambria Math" w:hAnsi="Cambria Math"/>
            <w:szCs w:val="22"/>
          </w:rPr>
          <m:t>β</m:t>
        </m:r>
        <m:sSub>
          <m:sSubPr>
            <m:ctrlPr>
              <w:rPr>
                <w:rFonts w:ascii="Cambria Math" w:hAnsi="Cambria Math"/>
                <w:bCs/>
                <w:szCs w:val="22"/>
              </w:rPr>
            </m:ctrlPr>
          </m:sSubPr>
          <m:e>
            <m:r>
              <w:rPr>
                <w:rFonts w:ascii="Cambria Math" w:hAnsi="Cambria Math"/>
                <w:szCs w:val="22"/>
              </w:rPr>
              <m:t>X</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γ</m:t>
        </m:r>
        <m:sSub>
          <m:sSubPr>
            <m:ctrlPr>
              <w:rPr>
                <w:rFonts w:ascii="Cambria Math" w:hAnsi="Cambria Math"/>
                <w:bCs/>
                <w:szCs w:val="22"/>
              </w:rPr>
            </m:ctrlPr>
          </m:sSubPr>
          <m:e>
            <m:r>
              <w:rPr>
                <w:rFonts w:ascii="Cambria Math" w:hAnsi="Cambria Math"/>
                <w:szCs w:val="22"/>
              </w:rPr>
              <m:t>D</m:t>
            </m:r>
          </m:e>
          <m:sub>
            <m:r>
              <w:rPr>
                <w:rFonts w:ascii="Cambria Math" w:hAnsi="Cambria Math"/>
                <w:szCs w:val="22"/>
              </w:rPr>
              <m:t>i</m:t>
            </m:r>
          </m:sub>
        </m:sSub>
        <m:r>
          <m:rPr>
            <m:sty m:val="p"/>
          </m:rPr>
          <w:rPr>
            <w:rFonts w:ascii="Cambria Math" w:hAnsi="Cambria Math"/>
            <w:szCs w:val="22"/>
          </w:rPr>
          <m:t>+</m:t>
        </m:r>
        <m:r>
          <w:rPr>
            <w:rFonts w:ascii="Cambria Math" w:hAnsi="Cambria Math"/>
            <w:szCs w:val="22"/>
          </w:rPr>
          <m:t>δ</m:t>
        </m:r>
        <m:sSub>
          <m:sSubPr>
            <m:ctrlPr>
              <w:rPr>
                <w:rFonts w:ascii="Cambria Math" w:hAnsi="Cambria Math"/>
                <w:bCs/>
                <w:szCs w:val="22"/>
              </w:rPr>
            </m:ctrlPr>
          </m:sSubPr>
          <m:e>
            <m:r>
              <w:rPr>
                <w:rFonts w:ascii="Cambria Math" w:hAnsi="Cambria Math"/>
                <w:szCs w:val="22"/>
              </w:rPr>
              <m:t>N</m:t>
            </m:r>
          </m:e>
          <m:sub>
            <m:r>
              <w:rPr>
                <w:rFonts w:ascii="Cambria Math" w:hAnsi="Cambria Math"/>
                <w:szCs w:val="22"/>
              </w:rPr>
              <m:t>igs</m:t>
            </m:r>
          </m:sub>
        </m:sSub>
        <m:r>
          <m:rPr>
            <m:sty m:val="p"/>
          </m:rPr>
          <w:rPr>
            <w:rFonts w:ascii="Cambria Math" w:hAnsi="Cambria Math"/>
            <w:szCs w:val="22"/>
          </w:rPr>
          <m:t>+</m:t>
        </m:r>
        <m:r>
          <w:rPr>
            <w:rFonts w:ascii="Cambria Math" w:hAnsi="Cambria Math"/>
            <w:szCs w:val="22"/>
          </w:rPr>
          <m:t>λ</m:t>
        </m:r>
        <m:sSub>
          <m:sSubPr>
            <m:ctrlPr>
              <w:rPr>
                <w:rFonts w:ascii="Cambria Math" w:hAnsi="Cambria Math"/>
                <w:bCs/>
                <w:szCs w:val="22"/>
              </w:rPr>
            </m:ctrlPr>
          </m:sSubPr>
          <m:e>
            <m:r>
              <w:rPr>
                <w:rFonts w:ascii="Cambria Math" w:hAnsi="Cambria Math"/>
                <w:szCs w:val="22"/>
              </w:rPr>
              <m:t>G</m:t>
            </m:r>
          </m:e>
          <m:sub>
            <m:r>
              <w:rPr>
                <w:rFonts w:ascii="Cambria Math" w:hAnsi="Cambria Math"/>
                <w:szCs w:val="22"/>
              </w:rPr>
              <m:t>gs</m:t>
            </m:r>
          </m:sub>
        </m:sSub>
        <m:r>
          <m:rPr>
            <m:sty m:val="p"/>
          </m:rPr>
          <w:rPr>
            <w:rFonts w:ascii="Cambria Math" w:hAnsi="Cambria Math"/>
            <w:szCs w:val="22"/>
          </w:rPr>
          <m:t>+</m:t>
        </m:r>
        <m:r>
          <w:rPr>
            <w:rFonts w:ascii="Cambria Math" w:hAnsi="Cambria Math"/>
            <w:szCs w:val="22"/>
          </w:rPr>
          <m:t>θ</m:t>
        </m:r>
        <m:sSub>
          <m:sSubPr>
            <m:ctrlPr>
              <w:rPr>
                <w:rFonts w:ascii="Cambria Math" w:hAnsi="Cambria Math"/>
                <w:bCs/>
                <w:szCs w:val="22"/>
              </w:rPr>
            </m:ctrlPr>
          </m:sSubPr>
          <m:e>
            <m:r>
              <w:rPr>
                <w:rFonts w:ascii="Cambria Math" w:hAnsi="Cambria Math"/>
                <w:szCs w:val="22"/>
              </w:rPr>
              <m:t>S</m:t>
            </m:r>
          </m:e>
          <m:sub>
            <m:r>
              <w:rPr>
                <w:rFonts w:ascii="Cambria Math" w:hAnsi="Cambria Math"/>
                <w:szCs w:val="22"/>
              </w:rPr>
              <m:t>s</m:t>
            </m:r>
          </m:sub>
        </m:sSub>
        <m:r>
          <m:rPr>
            <m:sty m:val="p"/>
          </m:rPr>
          <w:rPr>
            <w:rFonts w:ascii="Cambria Math" w:hAnsi="Cambria Math"/>
            <w:szCs w:val="22"/>
          </w:rPr>
          <m:t>+</m:t>
        </m:r>
        <m:sSub>
          <m:sSubPr>
            <m:ctrlPr>
              <w:rPr>
                <w:rFonts w:ascii="Cambria Math" w:hAnsi="Cambria Math"/>
                <w:bCs/>
                <w:szCs w:val="22"/>
              </w:rPr>
            </m:ctrlPr>
          </m:sSubPr>
          <m:e>
            <m:r>
              <w:rPr>
                <w:rFonts w:ascii="Cambria Math" w:hAnsi="Cambria Math"/>
                <w:szCs w:val="22"/>
              </w:rPr>
              <m:t>v</m:t>
            </m:r>
          </m:e>
          <m:sub>
            <m:r>
              <w:rPr>
                <w:rFonts w:ascii="Cambria Math" w:hAnsi="Cambria Math"/>
                <w:szCs w:val="22"/>
              </w:rPr>
              <m:t>s</m:t>
            </m:r>
          </m:sub>
        </m:sSub>
        <m:r>
          <m:rPr>
            <m:sty m:val="p"/>
          </m:rPr>
          <w:rPr>
            <w:rFonts w:ascii="Cambria Math" w:hAnsi="Cambria Math"/>
            <w:szCs w:val="22"/>
          </w:rPr>
          <m:t>+</m:t>
        </m:r>
        <m:sSub>
          <m:sSubPr>
            <m:ctrlPr>
              <w:rPr>
                <w:rFonts w:ascii="Cambria Math" w:hAnsi="Cambria Math"/>
                <w:bCs/>
                <w:szCs w:val="22"/>
              </w:rPr>
            </m:ctrlPr>
          </m:sSubPr>
          <m:e>
            <m:r>
              <w:rPr>
                <w:rFonts w:ascii="Cambria Math" w:hAnsi="Cambria Math"/>
                <w:szCs w:val="22"/>
              </w:rPr>
              <m:t>ε</m:t>
            </m:r>
          </m:e>
          <m:sub>
            <m:r>
              <w:rPr>
                <w:rFonts w:ascii="Cambria Math" w:hAnsi="Cambria Math"/>
                <w:szCs w:val="22"/>
              </w:rPr>
              <m:t>igs</m:t>
            </m:r>
          </m:sub>
        </m:sSub>
      </m:oMath>
      <w:r w:rsidRPr="00E22946">
        <w:rPr>
          <w:rFonts w:ascii="Times New Roman" w:hAnsi="Times New Roman"/>
          <w:bCs/>
          <w:szCs w:val="22"/>
        </w:rPr>
        <w:t xml:space="preserve"> </w:t>
      </w:r>
    </w:p>
    <w:p w14:paraId="4E031F2C" w14:textId="3C35A7D2" w:rsidR="009671B1" w:rsidRPr="00E22946" w:rsidRDefault="0004264A" w:rsidP="00FF54E0">
      <w:pPr>
        <w:widowControl w:val="0"/>
        <w:spacing w:line="360" w:lineRule="auto"/>
        <w:rPr>
          <w:rFonts w:ascii="Times New Roman" w:hAnsi="Times New Roman" w:cs="Times New Roman"/>
        </w:rPr>
      </w:pPr>
      <w:r w:rsidRPr="00E22946">
        <w:rPr>
          <w:rFonts w:ascii="Times New Roman" w:eastAsia="MS Mincho" w:hAnsi="Times New Roman" w:cs="Times New Roman"/>
          <w:bCs/>
        </w:rPr>
        <w:t xml:space="preserve">Where </w:t>
      </w:r>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i</m:t>
            </m:r>
          </m:sub>
        </m:sSub>
      </m:oMath>
      <w:r w:rsidR="009671B1" w:rsidRPr="00E22946">
        <w:rPr>
          <w:rFonts w:ascii="Times New Roman" w:hAnsi="Times New Roman" w:cs="Times New Roman"/>
        </w:rPr>
        <w:t xml:space="preserve"> are individual observable</w:t>
      </w:r>
      <w:r w:rsidR="00E03CF9" w:rsidRPr="00E22946">
        <w:rPr>
          <w:rFonts w:ascii="Times New Roman" w:hAnsi="Times New Roman" w:cs="Times New Roman"/>
        </w:rPr>
        <w:t xml:space="preserve"> </w:t>
      </w:r>
      <w:r w:rsidR="009671B1" w:rsidRPr="00E22946">
        <w:rPr>
          <w:rFonts w:ascii="Times New Roman" w:hAnsi="Times New Roman" w:cs="Times New Roman"/>
        </w:rPr>
        <w:t>characteristics,</w:t>
      </w:r>
      <w:r w:rsidR="00FF09F7"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N</m:t>
            </m:r>
          </m:e>
          <m:sub>
            <m:r>
              <w:rPr>
                <w:rFonts w:ascii="Cambria Math" w:hAnsi="Cambria Math" w:cs="Times New Roman"/>
              </w:rPr>
              <m:t>igs</m:t>
            </m:r>
          </m:sub>
        </m:sSub>
      </m:oMath>
      <w:r w:rsidR="008227BC"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G</m:t>
            </m:r>
          </m:e>
          <m:sub>
            <m:r>
              <w:rPr>
                <w:rFonts w:ascii="Cambria Math" w:hAnsi="Cambria Math" w:cs="Times New Roman"/>
              </w:rPr>
              <m:t>gs</m:t>
            </m:r>
          </m:sub>
        </m:sSub>
        <m:r>
          <w:rPr>
            <w:rFonts w:ascii="Cambria Math" w:hAnsi="Cambria Math" w:cs="Times New Roman"/>
          </w:rPr>
          <m:t xml:space="preserve"> </m:t>
        </m:r>
      </m:oMath>
      <w:r w:rsidR="008227BC" w:rsidRPr="00E22946">
        <w:rPr>
          <w:rFonts w:ascii="Times New Roman" w:hAnsi="Times New Roman" w:cs="Times New Roman"/>
        </w:rPr>
        <w:t xml:space="preserve">and </w:t>
      </w:r>
      <m:oMath>
        <m:sSub>
          <m:sSubPr>
            <m:ctrlPr>
              <w:rPr>
                <w:rFonts w:ascii="Cambria Math" w:hAnsi="Cambria Math" w:cs="Times New Roman"/>
                <w:bCs/>
                <w:i/>
              </w:rPr>
            </m:ctrlPr>
          </m:sSubPr>
          <m:e>
            <m:r>
              <w:rPr>
                <w:rFonts w:ascii="Cambria Math" w:hAnsi="Cambria Math" w:cs="Times New Roman"/>
              </w:rPr>
              <m:t>S</m:t>
            </m:r>
          </m:e>
          <m:sub>
            <m:r>
              <w:rPr>
                <w:rFonts w:ascii="Cambria Math" w:hAnsi="Cambria Math" w:cs="Times New Roman"/>
              </w:rPr>
              <m:t>s</m:t>
            </m:r>
          </m:sub>
        </m:sSub>
        <m:r>
          <w:rPr>
            <w:rFonts w:ascii="Cambria Math" w:hAnsi="Cambria Math" w:cs="Times New Roman"/>
          </w:rPr>
          <m:t xml:space="preserve"> </m:t>
        </m:r>
      </m:oMath>
      <w:r w:rsidR="008227BC" w:rsidRPr="00E22946">
        <w:rPr>
          <w:rFonts w:ascii="Times New Roman" w:hAnsi="Times New Roman" w:cs="Times New Roman"/>
        </w:rPr>
        <w:t xml:space="preserve"> include individual network information and group and session level characteristics, respectively</w:t>
      </w:r>
      <w:r w:rsidR="008227BC" w:rsidRPr="00E22946">
        <w:rPr>
          <w:rStyle w:val="FootnoteReference"/>
          <w:rFonts w:ascii="Times New Roman" w:hAnsi="Times New Roman" w:cs="Times New Roman"/>
        </w:rPr>
        <w:footnoteReference w:id="52"/>
      </w:r>
      <w:r w:rsidR="008227BC"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ε</m:t>
            </m:r>
          </m:e>
          <m:sub>
            <m:r>
              <w:rPr>
                <w:rFonts w:ascii="Cambria Math" w:hAnsi="Cambria Math" w:cs="Times New Roman"/>
              </w:rPr>
              <m:t>igs</m:t>
            </m:r>
          </m:sub>
        </m:sSub>
      </m:oMath>
      <w:r w:rsidR="009671B1" w:rsidRPr="00E22946">
        <w:rPr>
          <w:rFonts w:ascii="Times New Roman" w:hAnsi="Times New Roman" w:cs="Times New Roman"/>
          <w:bCs/>
        </w:rPr>
        <w:t xml:space="preserve"> </w:t>
      </w:r>
      <w:r w:rsidR="009671B1" w:rsidRPr="00E22946">
        <w:rPr>
          <w:rFonts w:ascii="Times New Roman" w:hAnsi="Times New Roman" w:cs="Times New Roman"/>
        </w:rPr>
        <w:t>are i.i.d. Gaussian distributed error term</w:t>
      </w:r>
      <w:r w:rsidR="0070074A" w:rsidRPr="00E22946">
        <w:rPr>
          <w:rFonts w:ascii="Times New Roman" w:hAnsi="Times New Roman" w:cs="Times New Roman"/>
        </w:rPr>
        <w:t>s</w:t>
      </w:r>
      <w:r w:rsidR="009671B1" w:rsidRPr="00E22946">
        <w:rPr>
          <w:rFonts w:ascii="Times New Roman" w:hAnsi="Times New Roman" w:cs="Times New Roman"/>
        </w:rPr>
        <w:t xml:space="preserve"> with mean zero and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r>
          <w:rPr>
            <w:rFonts w:ascii="Cambria Math" w:hAnsi="Cambria Math" w:cs="Times New Roman"/>
          </w:rPr>
          <m:t>=1</m:t>
        </m:r>
      </m:oMath>
      <w:r w:rsidR="0070074A" w:rsidRPr="00E22946">
        <w:rPr>
          <w:rFonts w:ascii="Times New Roman" w:hAnsi="Times New Roman" w:cs="Times New Roman"/>
        </w:rPr>
        <w:t xml:space="preserve">, independent </w:t>
      </w:r>
      <w:r w:rsidR="009671B1" w:rsidRPr="00E22946">
        <w:rPr>
          <w:rFonts w:ascii="Times New Roman" w:hAnsi="Times New Roman" w:cs="Times New Roman"/>
        </w:rPr>
        <w:t>f</w:t>
      </w:r>
      <w:r w:rsidR="0070074A" w:rsidRPr="00E22946">
        <w:rPr>
          <w:rFonts w:ascii="Times New Roman" w:hAnsi="Times New Roman" w:cs="Times New Roman"/>
        </w:rPr>
        <w:t>rom</w:t>
      </w:r>
      <w:r w:rsidR="009671B1" w:rsidRPr="00E22946">
        <w:rPr>
          <w:rFonts w:ascii="Times New Roman" w:hAnsi="Times New Roman" w:cs="Times New Roman"/>
        </w:rPr>
        <w:t xml:space="preserve"> </w:t>
      </w:r>
      <m:oMath>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s</m:t>
            </m:r>
          </m:sub>
        </m:sSub>
      </m:oMath>
      <w:r w:rsidR="009671B1" w:rsidRPr="00E22946">
        <w:rPr>
          <w:rFonts w:ascii="Times New Roman" w:hAnsi="Times New Roman" w:cs="Times New Roman"/>
          <w:bCs/>
        </w:rPr>
        <w:t xml:space="preserve">, which are iid, </w:t>
      </w:r>
      <m:oMath>
        <m:r>
          <w:rPr>
            <w:rFonts w:ascii="Cambria Math" w:hAnsi="Cambria Math" w:cs="Times New Roman"/>
          </w:rPr>
          <m:t>N</m:t>
        </m:r>
        <m:d>
          <m:dPr>
            <m:ctrlPr>
              <w:rPr>
                <w:rFonts w:ascii="Cambria Math" w:hAnsi="Cambria Math" w:cs="Times New Roman"/>
                <w:bCs/>
                <w:i/>
              </w:rPr>
            </m:ctrlPr>
          </m:dPr>
          <m:e>
            <m:r>
              <w:rPr>
                <w:rFonts w:ascii="Cambria Math" w:hAnsi="Cambria Math" w:cs="Times New Roman"/>
              </w:rPr>
              <m:t>0,</m:t>
            </m:r>
            <m:sSubSup>
              <m:sSubSupPr>
                <m:ctrlPr>
                  <w:rPr>
                    <w:rFonts w:ascii="Cambria Math" w:hAnsi="Cambria Math" w:cs="Times New Roman"/>
                    <w:bCs/>
                    <w:i/>
                  </w:rPr>
                </m:ctrlPr>
              </m:sSubSupPr>
              <m:e>
                <m:r>
                  <w:rPr>
                    <w:rFonts w:ascii="Cambria Math" w:hAnsi="Cambria Math" w:cs="Times New Roman"/>
                  </w:rPr>
                  <m:t>σ</m:t>
                </m:r>
              </m:e>
              <m:sub>
                <m:r>
                  <w:rPr>
                    <w:rFonts w:ascii="Cambria Math" w:hAnsi="Cambria Math" w:cs="Times New Roman"/>
                  </w:rPr>
                  <m:t>ν</m:t>
                </m:r>
              </m:sub>
              <m:sup>
                <m:r>
                  <w:rPr>
                    <w:rFonts w:ascii="Cambria Math" w:hAnsi="Cambria Math" w:cs="Times New Roman"/>
                  </w:rPr>
                  <m:t>2</m:t>
                </m:r>
              </m:sup>
            </m:sSubSup>
          </m:e>
        </m:d>
        <m:r>
          <w:rPr>
            <w:rFonts w:ascii="Cambria Math" w:hAnsi="Cambria Math" w:cs="Times New Roman"/>
          </w:rPr>
          <m:t>.</m:t>
        </m:r>
      </m:oMath>
      <w:r w:rsidR="009671B1" w:rsidRPr="00E22946">
        <w:rPr>
          <w:rFonts w:ascii="Times New Roman" w:hAnsi="Times New Roman" w:cs="Times New Roman"/>
        </w:rPr>
        <w:t xml:space="preserve"> </w:t>
      </w:r>
      <w:r w:rsidR="008227BC" w:rsidRPr="00E22946">
        <w:rPr>
          <w:rFonts w:ascii="Times New Roman" w:hAnsi="Times New Roman" w:cs="Times New Roman"/>
        </w:rPr>
        <w:t>Standard errors are clustered by session.</w:t>
      </w:r>
    </w:p>
    <w:p w14:paraId="3BDEC05D" w14:textId="2AFD1F2F" w:rsidR="003D4B80" w:rsidRPr="00E22946" w:rsidRDefault="00872C78"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W</w:t>
      </w:r>
      <w:r w:rsidR="003D4B80" w:rsidRPr="00E22946">
        <w:rPr>
          <w:rFonts w:ascii="Times New Roman" w:hAnsi="Times New Roman" w:cs="Times New Roman"/>
        </w:rPr>
        <w:t>e treat the decision of the level of effort as an ordinal outcome as we the three possible equilibria are ordered from the least (i.e. level of effort 1) to the most (i.e. level of effort 3) efficient equilibrium. In order to estimate th</w:t>
      </w:r>
      <w:r w:rsidR="0070074A" w:rsidRPr="00E22946">
        <w:rPr>
          <w:rFonts w:ascii="Times New Roman" w:hAnsi="Times New Roman" w:cs="Times New Roman"/>
        </w:rPr>
        <w:t xml:space="preserve">e ordinal model, we applied </w:t>
      </w:r>
      <w:r w:rsidR="003D4B80" w:rsidRPr="00E22946">
        <w:rPr>
          <w:rFonts w:ascii="Times New Roman" w:hAnsi="Times New Roman" w:cs="Times New Roman"/>
        </w:rPr>
        <w:t>Brant’s test of parallel regression/ proportional odds assumption (see Long and Freese, 2006) and confirmed the assumption of parallel regressions is not met (we have a significant overall chi-square value</w:t>
      </w:r>
      <w:r w:rsidR="0070074A" w:rsidRPr="00E22946">
        <w:rPr>
          <w:rFonts w:ascii="Times New Roman" w:hAnsi="Times New Roman" w:cs="Times New Roman"/>
        </w:rPr>
        <w:t>)</w:t>
      </w:r>
      <w:r w:rsidR="003D4B80" w:rsidRPr="00E22946">
        <w:rPr>
          <w:rStyle w:val="FootnoteReference"/>
          <w:rFonts w:ascii="Times New Roman" w:hAnsi="Times New Roman" w:cs="Times New Roman"/>
        </w:rPr>
        <w:footnoteReference w:id="53"/>
      </w:r>
      <w:r w:rsidR="003D4B80" w:rsidRPr="00E22946">
        <w:rPr>
          <w:rFonts w:ascii="Times New Roman" w:hAnsi="Times New Roman" w:cs="Times New Roman"/>
        </w:rPr>
        <w:t xml:space="preserve">. We also performed a likelihood-ratio test that confirms we cannot use an ordered logit model. However, it is not necessary either to </w:t>
      </w:r>
      <w:r w:rsidR="003D4B80" w:rsidRPr="00E22946">
        <w:rPr>
          <w:rFonts w:ascii="Times New Roman" w:hAnsi="Times New Roman" w:cs="Times New Roman"/>
        </w:rPr>
        <w:lastRenderedPageBreak/>
        <w:t>implement a generalized ordered logistic model (Fu’s, 1998) which sets all variables from the parallel-lines constraint since the assumption is violated only by one or a few of our independent variables, in particular the exposure to the program. We then fit a partial proportional odds model, where the parallel lines constraint is relaxed only for those variables where it is not justified</w:t>
      </w:r>
      <w:r w:rsidR="003D4B80" w:rsidRPr="00E22946">
        <w:rPr>
          <w:rStyle w:val="FootnoteReference"/>
          <w:rFonts w:ascii="Times New Roman" w:hAnsi="Times New Roman" w:cs="Times New Roman"/>
        </w:rPr>
        <w:footnoteReference w:id="54"/>
      </w:r>
      <w:r w:rsidR="003D4B80" w:rsidRPr="00E22946">
        <w:rPr>
          <w:rFonts w:ascii="Times New Roman" w:hAnsi="Times New Roman" w:cs="Times New Roman"/>
        </w:rPr>
        <w:t>.</w:t>
      </w:r>
    </w:p>
    <w:p w14:paraId="07D286A0" w14:textId="77777777" w:rsidR="0008667A" w:rsidRDefault="00A42E71"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Table </w:t>
      </w:r>
      <w:r w:rsidR="00DE5C7B">
        <w:rPr>
          <w:rFonts w:ascii="Times New Roman" w:hAnsi="Times New Roman" w:cs="Times New Roman"/>
        </w:rPr>
        <w:t>7.2</w:t>
      </w:r>
      <w:r w:rsidRPr="00E22946">
        <w:rPr>
          <w:rFonts w:ascii="Times New Roman" w:hAnsi="Times New Roman" w:cs="Times New Roman"/>
        </w:rPr>
        <w:t xml:space="preserve"> </w:t>
      </w:r>
      <w:r w:rsidR="00872C78" w:rsidRPr="00E22946">
        <w:rPr>
          <w:rFonts w:ascii="Times New Roman" w:hAnsi="Times New Roman" w:cs="Times New Roman"/>
        </w:rPr>
        <w:t xml:space="preserve">presents our results with </w:t>
      </w:r>
      <w:r w:rsidRPr="00E22946">
        <w:rPr>
          <w:rFonts w:ascii="Times New Roman" w:hAnsi="Times New Roman" w:cs="Times New Roman"/>
        </w:rPr>
        <w:t xml:space="preserve">eight different specifications. In the first 4 specifications </w:t>
      </w:r>
      <w:r w:rsidR="0008667A">
        <w:rPr>
          <w:rFonts w:ascii="Times New Roman" w:hAnsi="Times New Roman" w:cs="Times New Roman"/>
        </w:rPr>
        <w:t xml:space="preserve">(I to IIIb) </w:t>
      </w:r>
      <w:r w:rsidRPr="00E22946">
        <w:rPr>
          <w:rFonts w:ascii="Times New Roman" w:hAnsi="Times New Roman" w:cs="Times New Roman"/>
        </w:rPr>
        <w:t>we relate the effort decision to other experimental variables with the network information we used for the algorithm that allocated individuals into groups and the traditional measures of social that seemed to have an impact</w:t>
      </w:r>
      <w:r w:rsidR="00DE5C7B">
        <w:rPr>
          <w:rFonts w:ascii="Times New Roman" w:hAnsi="Times New Roman" w:cs="Times New Roman"/>
        </w:rPr>
        <w:t xml:space="preserve"> on the effort decision. </w:t>
      </w:r>
      <w:bookmarkStart w:id="87" w:name="_Toc415184176"/>
    </w:p>
    <w:p w14:paraId="6C353E7F" w14:textId="4FED48E8" w:rsidR="0008667A" w:rsidRPr="00E22946" w:rsidRDefault="0070074A"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The first panel in Table </w:t>
      </w:r>
      <w:r w:rsidR="00DE5C7B">
        <w:rPr>
          <w:rFonts w:ascii="Times New Roman" w:hAnsi="Times New Roman" w:cs="Times New Roman"/>
        </w:rPr>
        <w:t>7.2</w:t>
      </w:r>
      <w:r w:rsidRPr="00E22946">
        <w:rPr>
          <w:rFonts w:ascii="Times New Roman" w:hAnsi="Times New Roman" w:cs="Times New Roman"/>
        </w:rPr>
        <w:t xml:space="preserve"> shows the marginal effects of a partial proportional odds model for the decision to contribute to the lowest level of effort, the least risky decision and Pareto inefficient outcome. The negative coefficient for exposure means that the likelihood of coordinating on the least efficient equilibrium decreases when enrolment into the program is longer than a year. The second panel in Table </w:t>
      </w:r>
      <w:r w:rsidR="0008667A">
        <w:rPr>
          <w:rFonts w:ascii="Times New Roman" w:hAnsi="Times New Roman" w:cs="Times New Roman"/>
        </w:rPr>
        <w:t>7.2</w:t>
      </w:r>
      <w:r w:rsidRPr="00E22946">
        <w:rPr>
          <w:rFonts w:ascii="Times New Roman" w:hAnsi="Times New Roman" w:cs="Times New Roman"/>
        </w:rPr>
        <w:t xml:space="preserve"> shows the corresponding results for the decision to contribute to the highest level of effort, the riskiest decision and the Pareto dominant strategy. The positive coefficient for exposure confirms the finding from the first panel. </w:t>
      </w:r>
    </w:p>
    <w:p w14:paraId="5F3D05F3" w14:textId="5D12C2AC" w:rsidR="00341E3E" w:rsidRDefault="0070074A"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 xml:space="preserve">There are confounding factors that </w:t>
      </w:r>
      <w:r w:rsidR="0008667A">
        <w:rPr>
          <w:rFonts w:ascii="Times New Roman" w:hAnsi="Times New Roman" w:cs="Times New Roman"/>
        </w:rPr>
        <w:t xml:space="preserve">may </w:t>
      </w:r>
      <w:r w:rsidRPr="00E22946">
        <w:rPr>
          <w:rFonts w:ascii="Times New Roman" w:hAnsi="Times New Roman" w:cs="Times New Roman"/>
        </w:rPr>
        <w:t>affect the relation between the ability to coordinate as a measure of one dimension of social capital and the exposure to the program. In this section we will explore them.</w:t>
      </w:r>
    </w:p>
    <w:p w14:paraId="063C3E05" w14:textId="77777777" w:rsidR="00CD0C04" w:rsidRPr="003F6105" w:rsidRDefault="00CD0C04" w:rsidP="00FF54E0">
      <w:pPr>
        <w:widowControl w:val="0"/>
        <w:spacing w:line="360" w:lineRule="auto"/>
        <w:rPr>
          <w:rFonts w:ascii="Times New Roman" w:hAnsi="Times New Roman" w:cs="Times New Roman"/>
          <w:u w:val="single"/>
        </w:rPr>
      </w:pPr>
      <w:bookmarkStart w:id="88" w:name="_Toc420708671"/>
      <w:bookmarkStart w:id="89" w:name="_Toc420712106"/>
      <w:r w:rsidRPr="003F6105">
        <w:rPr>
          <w:rFonts w:ascii="Times New Roman" w:hAnsi="Times New Roman" w:cs="Times New Roman"/>
          <w:u w:val="single"/>
        </w:rPr>
        <w:t>Other-regarding preferences</w:t>
      </w:r>
      <w:bookmarkEnd w:id="87"/>
      <w:bookmarkEnd w:id="88"/>
      <w:bookmarkEnd w:id="89"/>
    </w:p>
    <w:p w14:paraId="3DC0E17A" w14:textId="7CFE347B" w:rsidR="00576126" w:rsidRDefault="0070074A" w:rsidP="00FF54E0">
      <w:pPr>
        <w:widowControl w:val="0"/>
        <w:spacing w:line="360" w:lineRule="auto"/>
        <w:rPr>
          <w:rFonts w:ascii="Times New Roman" w:hAnsi="Times New Roman" w:cs="Times New Roman"/>
        </w:rPr>
      </w:pPr>
      <w:r w:rsidRPr="00E22946">
        <w:rPr>
          <w:rFonts w:ascii="Times New Roman" w:hAnsi="Times New Roman" w:cs="Times New Roman"/>
        </w:rPr>
        <w:t>The decision to exert the highest level of effort may be mediated by other-regarding preferences such as trust, altruism or reciprocity. For example, when people try to adopt a new norm, normative expectations may not be enough and individuals must also trust others to commit to the change. In fact, a player is aware that if she chooses the highest level of effort, any other player may obtain a higher payoff by deviating from that strategy. We use behavior in the P</w:t>
      </w:r>
      <w:r w:rsidR="0008667A">
        <w:rPr>
          <w:rFonts w:ascii="Times New Roman" w:hAnsi="Times New Roman" w:cs="Times New Roman"/>
        </w:rPr>
        <w:t xml:space="preserve">ublic </w:t>
      </w:r>
      <w:r w:rsidRPr="00E22946">
        <w:rPr>
          <w:rFonts w:ascii="Times New Roman" w:hAnsi="Times New Roman" w:cs="Times New Roman"/>
        </w:rPr>
        <w:t>G</w:t>
      </w:r>
      <w:r w:rsidR="0008667A">
        <w:rPr>
          <w:rFonts w:ascii="Times New Roman" w:hAnsi="Times New Roman" w:cs="Times New Roman"/>
        </w:rPr>
        <w:t>oods</w:t>
      </w:r>
      <w:r w:rsidRPr="00E22946">
        <w:rPr>
          <w:rFonts w:ascii="Times New Roman" w:hAnsi="Times New Roman" w:cs="Times New Roman"/>
        </w:rPr>
        <w:t xml:space="preserve"> game as a proxy of suc</w:t>
      </w:r>
      <w:r w:rsidR="00B3396D">
        <w:rPr>
          <w:rFonts w:ascii="Times New Roman" w:hAnsi="Times New Roman" w:cs="Times New Roman"/>
        </w:rPr>
        <w:t>h preferences. Specifications II, IIIb, IVb, IVd</w:t>
      </w:r>
      <w:r w:rsidRPr="00E22946">
        <w:rPr>
          <w:rFonts w:ascii="Times New Roman" w:hAnsi="Times New Roman" w:cs="Times New Roman"/>
        </w:rPr>
        <w:t xml:space="preserve"> in Table </w:t>
      </w:r>
      <w:r w:rsidR="00DE5C7B">
        <w:rPr>
          <w:rFonts w:ascii="Times New Roman" w:hAnsi="Times New Roman" w:cs="Times New Roman"/>
        </w:rPr>
        <w:t>7.2</w:t>
      </w:r>
      <w:r w:rsidRPr="00E22946">
        <w:rPr>
          <w:rFonts w:ascii="Times New Roman" w:hAnsi="Times New Roman" w:cs="Times New Roman"/>
        </w:rPr>
        <w:t xml:space="preserve"> show that other-regarding preferences -measured as behavior in a cooperation game- is positively (negatively)</w:t>
      </w:r>
      <w:r w:rsidR="00B3396D">
        <w:rPr>
          <w:rFonts w:ascii="Times New Roman" w:hAnsi="Times New Roman" w:cs="Times New Roman"/>
        </w:rPr>
        <w:t xml:space="preserve"> related -although slightly significant</w:t>
      </w:r>
      <w:r w:rsidRPr="00E22946">
        <w:rPr>
          <w:rFonts w:ascii="Times New Roman" w:hAnsi="Times New Roman" w:cs="Times New Roman"/>
        </w:rPr>
        <w:t>- with a high (low) individual level of effort.</w:t>
      </w:r>
      <w:r w:rsidR="00B3396D">
        <w:rPr>
          <w:rFonts w:ascii="Times New Roman" w:hAnsi="Times New Roman" w:cs="Times New Roman"/>
        </w:rPr>
        <w:t xml:space="preserve"> </w:t>
      </w:r>
    </w:p>
    <w:p w14:paraId="2B787589" w14:textId="77777777" w:rsidR="00FF54E0" w:rsidRPr="00E22946"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We also explore how the decision to cooperate in rounds 1 and 2 is related to social capital measures</w:t>
      </w:r>
      <w:r w:rsidRPr="00E22946">
        <w:rPr>
          <w:rStyle w:val="FootnoteReference"/>
          <w:rFonts w:ascii="Times New Roman" w:hAnsi="Times New Roman" w:cs="Times New Roman"/>
        </w:rPr>
        <w:footnoteReference w:id="55"/>
      </w:r>
      <w:r w:rsidRPr="00E22946">
        <w:rPr>
          <w:rFonts w:ascii="Times New Roman" w:hAnsi="Times New Roman" w:cs="Times New Roman"/>
        </w:rPr>
        <w:t xml:space="preserve">. In </w:t>
      </w:r>
      <w:r w:rsidRPr="00E22946">
        <w:rPr>
          <w:rFonts w:ascii="Times New Roman" w:hAnsi="Times New Roman" w:cs="Times New Roman"/>
        </w:rPr>
        <w:lastRenderedPageBreak/>
        <w:t>Table A4a and A4b in the appendix, we report this relation for continuous</w:t>
      </w:r>
      <w:r>
        <w:rPr>
          <w:rFonts w:ascii="Times New Roman" w:hAnsi="Times New Roman" w:cs="Times New Roman"/>
        </w:rPr>
        <w:t xml:space="preserve"> </w:t>
      </w:r>
      <w:r w:rsidRPr="00E22946">
        <w:rPr>
          <w:rFonts w:ascii="Times New Roman" w:hAnsi="Times New Roman" w:cs="Times New Roman"/>
        </w:rPr>
        <w:t>(i.e. number of EC meetings, percentage of ML in the session and connectivity measures) and dummy survey measures, respectively</w:t>
      </w:r>
      <w:r>
        <w:rPr>
          <w:rStyle w:val="FootnoteReference"/>
          <w:rFonts w:ascii="Times New Roman" w:hAnsi="Times New Roman" w:cs="Times New Roman"/>
        </w:rPr>
        <w:footnoteReference w:id="56"/>
      </w:r>
      <w:r w:rsidRPr="00E22946">
        <w:rPr>
          <w:rFonts w:ascii="Times New Roman" w:hAnsi="Times New Roman" w:cs="Times New Roman"/>
        </w:rPr>
        <w:t>.</w:t>
      </w:r>
      <w:r>
        <w:rPr>
          <w:rFonts w:ascii="Times New Roman" w:hAnsi="Times New Roman" w:cs="Times New Roman"/>
        </w:rPr>
        <w:t xml:space="preserve"> </w:t>
      </w:r>
    </w:p>
    <w:p w14:paraId="4741E229" w14:textId="77777777" w:rsidR="00FF54E0" w:rsidRPr="003F6105" w:rsidRDefault="00FF54E0" w:rsidP="00FF54E0">
      <w:pPr>
        <w:widowControl w:val="0"/>
        <w:spacing w:line="360" w:lineRule="auto"/>
        <w:rPr>
          <w:rFonts w:ascii="Times New Roman" w:hAnsi="Times New Roman" w:cs="Times New Roman"/>
          <w:u w:val="single"/>
        </w:rPr>
      </w:pPr>
      <w:bookmarkStart w:id="90" w:name="_Toc415184177"/>
      <w:bookmarkStart w:id="91" w:name="_Toc420708672"/>
      <w:bookmarkStart w:id="92" w:name="_Toc420712107"/>
      <w:r w:rsidRPr="003F6105">
        <w:rPr>
          <w:rFonts w:ascii="Times New Roman" w:hAnsi="Times New Roman" w:cs="Times New Roman"/>
          <w:u w:val="single"/>
        </w:rPr>
        <w:t>Networks</w:t>
      </w:r>
      <w:bookmarkEnd w:id="90"/>
      <w:bookmarkEnd w:id="91"/>
      <w:bookmarkEnd w:id="92"/>
    </w:p>
    <w:p w14:paraId="458E0D1F" w14:textId="77777777" w:rsidR="00FF54E0" w:rsidRPr="00E22946"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 xml:space="preserve">A common limitation of most models of collective action is that they neglect that people can choose with whom they interact, which is known that is not random. Generally, people prefer to interact with people who are similar to them, and collective action is no exception. Empirical work has demonstrated that individuals who participate in collective action have more links to other participants than individuals who do not participate (Opp, 1989). </w:t>
      </w:r>
    </w:p>
    <w:p w14:paraId="759A2A03" w14:textId="77777777" w:rsidR="00FF54E0" w:rsidRPr="00E22946" w:rsidRDefault="00FF54E0" w:rsidP="00FF54E0">
      <w:pPr>
        <w:widowControl w:val="0"/>
        <w:spacing w:line="360" w:lineRule="auto"/>
        <w:ind w:firstLine="720"/>
        <w:rPr>
          <w:rFonts w:ascii="Times New Roman" w:hAnsi="Times New Roman" w:cs="Times New Roman"/>
        </w:rPr>
      </w:pPr>
      <w:r>
        <w:rPr>
          <w:rFonts w:ascii="Times New Roman" w:hAnsi="Times New Roman" w:cs="Times New Roman"/>
        </w:rPr>
        <w:t xml:space="preserve">In </w:t>
      </w:r>
      <w:r w:rsidRPr="00E22946">
        <w:rPr>
          <w:rFonts w:ascii="Times New Roman" w:hAnsi="Times New Roman" w:cs="Times New Roman"/>
        </w:rPr>
        <w:t>Tab</w:t>
      </w:r>
      <w:r>
        <w:rPr>
          <w:rFonts w:ascii="Times New Roman" w:hAnsi="Times New Roman" w:cs="Times New Roman"/>
        </w:rPr>
        <w:t>le 7.2</w:t>
      </w:r>
      <w:r w:rsidRPr="00E22946">
        <w:rPr>
          <w:rFonts w:ascii="Times New Roman" w:hAnsi="Times New Roman" w:cs="Times New Roman"/>
        </w:rPr>
        <w:t>. specifications IIIa-IIIb</w:t>
      </w:r>
      <w:r>
        <w:rPr>
          <w:rFonts w:ascii="Times New Roman" w:hAnsi="Times New Roman" w:cs="Times New Roman"/>
        </w:rPr>
        <w:t xml:space="preserve"> </w:t>
      </w:r>
      <w:r w:rsidRPr="00E22946">
        <w:rPr>
          <w:rFonts w:ascii="Times New Roman" w:hAnsi="Times New Roman" w:cs="Times New Roman"/>
        </w:rPr>
        <w:t>the role of network information in the effort decision with and without cooperation</w:t>
      </w:r>
      <w:r>
        <w:rPr>
          <w:rFonts w:ascii="Times New Roman" w:hAnsi="Times New Roman" w:cs="Times New Roman"/>
        </w:rPr>
        <w:t>. R</w:t>
      </w:r>
      <w:r w:rsidRPr="00E22946">
        <w:rPr>
          <w:rFonts w:ascii="Times New Roman" w:hAnsi="Times New Roman" w:cs="Times New Roman"/>
        </w:rPr>
        <w:t>egardless of the density of the network (i.e. number of friends, relatives and trustworthy acquaintances in the session are identified by the player), players who were enrolled into the program more than a year before chose the Pareto efficient level of effort (difference is significant at 1%). While holding all other independent variables constant at their means, those players with an exposure of more than a year and having friends were 35% and 5% more likely to choose the highest effort level, respectively. In addition, those players with an exposure of more than a year and having friends were 25% and 3% less likely to choose the lowest effort level, respectively. This evidence on features of the network is consistent with the literature.</w:t>
      </w:r>
      <w:r>
        <w:rPr>
          <w:rFonts w:ascii="Times New Roman" w:hAnsi="Times New Roman" w:cs="Times New Roman"/>
        </w:rPr>
        <w:t xml:space="preserve"> </w:t>
      </w:r>
    </w:p>
    <w:p w14:paraId="364AA76E" w14:textId="77777777" w:rsidR="00FF54E0" w:rsidRPr="00E22946" w:rsidRDefault="00FF54E0" w:rsidP="00FF54E0">
      <w:pPr>
        <w:widowControl w:val="0"/>
        <w:spacing w:line="360" w:lineRule="auto"/>
        <w:ind w:firstLine="720"/>
        <w:rPr>
          <w:rFonts w:ascii="Times New Roman" w:hAnsi="Times New Roman" w:cs="Times New Roman"/>
        </w:rPr>
      </w:pPr>
      <w:r w:rsidRPr="00E22946">
        <w:rPr>
          <w:rFonts w:ascii="Times New Roman" w:hAnsi="Times New Roman" w:cs="Times New Roman"/>
        </w:rPr>
        <w:t>Once we control for the network features</w:t>
      </w:r>
      <w:r>
        <w:rPr>
          <w:rFonts w:ascii="Times New Roman" w:hAnsi="Times New Roman" w:cs="Times New Roman"/>
        </w:rPr>
        <w:t xml:space="preserve"> (specification IIIb)</w:t>
      </w:r>
      <w:r w:rsidRPr="00E22946">
        <w:rPr>
          <w:rFonts w:ascii="Times New Roman" w:hAnsi="Times New Roman" w:cs="Times New Roman"/>
        </w:rPr>
        <w:t>, the decision to cooperate is also positive (negative) and significant for those who choose the high (low) level of effort, respectively.</w:t>
      </w:r>
    </w:p>
    <w:p w14:paraId="690607FE" w14:textId="77777777" w:rsidR="00FF54E0" w:rsidRPr="003F6105" w:rsidRDefault="00FF54E0" w:rsidP="00FF54E0">
      <w:pPr>
        <w:widowControl w:val="0"/>
        <w:spacing w:line="360" w:lineRule="auto"/>
        <w:rPr>
          <w:rFonts w:ascii="Times New Roman" w:hAnsi="Times New Roman" w:cs="Times New Roman"/>
          <w:u w:val="single"/>
        </w:rPr>
      </w:pPr>
      <w:bookmarkStart w:id="93" w:name="_Toc415184178"/>
      <w:bookmarkStart w:id="94" w:name="_Toc420708673"/>
      <w:bookmarkStart w:id="95" w:name="_Toc420712108"/>
      <w:r w:rsidRPr="003F6105">
        <w:rPr>
          <w:rFonts w:ascii="Times New Roman" w:hAnsi="Times New Roman" w:cs="Times New Roman"/>
          <w:u w:val="single"/>
        </w:rPr>
        <w:t>Other dimensions of social capital – Traditional survey measures</w:t>
      </w:r>
      <w:bookmarkEnd w:id="93"/>
      <w:bookmarkEnd w:id="94"/>
      <w:bookmarkEnd w:id="95"/>
    </w:p>
    <w:p w14:paraId="276D7DBB" w14:textId="262487A7" w:rsidR="00FF54E0" w:rsidRDefault="00FF54E0" w:rsidP="00FF54E0">
      <w:pPr>
        <w:widowControl w:val="0"/>
        <w:spacing w:line="360" w:lineRule="auto"/>
        <w:rPr>
          <w:rFonts w:ascii="Times New Roman" w:hAnsi="Times New Roman" w:cs="Times New Roman"/>
        </w:rPr>
      </w:pPr>
      <w:r w:rsidRPr="00E22946">
        <w:rPr>
          <w:rFonts w:ascii="Times New Roman" w:hAnsi="Times New Roman" w:cs="Times New Roman"/>
        </w:rPr>
        <w:t>We include these relevant measures in s</w:t>
      </w:r>
      <w:r>
        <w:rPr>
          <w:rFonts w:ascii="Times New Roman" w:hAnsi="Times New Roman" w:cs="Times New Roman"/>
        </w:rPr>
        <w:t>pecifications IVa-IVc in Table 7.2</w:t>
      </w:r>
      <w:r w:rsidRPr="00E22946">
        <w:rPr>
          <w:rFonts w:ascii="Times New Roman" w:hAnsi="Times New Roman" w:cs="Times New Roman"/>
        </w:rPr>
        <w:t xml:space="preserve">. Helping someone (which could be attributed to preferences for altruism) has the expected sign but is not significant: those who help others are more likely to exert more effort. However, voting behavior is positively related to the likelihood of choosing the lowest level of effort. This result is consistent with the literature of social capital which states that trust in formal institutions and the rule of law is related with a higher voter turnout in elections, whereas voter turnout rates in communities with a weak rule of law and relevance of </w:t>
      </w:r>
    </w:p>
    <w:p w14:paraId="4FB69B81" w14:textId="77777777" w:rsidR="00FF54E0" w:rsidRPr="0008667A" w:rsidRDefault="00FF54E0" w:rsidP="00FF54E0">
      <w:pPr>
        <w:widowControl w:val="0"/>
        <w:tabs>
          <w:tab w:val="left" w:pos="2267"/>
        </w:tabs>
        <w:rPr>
          <w:rFonts w:ascii="Times New Roman" w:hAnsi="Times New Roman" w:cs="Times New Roman"/>
        </w:rPr>
        <w:sectPr w:rsidR="00FF54E0" w:rsidRPr="0008667A" w:rsidSect="00A214AE">
          <w:pgSz w:w="12240" w:h="15840" w:code="1"/>
          <w:pgMar w:top="1440" w:right="1440" w:bottom="1440" w:left="1440" w:header="720" w:footer="720" w:gutter="0"/>
          <w:cols w:space="720"/>
          <w:docGrid w:linePitch="360"/>
        </w:sectPr>
      </w:pPr>
    </w:p>
    <w:p w14:paraId="3A6D4C8C" w14:textId="77777777" w:rsidR="00FF54E0" w:rsidRDefault="00FF54E0" w:rsidP="00FF54E0">
      <w:pPr>
        <w:widowControl w:val="0"/>
        <w:spacing w:line="360" w:lineRule="auto"/>
        <w:rPr>
          <w:rFonts w:ascii="Times New Roman" w:hAnsi="Times New Roman" w:cs="Times New Roman"/>
        </w:rPr>
      </w:pPr>
      <w:bookmarkStart w:id="96" w:name="_Toc415184536"/>
      <w:bookmarkStart w:id="97" w:name="_Toc420712130"/>
      <w:r w:rsidRPr="00E22946">
        <w:rPr>
          <w:rFonts w:ascii="Times New Roman" w:hAnsi="Times New Roman" w:cs="Times New Roman"/>
        </w:rPr>
        <w:lastRenderedPageBreak/>
        <w:t>informal institutions or social norms are lower.</w:t>
      </w:r>
    </w:p>
    <w:p w14:paraId="6274EB21" w14:textId="77777777" w:rsidR="00FF54E0" w:rsidRPr="00FF54E0" w:rsidRDefault="00FF54E0" w:rsidP="00FF54E0">
      <w:pPr>
        <w:pStyle w:val="Caption"/>
        <w:widowControl w:val="0"/>
        <w:jc w:val="left"/>
        <w:rPr>
          <w:rFonts w:ascii="Times New Roman" w:hAnsi="Times New Roman" w:cs="Times New Roman"/>
          <w:b w:val="0"/>
        </w:rPr>
      </w:pPr>
    </w:p>
    <w:p w14:paraId="27E92FA0" w14:textId="559FC80C" w:rsidR="00576126" w:rsidRPr="00E22946" w:rsidRDefault="00DE5C7B" w:rsidP="00FF54E0">
      <w:pPr>
        <w:pStyle w:val="Caption"/>
        <w:widowControl w:val="0"/>
        <w:jc w:val="left"/>
        <w:rPr>
          <w:rFonts w:ascii="Times New Roman" w:hAnsi="Times New Roman" w:cs="Times New Roman"/>
          <w:szCs w:val="20"/>
        </w:rPr>
      </w:pPr>
      <w:r>
        <w:rPr>
          <w:rFonts w:ascii="Times New Roman" w:hAnsi="Times New Roman" w:cs="Times New Roman"/>
        </w:rPr>
        <w:t>Table 7</w:t>
      </w:r>
      <w:r w:rsidR="00576126" w:rsidRPr="00E22946">
        <w:rPr>
          <w:rFonts w:ascii="Times New Roman" w:hAnsi="Times New Roman" w:cs="Times New Roman"/>
        </w:rPr>
        <w:t>.</w:t>
      </w:r>
      <w:r>
        <w:rPr>
          <w:rFonts w:ascii="Times New Roman" w:hAnsi="Times New Roman" w:cs="Times New Roman"/>
        </w:rPr>
        <w:t>2</w:t>
      </w:r>
      <w:r w:rsidR="00576126" w:rsidRPr="00E22946">
        <w:rPr>
          <w:rFonts w:ascii="Times New Roman" w:hAnsi="Times New Roman" w:cs="Times New Roman"/>
        </w:rPr>
        <w:t xml:space="preserve">. </w:t>
      </w:r>
      <w:r w:rsidR="00576126" w:rsidRPr="00E22946">
        <w:rPr>
          <w:rFonts w:ascii="Times New Roman" w:hAnsi="Times New Roman" w:cs="Times New Roman"/>
          <w:szCs w:val="20"/>
        </w:rPr>
        <w:t>Marginal effects of a partial proportional odds model for the lowest and highest individual level of effort (N=714)</w:t>
      </w:r>
      <w:bookmarkEnd w:id="96"/>
      <w:bookmarkEnd w:id="97"/>
    </w:p>
    <w:tbl>
      <w:tblPr>
        <w:tblW w:w="11921" w:type="dxa"/>
        <w:tblInd w:w="270" w:type="dxa"/>
        <w:tblLayout w:type="fixed"/>
        <w:tblLook w:val="04A0" w:firstRow="1" w:lastRow="0" w:firstColumn="1" w:lastColumn="0" w:noHBand="0" w:noVBand="1"/>
      </w:tblPr>
      <w:tblGrid>
        <w:gridCol w:w="4140"/>
        <w:gridCol w:w="900"/>
        <w:gridCol w:w="900"/>
        <w:gridCol w:w="950"/>
        <w:gridCol w:w="1080"/>
        <w:gridCol w:w="848"/>
        <w:gridCol w:w="867"/>
        <w:gridCol w:w="1023"/>
        <w:gridCol w:w="1213"/>
      </w:tblGrid>
      <w:tr w:rsidR="00576126" w:rsidRPr="00E22946" w14:paraId="5AE3707E" w14:textId="77777777" w:rsidTr="00A5205D">
        <w:trPr>
          <w:trHeight w:val="20"/>
        </w:trPr>
        <w:tc>
          <w:tcPr>
            <w:tcW w:w="4140" w:type="dxa"/>
            <w:tcBorders>
              <w:top w:val="single" w:sz="4" w:space="0" w:color="auto"/>
              <w:left w:val="nil"/>
              <w:bottom w:val="dotted" w:sz="4" w:space="0" w:color="auto"/>
              <w:right w:val="nil"/>
            </w:tcBorders>
            <w:shd w:val="clear" w:color="auto" w:fill="auto"/>
            <w:noWrap/>
            <w:hideMark/>
          </w:tcPr>
          <w:p w14:paraId="37D4D761" w14:textId="77777777" w:rsidR="00576126" w:rsidRPr="00E22946" w:rsidRDefault="00576126" w:rsidP="00FF54E0">
            <w:pPr>
              <w:widowControl w:val="0"/>
              <w:rPr>
                <w:rFonts w:ascii="Times New Roman" w:eastAsia="Times New Roman" w:hAnsi="Times New Roman" w:cs="Times New Roman"/>
                <w:b/>
                <w:sz w:val="20"/>
                <w:szCs w:val="20"/>
              </w:rPr>
            </w:pPr>
            <w:bookmarkStart w:id="98" w:name="OLE_LINK1"/>
            <w:r w:rsidRPr="00E22946">
              <w:rPr>
                <w:rFonts w:ascii="Times New Roman" w:eastAsia="Times New Roman" w:hAnsi="Times New Roman" w:cs="Times New Roman"/>
                <w:b/>
                <w:sz w:val="20"/>
                <w:szCs w:val="20"/>
              </w:rPr>
              <w:t> </w:t>
            </w:r>
          </w:p>
        </w:tc>
        <w:tc>
          <w:tcPr>
            <w:tcW w:w="900" w:type="dxa"/>
            <w:tcBorders>
              <w:top w:val="single" w:sz="4" w:space="0" w:color="auto"/>
              <w:left w:val="nil"/>
              <w:bottom w:val="dotted" w:sz="4" w:space="0" w:color="auto"/>
              <w:right w:val="nil"/>
            </w:tcBorders>
            <w:shd w:val="clear" w:color="auto" w:fill="auto"/>
            <w:vAlign w:val="center"/>
            <w:hideMark/>
          </w:tcPr>
          <w:p w14:paraId="7B577E4C"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w:t>
            </w:r>
          </w:p>
        </w:tc>
        <w:tc>
          <w:tcPr>
            <w:tcW w:w="900" w:type="dxa"/>
            <w:tcBorders>
              <w:top w:val="single" w:sz="4" w:space="0" w:color="auto"/>
              <w:left w:val="nil"/>
              <w:bottom w:val="dotted" w:sz="4" w:space="0" w:color="auto"/>
              <w:right w:val="nil"/>
            </w:tcBorders>
            <w:vAlign w:val="center"/>
          </w:tcPr>
          <w:p w14:paraId="6695368C"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w:t>
            </w:r>
          </w:p>
        </w:tc>
        <w:tc>
          <w:tcPr>
            <w:tcW w:w="950" w:type="dxa"/>
            <w:tcBorders>
              <w:top w:val="single" w:sz="4" w:space="0" w:color="auto"/>
              <w:left w:val="nil"/>
              <w:bottom w:val="dotted" w:sz="4" w:space="0" w:color="auto"/>
              <w:right w:val="nil"/>
            </w:tcBorders>
            <w:vAlign w:val="center"/>
          </w:tcPr>
          <w:p w14:paraId="055A8C5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IIIa</w:t>
            </w:r>
          </w:p>
        </w:tc>
        <w:tc>
          <w:tcPr>
            <w:tcW w:w="1080" w:type="dxa"/>
            <w:tcBorders>
              <w:top w:val="single" w:sz="4" w:space="0" w:color="auto"/>
              <w:left w:val="nil"/>
              <w:bottom w:val="dotted" w:sz="4" w:space="0" w:color="auto"/>
              <w:right w:val="nil"/>
            </w:tcBorders>
            <w:shd w:val="clear" w:color="auto" w:fill="auto"/>
            <w:vAlign w:val="center"/>
            <w:hideMark/>
          </w:tcPr>
          <w:p w14:paraId="7DC6227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IIIb</w:t>
            </w:r>
          </w:p>
        </w:tc>
        <w:tc>
          <w:tcPr>
            <w:tcW w:w="848" w:type="dxa"/>
            <w:tcBorders>
              <w:top w:val="single" w:sz="4" w:space="0" w:color="auto"/>
              <w:left w:val="nil"/>
              <w:bottom w:val="dotted" w:sz="4" w:space="0" w:color="auto"/>
              <w:right w:val="nil"/>
            </w:tcBorders>
            <w:vAlign w:val="center"/>
          </w:tcPr>
          <w:p w14:paraId="35253906"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IVa</w:t>
            </w:r>
          </w:p>
        </w:tc>
        <w:tc>
          <w:tcPr>
            <w:tcW w:w="867" w:type="dxa"/>
            <w:tcBorders>
              <w:top w:val="single" w:sz="4" w:space="0" w:color="auto"/>
              <w:left w:val="nil"/>
              <w:bottom w:val="dotted" w:sz="4" w:space="0" w:color="auto"/>
              <w:right w:val="nil"/>
            </w:tcBorders>
            <w:shd w:val="clear" w:color="auto" w:fill="auto"/>
            <w:vAlign w:val="center"/>
            <w:hideMark/>
          </w:tcPr>
          <w:p w14:paraId="7009768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IVb</w:t>
            </w:r>
          </w:p>
        </w:tc>
        <w:tc>
          <w:tcPr>
            <w:tcW w:w="1023" w:type="dxa"/>
            <w:tcBorders>
              <w:top w:val="single" w:sz="4" w:space="0" w:color="auto"/>
              <w:left w:val="nil"/>
              <w:bottom w:val="dotted" w:sz="4" w:space="0" w:color="auto"/>
              <w:right w:val="nil"/>
            </w:tcBorders>
            <w:shd w:val="clear" w:color="auto" w:fill="auto"/>
            <w:vAlign w:val="center"/>
            <w:hideMark/>
          </w:tcPr>
          <w:p w14:paraId="36148FE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IVc</w:t>
            </w:r>
          </w:p>
        </w:tc>
        <w:tc>
          <w:tcPr>
            <w:tcW w:w="1213" w:type="dxa"/>
            <w:tcBorders>
              <w:top w:val="single" w:sz="4" w:space="0" w:color="auto"/>
              <w:left w:val="nil"/>
              <w:bottom w:val="dotted" w:sz="4" w:space="0" w:color="auto"/>
              <w:right w:val="nil"/>
            </w:tcBorders>
            <w:shd w:val="clear" w:color="auto" w:fill="auto"/>
            <w:vAlign w:val="center"/>
            <w:hideMark/>
          </w:tcPr>
          <w:p w14:paraId="4DE164C3"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IVd</w:t>
            </w:r>
          </w:p>
        </w:tc>
      </w:tr>
      <w:tr w:rsidR="00576126" w:rsidRPr="00E22946" w14:paraId="66F61E02" w14:textId="77777777" w:rsidTr="00A5205D">
        <w:trPr>
          <w:trHeight w:val="20"/>
        </w:trPr>
        <w:tc>
          <w:tcPr>
            <w:tcW w:w="4140" w:type="dxa"/>
            <w:tcBorders>
              <w:top w:val="dotted" w:sz="4" w:space="0" w:color="auto"/>
              <w:left w:val="nil"/>
              <w:bottom w:val="dotted" w:sz="4" w:space="0" w:color="auto"/>
              <w:right w:val="nil"/>
            </w:tcBorders>
            <w:shd w:val="clear" w:color="auto" w:fill="auto"/>
            <w:noWrap/>
            <w:hideMark/>
          </w:tcPr>
          <w:p w14:paraId="625F81F0" w14:textId="77777777" w:rsidR="00576126" w:rsidRPr="00E22946" w:rsidRDefault="00576126"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900" w:type="dxa"/>
            <w:tcBorders>
              <w:top w:val="dotted" w:sz="4" w:space="0" w:color="auto"/>
              <w:left w:val="nil"/>
              <w:bottom w:val="dotted" w:sz="4" w:space="0" w:color="auto"/>
              <w:right w:val="nil"/>
            </w:tcBorders>
            <w:shd w:val="clear" w:color="auto" w:fill="auto"/>
            <w:noWrap/>
            <w:vAlign w:val="center"/>
            <w:hideMark/>
          </w:tcPr>
          <w:p w14:paraId="0508D12C"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900" w:type="dxa"/>
            <w:tcBorders>
              <w:top w:val="nil"/>
              <w:left w:val="nil"/>
              <w:bottom w:val="dotted" w:sz="4" w:space="0" w:color="auto"/>
              <w:right w:val="nil"/>
            </w:tcBorders>
            <w:vAlign w:val="center"/>
          </w:tcPr>
          <w:p w14:paraId="3E4D3790"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950" w:type="dxa"/>
            <w:tcBorders>
              <w:top w:val="nil"/>
              <w:left w:val="nil"/>
              <w:bottom w:val="dotted" w:sz="4" w:space="0" w:color="auto"/>
              <w:right w:val="nil"/>
            </w:tcBorders>
            <w:vAlign w:val="center"/>
          </w:tcPr>
          <w:p w14:paraId="33595A18"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080" w:type="dxa"/>
            <w:tcBorders>
              <w:top w:val="nil"/>
              <w:left w:val="nil"/>
              <w:bottom w:val="dotted" w:sz="4" w:space="0" w:color="auto"/>
              <w:right w:val="nil"/>
            </w:tcBorders>
            <w:shd w:val="clear" w:color="auto" w:fill="auto"/>
            <w:noWrap/>
            <w:vAlign w:val="center"/>
            <w:hideMark/>
          </w:tcPr>
          <w:p w14:paraId="05E208D7"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48" w:type="dxa"/>
            <w:tcBorders>
              <w:top w:val="nil"/>
              <w:left w:val="nil"/>
              <w:bottom w:val="dotted" w:sz="4" w:space="0" w:color="auto"/>
              <w:right w:val="nil"/>
            </w:tcBorders>
            <w:vAlign w:val="center"/>
          </w:tcPr>
          <w:p w14:paraId="4B79C379"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67" w:type="dxa"/>
            <w:tcBorders>
              <w:top w:val="nil"/>
              <w:left w:val="nil"/>
              <w:bottom w:val="dotted" w:sz="4" w:space="0" w:color="auto"/>
              <w:right w:val="nil"/>
            </w:tcBorders>
            <w:shd w:val="clear" w:color="auto" w:fill="auto"/>
            <w:noWrap/>
            <w:vAlign w:val="center"/>
          </w:tcPr>
          <w:p w14:paraId="194CC89C"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023" w:type="dxa"/>
            <w:tcBorders>
              <w:top w:val="nil"/>
              <w:left w:val="nil"/>
              <w:bottom w:val="dotted" w:sz="4" w:space="0" w:color="auto"/>
              <w:right w:val="nil"/>
            </w:tcBorders>
            <w:shd w:val="clear" w:color="auto" w:fill="auto"/>
            <w:noWrap/>
            <w:vAlign w:val="center"/>
          </w:tcPr>
          <w:p w14:paraId="31B8BF5F"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213" w:type="dxa"/>
            <w:tcBorders>
              <w:top w:val="nil"/>
              <w:left w:val="nil"/>
              <w:bottom w:val="dotted" w:sz="4" w:space="0" w:color="auto"/>
              <w:right w:val="nil"/>
            </w:tcBorders>
            <w:shd w:val="clear" w:color="auto" w:fill="auto"/>
            <w:noWrap/>
            <w:vAlign w:val="center"/>
          </w:tcPr>
          <w:p w14:paraId="179269EB" w14:textId="77777777" w:rsidR="00576126" w:rsidRPr="00E22946" w:rsidRDefault="00576126" w:rsidP="00FF54E0">
            <w:pPr>
              <w:widowControl w:val="0"/>
              <w:ind w:left="-141" w:right="-112"/>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r>
      <w:tr w:rsidR="00576126" w:rsidRPr="00E22946" w14:paraId="215B7C01" w14:textId="77777777" w:rsidTr="00A5205D">
        <w:trPr>
          <w:trHeight w:val="20"/>
        </w:trPr>
        <w:tc>
          <w:tcPr>
            <w:tcW w:w="4140" w:type="dxa"/>
            <w:vMerge w:val="restart"/>
            <w:tcBorders>
              <w:top w:val="nil"/>
              <w:left w:val="nil"/>
              <w:right w:val="nil"/>
            </w:tcBorders>
            <w:shd w:val="clear" w:color="auto" w:fill="auto"/>
            <w:noWrap/>
            <w:hideMark/>
          </w:tcPr>
          <w:p w14:paraId="0AEA1111"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900" w:type="dxa"/>
            <w:tcBorders>
              <w:top w:val="nil"/>
              <w:left w:val="nil"/>
              <w:bottom w:val="nil"/>
              <w:right w:val="nil"/>
            </w:tcBorders>
            <w:shd w:val="clear" w:color="auto" w:fill="auto"/>
            <w:noWrap/>
            <w:vAlign w:val="center"/>
            <w:hideMark/>
          </w:tcPr>
          <w:p w14:paraId="509D6096" w14:textId="77777777" w:rsidR="00576126" w:rsidRPr="00E22946" w:rsidRDefault="00576126" w:rsidP="00FF54E0">
            <w:pPr>
              <w:widowControl w:val="0"/>
              <w:tabs>
                <w:tab w:val="left" w:pos="539"/>
              </w:tabs>
              <w:ind w:left="-121"/>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-0.23***</w:t>
            </w:r>
          </w:p>
        </w:tc>
        <w:tc>
          <w:tcPr>
            <w:tcW w:w="900" w:type="dxa"/>
            <w:tcBorders>
              <w:top w:val="nil"/>
              <w:left w:val="nil"/>
              <w:bottom w:val="nil"/>
              <w:right w:val="nil"/>
            </w:tcBorders>
            <w:vAlign w:val="center"/>
          </w:tcPr>
          <w:p w14:paraId="408F4929"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950" w:type="dxa"/>
            <w:tcBorders>
              <w:top w:val="nil"/>
              <w:left w:val="nil"/>
              <w:bottom w:val="nil"/>
              <w:right w:val="nil"/>
            </w:tcBorders>
            <w:vAlign w:val="center"/>
          </w:tcPr>
          <w:p w14:paraId="53F68E99" w14:textId="77777777" w:rsidR="00576126" w:rsidRPr="00E22946" w:rsidRDefault="00576126" w:rsidP="00FF54E0">
            <w:pPr>
              <w:widowControl w:val="0"/>
              <w:ind w:right="-1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-0.23***</w:t>
            </w:r>
          </w:p>
        </w:tc>
        <w:tc>
          <w:tcPr>
            <w:tcW w:w="1080" w:type="dxa"/>
            <w:tcBorders>
              <w:top w:val="nil"/>
              <w:left w:val="nil"/>
              <w:bottom w:val="nil"/>
              <w:right w:val="nil"/>
            </w:tcBorders>
            <w:shd w:val="clear" w:color="auto" w:fill="auto"/>
            <w:noWrap/>
            <w:vAlign w:val="center"/>
            <w:hideMark/>
          </w:tcPr>
          <w:p w14:paraId="34C96238" w14:textId="77777777" w:rsidR="00576126" w:rsidRPr="00E22946" w:rsidRDefault="00576126" w:rsidP="00FF54E0">
            <w:pPr>
              <w:widowControl w:val="0"/>
              <w:ind w:left="-113" w:right="-50" w:firstLine="9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848" w:type="dxa"/>
            <w:tcBorders>
              <w:top w:val="nil"/>
              <w:left w:val="nil"/>
              <w:bottom w:val="nil"/>
              <w:right w:val="nil"/>
            </w:tcBorders>
            <w:vAlign w:val="center"/>
          </w:tcPr>
          <w:p w14:paraId="2CC9C1A1"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867" w:type="dxa"/>
            <w:tcBorders>
              <w:top w:val="nil"/>
              <w:left w:val="nil"/>
              <w:bottom w:val="nil"/>
              <w:right w:val="nil"/>
            </w:tcBorders>
            <w:shd w:val="clear" w:color="auto" w:fill="auto"/>
            <w:noWrap/>
            <w:vAlign w:val="center"/>
          </w:tcPr>
          <w:p w14:paraId="53161BAC" w14:textId="77777777" w:rsidR="00576126" w:rsidRPr="00E22946" w:rsidRDefault="00576126" w:rsidP="00FF54E0">
            <w:pPr>
              <w:widowControl w:val="0"/>
              <w:ind w:left="-104" w:right="-6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c>
          <w:tcPr>
            <w:tcW w:w="1023" w:type="dxa"/>
            <w:tcBorders>
              <w:top w:val="nil"/>
              <w:left w:val="nil"/>
              <w:bottom w:val="nil"/>
              <w:right w:val="nil"/>
            </w:tcBorders>
            <w:shd w:val="clear" w:color="auto" w:fill="auto"/>
            <w:noWrap/>
            <w:vAlign w:val="center"/>
          </w:tcPr>
          <w:p w14:paraId="12307BB1" w14:textId="77777777" w:rsidR="00576126" w:rsidRPr="00E22946" w:rsidRDefault="00576126" w:rsidP="00FF54E0">
            <w:pPr>
              <w:widowControl w:val="0"/>
              <w:ind w:right="-1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-0.24***</w:t>
            </w:r>
          </w:p>
        </w:tc>
        <w:tc>
          <w:tcPr>
            <w:tcW w:w="1213" w:type="dxa"/>
            <w:tcBorders>
              <w:top w:val="nil"/>
              <w:left w:val="nil"/>
              <w:bottom w:val="nil"/>
              <w:right w:val="nil"/>
            </w:tcBorders>
            <w:shd w:val="clear" w:color="auto" w:fill="auto"/>
            <w:noWrap/>
            <w:vAlign w:val="center"/>
          </w:tcPr>
          <w:p w14:paraId="6905DF7C" w14:textId="77777777" w:rsidR="00576126" w:rsidRPr="00E22946" w:rsidRDefault="00576126" w:rsidP="00FF54E0">
            <w:pPr>
              <w:widowControl w:val="0"/>
              <w:ind w:left="-113" w:right="-50" w:firstLine="9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-0.25***</w:t>
            </w:r>
          </w:p>
        </w:tc>
      </w:tr>
      <w:tr w:rsidR="00576126" w:rsidRPr="00E22946" w14:paraId="681B69D8" w14:textId="77777777" w:rsidTr="00A5205D">
        <w:trPr>
          <w:trHeight w:val="20"/>
        </w:trPr>
        <w:tc>
          <w:tcPr>
            <w:tcW w:w="4140" w:type="dxa"/>
            <w:vMerge/>
            <w:tcBorders>
              <w:left w:val="nil"/>
              <w:bottom w:val="dotted" w:sz="4" w:space="0" w:color="auto"/>
              <w:right w:val="nil"/>
            </w:tcBorders>
            <w:shd w:val="clear" w:color="auto" w:fill="auto"/>
            <w:noWrap/>
            <w:hideMark/>
          </w:tcPr>
          <w:p w14:paraId="4DB0F1A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1834665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900" w:type="dxa"/>
            <w:tcBorders>
              <w:top w:val="nil"/>
              <w:left w:val="nil"/>
              <w:bottom w:val="dotted" w:sz="4" w:space="0" w:color="auto"/>
              <w:right w:val="nil"/>
            </w:tcBorders>
            <w:vAlign w:val="center"/>
          </w:tcPr>
          <w:p w14:paraId="2D47186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950" w:type="dxa"/>
            <w:tcBorders>
              <w:top w:val="nil"/>
              <w:left w:val="nil"/>
              <w:bottom w:val="dotted" w:sz="4" w:space="0" w:color="auto"/>
              <w:right w:val="nil"/>
            </w:tcBorders>
            <w:vAlign w:val="center"/>
          </w:tcPr>
          <w:p w14:paraId="1B8030D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80" w:type="dxa"/>
            <w:tcBorders>
              <w:top w:val="nil"/>
              <w:left w:val="nil"/>
              <w:bottom w:val="dotted" w:sz="4" w:space="0" w:color="auto"/>
              <w:right w:val="nil"/>
            </w:tcBorders>
            <w:shd w:val="clear" w:color="auto" w:fill="auto"/>
            <w:noWrap/>
            <w:vAlign w:val="center"/>
            <w:hideMark/>
          </w:tcPr>
          <w:p w14:paraId="1FDE60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848" w:type="dxa"/>
            <w:tcBorders>
              <w:top w:val="nil"/>
              <w:left w:val="nil"/>
              <w:bottom w:val="dotted" w:sz="4" w:space="0" w:color="auto"/>
              <w:right w:val="nil"/>
            </w:tcBorders>
            <w:vAlign w:val="center"/>
          </w:tcPr>
          <w:p w14:paraId="3129EC4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867" w:type="dxa"/>
            <w:tcBorders>
              <w:top w:val="nil"/>
              <w:left w:val="nil"/>
              <w:bottom w:val="dotted" w:sz="4" w:space="0" w:color="auto"/>
              <w:right w:val="nil"/>
            </w:tcBorders>
            <w:shd w:val="clear" w:color="auto" w:fill="auto"/>
            <w:noWrap/>
            <w:vAlign w:val="center"/>
          </w:tcPr>
          <w:p w14:paraId="3059C2A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c>
          <w:tcPr>
            <w:tcW w:w="1023" w:type="dxa"/>
            <w:tcBorders>
              <w:top w:val="nil"/>
              <w:left w:val="nil"/>
              <w:bottom w:val="dotted" w:sz="4" w:space="0" w:color="auto"/>
              <w:right w:val="nil"/>
            </w:tcBorders>
            <w:shd w:val="clear" w:color="auto" w:fill="auto"/>
            <w:noWrap/>
            <w:vAlign w:val="center"/>
          </w:tcPr>
          <w:p w14:paraId="7E8D1AE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nil"/>
              <w:left w:val="nil"/>
              <w:bottom w:val="dotted" w:sz="4" w:space="0" w:color="auto"/>
              <w:right w:val="nil"/>
            </w:tcBorders>
            <w:shd w:val="clear" w:color="auto" w:fill="auto"/>
            <w:noWrap/>
            <w:vAlign w:val="center"/>
          </w:tcPr>
          <w:p w14:paraId="064D8CB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576126" w:rsidRPr="00E22946" w14:paraId="0EAEE45A" w14:textId="77777777" w:rsidTr="00A5205D">
        <w:trPr>
          <w:trHeight w:val="20"/>
        </w:trPr>
        <w:tc>
          <w:tcPr>
            <w:tcW w:w="4140" w:type="dxa"/>
            <w:vMerge w:val="restart"/>
            <w:tcBorders>
              <w:top w:val="dotted" w:sz="4" w:space="0" w:color="auto"/>
              <w:left w:val="nil"/>
              <w:right w:val="nil"/>
            </w:tcBorders>
            <w:shd w:val="clear" w:color="auto" w:fill="auto"/>
            <w:noWrap/>
            <w:hideMark/>
          </w:tcPr>
          <w:p w14:paraId="7EB873DC"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900" w:type="dxa"/>
            <w:tcBorders>
              <w:top w:val="dotted" w:sz="4" w:space="0" w:color="auto"/>
              <w:left w:val="nil"/>
              <w:bottom w:val="nil"/>
              <w:right w:val="nil"/>
            </w:tcBorders>
            <w:shd w:val="clear" w:color="auto" w:fill="auto"/>
            <w:noWrap/>
            <w:vAlign w:val="center"/>
            <w:hideMark/>
          </w:tcPr>
          <w:p w14:paraId="0541AA7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4334A41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950" w:type="dxa"/>
            <w:tcBorders>
              <w:top w:val="dotted" w:sz="4" w:space="0" w:color="auto"/>
              <w:left w:val="nil"/>
              <w:bottom w:val="nil"/>
              <w:right w:val="nil"/>
            </w:tcBorders>
            <w:vAlign w:val="center"/>
          </w:tcPr>
          <w:p w14:paraId="5586F30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hideMark/>
          </w:tcPr>
          <w:p w14:paraId="3526E9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48" w:type="dxa"/>
            <w:tcBorders>
              <w:top w:val="dotted" w:sz="4" w:space="0" w:color="auto"/>
              <w:left w:val="nil"/>
              <w:bottom w:val="nil"/>
              <w:right w:val="nil"/>
            </w:tcBorders>
            <w:vAlign w:val="center"/>
          </w:tcPr>
          <w:p w14:paraId="30CB562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03B61AD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dotted" w:sz="4" w:space="0" w:color="auto"/>
              <w:left w:val="nil"/>
              <w:bottom w:val="nil"/>
              <w:right w:val="nil"/>
            </w:tcBorders>
            <w:shd w:val="clear" w:color="auto" w:fill="auto"/>
            <w:noWrap/>
            <w:vAlign w:val="center"/>
          </w:tcPr>
          <w:p w14:paraId="7C2FCAA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dotted" w:sz="4" w:space="0" w:color="auto"/>
              <w:left w:val="nil"/>
              <w:bottom w:val="nil"/>
              <w:right w:val="nil"/>
            </w:tcBorders>
            <w:shd w:val="clear" w:color="auto" w:fill="auto"/>
            <w:noWrap/>
            <w:vAlign w:val="center"/>
          </w:tcPr>
          <w:p w14:paraId="507E0C6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576126" w:rsidRPr="00E22946" w14:paraId="6881C847" w14:textId="77777777" w:rsidTr="00A5205D">
        <w:trPr>
          <w:trHeight w:val="20"/>
        </w:trPr>
        <w:tc>
          <w:tcPr>
            <w:tcW w:w="4140" w:type="dxa"/>
            <w:vMerge/>
            <w:tcBorders>
              <w:left w:val="nil"/>
              <w:bottom w:val="nil"/>
              <w:right w:val="nil"/>
            </w:tcBorders>
            <w:shd w:val="clear" w:color="auto" w:fill="auto"/>
            <w:noWrap/>
            <w:hideMark/>
          </w:tcPr>
          <w:p w14:paraId="667AF9C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16CC4FA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3717D09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nil"/>
              <w:right w:val="nil"/>
            </w:tcBorders>
            <w:vAlign w:val="center"/>
          </w:tcPr>
          <w:p w14:paraId="27AB244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6B9B7A5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46B0CDB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07D1DB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23" w:type="dxa"/>
            <w:tcBorders>
              <w:top w:val="nil"/>
              <w:left w:val="nil"/>
              <w:bottom w:val="nil"/>
              <w:right w:val="nil"/>
            </w:tcBorders>
            <w:shd w:val="clear" w:color="auto" w:fill="auto"/>
            <w:noWrap/>
            <w:vAlign w:val="center"/>
          </w:tcPr>
          <w:p w14:paraId="18D1149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280F281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5AD52D73" w14:textId="77777777" w:rsidTr="00A5205D">
        <w:trPr>
          <w:trHeight w:val="20"/>
        </w:trPr>
        <w:tc>
          <w:tcPr>
            <w:tcW w:w="4140" w:type="dxa"/>
            <w:vMerge w:val="restart"/>
            <w:tcBorders>
              <w:top w:val="nil"/>
              <w:left w:val="nil"/>
              <w:right w:val="nil"/>
            </w:tcBorders>
            <w:shd w:val="clear" w:color="auto" w:fill="auto"/>
            <w:noWrap/>
            <w:hideMark/>
          </w:tcPr>
          <w:p w14:paraId="55ED486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900" w:type="dxa"/>
            <w:tcBorders>
              <w:top w:val="nil"/>
              <w:left w:val="nil"/>
              <w:bottom w:val="nil"/>
              <w:right w:val="nil"/>
            </w:tcBorders>
            <w:shd w:val="clear" w:color="auto" w:fill="auto"/>
            <w:noWrap/>
            <w:vAlign w:val="center"/>
            <w:hideMark/>
          </w:tcPr>
          <w:p w14:paraId="0AFF4D85"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F4DA05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950" w:type="dxa"/>
            <w:tcBorders>
              <w:top w:val="nil"/>
              <w:left w:val="nil"/>
              <w:bottom w:val="nil"/>
              <w:right w:val="nil"/>
            </w:tcBorders>
            <w:vAlign w:val="center"/>
          </w:tcPr>
          <w:p w14:paraId="600CE5D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69DA912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0100089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79559CB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23" w:type="dxa"/>
            <w:tcBorders>
              <w:top w:val="nil"/>
              <w:left w:val="nil"/>
              <w:bottom w:val="nil"/>
              <w:right w:val="nil"/>
            </w:tcBorders>
            <w:shd w:val="clear" w:color="auto" w:fill="auto"/>
            <w:noWrap/>
            <w:vAlign w:val="center"/>
          </w:tcPr>
          <w:p w14:paraId="646AAE0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6BA2AD0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31658E0E" w14:textId="77777777" w:rsidTr="00A5205D">
        <w:trPr>
          <w:trHeight w:val="20"/>
        </w:trPr>
        <w:tc>
          <w:tcPr>
            <w:tcW w:w="4140" w:type="dxa"/>
            <w:vMerge/>
            <w:tcBorders>
              <w:left w:val="nil"/>
              <w:bottom w:val="dotted" w:sz="4" w:space="0" w:color="auto"/>
              <w:right w:val="nil"/>
            </w:tcBorders>
            <w:shd w:val="clear" w:color="auto" w:fill="auto"/>
            <w:noWrap/>
            <w:hideMark/>
          </w:tcPr>
          <w:p w14:paraId="3F3D864B"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3655CC3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900" w:type="dxa"/>
            <w:tcBorders>
              <w:top w:val="nil"/>
              <w:left w:val="nil"/>
              <w:bottom w:val="dotted" w:sz="4" w:space="0" w:color="auto"/>
              <w:right w:val="nil"/>
            </w:tcBorders>
            <w:vAlign w:val="center"/>
          </w:tcPr>
          <w:p w14:paraId="1487C26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dotted" w:sz="4" w:space="0" w:color="auto"/>
              <w:right w:val="nil"/>
            </w:tcBorders>
            <w:vAlign w:val="center"/>
          </w:tcPr>
          <w:p w14:paraId="3738D4C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dotted" w:sz="4" w:space="0" w:color="auto"/>
              <w:right w:val="nil"/>
            </w:tcBorders>
            <w:shd w:val="clear" w:color="auto" w:fill="auto"/>
            <w:noWrap/>
            <w:vAlign w:val="center"/>
            <w:hideMark/>
          </w:tcPr>
          <w:p w14:paraId="1A47084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dotted" w:sz="4" w:space="0" w:color="auto"/>
              <w:right w:val="nil"/>
            </w:tcBorders>
            <w:vAlign w:val="center"/>
          </w:tcPr>
          <w:p w14:paraId="3215FBB7" w14:textId="77777777" w:rsidR="00576126" w:rsidRPr="00E22946" w:rsidRDefault="00576126" w:rsidP="00FF54E0">
            <w:pPr>
              <w:widowControl w:val="0"/>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1066667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23" w:type="dxa"/>
            <w:tcBorders>
              <w:top w:val="nil"/>
              <w:left w:val="nil"/>
              <w:bottom w:val="dotted" w:sz="4" w:space="0" w:color="auto"/>
              <w:right w:val="nil"/>
            </w:tcBorders>
            <w:shd w:val="clear" w:color="auto" w:fill="auto"/>
            <w:noWrap/>
            <w:vAlign w:val="center"/>
          </w:tcPr>
          <w:p w14:paraId="4376761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dotted" w:sz="4" w:space="0" w:color="auto"/>
              <w:right w:val="nil"/>
            </w:tcBorders>
            <w:shd w:val="clear" w:color="auto" w:fill="auto"/>
            <w:noWrap/>
            <w:vAlign w:val="center"/>
          </w:tcPr>
          <w:p w14:paraId="329C4D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69E3A1E2" w14:textId="77777777" w:rsidTr="00A5205D">
        <w:trPr>
          <w:trHeight w:val="20"/>
        </w:trPr>
        <w:tc>
          <w:tcPr>
            <w:tcW w:w="4140" w:type="dxa"/>
            <w:tcBorders>
              <w:top w:val="dotted" w:sz="4" w:space="0" w:color="auto"/>
              <w:left w:val="nil"/>
              <w:bottom w:val="nil"/>
              <w:right w:val="nil"/>
            </w:tcBorders>
            <w:shd w:val="clear" w:color="auto" w:fill="auto"/>
            <w:noWrap/>
          </w:tcPr>
          <w:p w14:paraId="2007819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900" w:type="dxa"/>
            <w:tcBorders>
              <w:top w:val="dotted" w:sz="4" w:space="0" w:color="auto"/>
              <w:left w:val="nil"/>
              <w:bottom w:val="nil"/>
              <w:right w:val="nil"/>
            </w:tcBorders>
            <w:shd w:val="clear" w:color="auto" w:fill="auto"/>
            <w:noWrap/>
            <w:vAlign w:val="center"/>
          </w:tcPr>
          <w:p w14:paraId="5B030A7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1EB47EAC"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0D6C5C5D"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dotted" w:sz="4" w:space="0" w:color="auto"/>
              <w:left w:val="nil"/>
              <w:bottom w:val="nil"/>
              <w:right w:val="nil"/>
            </w:tcBorders>
            <w:shd w:val="clear" w:color="auto" w:fill="auto"/>
            <w:noWrap/>
            <w:vAlign w:val="center"/>
          </w:tcPr>
          <w:p w14:paraId="11200107"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48" w:type="dxa"/>
            <w:tcBorders>
              <w:top w:val="dotted" w:sz="4" w:space="0" w:color="auto"/>
              <w:left w:val="nil"/>
              <w:bottom w:val="nil"/>
              <w:right w:val="nil"/>
            </w:tcBorders>
            <w:vAlign w:val="center"/>
          </w:tcPr>
          <w:p w14:paraId="13D4279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4CFF684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dotted" w:sz="4" w:space="0" w:color="auto"/>
              <w:left w:val="nil"/>
              <w:bottom w:val="nil"/>
              <w:right w:val="nil"/>
            </w:tcBorders>
            <w:shd w:val="clear" w:color="auto" w:fill="auto"/>
            <w:noWrap/>
            <w:vAlign w:val="center"/>
          </w:tcPr>
          <w:p w14:paraId="7D4F5961"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dotted" w:sz="4" w:space="0" w:color="auto"/>
              <w:left w:val="nil"/>
              <w:bottom w:val="nil"/>
              <w:right w:val="nil"/>
            </w:tcBorders>
            <w:shd w:val="clear" w:color="auto" w:fill="auto"/>
            <w:noWrap/>
            <w:vAlign w:val="center"/>
          </w:tcPr>
          <w:p w14:paraId="6824E149"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109765FF" w14:textId="77777777" w:rsidTr="00A5205D">
        <w:trPr>
          <w:trHeight w:val="20"/>
        </w:trPr>
        <w:tc>
          <w:tcPr>
            <w:tcW w:w="4140" w:type="dxa"/>
            <w:tcBorders>
              <w:top w:val="nil"/>
              <w:left w:val="nil"/>
              <w:bottom w:val="nil"/>
              <w:right w:val="nil"/>
            </w:tcBorders>
            <w:shd w:val="clear" w:color="auto" w:fill="auto"/>
            <w:noWrap/>
          </w:tcPr>
          <w:p w14:paraId="5CC63850"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3B6B2D67"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9B9A82E"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0275A570"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tcPr>
          <w:p w14:paraId="76585A0E"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3683B6E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760CE1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73CC203"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20EBC954"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461187FA" w14:textId="77777777" w:rsidTr="00A5205D">
        <w:trPr>
          <w:trHeight w:val="20"/>
        </w:trPr>
        <w:tc>
          <w:tcPr>
            <w:tcW w:w="4140" w:type="dxa"/>
            <w:tcBorders>
              <w:top w:val="nil"/>
              <w:left w:val="nil"/>
              <w:bottom w:val="nil"/>
              <w:right w:val="nil"/>
            </w:tcBorders>
            <w:shd w:val="clear" w:color="auto" w:fill="auto"/>
            <w:noWrap/>
            <w:hideMark/>
          </w:tcPr>
          <w:p w14:paraId="1B30B03F"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900" w:type="dxa"/>
            <w:tcBorders>
              <w:top w:val="nil"/>
              <w:left w:val="nil"/>
              <w:bottom w:val="nil"/>
              <w:right w:val="nil"/>
            </w:tcBorders>
            <w:shd w:val="clear" w:color="auto" w:fill="auto"/>
            <w:noWrap/>
            <w:vAlign w:val="center"/>
            <w:hideMark/>
          </w:tcPr>
          <w:p w14:paraId="35E614B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56B664CF"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E464459"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58B8DA6E"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46A08E7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188669A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778F5619" w14:textId="77777777" w:rsidR="00576126" w:rsidRPr="00E22946" w:rsidRDefault="00576126" w:rsidP="00FF54E0">
            <w:pPr>
              <w:widowControl w:val="0"/>
              <w:ind w:right="-62"/>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nil"/>
              <w:right w:val="nil"/>
            </w:tcBorders>
            <w:shd w:val="clear" w:color="auto" w:fill="auto"/>
            <w:noWrap/>
            <w:vAlign w:val="center"/>
          </w:tcPr>
          <w:p w14:paraId="50E6ECA6" w14:textId="77777777" w:rsidR="00576126" w:rsidRPr="00E22946" w:rsidRDefault="00576126" w:rsidP="00FF54E0">
            <w:pPr>
              <w:widowControl w:val="0"/>
              <w:ind w:right="-13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14337269" w14:textId="77777777" w:rsidTr="00A5205D">
        <w:trPr>
          <w:trHeight w:val="20"/>
        </w:trPr>
        <w:tc>
          <w:tcPr>
            <w:tcW w:w="4140" w:type="dxa"/>
            <w:tcBorders>
              <w:top w:val="nil"/>
              <w:left w:val="nil"/>
              <w:bottom w:val="nil"/>
              <w:right w:val="nil"/>
            </w:tcBorders>
            <w:shd w:val="clear" w:color="auto" w:fill="auto"/>
            <w:noWrap/>
            <w:hideMark/>
          </w:tcPr>
          <w:p w14:paraId="299A5C5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21D512E8"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0643029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53C6DFB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0F81B4F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nil"/>
              <w:right w:val="nil"/>
            </w:tcBorders>
            <w:vAlign w:val="center"/>
          </w:tcPr>
          <w:p w14:paraId="7E09469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4E70D2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EEFEDB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057FD5A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550B922E" w14:textId="77777777" w:rsidTr="00A5205D">
        <w:trPr>
          <w:trHeight w:val="20"/>
        </w:trPr>
        <w:tc>
          <w:tcPr>
            <w:tcW w:w="4140" w:type="dxa"/>
            <w:tcBorders>
              <w:top w:val="nil"/>
              <w:left w:val="nil"/>
              <w:right w:val="nil"/>
            </w:tcBorders>
            <w:shd w:val="clear" w:color="auto" w:fill="auto"/>
            <w:noWrap/>
            <w:hideMark/>
          </w:tcPr>
          <w:p w14:paraId="14B8CF5C"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900" w:type="dxa"/>
            <w:tcBorders>
              <w:top w:val="nil"/>
              <w:left w:val="nil"/>
              <w:bottom w:val="nil"/>
              <w:right w:val="nil"/>
            </w:tcBorders>
            <w:shd w:val="clear" w:color="auto" w:fill="auto"/>
            <w:noWrap/>
            <w:vAlign w:val="center"/>
            <w:hideMark/>
          </w:tcPr>
          <w:p w14:paraId="10F7AC28"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089422B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3603C7E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080" w:type="dxa"/>
            <w:tcBorders>
              <w:top w:val="nil"/>
              <w:left w:val="nil"/>
              <w:bottom w:val="nil"/>
              <w:right w:val="nil"/>
            </w:tcBorders>
            <w:shd w:val="clear" w:color="auto" w:fill="auto"/>
            <w:noWrap/>
            <w:vAlign w:val="center"/>
            <w:hideMark/>
          </w:tcPr>
          <w:p w14:paraId="4A19B0F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848" w:type="dxa"/>
            <w:tcBorders>
              <w:top w:val="nil"/>
              <w:left w:val="nil"/>
              <w:bottom w:val="nil"/>
              <w:right w:val="nil"/>
            </w:tcBorders>
            <w:vAlign w:val="center"/>
          </w:tcPr>
          <w:p w14:paraId="56A6630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831A39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335E8DF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-0.01</w:t>
            </w:r>
          </w:p>
        </w:tc>
        <w:tc>
          <w:tcPr>
            <w:tcW w:w="1213" w:type="dxa"/>
            <w:tcBorders>
              <w:top w:val="nil"/>
              <w:left w:val="nil"/>
              <w:bottom w:val="nil"/>
              <w:right w:val="nil"/>
            </w:tcBorders>
            <w:shd w:val="clear" w:color="auto" w:fill="auto"/>
            <w:noWrap/>
            <w:vAlign w:val="center"/>
          </w:tcPr>
          <w:p w14:paraId="4D79CF1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727BE8E2" w14:textId="77777777" w:rsidTr="00A5205D">
        <w:trPr>
          <w:trHeight w:val="20"/>
        </w:trPr>
        <w:tc>
          <w:tcPr>
            <w:tcW w:w="4140" w:type="dxa"/>
            <w:tcBorders>
              <w:left w:val="nil"/>
              <w:bottom w:val="dotted" w:sz="4" w:space="0" w:color="auto"/>
              <w:right w:val="nil"/>
            </w:tcBorders>
            <w:shd w:val="clear" w:color="auto" w:fill="auto"/>
            <w:noWrap/>
            <w:hideMark/>
          </w:tcPr>
          <w:p w14:paraId="37F3D83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20BA5FDE"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vAlign w:val="center"/>
          </w:tcPr>
          <w:p w14:paraId="28FC8F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dotted" w:sz="4" w:space="0" w:color="auto"/>
              <w:right w:val="nil"/>
            </w:tcBorders>
            <w:vAlign w:val="center"/>
          </w:tcPr>
          <w:p w14:paraId="7C22C8BB"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dotted" w:sz="4" w:space="0" w:color="auto"/>
              <w:right w:val="nil"/>
            </w:tcBorders>
            <w:shd w:val="clear" w:color="auto" w:fill="auto"/>
            <w:noWrap/>
            <w:vAlign w:val="center"/>
            <w:hideMark/>
          </w:tcPr>
          <w:p w14:paraId="5D7B98E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48" w:type="dxa"/>
            <w:tcBorders>
              <w:top w:val="nil"/>
              <w:left w:val="nil"/>
              <w:bottom w:val="dotted" w:sz="4" w:space="0" w:color="auto"/>
              <w:right w:val="nil"/>
            </w:tcBorders>
            <w:vAlign w:val="center"/>
          </w:tcPr>
          <w:p w14:paraId="69A6CAF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3EC60E4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dotted" w:sz="4" w:space="0" w:color="auto"/>
              <w:right w:val="nil"/>
            </w:tcBorders>
            <w:shd w:val="clear" w:color="auto" w:fill="auto"/>
            <w:noWrap/>
            <w:vAlign w:val="center"/>
          </w:tcPr>
          <w:p w14:paraId="4F1F50E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dotted" w:sz="4" w:space="0" w:color="auto"/>
              <w:right w:val="nil"/>
            </w:tcBorders>
            <w:shd w:val="clear" w:color="auto" w:fill="auto"/>
            <w:noWrap/>
            <w:vAlign w:val="center"/>
          </w:tcPr>
          <w:p w14:paraId="7F6F78D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76117486" w14:textId="77777777" w:rsidTr="00A5205D">
        <w:trPr>
          <w:trHeight w:val="20"/>
        </w:trPr>
        <w:tc>
          <w:tcPr>
            <w:tcW w:w="4140" w:type="dxa"/>
            <w:vMerge w:val="restart"/>
            <w:tcBorders>
              <w:top w:val="dotted" w:sz="4" w:space="0" w:color="auto"/>
              <w:left w:val="nil"/>
              <w:right w:val="nil"/>
            </w:tcBorders>
            <w:shd w:val="clear" w:color="auto" w:fill="auto"/>
            <w:noWrap/>
          </w:tcPr>
          <w:p w14:paraId="16A20E08"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900" w:type="dxa"/>
            <w:tcBorders>
              <w:top w:val="dotted" w:sz="4" w:space="0" w:color="auto"/>
              <w:left w:val="nil"/>
              <w:bottom w:val="nil"/>
              <w:right w:val="nil"/>
            </w:tcBorders>
            <w:shd w:val="clear" w:color="auto" w:fill="auto"/>
            <w:noWrap/>
            <w:vAlign w:val="center"/>
          </w:tcPr>
          <w:p w14:paraId="6200F9FC"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5A83116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713FD35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tcPr>
          <w:p w14:paraId="389AB30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dotted" w:sz="4" w:space="0" w:color="auto"/>
              <w:left w:val="nil"/>
              <w:bottom w:val="nil"/>
              <w:right w:val="nil"/>
            </w:tcBorders>
            <w:vAlign w:val="center"/>
          </w:tcPr>
          <w:p w14:paraId="21D2DCE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67" w:type="dxa"/>
            <w:tcBorders>
              <w:top w:val="dotted" w:sz="4" w:space="0" w:color="auto"/>
              <w:left w:val="nil"/>
              <w:bottom w:val="nil"/>
              <w:right w:val="nil"/>
            </w:tcBorders>
            <w:shd w:val="clear" w:color="auto" w:fill="auto"/>
            <w:noWrap/>
            <w:vAlign w:val="center"/>
          </w:tcPr>
          <w:p w14:paraId="317136B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23" w:type="dxa"/>
            <w:tcBorders>
              <w:top w:val="dotted" w:sz="4" w:space="0" w:color="auto"/>
              <w:left w:val="nil"/>
              <w:bottom w:val="nil"/>
              <w:right w:val="nil"/>
            </w:tcBorders>
            <w:shd w:val="clear" w:color="auto" w:fill="auto"/>
            <w:noWrap/>
            <w:vAlign w:val="center"/>
          </w:tcPr>
          <w:p w14:paraId="5F4D48D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213" w:type="dxa"/>
            <w:tcBorders>
              <w:top w:val="dotted" w:sz="4" w:space="0" w:color="auto"/>
              <w:left w:val="nil"/>
              <w:bottom w:val="nil"/>
              <w:right w:val="nil"/>
            </w:tcBorders>
            <w:shd w:val="clear" w:color="auto" w:fill="auto"/>
            <w:noWrap/>
            <w:vAlign w:val="center"/>
          </w:tcPr>
          <w:p w14:paraId="32F181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1F0A1548" w14:textId="77777777" w:rsidTr="00A5205D">
        <w:trPr>
          <w:trHeight w:val="20"/>
        </w:trPr>
        <w:tc>
          <w:tcPr>
            <w:tcW w:w="4140" w:type="dxa"/>
            <w:vMerge/>
            <w:tcBorders>
              <w:left w:val="nil"/>
              <w:bottom w:val="nil"/>
              <w:right w:val="nil"/>
            </w:tcBorders>
            <w:shd w:val="clear" w:color="auto" w:fill="auto"/>
            <w:noWrap/>
          </w:tcPr>
          <w:p w14:paraId="16B0315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0060B4F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90C091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7DC6175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337963B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52F30EB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867" w:type="dxa"/>
            <w:tcBorders>
              <w:top w:val="nil"/>
              <w:left w:val="nil"/>
              <w:bottom w:val="nil"/>
              <w:right w:val="nil"/>
            </w:tcBorders>
            <w:shd w:val="clear" w:color="auto" w:fill="auto"/>
            <w:noWrap/>
            <w:vAlign w:val="center"/>
          </w:tcPr>
          <w:p w14:paraId="518854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23" w:type="dxa"/>
            <w:tcBorders>
              <w:top w:val="nil"/>
              <w:left w:val="nil"/>
              <w:bottom w:val="nil"/>
              <w:right w:val="nil"/>
            </w:tcBorders>
            <w:shd w:val="clear" w:color="auto" w:fill="auto"/>
            <w:noWrap/>
            <w:vAlign w:val="center"/>
          </w:tcPr>
          <w:p w14:paraId="762DF44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nil"/>
              <w:right w:val="nil"/>
            </w:tcBorders>
            <w:shd w:val="clear" w:color="auto" w:fill="auto"/>
            <w:noWrap/>
            <w:vAlign w:val="center"/>
          </w:tcPr>
          <w:p w14:paraId="5C00A01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576126" w:rsidRPr="00E22946" w14:paraId="682FD129" w14:textId="77777777" w:rsidTr="00A5205D">
        <w:trPr>
          <w:trHeight w:val="20"/>
        </w:trPr>
        <w:tc>
          <w:tcPr>
            <w:tcW w:w="4140" w:type="dxa"/>
            <w:vMerge w:val="restart"/>
            <w:tcBorders>
              <w:top w:val="nil"/>
              <w:left w:val="nil"/>
              <w:right w:val="nil"/>
            </w:tcBorders>
            <w:shd w:val="clear" w:color="auto" w:fill="auto"/>
            <w:noWrap/>
          </w:tcPr>
          <w:p w14:paraId="60DF21DA"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help anyone with money, food or clothes</w:t>
            </w:r>
          </w:p>
        </w:tc>
        <w:tc>
          <w:tcPr>
            <w:tcW w:w="900" w:type="dxa"/>
            <w:tcBorders>
              <w:top w:val="nil"/>
              <w:left w:val="nil"/>
              <w:bottom w:val="nil"/>
              <w:right w:val="nil"/>
            </w:tcBorders>
            <w:shd w:val="clear" w:color="auto" w:fill="auto"/>
            <w:noWrap/>
            <w:vAlign w:val="center"/>
          </w:tcPr>
          <w:p w14:paraId="6B2298F6"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2952FD5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6FCEDD7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6E13ABD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03B3861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67" w:type="dxa"/>
            <w:tcBorders>
              <w:top w:val="nil"/>
              <w:left w:val="nil"/>
              <w:bottom w:val="nil"/>
              <w:right w:val="nil"/>
            </w:tcBorders>
            <w:shd w:val="clear" w:color="auto" w:fill="auto"/>
            <w:noWrap/>
            <w:vAlign w:val="center"/>
          </w:tcPr>
          <w:p w14:paraId="192CAC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nil"/>
              <w:right w:val="nil"/>
            </w:tcBorders>
            <w:shd w:val="clear" w:color="auto" w:fill="auto"/>
            <w:noWrap/>
            <w:vAlign w:val="center"/>
          </w:tcPr>
          <w:p w14:paraId="61E36E0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213" w:type="dxa"/>
            <w:tcBorders>
              <w:top w:val="nil"/>
              <w:left w:val="nil"/>
              <w:bottom w:val="nil"/>
              <w:right w:val="nil"/>
            </w:tcBorders>
            <w:shd w:val="clear" w:color="auto" w:fill="auto"/>
            <w:noWrap/>
            <w:vAlign w:val="center"/>
          </w:tcPr>
          <w:p w14:paraId="6D015BE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5795A0A8" w14:textId="77777777" w:rsidTr="00A5205D">
        <w:trPr>
          <w:trHeight w:val="20"/>
        </w:trPr>
        <w:tc>
          <w:tcPr>
            <w:tcW w:w="4140" w:type="dxa"/>
            <w:vMerge/>
            <w:tcBorders>
              <w:left w:val="nil"/>
              <w:bottom w:val="single" w:sz="4" w:space="0" w:color="auto"/>
              <w:right w:val="nil"/>
            </w:tcBorders>
            <w:shd w:val="clear" w:color="auto" w:fill="auto"/>
            <w:noWrap/>
          </w:tcPr>
          <w:p w14:paraId="0D77F1B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shd w:val="clear" w:color="auto" w:fill="auto"/>
            <w:noWrap/>
            <w:vAlign w:val="center"/>
          </w:tcPr>
          <w:p w14:paraId="4D81529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vAlign w:val="center"/>
          </w:tcPr>
          <w:p w14:paraId="754B86B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single" w:sz="4" w:space="0" w:color="auto"/>
              <w:right w:val="nil"/>
            </w:tcBorders>
            <w:vAlign w:val="center"/>
          </w:tcPr>
          <w:p w14:paraId="6D7CC67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single" w:sz="4" w:space="0" w:color="auto"/>
              <w:right w:val="nil"/>
            </w:tcBorders>
            <w:shd w:val="clear" w:color="auto" w:fill="auto"/>
            <w:noWrap/>
            <w:vAlign w:val="center"/>
          </w:tcPr>
          <w:p w14:paraId="66D7B4B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single" w:sz="4" w:space="0" w:color="auto"/>
              <w:right w:val="nil"/>
            </w:tcBorders>
            <w:vAlign w:val="center"/>
          </w:tcPr>
          <w:p w14:paraId="7C3C2AA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67" w:type="dxa"/>
            <w:tcBorders>
              <w:top w:val="nil"/>
              <w:left w:val="nil"/>
              <w:bottom w:val="single" w:sz="4" w:space="0" w:color="auto"/>
              <w:right w:val="nil"/>
            </w:tcBorders>
            <w:shd w:val="clear" w:color="auto" w:fill="auto"/>
            <w:noWrap/>
            <w:vAlign w:val="center"/>
          </w:tcPr>
          <w:p w14:paraId="2B3CB9D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23" w:type="dxa"/>
            <w:tcBorders>
              <w:top w:val="nil"/>
              <w:left w:val="nil"/>
              <w:bottom w:val="single" w:sz="4" w:space="0" w:color="auto"/>
              <w:right w:val="nil"/>
            </w:tcBorders>
            <w:shd w:val="clear" w:color="auto" w:fill="auto"/>
            <w:noWrap/>
            <w:vAlign w:val="center"/>
          </w:tcPr>
          <w:p w14:paraId="53B1FBB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213" w:type="dxa"/>
            <w:tcBorders>
              <w:top w:val="nil"/>
              <w:left w:val="nil"/>
              <w:bottom w:val="single" w:sz="4" w:space="0" w:color="auto"/>
              <w:right w:val="nil"/>
            </w:tcBorders>
            <w:shd w:val="clear" w:color="auto" w:fill="auto"/>
            <w:noWrap/>
            <w:vAlign w:val="center"/>
          </w:tcPr>
          <w:p w14:paraId="6E12856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576126" w:rsidRPr="00E22946" w14:paraId="11471BB5" w14:textId="77777777" w:rsidTr="00A5205D">
        <w:trPr>
          <w:trHeight w:val="20"/>
        </w:trPr>
        <w:tc>
          <w:tcPr>
            <w:tcW w:w="4140" w:type="dxa"/>
            <w:tcBorders>
              <w:top w:val="nil"/>
              <w:left w:val="nil"/>
              <w:bottom w:val="dotted" w:sz="4" w:space="0" w:color="auto"/>
              <w:right w:val="nil"/>
            </w:tcBorders>
            <w:shd w:val="clear" w:color="auto" w:fill="auto"/>
            <w:noWrap/>
            <w:hideMark/>
          </w:tcPr>
          <w:p w14:paraId="224122D4"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b/>
                <w:sz w:val="20"/>
                <w:szCs w:val="20"/>
              </w:rPr>
              <w:t>Independent Variable</w:t>
            </w:r>
          </w:p>
        </w:tc>
        <w:tc>
          <w:tcPr>
            <w:tcW w:w="900" w:type="dxa"/>
            <w:tcBorders>
              <w:top w:val="nil"/>
              <w:left w:val="nil"/>
              <w:bottom w:val="dotted" w:sz="4" w:space="0" w:color="auto"/>
              <w:right w:val="nil"/>
            </w:tcBorders>
            <w:shd w:val="clear" w:color="auto" w:fill="auto"/>
            <w:noWrap/>
            <w:vAlign w:val="center"/>
            <w:hideMark/>
          </w:tcPr>
          <w:p w14:paraId="37E1D1AB"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900" w:type="dxa"/>
            <w:tcBorders>
              <w:top w:val="nil"/>
              <w:left w:val="nil"/>
              <w:bottom w:val="dotted" w:sz="4" w:space="0" w:color="auto"/>
              <w:right w:val="nil"/>
            </w:tcBorders>
            <w:vAlign w:val="center"/>
          </w:tcPr>
          <w:p w14:paraId="6D355EDE"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950" w:type="dxa"/>
            <w:tcBorders>
              <w:top w:val="nil"/>
              <w:left w:val="nil"/>
              <w:bottom w:val="dotted" w:sz="4" w:space="0" w:color="auto"/>
              <w:right w:val="nil"/>
            </w:tcBorders>
            <w:vAlign w:val="center"/>
          </w:tcPr>
          <w:p w14:paraId="33854B02"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080" w:type="dxa"/>
            <w:tcBorders>
              <w:top w:val="nil"/>
              <w:left w:val="nil"/>
              <w:bottom w:val="dotted" w:sz="4" w:space="0" w:color="auto"/>
              <w:right w:val="nil"/>
            </w:tcBorders>
            <w:shd w:val="clear" w:color="auto" w:fill="auto"/>
            <w:noWrap/>
            <w:vAlign w:val="center"/>
            <w:hideMark/>
          </w:tcPr>
          <w:p w14:paraId="1B9B55FC"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848" w:type="dxa"/>
            <w:tcBorders>
              <w:top w:val="nil"/>
              <w:left w:val="nil"/>
              <w:bottom w:val="dotted" w:sz="4" w:space="0" w:color="auto"/>
              <w:right w:val="nil"/>
            </w:tcBorders>
            <w:vAlign w:val="center"/>
          </w:tcPr>
          <w:p w14:paraId="313E5840"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867" w:type="dxa"/>
            <w:tcBorders>
              <w:top w:val="nil"/>
              <w:left w:val="nil"/>
              <w:bottom w:val="dotted" w:sz="4" w:space="0" w:color="auto"/>
              <w:right w:val="nil"/>
            </w:tcBorders>
            <w:shd w:val="clear" w:color="auto" w:fill="auto"/>
            <w:noWrap/>
            <w:vAlign w:val="center"/>
          </w:tcPr>
          <w:p w14:paraId="3FCC4F77"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023" w:type="dxa"/>
            <w:tcBorders>
              <w:top w:val="nil"/>
              <w:left w:val="nil"/>
              <w:bottom w:val="dotted" w:sz="4" w:space="0" w:color="auto"/>
              <w:right w:val="nil"/>
            </w:tcBorders>
            <w:shd w:val="clear" w:color="auto" w:fill="auto"/>
            <w:noWrap/>
            <w:vAlign w:val="center"/>
          </w:tcPr>
          <w:p w14:paraId="1C115542"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c>
          <w:tcPr>
            <w:tcW w:w="1213" w:type="dxa"/>
            <w:tcBorders>
              <w:top w:val="nil"/>
              <w:left w:val="nil"/>
              <w:bottom w:val="dotted" w:sz="4" w:space="0" w:color="auto"/>
              <w:right w:val="nil"/>
            </w:tcBorders>
            <w:shd w:val="clear" w:color="auto" w:fill="auto"/>
            <w:noWrap/>
            <w:vAlign w:val="center"/>
          </w:tcPr>
          <w:p w14:paraId="60009453" w14:textId="77777777" w:rsidR="00576126" w:rsidRPr="00E22946" w:rsidRDefault="00576126" w:rsidP="00FF54E0">
            <w:pPr>
              <w:widowControl w:val="0"/>
              <w:rPr>
                <w:rFonts w:ascii="Times New Roman" w:hAnsi="Times New Roman" w:cs="Times New Roman"/>
                <w:sz w:val="20"/>
                <w:szCs w:val="20"/>
              </w:rPr>
            </w:pPr>
            <w:r w:rsidRPr="00E22946">
              <w:rPr>
                <w:rFonts w:ascii="Times New Roman" w:eastAsia="Times New Roman" w:hAnsi="Times New Roman" w:cs="Times New Roman"/>
                <w:b/>
                <w:sz w:val="20"/>
                <w:szCs w:val="20"/>
              </w:rPr>
              <w:t>High</w:t>
            </w:r>
          </w:p>
        </w:tc>
      </w:tr>
      <w:tr w:rsidR="00576126" w:rsidRPr="00E22946" w14:paraId="5C6147F4" w14:textId="77777777" w:rsidTr="00A5205D">
        <w:trPr>
          <w:trHeight w:val="89"/>
        </w:trPr>
        <w:tc>
          <w:tcPr>
            <w:tcW w:w="4140" w:type="dxa"/>
            <w:vMerge w:val="restart"/>
            <w:tcBorders>
              <w:top w:val="dotted" w:sz="4" w:space="0" w:color="auto"/>
              <w:left w:val="nil"/>
              <w:right w:val="nil"/>
            </w:tcBorders>
            <w:shd w:val="clear" w:color="auto" w:fill="auto"/>
            <w:noWrap/>
            <w:hideMark/>
          </w:tcPr>
          <w:p w14:paraId="6FFEA34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900" w:type="dxa"/>
            <w:tcBorders>
              <w:top w:val="dotted" w:sz="4" w:space="0" w:color="auto"/>
              <w:left w:val="nil"/>
              <w:bottom w:val="nil"/>
              <w:right w:val="nil"/>
            </w:tcBorders>
            <w:shd w:val="clear" w:color="auto" w:fill="auto"/>
            <w:noWrap/>
            <w:vAlign w:val="center"/>
            <w:hideMark/>
          </w:tcPr>
          <w:p w14:paraId="16CAC14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0.32***</w:t>
            </w:r>
          </w:p>
        </w:tc>
        <w:tc>
          <w:tcPr>
            <w:tcW w:w="900" w:type="dxa"/>
            <w:tcBorders>
              <w:top w:val="dotted" w:sz="4" w:space="0" w:color="auto"/>
              <w:left w:val="nil"/>
              <w:bottom w:val="nil"/>
              <w:right w:val="nil"/>
            </w:tcBorders>
            <w:vAlign w:val="center"/>
          </w:tcPr>
          <w:p w14:paraId="7B6646A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950" w:type="dxa"/>
            <w:tcBorders>
              <w:top w:val="dotted" w:sz="4" w:space="0" w:color="auto"/>
              <w:left w:val="nil"/>
              <w:bottom w:val="nil"/>
              <w:right w:val="nil"/>
            </w:tcBorders>
            <w:vAlign w:val="center"/>
          </w:tcPr>
          <w:p w14:paraId="1DB1E19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0.32***</w:t>
            </w:r>
          </w:p>
        </w:tc>
        <w:tc>
          <w:tcPr>
            <w:tcW w:w="1080" w:type="dxa"/>
            <w:tcBorders>
              <w:top w:val="dotted" w:sz="4" w:space="0" w:color="auto"/>
              <w:left w:val="nil"/>
              <w:bottom w:val="nil"/>
              <w:right w:val="nil"/>
            </w:tcBorders>
            <w:shd w:val="clear" w:color="auto" w:fill="auto"/>
            <w:noWrap/>
            <w:vAlign w:val="center"/>
            <w:hideMark/>
          </w:tcPr>
          <w:p w14:paraId="4C28452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0.34***</w:t>
            </w:r>
          </w:p>
        </w:tc>
        <w:tc>
          <w:tcPr>
            <w:tcW w:w="848" w:type="dxa"/>
            <w:tcBorders>
              <w:top w:val="dotted" w:sz="4" w:space="0" w:color="auto"/>
              <w:left w:val="nil"/>
              <w:bottom w:val="nil"/>
              <w:right w:val="nil"/>
            </w:tcBorders>
            <w:vAlign w:val="center"/>
          </w:tcPr>
          <w:p w14:paraId="3FF2E20F" w14:textId="77777777" w:rsidR="00576126" w:rsidRPr="00E22946" w:rsidRDefault="00576126" w:rsidP="00FF54E0">
            <w:pPr>
              <w:widowControl w:val="0"/>
              <w:ind w:right="-12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867" w:type="dxa"/>
            <w:tcBorders>
              <w:top w:val="dotted" w:sz="4" w:space="0" w:color="auto"/>
              <w:left w:val="nil"/>
              <w:bottom w:val="nil"/>
              <w:right w:val="nil"/>
            </w:tcBorders>
            <w:shd w:val="clear" w:color="auto" w:fill="auto"/>
            <w:noWrap/>
            <w:vAlign w:val="center"/>
          </w:tcPr>
          <w:p w14:paraId="63D725F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0.34***</w:t>
            </w:r>
          </w:p>
        </w:tc>
        <w:tc>
          <w:tcPr>
            <w:tcW w:w="1023" w:type="dxa"/>
            <w:tcBorders>
              <w:top w:val="dotted" w:sz="4" w:space="0" w:color="auto"/>
              <w:left w:val="nil"/>
              <w:bottom w:val="nil"/>
              <w:right w:val="nil"/>
            </w:tcBorders>
            <w:shd w:val="clear" w:color="auto" w:fill="auto"/>
            <w:noWrap/>
            <w:vAlign w:val="center"/>
          </w:tcPr>
          <w:p w14:paraId="4FD7C69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0.33***</w:t>
            </w:r>
          </w:p>
        </w:tc>
        <w:tc>
          <w:tcPr>
            <w:tcW w:w="1213" w:type="dxa"/>
            <w:tcBorders>
              <w:top w:val="dotted" w:sz="4" w:space="0" w:color="auto"/>
              <w:left w:val="nil"/>
              <w:bottom w:val="nil"/>
              <w:right w:val="nil"/>
            </w:tcBorders>
            <w:shd w:val="clear" w:color="auto" w:fill="auto"/>
            <w:noWrap/>
            <w:vAlign w:val="center"/>
          </w:tcPr>
          <w:p w14:paraId="23E9D37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0.35***</w:t>
            </w:r>
          </w:p>
        </w:tc>
      </w:tr>
      <w:tr w:rsidR="00576126" w:rsidRPr="00E22946" w14:paraId="798DB4F7" w14:textId="77777777" w:rsidTr="00A5205D">
        <w:trPr>
          <w:trHeight w:val="20"/>
        </w:trPr>
        <w:tc>
          <w:tcPr>
            <w:tcW w:w="4140" w:type="dxa"/>
            <w:vMerge/>
            <w:tcBorders>
              <w:left w:val="nil"/>
              <w:bottom w:val="dotted" w:sz="4" w:space="0" w:color="auto"/>
              <w:right w:val="nil"/>
            </w:tcBorders>
            <w:shd w:val="clear" w:color="auto" w:fill="auto"/>
            <w:noWrap/>
            <w:hideMark/>
          </w:tcPr>
          <w:p w14:paraId="1B12346F" w14:textId="77777777" w:rsidR="00576126" w:rsidRPr="00E22946" w:rsidRDefault="00576126" w:rsidP="00FF54E0">
            <w:pPr>
              <w:widowControl w:val="0"/>
              <w:rPr>
                <w:rFonts w:ascii="Times New Roman" w:eastAsia="Times New Roman" w:hAnsi="Times New Roman" w:cs="Times New Roman"/>
                <w:b/>
                <w:sz w:val="20"/>
                <w:szCs w:val="20"/>
              </w:rPr>
            </w:pPr>
          </w:p>
        </w:tc>
        <w:tc>
          <w:tcPr>
            <w:tcW w:w="900" w:type="dxa"/>
            <w:tcBorders>
              <w:top w:val="nil"/>
              <w:left w:val="nil"/>
              <w:bottom w:val="dotted" w:sz="4" w:space="0" w:color="auto"/>
              <w:right w:val="nil"/>
            </w:tcBorders>
            <w:shd w:val="clear" w:color="auto" w:fill="auto"/>
            <w:noWrap/>
            <w:vAlign w:val="center"/>
            <w:hideMark/>
          </w:tcPr>
          <w:p w14:paraId="2472432B"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900" w:type="dxa"/>
            <w:tcBorders>
              <w:top w:val="nil"/>
              <w:left w:val="nil"/>
              <w:bottom w:val="dotted" w:sz="4" w:space="0" w:color="auto"/>
              <w:right w:val="nil"/>
            </w:tcBorders>
            <w:vAlign w:val="center"/>
          </w:tcPr>
          <w:p w14:paraId="4E878EF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950" w:type="dxa"/>
            <w:tcBorders>
              <w:top w:val="nil"/>
              <w:left w:val="nil"/>
              <w:bottom w:val="dotted" w:sz="4" w:space="0" w:color="auto"/>
              <w:right w:val="nil"/>
            </w:tcBorders>
            <w:vAlign w:val="center"/>
          </w:tcPr>
          <w:p w14:paraId="4184FC2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1080" w:type="dxa"/>
            <w:tcBorders>
              <w:top w:val="nil"/>
              <w:left w:val="nil"/>
              <w:bottom w:val="dotted" w:sz="4" w:space="0" w:color="auto"/>
              <w:right w:val="nil"/>
            </w:tcBorders>
            <w:shd w:val="clear" w:color="auto" w:fill="auto"/>
            <w:noWrap/>
            <w:vAlign w:val="center"/>
            <w:hideMark/>
          </w:tcPr>
          <w:p w14:paraId="25CAADF4"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848" w:type="dxa"/>
            <w:tcBorders>
              <w:top w:val="nil"/>
              <w:left w:val="nil"/>
              <w:bottom w:val="dotted" w:sz="4" w:space="0" w:color="auto"/>
              <w:right w:val="nil"/>
            </w:tcBorders>
            <w:vAlign w:val="center"/>
          </w:tcPr>
          <w:p w14:paraId="6B80232F"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867" w:type="dxa"/>
            <w:tcBorders>
              <w:top w:val="nil"/>
              <w:left w:val="nil"/>
              <w:bottom w:val="dotted" w:sz="4" w:space="0" w:color="auto"/>
              <w:right w:val="nil"/>
            </w:tcBorders>
            <w:shd w:val="clear" w:color="auto" w:fill="auto"/>
            <w:noWrap/>
            <w:vAlign w:val="center"/>
          </w:tcPr>
          <w:p w14:paraId="2DD2AF19"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c>
          <w:tcPr>
            <w:tcW w:w="1023" w:type="dxa"/>
            <w:tcBorders>
              <w:top w:val="nil"/>
              <w:left w:val="nil"/>
              <w:bottom w:val="dotted" w:sz="4" w:space="0" w:color="auto"/>
              <w:right w:val="nil"/>
            </w:tcBorders>
            <w:shd w:val="clear" w:color="auto" w:fill="auto"/>
            <w:noWrap/>
            <w:vAlign w:val="center"/>
          </w:tcPr>
          <w:p w14:paraId="069410A7"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(0.11)</w:t>
            </w:r>
          </w:p>
        </w:tc>
        <w:tc>
          <w:tcPr>
            <w:tcW w:w="1213" w:type="dxa"/>
            <w:tcBorders>
              <w:top w:val="nil"/>
              <w:left w:val="nil"/>
              <w:bottom w:val="dotted" w:sz="4" w:space="0" w:color="auto"/>
              <w:right w:val="nil"/>
            </w:tcBorders>
            <w:shd w:val="clear" w:color="auto" w:fill="auto"/>
            <w:noWrap/>
            <w:vAlign w:val="center"/>
          </w:tcPr>
          <w:p w14:paraId="794F7D7A" w14:textId="77777777" w:rsidR="00576126" w:rsidRPr="00E22946" w:rsidRDefault="00576126"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sz w:val="20"/>
                <w:szCs w:val="20"/>
              </w:rPr>
              <w:t>(0.12)</w:t>
            </w:r>
          </w:p>
        </w:tc>
      </w:tr>
      <w:tr w:rsidR="00576126" w:rsidRPr="00E22946" w14:paraId="3045FD5B" w14:textId="77777777" w:rsidTr="00A5205D">
        <w:trPr>
          <w:trHeight w:val="20"/>
        </w:trPr>
        <w:tc>
          <w:tcPr>
            <w:tcW w:w="4140" w:type="dxa"/>
            <w:vMerge w:val="restart"/>
            <w:tcBorders>
              <w:top w:val="dotted" w:sz="4" w:space="0" w:color="auto"/>
              <w:left w:val="nil"/>
              <w:right w:val="nil"/>
            </w:tcBorders>
            <w:shd w:val="clear" w:color="auto" w:fill="auto"/>
            <w:noWrap/>
            <w:hideMark/>
          </w:tcPr>
          <w:p w14:paraId="4C646D7A"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900" w:type="dxa"/>
            <w:tcBorders>
              <w:top w:val="dotted" w:sz="4" w:space="0" w:color="auto"/>
              <w:left w:val="nil"/>
              <w:bottom w:val="nil"/>
              <w:right w:val="nil"/>
            </w:tcBorders>
            <w:shd w:val="clear" w:color="auto" w:fill="auto"/>
            <w:noWrap/>
            <w:vAlign w:val="center"/>
            <w:hideMark/>
          </w:tcPr>
          <w:p w14:paraId="43C8C400"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0814164F" w14:textId="77777777" w:rsidR="00576126" w:rsidRPr="00E22946" w:rsidRDefault="00576126" w:rsidP="00FF54E0">
            <w:pPr>
              <w:widowControl w:val="0"/>
              <w:ind w:right="-11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950" w:type="dxa"/>
            <w:tcBorders>
              <w:top w:val="dotted" w:sz="4" w:space="0" w:color="auto"/>
              <w:left w:val="nil"/>
              <w:bottom w:val="nil"/>
              <w:right w:val="nil"/>
            </w:tcBorders>
            <w:vAlign w:val="center"/>
          </w:tcPr>
          <w:p w14:paraId="05A8942B"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hideMark/>
          </w:tcPr>
          <w:p w14:paraId="2F48E35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c>
          <w:tcPr>
            <w:tcW w:w="848" w:type="dxa"/>
            <w:tcBorders>
              <w:top w:val="dotted" w:sz="4" w:space="0" w:color="auto"/>
              <w:left w:val="nil"/>
              <w:bottom w:val="nil"/>
              <w:right w:val="nil"/>
            </w:tcBorders>
            <w:vAlign w:val="center"/>
          </w:tcPr>
          <w:p w14:paraId="1A45DFB7" w14:textId="77777777" w:rsidR="00576126" w:rsidRPr="00E22946" w:rsidRDefault="00576126" w:rsidP="00FF54E0">
            <w:pPr>
              <w:widowControl w:val="0"/>
              <w:ind w:right="-74"/>
              <w:jc w:val="center"/>
              <w:rPr>
                <w:rFonts w:ascii="Times New Roman" w:eastAsia="Times New Roman" w:hAnsi="Times New Roman" w:cs="Times New Roman"/>
                <w:sz w:val="20"/>
                <w:szCs w:val="20"/>
              </w:rPr>
            </w:pPr>
          </w:p>
        </w:tc>
        <w:tc>
          <w:tcPr>
            <w:tcW w:w="867" w:type="dxa"/>
            <w:tcBorders>
              <w:top w:val="dotted" w:sz="4" w:space="0" w:color="auto"/>
              <w:left w:val="nil"/>
              <w:bottom w:val="nil"/>
              <w:right w:val="nil"/>
            </w:tcBorders>
            <w:shd w:val="clear" w:color="auto" w:fill="auto"/>
            <w:noWrap/>
            <w:vAlign w:val="center"/>
          </w:tcPr>
          <w:p w14:paraId="05A42CED" w14:textId="77777777" w:rsidR="00576126" w:rsidRPr="00E22946" w:rsidRDefault="00576126" w:rsidP="00FF54E0">
            <w:pPr>
              <w:widowControl w:val="0"/>
              <w:ind w:right="-11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023" w:type="dxa"/>
            <w:tcBorders>
              <w:top w:val="dotted" w:sz="4" w:space="0" w:color="auto"/>
              <w:left w:val="nil"/>
              <w:bottom w:val="nil"/>
              <w:right w:val="nil"/>
            </w:tcBorders>
            <w:shd w:val="clear" w:color="auto" w:fill="auto"/>
            <w:noWrap/>
            <w:vAlign w:val="center"/>
          </w:tcPr>
          <w:p w14:paraId="065C317B" w14:textId="77777777" w:rsidR="00576126" w:rsidRPr="00E22946" w:rsidRDefault="00576126" w:rsidP="00FF54E0">
            <w:pPr>
              <w:widowControl w:val="0"/>
              <w:ind w:right="-149"/>
              <w:jc w:val="center"/>
              <w:rPr>
                <w:rFonts w:ascii="Times New Roman" w:eastAsia="Times New Roman" w:hAnsi="Times New Roman" w:cs="Times New Roman"/>
                <w:sz w:val="20"/>
                <w:szCs w:val="20"/>
              </w:rPr>
            </w:pPr>
          </w:p>
        </w:tc>
        <w:tc>
          <w:tcPr>
            <w:tcW w:w="1213" w:type="dxa"/>
            <w:tcBorders>
              <w:top w:val="dotted" w:sz="4" w:space="0" w:color="auto"/>
              <w:left w:val="nil"/>
              <w:bottom w:val="nil"/>
              <w:right w:val="nil"/>
            </w:tcBorders>
            <w:shd w:val="clear" w:color="auto" w:fill="auto"/>
            <w:noWrap/>
            <w:vAlign w:val="center"/>
          </w:tcPr>
          <w:p w14:paraId="19E2E3B3"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0.12*</w:t>
            </w:r>
          </w:p>
        </w:tc>
      </w:tr>
      <w:tr w:rsidR="00576126" w:rsidRPr="00E22946" w14:paraId="4E9148B7" w14:textId="77777777" w:rsidTr="00A5205D">
        <w:trPr>
          <w:trHeight w:val="20"/>
        </w:trPr>
        <w:tc>
          <w:tcPr>
            <w:tcW w:w="4140" w:type="dxa"/>
            <w:vMerge/>
            <w:tcBorders>
              <w:left w:val="nil"/>
              <w:bottom w:val="nil"/>
              <w:right w:val="nil"/>
            </w:tcBorders>
            <w:shd w:val="clear" w:color="auto" w:fill="auto"/>
            <w:noWrap/>
            <w:hideMark/>
          </w:tcPr>
          <w:p w14:paraId="08154FCC"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34A3006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6C5256B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950" w:type="dxa"/>
            <w:tcBorders>
              <w:top w:val="nil"/>
              <w:left w:val="nil"/>
              <w:bottom w:val="nil"/>
              <w:right w:val="nil"/>
            </w:tcBorders>
            <w:vAlign w:val="center"/>
          </w:tcPr>
          <w:p w14:paraId="2DD57D4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7233DBB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48" w:type="dxa"/>
            <w:tcBorders>
              <w:top w:val="nil"/>
              <w:left w:val="nil"/>
              <w:bottom w:val="nil"/>
              <w:right w:val="nil"/>
            </w:tcBorders>
            <w:vAlign w:val="center"/>
          </w:tcPr>
          <w:p w14:paraId="4A7FF96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2A8FD80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nil"/>
              <w:right w:val="nil"/>
            </w:tcBorders>
            <w:shd w:val="clear" w:color="auto" w:fill="auto"/>
            <w:noWrap/>
            <w:vAlign w:val="center"/>
          </w:tcPr>
          <w:p w14:paraId="6B5F8F2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4C03F31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576126" w:rsidRPr="00E22946" w14:paraId="7BC7CB25" w14:textId="77777777" w:rsidTr="00A5205D">
        <w:trPr>
          <w:trHeight w:val="20"/>
        </w:trPr>
        <w:tc>
          <w:tcPr>
            <w:tcW w:w="4140" w:type="dxa"/>
            <w:vMerge w:val="restart"/>
            <w:tcBorders>
              <w:top w:val="nil"/>
              <w:left w:val="nil"/>
              <w:right w:val="nil"/>
            </w:tcBorders>
            <w:shd w:val="clear" w:color="auto" w:fill="auto"/>
            <w:noWrap/>
            <w:hideMark/>
          </w:tcPr>
          <w:p w14:paraId="369F7763"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900" w:type="dxa"/>
            <w:tcBorders>
              <w:top w:val="nil"/>
              <w:left w:val="nil"/>
              <w:bottom w:val="nil"/>
              <w:right w:val="nil"/>
            </w:tcBorders>
            <w:shd w:val="clear" w:color="auto" w:fill="auto"/>
            <w:noWrap/>
            <w:vAlign w:val="center"/>
            <w:hideMark/>
          </w:tcPr>
          <w:p w14:paraId="1EB3E1D1"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5EAC20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950" w:type="dxa"/>
            <w:tcBorders>
              <w:top w:val="nil"/>
              <w:left w:val="nil"/>
              <w:bottom w:val="nil"/>
              <w:right w:val="nil"/>
            </w:tcBorders>
            <w:vAlign w:val="center"/>
          </w:tcPr>
          <w:p w14:paraId="4A225BBC"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hideMark/>
          </w:tcPr>
          <w:p w14:paraId="2326295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0A0DCE7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4EB6AAD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23" w:type="dxa"/>
            <w:tcBorders>
              <w:top w:val="nil"/>
              <w:left w:val="nil"/>
              <w:bottom w:val="nil"/>
              <w:right w:val="nil"/>
            </w:tcBorders>
            <w:shd w:val="clear" w:color="auto" w:fill="auto"/>
            <w:noWrap/>
            <w:vAlign w:val="center"/>
          </w:tcPr>
          <w:p w14:paraId="50C4940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nil"/>
              <w:right w:val="nil"/>
            </w:tcBorders>
            <w:shd w:val="clear" w:color="auto" w:fill="auto"/>
            <w:noWrap/>
            <w:vAlign w:val="center"/>
          </w:tcPr>
          <w:p w14:paraId="206FCA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53251DEA" w14:textId="77777777" w:rsidTr="00A5205D">
        <w:trPr>
          <w:trHeight w:val="20"/>
        </w:trPr>
        <w:tc>
          <w:tcPr>
            <w:tcW w:w="4140" w:type="dxa"/>
            <w:vMerge/>
            <w:tcBorders>
              <w:left w:val="nil"/>
              <w:bottom w:val="dotted" w:sz="4" w:space="0" w:color="auto"/>
              <w:right w:val="nil"/>
            </w:tcBorders>
            <w:shd w:val="clear" w:color="auto" w:fill="auto"/>
            <w:noWrap/>
            <w:hideMark/>
          </w:tcPr>
          <w:p w14:paraId="3AC9325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539E179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900" w:type="dxa"/>
            <w:tcBorders>
              <w:top w:val="nil"/>
              <w:left w:val="nil"/>
              <w:bottom w:val="dotted" w:sz="4" w:space="0" w:color="auto"/>
              <w:right w:val="nil"/>
            </w:tcBorders>
            <w:vAlign w:val="center"/>
          </w:tcPr>
          <w:p w14:paraId="72FBD4B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950" w:type="dxa"/>
            <w:tcBorders>
              <w:top w:val="nil"/>
              <w:left w:val="nil"/>
              <w:bottom w:val="dotted" w:sz="4" w:space="0" w:color="auto"/>
              <w:right w:val="nil"/>
            </w:tcBorders>
            <w:vAlign w:val="center"/>
          </w:tcPr>
          <w:p w14:paraId="421C810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dotted" w:sz="4" w:space="0" w:color="auto"/>
              <w:right w:val="nil"/>
            </w:tcBorders>
            <w:shd w:val="clear" w:color="auto" w:fill="auto"/>
            <w:noWrap/>
            <w:vAlign w:val="center"/>
            <w:hideMark/>
          </w:tcPr>
          <w:p w14:paraId="5A8E5F2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848" w:type="dxa"/>
            <w:tcBorders>
              <w:top w:val="nil"/>
              <w:left w:val="nil"/>
              <w:bottom w:val="dotted" w:sz="4" w:space="0" w:color="auto"/>
              <w:right w:val="nil"/>
            </w:tcBorders>
            <w:vAlign w:val="center"/>
          </w:tcPr>
          <w:p w14:paraId="22E4455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2A43DD1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c>
          <w:tcPr>
            <w:tcW w:w="1023" w:type="dxa"/>
            <w:tcBorders>
              <w:top w:val="nil"/>
              <w:left w:val="nil"/>
              <w:bottom w:val="dotted" w:sz="4" w:space="0" w:color="auto"/>
              <w:right w:val="nil"/>
            </w:tcBorders>
            <w:shd w:val="clear" w:color="auto" w:fill="auto"/>
            <w:noWrap/>
            <w:vAlign w:val="center"/>
          </w:tcPr>
          <w:p w14:paraId="08866D3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213" w:type="dxa"/>
            <w:tcBorders>
              <w:top w:val="nil"/>
              <w:left w:val="nil"/>
              <w:bottom w:val="dotted" w:sz="4" w:space="0" w:color="auto"/>
              <w:right w:val="nil"/>
            </w:tcBorders>
            <w:shd w:val="clear" w:color="auto" w:fill="auto"/>
            <w:noWrap/>
            <w:vAlign w:val="center"/>
          </w:tcPr>
          <w:p w14:paraId="28189BF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576126" w:rsidRPr="00E22946" w14:paraId="40310A2C" w14:textId="77777777" w:rsidTr="00A5205D">
        <w:trPr>
          <w:trHeight w:val="20"/>
        </w:trPr>
        <w:tc>
          <w:tcPr>
            <w:tcW w:w="4140" w:type="dxa"/>
            <w:vMerge w:val="restart"/>
            <w:tcBorders>
              <w:top w:val="dotted" w:sz="4" w:space="0" w:color="auto"/>
              <w:left w:val="nil"/>
              <w:bottom w:val="nil"/>
              <w:right w:val="nil"/>
            </w:tcBorders>
            <w:shd w:val="clear" w:color="auto" w:fill="auto"/>
            <w:noWrap/>
            <w:hideMark/>
          </w:tcPr>
          <w:p w14:paraId="51F96E27"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p w14:paraId="6903A755"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4C374790"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FC1376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327841D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80" w:type="dxa"/>
            <w:tcBorders>
              <w:top w:val="nil"/>
              <w:left w:val="nil"/>
              <w:bottom w:val="nil"/>
              <w:right w:val="nil"/>
            </w:tcBorders>
            <w:shd w:val="clear" w:color="auto" w:fill="auto"/>
            <w:noWrap/>
            <w:vAlign w:val="center"/>
            <w:hideMark/>
          </w:tcPr>
          <w:p w14:paraId="4A81B416"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6CE67C9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6145B8F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4AD4CF8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612AC0B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223233DD" w14:textId="77777777" w:rsidTr="00A5205D">
        <w:trPr>
          <w:trHeight w:val="20"/>
        </w:trPr>
        <w:tc>
          <w:tcPr>
            <w:tcW w:w="4140" w:type="dxa"/>
            <w:vMerge/>
            <w:tcBorders>
              <w:top w:val="nil"/>
              <w:left w:val="nil"/>
              <w:bottom w:val="nil"/>
              <w:right w:val="nil"/>
            </w:tcBorders>
            <w:shd w:val="clear" w:color="auto" w:fill="auto"/>
            <w:noWrap/>
            <w:hideMark/>
          </w:tcPr>
          <w:p w14:paraId="346008F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63448A1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5771EA6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483A095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hideMark/>
          </w:tcPr>
          <w:p w14:paraId="7584667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735B5DE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132E918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7C91D8C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0237653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56DCBFE0" w14:textId="77777777" w:rsidTr="00A5205D">
        <w:trPr>
          <w:trHeight w:val="20"/>
        </w:trPr>
        <w:tc>
          <w:tcPr>
            <w:tcW w:w="4140" w:type="dxa"/>
            <w:tcBorders>
              <w:top w:val="nil"/>
              <w:left w:val="nil"/>
              <w:bottom w:val="nil"/>
              <w:right w:val="nil"/>
            </w:tcBorders>
            <w:shd w:val="clear" w:color="auto" w:fill="auto"/>
            <w:noWrap/>
            <w:hideMark/>
          </w:tcPr>
          <w:p w14:paraId="7AFC730F"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900" w:type="dxa"/>
            <w:tcBorders>
              <w:top w:val="nil"/>
              <w:left w:val="nil"/>
              <w:bottom w:val="nil"/>
              <w:right w:val="nil"/>
            </w:tcBorders>
            <w:shd w:val="clear" w:color="auto" w:fill="auto"/>
            <w:noWrap/>
            <w:vAlign w:val="center"/>
            <w:hideMark/>
          </w:tcPr>
          <w:p w14:paraId="41D70C1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71F8DCE5" w14:textId="77777777" w:rsidR="00576126" w:rsidRPr="00E22946" w:rsidRDefault="00576126" w:rsidP="00FF54E0">
            <w:pPr>
              <w:widowControl w:val="0"/>
              <w:ind w:right="-62"/>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733F4303" w14:textId="77777777" w:rsidR="00576126" w:rsidRPr="00E22946" w:rsidRDefault="00576126" w:rsidP="00FF54E0">
            <w:pPr>
              <w:widowControl w:val="0"/>
              <w:ind w:right="-59"/>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1080" w:type="dxa"/>
            <w:tcBorders>
              <w:top w:val="nil"/>
              <w:left w:val="nil"/>
              <w:bottom w:val="nil"/>
              <w:right w:val="nil"/>
            </w:tcBorders>
            <w:shd w:val="clear" w:color="auto" w:fill="auto"/>
            <w:noWrap/>
            <w:vAlign w:val="center"/>
            <w:hideMark/>
          </w:tcPr>
          <w:p w14:paraId="5CFAB3D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c>
          <w:tcPr>
            <w:tcW w:w="848" w:type="dxa"/>
            <w:tcBorders>
              <w:top w:val="nil"/>
              <w:left w:val="nil"/>
              <w:bottom w:val="nil"/>
              <w:right w:val="nil"/>
            </w:tcBorders>
            <w:vAlign w:val="center"/>
          </w:tcPr>
          <w:p w14:paraId="18D117C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288A896F"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65C73420" w14:textId="77777777" w:rsidR="00576126" w:rsidRPr="00E22946" w:rsidRDefault="00576126" w:rsidP="00FF54E0">
            <w:pPr>
              <w:widowControl w:val="0"/>
              <w:ind w:right="-59"/>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213" w:type="dxa"/>
            <w:tcBorders>
              <w:top w:val="nil"/>
              <w:left w:val="nil"/>
              <w:bottom w:val="nil"/>
              <w:right w:val="nil"/>
            </w:tcBorders>
            <w:shd w:val="clear" w:color="auto" w:fill="auto"/>
            <w:noWrap/>
            <w:vAlign w:val="center"/>
          </w:tcPr>
          <w:p w14:paraId="2627906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00198DFC" w14:textId="77777777" w:rsidTr="00A5205D">
        <w:trPr>
          <w:trHeight w:val="20"/>
        </w:trPr>
        <w:tc>
          <w:tcPr>
            <w:tcW w:w="4140" w:type="dxa"/>
            <w:tcBorders>
              <w:top w:val="nil"/>
              <w:left w:val="nil"/>
              <w:bottom w:val="nil"/>
              <w:right w:val="nil"/>
            </w:tcBorders>
            <w:shd w:val="clear" w:color="auto" w:fill="auto"/>
            <w:noWrap/>
            <w:hideMark/>
          </w:tcPr>
          <w:p w14:paraId="6DB9CE2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hideMark/>
          </w:tcPr>
          <w:p w14:paraId="0C2605C9"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29B8A73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BF4CA58"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080" w:type="dxa"/>
            <w:tcBorders>
              <w:top w:val="nil"/>
              <w:left w:val="nil"/>
              <w:bottom w:val="nil"/>
              <w:right w:val="nil"/>
            </w:tcBorders>
            <w:shd w:val="clear" w:color="auto" w:fill="auto"/>
            <w:noWrap/>
            <w:vAlign w:val="center"/>
            <w:hideMark/>
          </w:tcPr>
          <w:p w14:paraId="69035D1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848" w:type="dxa"/>
            <w:tcBorders>
              <w:top w:val="nil"/>
              <w:left w:val="nil"/>
              <w:bottom w:val="nil"/>
              <w:right w:val="nil"/>
            </w:tcBorders>
            <w:vAlign w:val="center"/>
          </w:tcPr>
          <w:p w14:paraId="41184F38"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5CA3F2D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18A7A6E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c>
          <w:tcPr>
            <w:tcW w:w="1213" w:type="dxa"/>
            <w:tcBorders>
              <w:top w:val="nil"/>
              <w:left w:val="nil"/>
              <w:bottom w:val="nil"/>
              <w:right w:val="nil"/>
            </w:tcBorders>
            <w:shd w:val="clear" w:color="auto" w:fill="auto"/>
            <w:noWrap/>
            <w:vAlign w:val="center"/>
          </w:tcPr>
          <w:p w14:paraId="72BAB75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576126" w:rsidRPr="00E22946" w14:paraId="1B5C9E93" w14:textId="77777777" w:rsidTr="00A5205D">
        <w:trPr>
          <w:trHeight w:val="20"/>
        </w:trPr>
        <w:tc>
          <w:tcPr>
            <w:tcW w:w="4140" w:type="dxa"/>
            <w:tcBorders>
              <w:top w:val="nil"/>
              <w:left w:val="nil"/>
              <w:right w:val="nil"/>
            </w:tcBorders>
            <w:shd w:val="clear" w:color="auto" w:fill="auto"/>
            <w:noWrap/>
            <w:hideMark/>
          </w:tcPr>
          <w:p w14:paraId="6F68A156"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900" w:type="dxa"/>
            <w:tcBorders>
              <w:top w:val="nil"/>
              <w:left w:val="nil"/>
              <w:bottom w:val="nil"/>
              <w:right w:val="nil"/>
            </w:tcBorders>
            <w:shd w:val="clear" w:color="auto" w:fill="auto"/>
            <w:noWrap/>
            <w:vAlign w:val="center"/>
            <w:hideMark/>
          </w:tcPr>
          <w:p w14:paraId="1C024134"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D8C2AC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2552DC2E"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080" w:type="dxa"/>
            <w:tcBorders>
              <w:top w:val="nil"/>
              <w:left w:val="nil"/>
              <w:bottom w:val="nil"/>
              <w:right w:val="nil"/>
            </w:tcBorders>
            <w:shd w:val="clear" w:color="auto" w:fill="auto"/>
            <w:noWrap/>
            <w:vAlign w:val="center"/>
            <w:hideMark/>
          </w:tcPr>
          <w:p w14:paraId="76D5A52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848" w:type="dxa"/>
            <w:tcBorders>
              <w:top w:val="nil"/>
              <w:left w:val="nil"/>
              <w:bottom w:val="nil"/>
              <w:right w:val="nil"/>
            </w:tcBorders>
            <w:vAlign w:val="center"/>
          </w:tcPr>
          <w:p w14:paraId="7D2DBE3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nil"/>
              <w:right w:val="nil"/>
            </w:tcBorders>
            <w:shd w:val="clear" w:color="auto" w:fill="auto"/>
            <w:noWrap/>
            <w:vAlign w:val="center"/>
          </w:tcPr>
          <w:p w14:paraId="5EE6C69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nil"/>
              <w:right w:val="nil"/>
            </w:tcBorders>
            <w:shd w:val="clear" w:color="auto" w:fill="auto"/>
            <w:noWrap/>
            <w:vAlign w:val="center"/>
          </w:tcPr>
          <w:p w14:paraId="565DE99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c>
          <w:tcPr>
            <w:tcW w:w="1213" w:type="dxa"/>
            <w:tcBorders>
              <w:top w:val="nil"/>
              <w:left w:val="nil"/>
              <w:bottom w:val="nil"/>
              <w:right w:val="nil"/>
            </w:tcBorders>
            <w:shd w:val="clear" w:color="auto" w:fill="auto"/>
            <w:noWrap/>
            <w:vAlign w:val="center"/>
          </w:tcPr>
          <w:p w14:paraId="6BD667E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576126" w:rsidRPr="00E22946" w14:paraId="4BC6452F" w14:textId="77777777" w:rsidTr="00A5205D">
        <w:trPr>
          <w:trHeight w:val="20"/>
        </w:trPr>
        <w:tc>
          <w:tcPr>
            <w:tcW w:w="4140" w:type="dxa"/>
            <w:tcBorders>
              <w:left w:val="nil"/>
              <w:bottom w:val="dotted" w:sz="4" w:space="0" w:color="auto"/>
              <w:right w:val="nil"/>
            </w:tcBorders>
            <w:shd w:val="clear" w:color="auto" w:fill="auto"/>
            <w:noWrap/>
            <w:hideMark/>
          </w:tcPr>
          <w:p w14:paraId="4B3C33E9"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shd w:val="clear" w:color="auto" w:fill="auto"/>
            <w:noWrap/>
            <w:vAlign w:val="center"/>
            <w:hideMark/>
          </w:tcPr>
          <w:p w14:paraId="5FA0488F"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dotted" w:sz="4" w:space="0" w:color="auto"/>
              <w:right w:val="nil"/>
            </w:tcBorders>
            <w:vAlign w:val="center"/>
          </w:tcPr>
          <w:p w14:paraId="230C8AC4"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dotted" w:sz="4" w:space="0" w:color="auto"/>
              <w:right w:val="nil"/>
            </w:tcBorders>
            <w:vAlign w:val="center"/>
          </w:tcPr>
          <w:p w14:paraId="33343B8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080" w:type="dxa"/>
            <w:tcBorders>
              <w:top w:val="nil"/>
              <w:left w:val="nil"/>
              <w:bottom w:val="dotted" w:sz="4" w:space="0" w:color="auto"/>
              <w:right w:val="nil"/>
            </w:tcBorders>
            <w:shd w:val="clear" w:color="auto" w:fill="auto"/>
            <w:noWrap/>
            <w:vAlign w:val="center"/>
            <w:hideMark/>
          </w:tcPr>
          <w:p w14:paraId="75DB5D1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48" w:type="dxa"/>
            <w:tcBorders>
              <w:top w:val="nil"/>
              <w:left w:val="nil"/>
              <w:bottom w:val="dotted" w:sz="4" w:space="0" w:color="auto"/>
              <w:right w:val="nil"/>
            </w:tcBorders>
            <w:vAlign w:val="center"/>
          </w:tcPr>
          <w:p w14:paraId="7B90038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67" w:type="dxa"/>
            <w:tcBorders>
              <w:top w:val="nil"/>
              <w:left w:val="nil"/>
              <w:bottom w:val="dotted" w:sz="4" w:space="0" w:color="auto"/>
              <w:right w:val="nil"/>
            </w:tcBorders>
            <w:shd w:val="clear" w:color="auto" w:fill="auto"/>
            <w:noWrap/>
            <w:vAlign w:val="center"/>
          </w:tcPr>
          <w:p w14:paraId="5EE4B57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23" w:type="dxa"/>
            <w:tcBorders>
              <w:top w:val="nil"/>
              <w:left w:val="nil"/>
              <w:bottom w:val="dotted" w:sz="4" w:space="0" w:color="auto"/>
              <w:right w:val="nil"/>
            </w:tcBorders>
            <w:shd w:val="clear" w:color="auto" w:fill="auto"/>
            <w:noWrap/>
            <w:vAlign w:val="center"/>
          </w:tcPr>
          <w:p w14:paraId="0711E16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c>
          <w:tcPr>
            <w:tcW w:w="1213" w:type="dxa"/>
            <w:tcBorders>
              <w:top w:val="nil"/>
              <w:left w:val="nil"/>
              <w:bottom w:val="dotted" w:sz="4" w:space="0" w:color="auto"/>
              <w:right w:val="nil"/>
            </w:tcBorders>
            <w:shd w:val="clear" w:color="auto" w:fill="auto"/>
            <w:noWrap/>
            <w:vAlign w:val="center"/>
          </w:tcPr>
          <w:p w14:paraId="54012A72"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02A0AD22" w14:textId="77777777" w:rsidTr="00A5205D">
        <w:trPr>
          <w:trHeight w:val="20"/>
        </w:trPr>
        <w:tc>
          <w:tcPr>
            <w:tcW w:w="4140" w:type="dxa"/>
            <w:vMerge w:val="restart"/>
            <w:tcBorders>
              <w:top w:val="dotted" w:sz="4" w:space="0" w:color="auto"/>
              <w:left w:val="nil"/>
              <w:right w:val="nil"/>
            </w:tcBorders>
            <w:shd w:val="clear" w:color="auto" w:fill="auto"/>
            <w:noWrap/>
          </w:tcPr>
          <w:p w14:paraId="1058F9E3"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c>
          <w:tcPr>
            <w:tcW w:w="900" w:type="dxa"/>
            <w:tcBorders>
              <w:top w:val="dotted" w:sz="4" w:space="0" w:color="auto"/>
              <w:left w:val="nil"/>
              <w:bottom w:val="nil"/>
              <w:right w:val="nil"/>
            </w:tcBorders>
            <w:shd w:val="clear" w:color="auto" w:fill="auto"/>
            <w:noWrap/>
            <w:vAlign w:val="center"/>
          </w:tcPr>
          <w:p w14:paraId="40773CD3"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dotted" w:sz="4" w:space="0" w:color="auto"/>
              <w:left w:val="nil"/>
              <w:bottom w:val="nil"/>
              <w:right w:val="nil"/>
            </w:tcBorders>
            <w:vAlign w:val="center"/>
          </w:tcPr>
          <w:p w14:paraId="39654FCE"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dotted" w:sz="4" w:space="0" w:color="auto"/>
              <w:left w:val="nil"/>
              <w:bottom w:val="nil"/>
              <w:right w:val="nil"/>
            </w:tcBorders>
            <w:vAlign w:val="center"/>
          </w:tcPr>
          <w:p w14:paraId="7EB373EA"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dotted" w:sz="4" w:space="0" w:color="auto"/>
              <w:left w:val="nil"/>
              <w:bottom w:val="nil"/>
              <w:right w:val="nil"/>
            </w:tcBorders>
            <w:shd w:val="clear" w:color="auto" w:fill="auto"/>
            <w:noWrap/>
            <w:vAlign w:val="center"/>
          </w:tcPr>
          <w:p w14:paraId="4572CF4B"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dotted" w:sz="4" w:space="0" w:color="auto"/>
              <w:left w:val="nil"/>
              <w:bottom w:val="nil"/>
              <w:right w:val="nil"/>
            </w:tcBorders>
            <w:vAlign w:val="center"/>
          </w:tcPr>
          <w:p w14:paraId="608750A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67" w:type="dxa"/>
            <w:tcBorders>
              <w:top w:val="dotted" w:sz="4" w:space="0" w:color="auto"/>
              <w:left w:val="nil"/>
              <w:bottom w:val="nil"/>
              <w:right w:val="nil"/>
            </w:tcBorders>
            <w:shd w:val="clear" w:color="auto" w:fill="auto"/>
            <w:noWrap/>
            <w:vAlign w:val="center"/>
          </w:tcPr>
          <w:p w14:paraId="422EF44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dotted" w:sz="4" w:space="0" w:color="auto"/>
              <w:left w:val="nil"/>
              <w:bottom w:val="nil"/>
              <w:right w:val="nil"/>
            </w:tcBorders>
            <w:shd w:val="clear" w:color="auto" w:fill="auto"/>
            <w:noWrap/>
            <w:vAlign w:val="center"/>
          </w:tcPr>
          <w:p w14:paraId="1E5E5C8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dotted" w:sz="4" w:space="0" w:color="auto"/>
              <w:left w:val="nil"/>
              <w:bottom w:val="nil"/>
              <w:right w:val="nil"/>
            </w:tcBorders>
            <w:shd w:val="clear" w:color="auto" w:fill="auto"/>
            <w:noWrap/>
            <w:vAlign w:val="center"/>
          </w:tcPr>
          <w:p w14:paraId="25106FE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r w:rsidR="00576126" w:rsidRPr="00E22946" w14:paraId="60D89E63" w14:textId="77777777" w:rsidTr="00A5205D">
        <w:trPr>
          <w:trHeight w:val="20"/>
        </w:trPr>
        <w:tc>
          <w:tcPr>
            <w:tcW w:w="4140" w:type="dxa"/>
            <w:vMerge/>
            <w:tcBorders>
              <w:left w:val="nil"/>
              <w:bottom w:val="nil"/>
              <w:right w:val="nil"/>
            </w:tcBorders>
            <w:shd w:val="clear" w:color="auto" w:fill="auto"/>
            <w:noWrap/>
          </w:tcPr>
          <w:p w14:paraId="691EB32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center"/>
          </w:tcPr>
          <w:p w14:paraId="59CB31FD"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6349937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18AA62C5"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5B9BD7B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04AE56A7"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867" w:type="dxa"/>
            <w:tcBorders>
              <w:top w:val="nil"/>
              <w:left w:val="nil"/>
              <w:bottom w:val="nil"/>
              <w:right w:val="nil"/>
            </w:tcBorders>
            <w:shd w:val="clear" w:color="auto" w:fill="auto"/>
            <w:noWrap/>
            <w:vAlign w:val="center"/>
          </w:tcPr>
          <w:p w14:paraId="2F3F04BC"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023" w:type="dxa"/>
            <w:tcBorders>
              <w:top w:val="nil"/>
              <w:left w:val="nil"/>
              <w:bottom w:val="nil"/>
              <w:right w:val="nil"/>
            </w:tcBorders>
            <w:shd w:val="clear" w:color="auto" w:fill="auto"/>
            <w:noWrap/>
            <w:vAlign w:val="center"/>
          </w:tcPr>
          <w:p w14:paraId="1FA55F6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c>
          <w:tcPr>
            <w:tcW w:w="1213" w:type="dxa"/>
            <w:tcBorders>
              <w:top w:val="nil"/>
              <w:left w:val="nil"/>
              <w:bottom w:val="nil"/>
              <w:right w:val="nil"/>
            </w:tcBorders>
            <w:shd w:val="clear" w:color="auto" w:fill="auto"/>
            <w:noWrap/>
            <w:vAlign w:val="center"/>
          </w:tcPr>
          <w:p w14:paraId="2649308F"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576126" w:rsidRPr="00E22946" w14:paraId="7F0BE773" w14:textId="77777777" w:rsidTr="00A5205D">
        <w:trPr>
          <w:trHeight w:val="20"/>
        </w:trPr>
        <w:tc>
          <w:tcPr>
            <w:tcW w:w="4140" w:type="dxa"/>
            <w:vMerge w:val="restart"/>
            <w:tcBorders>
              <w:top w:val="nil"/>
              <w:left w:val="nil"/>
              <w:right w:val="nil"/>
            </w:tcBorders>
            <w:shd w:val="clear" w:color="auto" w:fill="auto"/>
            <w:noWrap/>
          </w:tcPr>
          <w:p w14:paraId="71411DE5" w14:textId="77777777" w:rsidR="00576126" w:rsidRPr="00E22946" w:rsidRDefault="00576126"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help anyone with money, food or clothes</w:t>
            </w:r>
          </w:p>
        </w:tc>
        <w:tc>
          <w:tcPr>
            <w:tcW w:w="900" w:type="dxa"/>
            <w:tcBorders>
              <w:top w:val="nil"/>
              <w:left w:val="nil"/>
              <w:bottom w:val="nil"/>
              <w:right w:val="nil"/>
            </w:tcBorders>
            <w:shd w:val="clear" w:color="auto" w:fill="auto"/>
            <w:noWrap/>
            <w:vAlign w:val="center"/>
          </w:tcPr>
          <w:p w14:paraId="6A24C38A"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nil"/>
              <w:right w:val="nil"/>
            </w:tcBorders>
            <w:vAlign w:val="center"/>
          </w:tcPr>
          <w:p w14:paraId="1F6E6DF6"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nil"/>
              <w:right w:val="nil"/>
            </w:tcBorders>
            <w:vAlign w:val="center"/>
          </w:tcPr>
          <w:p w14:paraId="6A7D2E43"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center"/>
          </w:tcPr>
          <w:p w14:paraId="5F64AD82"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nil"/>
              <w:right w:val="nil"/>
            </w:tcBorders>
            <w:vAlign w:val="center"/>
          </w:tcPr>
          <w:p w14:paraId="34614705"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867" w:type="dxa"/>
            <w:tcBorders>
              <w:top w:val="nil"/>
              <w:left w:val="nil"/>
              <w:bottom w:val="nil"/>
              <w:right w:val="nil"/>
            </w:tcBorders>
            <w:shd w:val="clear" w:color="auto" w:fill="auto"/>
            <w:noWrap/>
            <w:vAlign w:val="center"/>
          </w:tcPr>
          <w:p w14:paraId="12EE48C9"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023" w:type="dxa"/>
            <w:tcBorders>
              <w:top w:val="nil"/>
              <w:left w:val="nil"/>
              <w:bottom w:val="nil"/>
              <w:right w:val="nil"/>
            </w:tcBorders>
            <w:shd w:val="clear" w:color="auto" w:fill="auto"/>
            <w:noWrap/>
            <w:vAlign w:val="center"/>
          </w:tcPr>
          <w:p w14:paraId="5A6B02D0"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0.10</w:t>
            </w:r>
          </w:p>
        </w:tc>
        <w:tc>
          <w:tcPr>
            <w:tcW w:w="1213" w:type="dxa"/>
            <w:tcBorders>
              <w:top w:val="nil"/>
              <w:left w:val="nil"/>
              <w:bottom w:val="nil"/>
              <w:right w:val="nil"/>
            </w:tcBorders>
            <w:shd w:val="clear" w:color="auto" w:fill="auto"/>
            <w:noWrap/>
            <w:vAlign w:val="center"/>
          </w:tcPr>
          <w:p w14:paraId="5657BD74"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576126" w:rsidRPr="00E22946" w14:paraId="4E2E2610" w14:textId="77777777" w:rsidTr="00A5205D">
        <w:trPr>
          <w:trHeight w:val="20"/>
        </w:trPr>
        <w:tc>
          <w:tcPr>
            <w:tcW w:w="4140" w:type="dxa"/>
            <w:vMerge/>
            <w:tcBorders>
              <w:left w:val="nil"/>
              <w:bottom w:val="single" w:sz="4" w:space="0" w:color="auto"/>
              <w:right w:val="nil"/>
            </w:tcBorders>
            <w:shd w:val="clear" w:color="auto" w:fill="auto"/>
            <w:noWrap/>
          </w:tcPr>
          <w:p w14:paraId="06BB1E97"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shd w:val="clear" w:color="auto" w:fill="auto"/>
            <w:noWrap/>
            <w:vAlign w:val="center"/>
          </w:tcPr>
          <w:p w14:paraId="53914B6A" w14:textId="77777777" w:rsidR="00576126" w:rsidRPr="00E22946" w:rsidRDefault="00576126" w:rsidP="00FF54E0">
            <w:pPr>
              <w:widowControl w:val="0"/>
              <w:rPr>
                <w:rFonts w:ascii="Times New Roman" w:eastAsia="Times New Roman" w:hAnsi="Times New Roman" w:cs="Times New Roman"/>
                <w:sz w:val="20"/>
                <w:szCs w:val="20"/>
              </w:rPr>
            </w:pPr>
          </w:p>
        </w:tc>
        <w:tc>
          <w:tcPr>
            <w:tcW w:w="900" w:type="dxa"/>
            <w:tcBorders>
              <w:top w:val="nil"/>
              <w:left w:val="nil"/>
              <w:bottom w:val="single" w:sz="4" w:space="0" w:color="auto"/>
              <w:right w:val="nil"/>
            </w:tcBorders>
            <w:vAlign w:val="center"/>
          </w:tcPr>
          <w:p w14:paraId="08070311"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950" w:type="dxa"/>
            <w:tcBorders>
              <w:top w:val="nil"/>
              <w:left w:val="nil"/>
              <w:bottom w:val="single" w:sz="4" w:space="0" w:color="auto"/>
              <w:right w:val="nil"/>
            </w:tcBorders>
            <w:vAlign w:val="center"/>
          </w:tcPr>
          <w:p w14:paraId="100D69B0"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1080" w:type="dxa"/>
            <w:tcBorders>
              <w:top w:val="nil"/>
              <w:left w:val="nil"/>
              <w:bottom w:val="single" w:sz="4" w:space="0" w:color="auto"/>
              <w:right w:val="nil"/>
            </w:tcBorders>
            <w:shd w:val="clear" w:color="auto" w:fill="auto"/>
            <w:noWrap/>
            <w:vAlign w:val="center"/>
          </w:tcPr>
          <w:p w14:paraId="6D9C357D" w14:textId="77777777" w:rsidR="00576126" w:rsidRPr="00E22946" w:rsidRDefault="00576126" w:rsidP="00FF54E0">
            <w:pPr>
              <w:widowControl w:val="0"/>
              <w:jc w:val="center"/>
              <w:rPr>
                <w:rFonts w:ascii="Times New Roman" w:eastAsia="Times New Roman" w:hAnsi="Times New Roman" w:cs="Times New Roman"/>
                <w:sz w:val="20"/>
                <w:szCs w:val="20"/>
              </w:rPr>
            </w:pPr>
          </w:p>
        </w:tc>
        <w:tc>
          <w:tcPr>
            <w:tcW w:w="848" w:type="dxa"/>
            <w:tcBorders>
              <w:top w:val="nil"/>
              <w:left w:val="nil"/>
              <w:bottom w:val="single" w:sz="4" w:space="0" w:color="auto"/>
              <w:right w:val="nil"/>
            </w:tcBorders>
            <w:vAlign w:val="center"/>
          </w:tcPr>
          <w:p w14:paraId="1CBCF13A"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867" w:type="dxa"/>
            <w:tcBorders>
              <w:top w:val="nil"/>
              <w:left w:val="nil"/>
              <w:bottom w:val="single" w:sz="4" w:space="0" w:color="auto"/>
              <w:right w:val="nil"/>
            </w:tcBorders>
            <w:shd w:val="clear" w:color="auto" w:fill="auto"/>
            <w:noWrap/>
            <w:vAlign w:val="center"/>
          </w:tcPr>
          <w:p w14:paraId="177EF87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023" w:type="dxa"/>
            <w:tcBorders>
              <w:top w:val="nil"/>
              <w:left w:val="nil"/>
              <w:bottom w:val="single" w:sz="4" w:space="0" w:color="auto"/>
              <w:right w:val="nil"/>
            </w:tcBorders>
            <w:shd w:val="clear" w:color="auto" w:fill="auto"/>
            <w:noWrap/>
            <w:vAlign w:val="center"/>
          </w:tcPr>
          <w:p w14:paraId="7D0DCDA1"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213" w:type="dxa"/>
            <w:tcBorders>
              <w:top w:val="nil"/>
              <w:left w:val="nil"/>
              <w:bottom w:val="single" w:sz="4" w:space="0" w:color="auto"/>
              <w:right w:val="nil"/>
            </w:tcBorders>
            <w:shd w:val="clear" w:color="auto" w:fill="auto"/>
            <w:noWrap/>
            <w:vAlign w:val="center"/>
          </w:tcPr>
          <w:p w14:paraId="15969DBD" w14:textId="77777777" w:rsidR="00576126" w:rsidRPr="00E22946" w:rsidRDefault="00576126"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r>
    </w:tbl>
    <w:bookmarkEnd w:id="98"/>
    <w:p w14:paraId="4BB9B2CC" w14:textId="2E0D11AE" w:rsidR="00576126" w:rsidRDefault="00576126" w:rsidP="00FF54E0">
      <w:pPr>
        <w:widowControl w:val="0"/>
        <w:tabs>
          <w:tab w:val="left" w:pos="180"/>
          <w:tab w:val="left" w:pos="8820"/>
          <w:tab w:val="left" w:pos="12690"/>
        </w:tabs>
        <w:ind w:right="1179"/>
        <w:rPr>
          <w:rFonts w:ascii="Times New Roman" w:hAnsi="Times New Roman" w:cs="Times New Roman"/>
          <w:sz w:val="20"/>
          <w:szCs w:val="20"/>
        </w:rPr>
        <w:sectPr w:rsidR="00576126" w:rsidSect="007130C0">
          <w:pgSz w:w="15840" w:h="12240" w:orient="landscape" w:code="1"/>
          <w:pgMar w:top="1440" w:right="1440" w:bottom="1440" w:left="1440" w:header="720" w:footer="720" w:gutter="0"/>
          <w:cols w:space="720"/>
          <w:docGrid w:linePitch="360"/>
        </w:sectPr>
      </w:pPr>
      <w:r w:rsidRPr="00E22946">
        <w:rPr>
          <w:rFonts w:ascii="Times New Roman" w:hAnsi="Times New Roman" w:cs="Times New Roman"/>
          <w:sz w:val="20"/>
          <w:szCs w:val="20"/>
        </w:rPr>
        <w:t>Robust Standard errors that are clustered at the session level in parenthesis. * Significant at 10%; ** significa</w:t>
      </w:r>
      <w:r>
        <w:rPr>
          <w:rFonts w:ascii="Times New Roman" w:hAnsi="Times New Roman" w:cs="Times New Roman"/>
          <w:sz w:val="20"/>
          <w:szCs w:val="20"/>
        </w:rPr>
        <w:t>nt at 5%; *** significant at 1%</w:t>
      </w:r>
    </w:p>
    <w:p w14:paraId="59F3E7AD" w14:textId="77777777" w:rsidR="00FF54E0" w:rsidRDefault="00FF54E0" w:rsidP="00FF54E0">
      <w:pPr>
        <w:widowControl w:val="0"/>
        <w:tabs>
          <w:tab w:val="left" w:pos="4590"/>
        </w:tabs>
        <w:spacing w:line="360" w:lineRule="auto"/>
        <w:rPr>
          <w:rFonts w:ascii="Times New Roman" w:hAnsi="Times New Roman" w:cs="Times New Roman"/>
        </w:rPr>
      </w:pPr>
      <w:bookmarkStart w:id="99" w:name="_Toc415184537"/>
      <w:bookmarkStart w:id="100" w:name="_Toc420712131"/>
      <w:r>
        <w:rPr>
          <w:rFonts w:ascii="Times New Roman" w:hAnsi="Times New Roman" w:cs="Times New Roman"/>
        </w:rPr>
        <w:lastRenderedPageBreak/>
        <w:t>Table 7.3, presents three</w:t>
      </w:r>
      <w:r w:rsidRPr="00E22946">
        <w:rPr>
          <w:rFonts w:ascii="Times New Roman" w:hAnsi="Times New Roman" w:cs="Times New Roman"/>
        </w:rPr>
        <w:t xml:space="preserve"> specifications in which we control for participants’ basic socio-economic characteristics, experimental variables at the session, group and individual level, and the factors we considered in Table </w:t>
      </w:r>
      <w:r>
        <w:rPr>
          <w:rFonts w:ascii="Times New Roman" w:hAnsi="Times New Roman" w:cs="Times New Roman"/>
        </w:rPr>
        <w:t>7.2</w:t>
      </w:r>
      <w:r w:rsidRPr="00E22946">
        <w:rPr>
          <w:rFonts w:ascii="Times New Roman" w:hAnsi="Times New Roman" w:cs="Times New Roman"/>
        </w:rPr>
        <w:t>.</w:t>
      </w:r>
      <w:r>
        <w:rPr>
          <w:rFonts w:ascii="Times New Roman" w:hAnsi="Times New Roman" w:cs="Times New Roman"/>
        </w:rPr>
        <w:t xml:space="preserve"> </w:t>
      </w:r>
      <w:bookmarkStart w:id="101" w:name="_Toc420708674"/>
      <w:bookmarkStart w:id="102" w:name="_Toc420712109"/>
    </w:p>
    <w:p w14:paraId="55338C8D" w14:textId="7D0BC28B" w:rsidR="00FF54E0" w:rsidRPr="003F6105" w:rsidRDefault="00FF54E0" w:rsidP="00FF54E0">
      <w:pPr>
        <w:widowControl w:val="0"/>
        <w:tabs>
          <w:tab w:val="left" w:pos="4590"/>
        </w:tabs>
        <w:spacing w:line="360" w:lineRule="auto"/>
        <w:rPr>
          <w:rFonts w:ascii="Times New Roman" w:hAnsi="Times New Roman" w:cs="Times New Roman"/>
          <w:u w:val="single"/>
        </w:rPr>
      </w:pPr>
      <w:r w:rsidRPr="003F6105">
        <w:rPr>
          <w:rFonts w:ascii="Times New Roman" w:hAnsi="Times New Roman" w:cs="Times New Roman"/>
          <w:u w:val="single"/>
        </w:rPr>
        <w:t>Leadership</w:t>
      </w:r>
      <w:bookmarkEnd w:id="101"/>
      <w:bookmarkEnd w:id="102"/>
    </w:p>
    <w:p w14:paraId="35A3F0C3" w14:textId="75C886C9" w:rsidR="00FF54E0" w:rsidRPr="00E22946" w:rsidRDefault="00FF54E0" w:rsidP="00FF54E0">
      <w:pPr>
        <w:widowControl w:val="0"/>
        <w:tabs>
          <w:tab w:val="left" w:pos="4590"/>
        </w:tabs>
        <w:spacing w:line="360" w:lineRule="auto"/>
        <w:rPr>
          <w:rFonts w:ascii="Times New Roman" w:hAnsi="Times New Roman" w:cs="Times New Roman"/>
          <w:lang w:eastAsia="es-ES"/>
        </w:rPr>
      </w:pPr>
      <w:r w:rsidRPr="00E22946">
        <w:rPr>
          <w:rFonts w:ascii="Times New Roman" w:hAnsi="Times New Roman" w:cs="Times New Roman"/>
          <w:lang w:eastAsia="es-ES"/>
        </w:rPr>
        <w:t xml:space="preserve">Social status is relevant in the creation and transmission of social norms (Richerson and Boyd, 2004). In a coordination setting, a leader may have a strong influence on the equilibrium selection (Bala and Goyal, 1998, Eckel and Wilson, 2000, 2007). From Table </w:t>
      </w:r>
      <w:r>
        <w:rPr>
          <w:rFonts w:ascii="Times New Roman" w:hAnsi="Times New Roman" w:cs="Times New Roman"/>
          <w:lang w:eastAsia="es-ES"/>
        </w:rPr>
        <w:t>7.1</w:t>
      </w:r>
      <w:r w:rsidRPr="00E22946">
        <w:rPr>
          <w:rFonts w:ascii="Times New Roman" w:hAnsi="Times New Roman" w:cs="Times New Roman"/>
          <w:lang w:eastAsia="es-ES"/>
        </w:rPr>
        <w:t>, we find that only social capital measures related to the CCT program such as number of EC meetings and the percentage of ML in the session is significantly related to the level of effort. When including these measures in the analysis i</w:t>
      </w:r>
      <w:r>
        <w:rPr>
          <w:rFonts w:ascii="Times New Roman" w:hAnsi="Times New Roman" w:cs="Times New Roman"/>
          <w:lang w:eastAsia="es-ES"/>
        </w:rPr>
        <w:t>n specification VII (See Table 7.4b</w:t>
      </w:r>
      <w:r w:rsidRPr="00E22946">
        <w:rPr>
          <w:rFonts w:ascii="Times New Roman" w:hAnsi="Times New Roman" w:cs="Times New Roman"/>
          <w:lang w:eastAsia="es-ES"/>
        </w:rPr>
        <w:t>) they don’t affect the effort decision. For example, c</w:t>
      </w:r>
      <w:r w:rsidRPr="00E22946">
        <w:rPr>
          <w:rFonts w:ascii="Times New Roman" w:hAnsi="Times New Roman" w:cs="Times New Roman"/>
        </w:rPr>
        <w:t>ontrary to behavior from previous coordination games in the lab (See Gillet et al. 2011, Foss, 2001, Brandts et al. 2014) we don’t find a relation between being a ML, or the presence of a ML in the group, and the effort decision.</w:t>
      </w:r>
    </w:p>
    <w:p w14:paraId="424008D2" w14:textId="03ABFA7B" w:rsidR="00F2339B" w:rsidRPr="00E22946" w:rsidRDefault="00DE5C7B" w:rsidP="00FF54E0">
      <w:pPr>
        <w:pStyle w:val="Caption"/>
        <w:widowControl w:val="0"/>
        <w:ind w:right="1440"/>
        <w:jc w:val="left"/>
        <w:rPr>
          <w:rFonts w:ascii="Times New Roman" w:hAnsi="Times New Roman" w:cs="Times New Roman"/>
          <w:szCs w:val="20"/>
        </w:rPr>
      </w:pPr>
      <w:r>
        <w:rPr>
          <w:rFonts w:ascii="Times New Roman" w:hAnsi="Times New Roman" w:cs="Times New Roman"/>
        </w:rPr>
        <w:t>Table 7</w:t>
      </w:r>
      <w:r w:rsidR="00F2339B" w:rsidRPr="00E22946">
        <w:rPr>
          <w:rFonts w:ascii="Times New Roman" w:hAnsi="Times New Roman" w:cs="Times New Roman"/>
        </w:rPr>
        <w:t xml:space="preserve">. </w:t>
      </w:r>
      <w:r>
        <w:rPr>
          <w:rFonts w:ascii="Times New Roman" w:hAnsi="Times New Roman" w:cs="Times New Roman"/>
        </w:rPr>
        <w:t>3</w:t>
      </w:r>
      <w:r w:rsidR="00F2339B" w:rsidRPr="00E22946">
        <w:rPr>
          <w:rFonts w:ascii="Times New Roman" w:hAnsi="Times New Roman" w:cs="Times New Roman"/>
        </w:rPr>
        <w:t xml:space="preserve">. </w:t>
      </w:r>
      <w:r w:rsidR="00F2339B" w:rsidRPr="00E22946">
        <w:rPr>
          <w:rFonts w:ascii="Times New Roman" w:hAnsi="Times New Roman" w:cs="Times New Roman"/>
          <w:szCs w:val="20"/>
        </w:rPr>
        <w:t>Marginal effects of a partial proportional odds model for the lowest and highest individual level of effort</w:t>
      </w:r>
      <w:bookmarkEnd w:id="99"/>
      <w:bookmarkEnd w:id="100"/>
    </w:p>
    <w:tbl>
      <w:tblPr>
        <w:tblW w:w="7853" w:type="dxa"/>
        <w:tblLayout w:type="fixed"/>
        <w:tblLook w:val="04A0" w:firstRow="1" w:lastRow="0" w:firstColumn="1" w:lastColumn="0" w:noHBand="0" w:noVBand="1"/>
      </w:tblPr>
      <w:tblGrid>
        <w:gridCol w:w="4230"/>
        <w:gridCol w:w="1231"/>
        <w:gridCol w:w="1196"/>
        <w:gridCol w:w="1196"/>
      </w:tblGrid>
      <w:tr w:rsidR="00F2339B" w:rsidRPr="00E22946" w14:paraId="65E87CF3" w14:textId="77777777" w:rsidTr="00DE5C7B">
        <w:trPr>
          <w:trHeight w:val="20"/>
        </w:trPr>
        <w:tc>
          <w:tcPr>
            <w:tcW w:w="4230" w:type="dxa"/>
            <w:tcBorders>
              <w:top w:val="single" w:sz="4" w:space="0" w:color="auto"/>
              <w:left w:val="nil"/>
              <w:bottom w:val="dotted" w:sz="4" w:space="0" w:color="auto"/>
              <w:right w:val="nil"/>
            </w:tcBorders>
            <w:shd w:val="clear" w:color="auto" w:fill="auto"/>
            <w:noWrap/>
            <w:hideMark/>
          </w:tcPr>
          <w:p w14:paraId="2D9F4179"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 </w:t>
            </w:r>
          </w:p>
        </w:tc>
        <w:tc>
          <w:tcPr>
            <w:tcW w:w="1231" w:type="dxa"/>
            <w:tcBorders>
              <w:top w:val="single" w:sz="4" w:space="0" w:color="auto"/>
              <w:left w:val="nil"/>
              <w:bottom w:val="dotted" w:sz="4" w:space="0" w:color="auto"/>
              <w:right w:val="nil"/>
            </w:tcBorders>
            <w:shd w:val="clear" w:color="auto" w:fill="auto"/>
            <w:vAlign w:val="bottom"/>
            <w:hideMark/>
          </w:tcPr>
          <w:p w14:paraId="519F88FC"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w:t>
            </w:r>
          </w:p>
        </w:tc>
        <w:tc>
          <w:tcPr>
            <w:tcW w:w="1196" w:type="dxa"/>
            <w:tcBorders>
              <w:top w:val="single" w:sz="4" w:space="0" w:color="auto"/>
              <w:left w:val="nil"/>
              <w:bottom w:val="dotted" w:sz="4" w:space="0" w:color="auto"/>
              <w:right w:val="nil"/>
            </w:tcBorders>
            <w:shd w:val="clear" w:color="auto" w:fill="auto"/>
            <w:vAlign w:val="bottom"/>
            <w:hideMark/>
          </w:tcPr>
          <w:p w14:paraId="70571711"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w:t>
            </w:r>
          </w:p>
        </w:tc>
        <w:tc>
          <w:tcPr>
            <w:tcW w:w="1196" w:type="dxa"/>
            <w:tcBorders>
              <w:top w:val="single" w:sz="4" w:space="0" w:color="auto"/>
              <w:left w:val="nil"/>
              <w:bottom w:val="dotted" w:sz="4" w:space="0" w:color="auto"/>
              <w:right w:val="nil"/>
            </w:tcBorders>
            <w:shd w:val="clear" w:color="auto" w:fill="auto"/>
            <w:vAlign w:val="bottom"/>
            <w:hideMark/>
          </w:tcPr>
          <w:p w14:paraId="581CDA1D"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VII</w:t>
            </w:r>
          </w:p>
        </w:tc>
      </w:tr>
      <w:tr w:rsidR="00F2339B" w:rsidRPr="00E22946" w14:paraId="3B7D1B31" w14:textId="77777777" w:rsidTr="00DE5C7B">
        <w:trPr>
          <w:trHeight w:val="20"/>
        </w:trPr>
        <w:tc>
          <w:tcPr>
            <w:tcW w:w="4230" w:type="dxa"/>
            <w:tcBorders>
              <w:top w:val="dotted" w:sz="4" w:space="0" w:color="auto"/>
              <w:left w:val="nil"/>
              <w:bottom w:val="dotted" w:sz="4" w:space="0" w:color="auto"/>
              <w:right w:val="nil"/>
            </w:tcBorders>
            <w:shd w:val="clear" w:color="auto" w:fill="auto"/>
            <w:noWrap/>
            <w:hideMark/>
          </w:tcPr>
          <w:p w14:paraId="230E5E21"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1231" w:type="dxa"/>
            <w:tcBorders>
              <w:top w:val="nil"/>
              <w:left w:val="nil"/>
              <w:bottom w:val="dotted" w:sz="4" w:space="0" w:color="auto"/>
              <w:right w:val="nil"/>
            </w:tcBorders>
            <w:shd w:val="clear" w:color="auto" w:fill="auto"/>
            <w:noWrap/>
            <w:vAlign w:val="bottom"/>
            <w:hideMark/>
          </w:tcPr>
          <w:p w14:paraId="793DE862"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196" w:type="dxa"/>
            <w:tcBorders>
              <w:top w:val="nil"/>
              <w:left w:val="nil"/>
              <w:bottom w:val="dotted" w:sz="4" w:space="0" w:color="auto"/>
              <w:right w:val="nil"/>
            </w:tcBorders>
            <w:shd w:val="clear" w:color="auto" w:fill="auto"/>
            <w:noWrap/>
            <w:vAlign w:val="bottom"/>
            <w:hideMark/>
          </w:tcPr>
          <w:p w14:paraId="5708F3FB"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1196" w:type="dxa"/>
            <w:tcBorders>
              <w:top w:val="dotted" w:sz="4" w:space="0" w:color="auto"/>
              <w:left w:val="nil"/>
              <w:bottom w:val="dotted" w:sz="4" w:space="0" w:color="auto"/>
              <w:right w:val="nil"/>
            </w:tcBorders>
            <w:shd w:val="clear" w:color="auto" w:fill="auto"/>
            <w:noWrap/>
            <w:vAlign w:val="bottom"/>
            <w:hideMark/>
          </w:tcPr>
          <w:p w14:paraId="0D84D21B"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r>
      <w:tr w:rsidR="00F2339B" w:rsidRPr="00E22946" w14:paraId="3305A03A" w14:textId="77777777" w:rsidTr="00DE5C7B">
        <w:trPr>
          <w:trHeight w:val="20"/>
        </w:trPr>
        <w:tc>
          <w:tcPr>
            <w:tcW w:w="4230" w:type="dxa"/>
            <w:vMerge w:val="restart"/>
            <w:tcBorders>
              <w:top w:val="nil"/>
              <w:left w:val="nil"/>
              <w:right w:val="nil"/>
            </w:tcBorders>
            <w:shd w:val="clear" w:color="auto" w:fill="auto"/>
            <w:noWrap/>
            <w:hideMark/>
          </w:tcPr>
          <w:p w14:paraId="49890848"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1231" w:type="dxa"/>
            <w:tcBorders>
              <w:top w:val="nil"/>
              <w:left w:val="nil"/>
              <w:bottom w:val="nil"/>
              <w:right w:val="nil"/>
            </w:tcBorders>
            <w:shd w:val="clear" w:color="auto" w:fill="auto"/>
            <w:noWrap/>
            <w:vAlign w:val="bottom"/>
            <w:hideMark/>
          </w:tcPr>
          <w:p w14:paraId="290F980F" w14:textId="77777777" w:rsidR="00F2339B" w:rsidRPr="00E22946" w:rsidRDefault="00F2339B" w:rsidP="00FF54E0">
            <w:pPr>
              <w:widowControl w:val="0"/>
              <w:ind w:left="-84" w:right="-81"/>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-0.19***</w:t>
            </w:r>
          </w:p>
        </w:tc>
        <w:tc>
          <w:tcPr>
            <w:tcW w:w="1196" w:type="dxa"/>
            <w:tcBorders>
              <w:top w:val="nil"/>
              <w:left w:val="nil"/>
              <w:bottom w:val="nil"/>
              <w:right w:val="nil"/>
            </w:tcBorders>
            <w:shd w:val="clear" w:color="auto" w:fill="auto"/>
            <w:noWrap/>
            <w:vAlign w:val="bottom"/>
            <w:hideMark/>
          </w:tcPr>
          <w:p w14:paraId="5649527C" w14:textId="77777777" w:rsidR="00F2339B" w:rsidRPr="00E22946" w:rsidRDefault="00F2339B" w:rsidP="00FF54E0">
            <w:pPr>
              <w:widowControl w:val="0"/>
              <w:ind w:right="-11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-0.29***</w:t>
            </w:r>
          </w:p>
        </w:tc>
        <w:tc>
          <w:tcPr>
            <w:tcW w:w="1196" w:type="dxa"/>
            <w:tcBorders>
              <w:top w:val="nil"/>
              <w:left w:val="nil"/>
              <w:bottom w:val="nil"/>
              <w:right w:val="nil"/>
            </w:tcBorders>
            <w:shd w:val="clear" w:color="auto" w:fill="auto"/>
            <w:noWrap/>
            <w:vAlign w:val="bottom"/>
            <w:hideMark/>
          </w:tcPr>
          <w:p w14:paraId="55EE537C" w14:textId="77777777" w:rsidR="00F2339B" w:rsidRPr="00E22946" w:rsidRDefault="00F2339B" w:rsidP="00FF54E0">
            <w:pPr>
              <w:widowControl w:val="0"/>
              <w:ind w:left="-5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-0.30***</w:t>
            </w:r>
          </w:p>
        </w:tc>
      </w:tr>
      <w:tr w:rsidR="00F2339B" w:rsidRPr="00E22946" w14:paraId="2C4AE723" w14:textId="77777777" w:rsidTr="00DE5C7B">
        <w:trPr>
          <w:trHeight w:val="20"/>
        </w:trPr>
        <w:tc>
          <w:tcPr>
            <w:tcW w:w="4230" w:type="dxa"/>
            <w:vMerge/>
            <w:tcBorders>
              <w:left w:val="nil"/>
              <w:bottom w:val="dotted" w:sz="4" w:space="0" w:color="auto"/>
              <w:right w:val="nil"/>
            </w:tcBorders>
            <w:shd w:val="clear" w:color="auto" w:fill="auto"/>
            <w:noWrap/>
            <w:hideMark/>
          </w:tcPr>
          <w:p w14:paraId="79E0A549"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3A31E80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196" w:type="dxa"/>
            <w:tcBorders>
              <w:top w:val="nil"/>
              <w:left w:val="nil"/>
              <w:bottom w:val="dotted" w:sz="4" w:space="0" w:color="auto"/>
              <w:right w:val="nil"/>
            </w:tcBorders>
            <w:shd w:val="clear" w:color="auto" w:fill="auto"/>
            <w:noWrap/>
            <w:vAlign w:val="bottom"/>
            <w:hideMark/>
          </w:tcPr>
          <w:p w14:paraId="279EBD1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(0.08)</w:t>
            </w:r>
          </w:p>
        </w:tc>
        <w:tc>
          <w:tcPr>
            <w:tcW w:w="1196" w:type="dxa"/>
            <w:tcBorders>
              <w:top w:val="nil"/>
              <w:left w:val="nil"/>
              <w:bottom w:val="dotted" w:sz="4" w:space="0" w:color="auto"/>
              <w:right w:val="nil"/>
            </w:tcBorders>
            <w:shd w:val="clear" w:color="auto" w:fill="auto"/>
            <w:noWrap/>
            <w:vAlign w:val="bottom"/>
            <w:hideMark/>
          </w:tcPr>
          <w:p w14:paraId="0FC8FAD1"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F2339B" w:rsidRPr="00E22946" w14:paraId="47B9E5B6" w14:textId="77777777" w:rsidTr="00DE5C7B">
        <w:trPr>
          <w:trHeight w:val="20"/>
        </w:trPr>
        <w:tc>
          <w:tcPr>
            <w:tcW w:w="4230" w:type="dxa"/>
            <w:vMerge w:val="restart"/>
            <w:tcBorders>
              <w:top w:val="dotted" w:sz="4" w:space="0" w:color="auto"/>
              <w:left w:val="nil"/>
              <w:right w:val="nil"/>
            </w:tcBorders>
            <w:shd w:val="clear" w:color="auto" w:fill="auto"/>
            <w:noWrap/>
            <w:hideMark/>
          </w:tcPr>
          <w:p w14:paraId="509200E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1231" w:type="dxa"/>
            <w:tcBorders>
              <w:top w:val="dotted" w:sz="4" w:space="0" w:color="auto"/>
              <w:left w:val="nil"/>
              <w:bottom w:val="nil"/>
              <w:right w:val="nil"/>
            </w:tcBorders>
            <w:shd w:val="clear" w:color="auto" w:fill="auto"/>
            <w:noWrap/>
            <w:vAlign w:val="bottom"/>
            <w:hideMark/>
          </w:tcPr>
          <w:p w14:paraId="0C3A94C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3E6AB33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1E694647"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F2339B" w:rsidRPr="00E22946" w14:paraId="40136C5F" w14:textId="77777777" w:rsidTr="00DE5C7B">
        <w:trPr>
          <w:trHeight w:val="20"/>
        </w:trPr>
        <w:tc>
          <w:tcPr>
            <w:tcW w:w="4230" w:type="dxa"/>
            <w:vMerge/>
            <w:tcBorders>
              <w:left w:val="nil"/>
              <w:bottom w:val="nil"/>
              <w:right w:val="nil"/>
            </w:tcBorders>
            <w:shd w:val="clear" w:color="auto" w:fill="auto"/>
            <w:noWrap/>
            <w:hideMark/>
          </w:tcPr>
          <w:p w14:paraId="41AE61BE"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E87BB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46DEA5BF"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68965CE"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5FE73EDF" w14:textId="77777777" w:rsidTr="00DE5C7B">
        <w:trPr>
          <w:trHeight w:val="20"/>
        </w:trPr>
        <w:tc>
          <w:tcPr>
            <w:tcW w:w="4230" w:type="dxa"/>
            <w:vMerge w:val="restart"/>
            <w:tcBorders>
              <w:top w:val="nil"/>
              <w:left w:val="nil"/>
              <w:right w:val="nil"/>
            </w:tcBorders>
            <w:shd w:val="clear" w:color="auto" w:fill="auto"/>
            <w:noWrap/>
            <w:hideMark/>
          </w:tcPr>
          <w:p w14:paraId="44315EDD"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1231" w:type="dxa"/>
            <w:tcBorders>
              <w:top w:val="nil"/>
              <w:left w:val="nil"/>
              <w:bottom w:val="nil"/>
              <w:right w:val="nil"/>
            </w:tcBorders>
            <w:shd w:val="clear" w:color="auto" w:fill="auto"/>
            <w:noWrap/>
            <w:vAlign w:val="bottom"/>
            <w:hideMark/>
          </w:tcPr>
          <w:p w14:paraId="351122C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D6FBB47"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270793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F2339B" w:rsidRPr="00E22946" w14:paraId="4DE0784A" w14:textId="77777777" w:rsidTr="00DE5C7B">
        <w:trPr>
          <w:trHeight w:val="20"/>
        </w:trPr>
        <w:tc>
          <w:tcPr>
            <w:tcW w:w="4230" w:type="dxa"/>
            <w:vMerge/>
            <w:tcBorders>
              <w:left w:val="nil"/>
              <w:bottom w:val="dotted" w:sz="4" w:space="0" w:color="auto"/>
              <w:right w:val="nil"/>
            </w:tcBorders>
            <w:shd w:val="clear" w:color="auto" w:fill="auto"/>
            <w:noWrap/>
            <w:hideMark/>
          </w:tcPr>
          <w:p w14:paraId="4563CFA5"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2121D698"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2A323D0B"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645C8ED5"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2C1AEFA0" w14:textId="77777777" w:rsidTr="00DE5C7B">
        <w:trPr>
          <w:trHeight w:val="20"/>
        </w:trPr>
        <w:tc>
          <w:tcPr>
            <w:tcW w:w="4230" w:type="dxa"/>
            <w:tcBorders>
              <w:top w:val="dotted" w:sz="4" w:space="0" w:color="auto"/>
              <w:left w:val="nil"/>
              <w:bottom w:val="nil"/>
              <w:right w:val="nil"/>
            </w:tcBorders>
            <w:shd w:val="clear" w:color="auto" w:fill="auto"/>
            <w:noWrap/>
            <w:hideMark/>
          </w:tcPr>
          <w:p w14:paraId="377392D7"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1231" w:type="dxa"/>
            <w:tcBorders>
              <w:top w:val="dotted" w:sz="4" w:space="0" w:color="auto"/>
              <w:left w:val="nil"/>
              <w:bottom w:val="nil"/>
              <w:right w:val="nil"/>
            </w:tcBorders>
            <w:shd w:val="clear" w:color="auto" w:fill="auto"/>
            <w:noWrap/>
            <w:vAlign w:val="bottom"/>
            <w:hideMark/>
          </w:tcPr>
          <w:p w14:paraId="67D5016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71A4525D"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47F8BA9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27B80619" w14:textId="77777777" w:rsidTr="00DE5C7B">
        <w:trPr>
          <w:trHeight w:val="20"/>
        </w:trPr>
        <w:tc>
          <w:tcPr>
            <w:tcW w:w="4230" w:type="dxa"/>
            <w:tcBorders>
              <w:top w:val="nil"/>
              <w:left w:val="nil"/>
              <w:bottom w:val="nil"/>
              <w:right w:val="nil"/>
            </w:tcBorders>
            <w:shd w:val="clear" w:color="auto" w:fill="auto"/>
            <w:noWrap/>
            <w:hideMark/>
          </w:tcPr>
          <w:p w14:paraId="20678C8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3F86710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3ABFC68"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7FEDEDA"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(0.02)</w:t>
            </w:r>
          </w:p>
        </w:tc>
      </w:tr>
      <w:tr w:rsidR="00F2339B" w:rsidRPr="00E22946" w14:paraId="7EA58F75" w14:textId="77777777" w:rsidTr="00DE5C7B">
        <w:trPr>
          <w:trHeight w:val="20"/>
        </w:trPr>
        <w:tc>
          <w:tcPr>
            <w:tcW w:w="4230" w:type="dxa"/>
            <w:tcBorders>
              <w:top w:val="nil"/>
              <w:left w:val="nil"/>
              <w:bottom w:val="nil"/>
              <w:right w:val="nil"/>
            </w:tcBorders>
            <w:shd w:val="clear" w:color="auto" w:fill="auto"/>
            <w:noWrap/>
            <w:hideMark/>
          </w:tcPr>
          <w:p w14:paraId="59CEA9B3"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1231" w:type="dxa"/>
            <w:tcBorders>
              <w:top w:val="nil"/>
              <w:left w:val="nil"/>
              <w:bottom w:val="nil"/>
              <w:right w:val="nil"/>
            </w:tcBorders>
            <w:shd w:val="clear" w:color="auto" w:fill="auto"/>
            <w:noWrap/>
            <w:vAlign w:val="bottom"/>
            <w:hideMark/>
          </w:tcPr>
          <w:p w14:paraId="68510FD7"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8D9A6D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0E14F22"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767C1492" w14:textId="77777777" w:rsidTr="00DE5C7B">
        <w:trPr>
          <w:trHeight w:val="20"/>
        </w:trPr>
        <w:tc>
          <w:tcPr>
            <w:tcW w:w="4230" w:type="dxa"/>
            <w:tcBorders>
              <w:top w:val="nil"/>
              <w:left w:val="nil"/>
              <w:bottom w:val="nil"/>
              <w:right w:val="nil"/>
            </w:tcBorders>
            <w:shd w:val="clear" w:color="auto" w:fill="auto"/>
            <w:noWrap/>
            <w:hideMark/>
          </w:tcPr>
          <w:p w14:paraId="307D7FF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A3790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F67E2C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F72E9B0"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10A225A2" w14:textId="77777777" w:rsidTr="00DE5C7B">
        <w:trPr>
          <w:trHeight w:val="20"/>
        </w:trPr>
        <w:tc>
          <w:tcPr>
            <w:tcW w:w="4230" w:type="dxa"/>
            <w:vMerge w:val="restart"/>
            <w:tcBorders>
              <w:top w:val="nil"/>
              <w:left w:val="nil"/>
              <w:right w:val="nil"/>
            </w:tcBorders>
            <w:shd w:val="clear" w:color="auto" w:fill="auto"/>
            <w:noWrap/>
            <w:hideMark/>
          </w:tcPr>
          <w:p w14:paraId="112E2D3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1231" w:type="dxa"/>
            <w:tcBorders>
              <w:top w:val="nil"/>
              <w:left w:val="nil"/>
              <w:bottom w:val="nil"/>
              <w:right w:val="nil"/>
            </w:tcBorders>
            <w:shd w:val="clear" w:color="auto" w:fill="auto"/>
            <w:noWrap/>
            <w:vAlign w:val="bottom"/>
            <w:hideMark/>
          </w:tcPr>
          <w:p w14:paraId="33883F90"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CFB48D7"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F260533"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F2339B" w:rsidRPr="00E22946" w14:paraId="3F4CE424" w14:textId="77777777" w:rsidTr="00DE5C7B">
        <w:trPr>
          <w:trHeight w:val="20"/>
        </w:trPr>
        <w:tc>
          <w:tcPr>
            <w:tcW w:w="4230" w:type="dxa"/>
            <w:vMerge/>
            <w:tcBorders>
              <w:left w:val="nil"/>
              <w:bottom w:val="dotted" w:sz="4" w:space="0" w:color="auto"/>
              <w:right w:val="nil"/>
            </w:tcBorders>
            <w:shd w:val="clear" w:color="auto" w:fill="auto"/>
            <w:noWrap/>
            <w:hideMark/>
          </w:tcPr>
          <w:p w14:paraId="378A82D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57CADE9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dotted" w:sz="4" w:space="0" w:color="auto"/>
              <w:right w:val="nil"/>
            </w:tcBorders>
            <w:shd w:val="clear" w:color="auto" w:fill="auto"/>
            <w:noWrap/>
            <w:vAlign w:val="bottom"/>
            <w:hideMark/>
          </w:tcPr>
          <w:p w14:paraId="1CC9B77F"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dotted" w:sz="4" w:space="0" w:color="auto"/>
              <w:right w:val="nil"/>
            </w:tcBorders>
            <w:shd w:val="clear" w:color="auto" w:fill="auto"/>
            <w:noWrap/>
            <w:vAlign w:val="bottom"/>
            <w:hideMark/>
          </w:tcPr>
          <w:p w14:paraId="019153EA"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403F58FE" w14:textId="77777777" w:rsidTr="00DE5C7B">
        <w:trPr>
          <w:trHeight w:val="20"/>
        </w:trPr>
        <w:tc>
          <w:tcPr>
            <w:tcW w:w="4230" w:type="dxa"/>
            <w:tcBorders>
              <w:top w:val="dotted" w:sz="4" w:space="0" w:color="auto"/>
              <w:left w:val="nil"/>
              <w:bottom w:val="dotted" w:sz="4" w:space="0" w:color="auto"/>
              <w:right w:val="nil"/>
            </w:tcBorders>
            <w:shd w:val="clear" w:color="auto" w:fill="auto"/>
            <w:noWrap/>
            <w:hideMark/>
          </w:tcPr>
          <w:p w14:paraId="03D91266"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1231" w:type="dxa"/>
            <w:tcBorders>
              <w:top w:val="dotted" w:sz="4" w:space="0" w:color="auto"/>
              <w:left w:val="nil"/>
              <w:bottom w:val="dotted" w:sz="4" w:space="0" w:color="auto"/>
              <w:right w:val="nil"/>
            </w:tcBorders>
            <w:shd w:val="clear" w:color="auto" w:fill="auto"/>
            <w:noWrap/>
            <w:vAlign w:val="bottom"/>
            <w:hideMark/>
          </w:tcPr>
          <w:p w14:paraId="39A37F6A"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c>
          <w:tcPr>
            <w:tcW w:w="1196" w:type="dxa"/>
            <w:tcBorders>
              <w:top w:val="dotted" w:sz="4" w:space="0" w:color="auto"/>
              <w:left w:val="nil"/>
              <w:bottom w:val="dotted" w:sz="4" w:space="0" w:color="auto"/>
              <w:right w:val="nil"/>
            </w:tcBorders>
            <w:shd w:val="clear" w:color="auto" w:fill="auto"/>
            <w:noWrap/>
            <w:vAlign w:val="bottom"/>
            <w:hideMark/>
          </w:tcPr>
          <w:p w14:paraId="505BCD5D"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c>
          <w:tcPr>
            <w:tcW w:w="1196" w:type="dxa"/>
            <w:tcBorders>
              <w:top w:val="dotted" w:sz="4" w:space="0" w:color="auto"/>
              <w:left w:val="nil"/>
              <w:bottom w:val="dotted" w:sz="4" w:space="0" w:color="auto"/>
              <w:right w:val="nil"/>
            </w:tcBorders>
            <w:shd w:val="clear" w:color="auto" w:fill="auto"/>
            <w:noWrap/>
            <w:vAlign w:val="bottom"/>
            <w:hideMark/>
          </w:tcPr>
          <w:p w14:paraId="6CE24A0A" w14:textId="77777777" w:rsidR="00F2339B" w:rsidRPr="00E22946" w:rsidRDefault="00F2339B" w:rsidP="00FF54E0">
            <w:pPr>
              <w:widowControl w:val="0"/>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High</w:t>
            </w:r>
          </w:p>
        </w:tc>
      </w:tr>
      <w:tr w:rsidR="00F2339B" w:rsidRPr="00E22946" w14:paraId="60D79066" w14:textId="77777777" w:rsidTr="00DE5C7B">
        <w:trPr>
          <w:trHeight w:val="20"/>
        </w:trPr>
        <w:tc>
          <w:tcPr>
            <w:tcW w:w="4230" w:type="dxa"/>
            <w:vMerge w:val="restart"/>
            <w:tcBorders>
              <w:top w:val="dotted" w:sz="4" w:space="0" w:color="auto"/>
              <w:left w:val="nil"/>
              <w:right w:val="nil"/>
            </w:tcBorders>
            <w:shd w:val="clear" w:color="auto" w:fill="auto"/>
            <w:noWrap/>
            <w:hideMark/>
          </w:tcPr>
          <w:p w14:paraId="5945EFC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Beneficiary longer than a year (enrolment)</w:t>
            </w:r>
          </w:p>
        </w:tc>
        <w:tc>
          <w:tcPr>
            <w:tcW w:w="1231" w:type="dxa"/>
            <w:tcBorders>
              <w:top w:val="dotted" w:sz="4" w:space="0" w:color="auto"/>
              <w:left w:val="nil"/>
              <w:bottom w:val="nil"/>
              <w:right w:val="nil"/>
            </w:tcBorders>
            <w:shd w:val="clear" w:color="auto" w:fill="auto"/>
            <w:noWrap/>
            <w:vAlign w:val="bottom"/>
            <w:hideMark/>
          </w:tcPr>
          <w:p w14:paraId="6B0B6CAB" w14:textId="77777777" w:rsidR="00F2339B" w:rsidRPr="00E22946" w:rsidRDefault="00F2339B" w:rsidP="00FF54E0">
            <w:pPr>
              <w:widowControl w:val="0"/>
              <w:ind w:right="-74"/>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0.27***</w:t>
            </w:r>
          </w:p>
        </w:tc>
        <w:tc>
          <w:tcPr>
            <w:tcW w:w="1196" w:type="dxa"/>
            <w:tcBorders>
              <w:top w:val="dotted" w:sz="4" w:space="0" w:color="auto"/>
              <w:left w:val="nil"/>
              <w:bottom w:val="nil"/>
              <w:right w:val="nil"/>
            </w:tcBorders>
            <w:shd w:val="clear" w:color="auto" w:fill="auto"/>
            <w:noWrap/>
            <w:vAlign w:val="bottom"/>
            <w:hideMark/>
          </w:tcPr>
          <w:p w14:paraId="3054C6BF" w14:textId="77777777" w:rsidR="00F2339B" w:rsidRPr="00E22946" w:rsidRDefault="00F2339B" w:rsidP="00FF54E0">
            <w:pPr>
              <w:widowControl w:val="0"/>
              <w:ind w:right="-203"/>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0.43***</w:t>
            </w:r>
          </w:p>
        </w:tc>
        <w:tc>
          <w:tcPr>
            <w:tcW w:w="1196" w:type="dxa"/>
            <w:tcBorders>
              <w:top w:val="dotted" w:sz="4" w:space="0" w:color="auto"/>
              <w:left w:val="nil"/>
              <w:bottom w:val="nil"/>
              <w:right w:val="nil"/>
            </w:tcBorders>
            <w:shd w:val="clear" w:color="auto" w:fill="auto"/>
            <w:noWrap/>
            <w:vAlign w:val="bottom"/>
            <w:hideMark/>
          </w:tcPr>
          <w:p w14:paraId="3F59532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0.45***</w:t>
            </w:r>
          </w:p>
        </w:tc>
      </w:tr>
      <w:tr w:rsidR="00F2339B" w:rsidRPr="00E22946" w14:paraId="7ED61383" w14:textId="77777777" w:rsidTr="00DE5C7B">
        <w:trPr>
          <w:trHeight w:val="20"/>
        </w:trPr>
        <w:tc>
          <w:tcPr>
            <w:tcW w:w="4230" w:type="dxa"/>
            <w:vMerge/>
            <w:tcBorders>
              <w:left w:val="nil"/>
              <w:bottom w:val="dotted" w:sz="4" w:space="0" w:color="auto"/>
              <w:right w:val="nil"/>
            </w:tcBorders>
            <w:shd w:val="clear" w:color="auto" w:fill="auto"/>
            <w:noWrap/>
            <w:hideMark/>
          </w:tcPr>
          <w:p w14:paraId="48CB90B7"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447B996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(0.11)</w:t>
            </w:r>
          </w:p>
        </w:tc>
        <w:tc>
          <w:tcPr>
            <w:tcW w:w="1196" w:type="dxa"/>
            <w:tcBorders>
              <w:top w:val="nil"/>
              <w:left w:val="nil"/>
              <w:bottom w:val="dotted" w:sz="4" w:space="0" w:color="auto"/>
              <w:right w:val="nil"/>
            </w:tcBorders>
            <w:shd w:val="clear" w:color="auto" w:fill="auto"/>
            <w:noWrap/>
            <w:vAlign w:val="bottom"/>
            <w:hideMark/>
          </w:tcPr>
          <w:p w14:paraId="54B8742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w:t>
            </w:r>
          </w:p>
        </w:tc>
        <w:tc>
          <w:tcPr>
            <w:tcW w:w="1196" w:type="dxa"/>
            <w:tcBorders>
              <w:top w:val="nil"/>
              <w:left w:val="nil"/>
              <w:bottom w:val="dotted" w:sz="4" w:space="0" w:color="auto"/>
              <w:right w:val="nil"/>
            </w:tcBorders>
            <w:shd w:val="clear" w:color="auto" w:fill="auto"/>
            <w:noWrap/>
            <w:vAlign w:val="bottom"/>
            <w:hideMark/>
          </w:tcPr>
          <w:p w14:paraId="434D12C6"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(0.1)</w:t>
            </w:r>
          </w:p>
        </w:tc>
      </w:tr>
      <w:tr w:rsidR="00F2339B" w:rsidRPr="00E22946" w14:paraId="4C42B5BF" w14:textId="77777777" w:rsidTr="00DE5C7B">
        <w:trPr>
          <w:trHeight w:val="20"/>
        </w:trPr>
        <w:tc>
          <w:tcPr>
            <w:tcW w:w="4230" w:type="dxa"/>
            <w:vMerge w:val="restart"/>
            <w:tcBorders>
              <w:top w:val="dotted" w:sz="4" w:space="0" w:color="auto"/>
              <w:left w:val="nil"/>
              <w:right w:val="nil"/>
            </w:tcBorders>
            <w:shd w:val="clear" w:color="auto" w:fill="auto"/>
            <w:noWrap/>
            <w:hideMark/>
          </w:tcPr>
          <w:p w14:paraId="75B783C5"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Cooperation decision round 1 </w:t>
            </w:r>
          </w:p>
        </w:tc>
        <w:tc>
          <w:tcPr>
            <w:tcW w:w="1231" w:type="dxa"/>
            <w:tcBorders>
              <w:top w:val="dotted" w:sz="4" w:space="0" w:color="auto"/>
              <w:left w:val="nil"/>
              <w:bottom w:val="nil"/>
              <w:right w:val="nil"/>
            </w:tcBorders>
            <w:shd w:val="clear" w:color="auto" w:fill="auto"/>
            <w:noWrap/>
            <w:vAlign w:val="bottom"/>
            <w:hideMark/>
          </w:tcPr>
          <w:p w14:paraId="1C470E16"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6CF41CA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dotted" w:sz="4" w:space="0" w:color="auto"/>
              <w:left w:val="nil"/>
              <w:bottom w:val="nil"/>
              <w:right w:val="nil"/>
            </w:tcBorders>
            <w:shd w:val="clear" w:color="auto" w:fill="auto"/>
            <w:noWrap/>
            <w:vAlign w:val="bottom"/>
            <w:hideMark/>
          </w:tcPr>
          <w:p w14:paraId="6BFC61D9"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0.09</w:t>
            </w:r>
          </w:p>
        </w:tc>
      </w:tr>
      <w:tr w:rsidR="00F2339B" w:rsidRPr="00E22946" w14:paraId="4DE42E0D" w14:textId="77777777" w:rsidTr="00DE5C7B">
        <w:trPr>
          <w:trHeight w:val="20"/>
        </w:trPr>
        <w:tc>
          <w:tcPr>
            <w:tcW w:w="4230" w:type="dxa"/>
            <w:vMerge/>
            <w:tcBorders>
              <w:left w:val="nil"/>
              <w:bottom w:val="nil"/>
              <w:right w:val="nil"/>
            </w:tcBorders>
            <w:shd w:val="clear" w:color="auto" w:fill="auto"/>
            <w:noWrap/>
            <w:hideMark/>
          </w:tcPr>
          <w:p w14:paraId="36433A3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4C1D94B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5E0166A"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0C8AEB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(0.06)</w:t>
            </w:r>
          </w:p>
        </w:tc>
      </w:tr>
      <w:tr w:rsidR="00F2339B" w:rsidRPr="00E22946" w14:paraId="2D823313" w14:textId="77777777" w:rsidTr="00DE5C7B">
        <w:trPr>
          <w:trHeight w:val="20"/>
        </w:trPr>
        <w:tc>
          <w:tcPr>
            <w:tcW w:w="4230" w:type="dxa"/>
            <w:vMerge w:val="restart"/>
            <w:tcBorders>
              <w:top w:val="nil"/>
              <w:left w:val="nil"/>
              <w:right w:val="nil"/>
            </w:tcBorders>
            <w:shd w:val="clear" w:color="auto" w:fill="auto"/>
            <w:noWrap/>
            <w:hideMark/>
          </w:tcPr>
          <w:p w14:paraId="45C774B3"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decision round 2</w:t>
            </w:r>
          </w:p>
        </w:tc>
        <w:tc>
          <w:tcPr>
            <w:tcW w:w="1231" w:type="dxa"/>
            <w:tcBorders>
              <w:top w:val="nil"/>
              <w:left w:val="nil"/>
              <w:bottom w:val="nil"/>
              <w:right w:val="nil"/>
            </w:tcBorders>
            <w:shd w:val="clear" w:color="auto" w:fill="auto"/>
            <w:noWrap/>
            <w:vAlign w:val="bottom"/>
            <w:hideMark/>
          </w:tcPr>
          <w:p w14:paraId="0FD4D7EA"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36BDA2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0B9D52E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1B147DD6" w14:textId="77777777" w:rsidTr="00DE5C7B">
        <w:trPr>
          <w:trHeight w:val="20"/>
        </w:trPr>
        <w:tc>
          <w:tcPr>
            <w:tcW w:w="4230" w:type="dxa"/>
            <w:vMerge/>
            <w:tcBorders>
              <w:left w:val="nil"/>
              <w:bottom w:val="dotted" w:sz="4" w:space="0" w:color="auto"/>
              <w:right w:val="nil"/>
            </w:tcBorders>
            <w:shd w:val="clear" w:color="auto" w:fill="auto"/>
            <w:noWrap/>
            <w:hideMark/>
          </w:tcPr>
          <w:p w14:paraId="76EE1A7E" w14:textId="77777777" w:rsidR="00F2339B" w:rsidRPr="00E22946" w:rsidRDefault="00F2339B" w:rsidP="00FF54E0">
            <w:pPr>
              <w:widowControl w:val="0"/>
              <w:rPr>
                <w:rFonts w:ascii="Times New Roman" w:eastAsia="Times New Roman" w:hAnsi="Times New Roman" w:cs="Times New Roman"/>
                <w:sz w:val="20"/>
                <w:szCs w:val="20"/>
              </w:rPr>
            </w:pPr>
          </w:p>
        </w:tc>
        <w:tc>
          <w:tcPr>
            <w:tcW w:w="1231" w:type="dxa"/>
            <w:tcBorders>
              <w:top w:val="nil"/>
              <w:left w:val="nil"/>
              <w:bottom w:val="dotted" w:sz="4" w:space="0" w:color="auto"/>
              <w:right w:val="nil"/>
            </w:tcBorders>
            <w:shd w:val="clear" w:color="auto" w:fill="auto"/>
            <w:noWrap/>
            <w:vAlign w:val="bottom"/>
            <w:hideMark/>
          </w:tcPr>
          <w:p w14:paraId="277B55A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4190ACB9"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1196" w:type="dxa"/>
            <w:tcBorders>
              <w:top w:val="nil"/>
              <w:left w:val="nil"/>
              <w:bottom w:val="dotted" w:sz="4" w:space="0" w:color="auto"/>
              <w:right w:val="nil"/>
            </w:tcBorders>
            <w:shd w:val="clear" w:color="auto" w:fill="auto"/>
            <w:noWrap/>
            <w:vAlign w:val="bottom"/>
            <w:hideMark/>
          </w:tcPr>
          <w:p w14:paraId="663F07A0"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(0.07)</w:t>
            </w:r>
          </w:p>
        </w:tc>
      </w:tr>
      <w:tr w:rsidR="00F2339B" w:rsidRPr="00E22946" w14:paraId="1AB15B05" w14:textId="77777777" w:rsidTr="00DE5C7B">
        <w:trPr>
          <w:trHeight w:val="20"/>
        </w:trPr>
        <w:tc>
          <w:tcPr>
            <w:tcW w:w="4230" w:type="dxa"/>
            <w:tcBorders>
              <w:top w:val="nil"/>
              <w:left w:val="nil"/>
              <w:bottom w:val="nil"/>
              <w:right w:val="nil"/>
            </w:tcBorders>
            <w:shd w:val="clear" w:color="auto" w:fill="auto"/>
            <w:noWrap/>
            <w:hideMark/>
          </w:tcPr>
          <w:p w14:paraId="7C2C461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(friends)</w:t>
            </w:r>
          </w:p>
        </w:tc>
        <w:tc>
          <w:tcPr>
            <w:tcW w:w="1231" w:type="dxa"/>
            <w:tcBorders>
              <w:top w:val="nil"/>
              <w:left w:val="nil"/>
              <w:bottom w:val="nil"/>
              <w:right w:val="nil"/>
            </w:tcBorders>
            <w:shd w:val="clear" w:color="auto" w:fill="auto"/>
            <w:noWrap/>
            <w:vAlign w:val="bottom"/>
            <w:hideMark/>
          </w:tcPr>
          <w:p w14:paraId="498AE2C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02A2209"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B68B340" w14:textId="77777777" w:rsidR="00F2339B" w:rsidRPr="00E22946" w:rsidRDefault="00F2339B" w:rsidP="00FF54E0">
            <w:pPr>
              <w:widowControl w:val="0"/>
              <w:tabs>
                <w:tab w:val="left" w:pos="243"/>
                <w:tab w:val="left" w:pos="393"/>
              </w:tabs>
              <w:ind w:right="-19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237D9E9A" w14:textId="77777777" w:rsidTr="00DE5C7B">
        <w:trPr>
          <w:trHeight w:val="20"/>
        </w:trPr>
        <w:tc>
          <w:tcPr>
            <w:tcW w:w="4230" w:type="dxa"/>
            <w:tcBorders>
              <w:top w:val="nil"/>
              <w:left w:val="nil"/>
              <w:bottom w:val="nil"/>
              <w:right w:val="nil"/>
            </w:tcBorders>
            <w:shd w:val="clear" w:color="auto" w:fill="auto"/>
            <w:noWrap/>
            <w:hideMark/>
          </w:tcPr>
          <w:p w14:paraId="20FD8E35"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3A45545B"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0C1FD61"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7D222F4D"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(0.03)</w:t>
            </w:r>
          </w:p>
        </w:tc>
      </w:tr>
      <w:tr w:rsidR="00F2339B" w:rsidRPr="00E22946" w14:paraId="268229A1" w14:textId="77777777" w:rsidTr="00DE5C7B">
        <w:trPr>
          <w:trHeight w:val="20"/>
        </w:trPr>
        <w:tc>
          <w:tcPr>
            <w:tcW w:w="4230" w:type="dxa"/>
            <w:tcBorders>
              <w:top w:val="nil"/>
              <w:left w:val="nil"/>
              <w:bottom w:val="nil"/>
              <w:right w:val="nil"/>
            </w:tcBorders>
            <w:shd w:val="clear" w:color="auto" w:fill="auto"/>
            <w:noWrap/>
            <w:hideMark/>
          </w:tcPr>
          <w:p w14:paraId="253A36B7"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(relatives)</w:t>
            </w:r>
          </w:p>
        </w:tc>
        <w:tc>
          <w:tcPr>
            <w:tcW w:w="1231" w:type="dxa"/>
            <w:tcBorders>
              <w:top w:val="nil"/>
              <w:left w:val="nil"/>
              <w:bottom w:val="nil"/>
              <w:right w:val="nil"/>
            </w:tcBorders>
            <w:shd w:val="clear" w:color="auto" w:fill="auto"/>
            <w:noWrap/>
            <w:vAlign w:val="bottom"/>
            <w:hideMark/>
          </w:tcPr>
          <w:p w14:paraId="4551C9DF"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DBA3D1C"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CC757DB"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5599AD5C" w14:textId="77777777" w:rsidTr="00DE5C7B">
        <w:trPr>
          <w:trHeight w:val="20"/>
        </w:trPr>
        <w:tc>
          <w:tcPr>
            <w:tcW w:w="4230" w:type="dxa"/>
            <w:tcBorders>
              <w:top w:val="nil"/>
              <w:left w:val="nil"/>
              <w:bottom w:val="nil"/>
              <w:right w:val="nil"/>
            </w:tcBorders>
            <w:shd w:val="clear" w:color="auto" w:fill="auto"/>
            <w:noWrap/>
            <w:hideMark/>
          </w:tcPr>
          <w:p w14:paraId="6A83BA6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A924AF2"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3951FDBB"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97FC44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(0.05)</w:t>
            </w:r>
          </w:p>
        </w:tc>
      </w:tr>
      <w:tr w:rsidR="00F2339B" w:rsidRPr="00E22946" w14:paraId="3A6F7A51" w14:textId="77777777" w:rsidTr="00DE5C7B">
        <w:trPr>
          <w:trHeight w:val="20"/>
        </w:trPr>
        <w:tc>
          <w:tcPr>
            <w:tcW w:w="4230" w:type="dxa"/>
            <w:vMerge w:val="restart"/>
            <w:tcBorders>
              <w:top w:val="nil"/>
              <w:left w:val="nil"/>
              <w:right w:val="nil"/>
            </w:tcBorders>
            <w:shd w:val="clear" w:color="auto" w:fill="auto"/>
            <w:noWrap/>
            <w:hideMark/>
          </w:tcPr>
          <w:p w14:paraId="039C8CE6"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Degree of Player (acquaintances)</w:t>
            </w:r>
          </w:p>
        </w:tc>
        <w:tc>
          <w:tcPr>
            <w:tcW w:w="1231" w:type="dxa"/>
            <w:tcBorders>
              <w:top w:val="nil"/>
              <w:left w:val="nil"/>
              <w:bottom w:val="nil"/>
              <w:right w:val="nil"/>
            </w:tcBorders>
            <w:shd w:val="clear" w:color="auto" w:fill="auto"/>
            <w:noWrap/>
            <w:vAlign w:val="bottom"/>
            <w:hideMark/>
          </w:tcPr>
          <w:p w14:paraId="27D60B4E"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597C6835"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14B68DED"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0.00</w:t>
            </w:r>
          </w:p>
        </w:tc>
      </w:tr>
      <w:tr w:rsidR="00F2339B" w:rsidRPr="00E22946" w14:paraId="680B1AEE" w14:textId="77777777" w:rsidTr="00DE5C7B">
        <w:trPr>
          <w:trHeight w:val="20"/>
        </w:trPr>
        <w:tc>
          <w:tcPr>
            <w:tcW w:w="4230" w:type="dxa"/>
            <w:vMerge/>
            <w:tcBorders>
              <w:left w:val="nil"/>
              <w:bottom w:val="nil"/>
              <w:right w:val="nil"/>
            </w:tcBorders>
            <w:shd w:val="clear" w:color="auto" w:fill="auto"/>
            <w:noWrap/>
            <w:hideMark/>
          </w:tcPr>
          <w:p w14:paraId="61B43843"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noWrap/>
            <w:vAlign w:val="bottom"/>
            <w:hideMark/>
          </w:tcPr>
          <w:p w14:paraId="59DF3D14" w14:textId="77777777" w:rsidR="00F2339B" w:rsidRPr="00E22946" w:rsidRDefault="00F2339B" w:rsidP="00FF54E0">
            <w:pPr>
              <w:widowControl w:val="0"/>
              <w:jc w:val="center"/>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643700D4" w14:textId="77777777" w:rsidR="00F2339B" w:rsidRPr="00E22946" w:rsidRDefault="00F2339B" w:rsidP="00FF54E0">
            <w:pPr>
              <w:widowControl w:val="0"/>
              <w:rPr>
                <w:rFonts w:ascii="Times New Roman" w:eastAsia="Times New Roman" w:hAnsi="Times New Roman" w:cs="Times New Roman"/>
                <w:sz w:val="20"/>
                <w:szCs w:val="20"/>
              </w:rPr>
            </w:pPr>
          </w:p>
        </w:tc>
        <w:tc>
          <w:tcPr>
            <w:tcW w:w="1196" w:type="dxa"/>
            <w:tcBorders>
              <w:top w:val="nil"/>
              <w:left w:val="nil"/>
              <w:bottom w:val="nil"/>
              <w:right w:val="nil"/>
            </w:tcBorders>
            <w:shd w:val="clear" w:color="auto" w:fill="auto"/>
            <w:noWrap/>
            <w:vAlign w:val="bottom"/>
            <w:hideMark/>
          </w:tcPr>
          <w:p w14:paraId="2D27B9AE"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(0.04)</w:t>
            </w:r>
          </w:p>
        </w:tc>
      </w:tr>
      <w:tr w:rsidR="00F2339B" w:rsidRPr="00E22946" w14:paraId="709212CC" w14:textId="77777777" w:rsidTr="00DE5C7B">
        <w:trPr>
          <w:trHeight w:val="20"/>
        </w:trPr>
        <w:tc>
          <w:tcPr>
            <w:tcW w:w="4230" w:type="dxa"/>
            <w:tcBorders>
              <w:top w:val="dotted" w:sz="4" w:space="0" w:color="auto"/>
              <w:left w:val="nil"/>
              <w:bottom w:val="nil"/>
              <w:right w:val="nil"/>
            </w:tcBorders>
            <w:shd w:val="clear" w:color="auto" w:fill="auto"/>
            <w:noWrap/>
            <w:hideMark/>
          </w:tcPr>
          <w:p w14:paraId="0D150AAF"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Basic characteristics</w:t>
            </w:r>
          </w:p>
        </w:tc>
        <w:tc>
          <w:tcPr>
            <w:tcW w:w="1231" w:type="dxa"/>
            <w:tcBorders>
              <w:top w:val="dotted" w:sz="4" w:space="0" w:color="auto"/>
              <w:left w:val="nil"/>
              <w:bottom w:val="nil"/>
              <w:right w:val="nil"/>
            </w:tcBorders>
            <w:shd w:val="clear" w:color="auto" w:fill="auto"/>
            <w:noWrap/>
            <w:vAlign w:val="bottom"/>
            <w:hideMark/>
          </w:tcPr>
          <w:p w14:paraId="7B479677"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dotted" w:sz="4" w:space="0" w:color="auto"/>
              <w:left w:val="nil"/>
              <w:bottom w:val="nil"/>
              <w:right w:val="nil"/>
            </w:tcBorders>
            <w:shd w:val="clear" w:color="auto" w:fill="auto"/>
            <w:noWrap/>
            <w:vAlign w:val="bottom"/>
            <w:hideMark/>
          </w:tcPr>
          <w:p w14:paraId="04644A9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dotted" w:sz="4" w:space="0" w:color="auto"/>
              <w:left w:val="nil"/>
              <w:bottom w:val="nil"/>
              <w:right w:val="nil"/>
            </w:tcBorders>
            <w:shd w:val="clear" w:color="auto" w:fill="auto"/>
            <w:noWrap/>
            <w:vAlign w:val="bottom"/>
            <w:hideMark/>
          </w:tcPr>
          <w:p w14:paraId="168E6A56"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0F91A1F2" w14:textId="77777777" w:rsidTr="00DE5C7B">
        <w:trPr>
          <w:trHeight w:val="20"/>
        </w:trPr>
        <w:tc>
          <w:tcPr>
            <w:tcW w:w="4230" w:type="dxa"/>
            <w:tcBorders>
              <w:top w:val="nil"/>
              <w:left w:val="nil"/>
              <w:bottom w:val="nil"/>
              <w:right w:val="nil"/>
            </w:tcBorders>
            <w:shd w:val="clear" w:color="auto" w:fill="auto"/>
            <w:noWrap/>
            <w:hideMark/>
          </w:tcPr>
          <w:p w14:paraId="2EE806BC"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Experimental variables</w:t>
            </w:r>
          </w:p>
        </w:tc>
        <w:tc>
          <w:tcPr>
            <w:tcW w:w="1231" w:type="dxa"/>
            <w:tcBorders>
              <w:top w:val="nil"/>
              <w:left w:val="nil"/>
              <w:bottom w:val="nil"/>
              <w:right w:val="nil"/>
            </w:tcBorders>
            <w:shd w:val="clear" w:color="auto" w:fill="auto"/>
            <w:noWrap/>
            <w:vAlign w:val="bottom"/>
            <w:hideMark/>
          </w:tcPr>
          <w:p w14:paraId="1657200F"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hideMark/>
          </w:tcPr>
          <w:p w14:paraId="2775970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1196" w:type="dxa"/>
            <w:tcBorders>
              <w:top w:val="nil"/>
              <w:left w:val="nil"/>
              <w:bottom w:val="nil"/>
              <w:right w:val="nil"/>
            </w:tcBorders>
            <w:shd w:val="clear" w:color="auto" w:fill="auto"/>
            <w:noWrap/>
            <w:vAlign w:val="bottom"/>
            <w:hideMark/>
          </w:tcPr>
          <w:p w14:paraId="653078A8"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6ACA849E" w14:textId="77777777" w:rsidTr="00DE5C7B">
        <w:trPr>
          <w:trHeight w:val="20"/>
        </w:trPr>
        <w:tc>
          <w:tcPr>
            <w:tcW w:w="4230" w:type="dxa"/>
            <w:tcBorders>
              <w:top w:val="nil"/>
              <w:left w:val="nil"/>
              <w:bottom w:val="nil"/>
              <w:right w:val="nil"/>
            </w:tcBorders>
            <w:shd w:val="clear" w:color="auto" w:fill="auto"/>
            <w:noWrap/>
          </w:tcPr>
          <w:p w14:paraId="60FE7D61"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CCT measures of Social capital</w:t>
            </w:r>
          </w:p>
        </w:tc>
        <w:tc>
          <w:tcPr>
            <w:tcW w:w="1231" w:type="dxa"/>
            <w:tcBorders>
              <w:top w:val="nil"/>
              <w:left w:val="nil"/>
              <w:bottom w:val="nil"/>
              <w:right w:val="nil"/>
            </w:tcBorders>
            <w:shd w:val="clear" w:color="auto" w:fill="auto"/>
            <w:noWrap/>
            <w:vAlign w:val="bottom"/>
          </w:tcPr>
          <w:p w14:paraId="1E1CE27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tcPr>
          <w:p w14:paraId="55296645"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1196" w:type="dxa"/>
            <w:tcBorders>
              <w:top w:val="nil"/>
              <w:left w:val="nil"/>
              <w:bottom w:val="nil"/>
              <w:right w:val="nil"/>
            </w:tcBorders>
            <w:shd w:val="clear" w:color="auto" w:fill="auto"/>
            <w:noWrap/>
            <w:vAlign w:val="bottom"/>
          </w:tcPr>
          <w:p w14:paraId="304539E3"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r>
      <w:tr w:rsidR="00F2339B" w:rsidRPr="00E22946" w14:paraId="621A63E7" w14:textId="77777777" w:rsidTr="00DE5C7B">
        <w:trPr>
          <w:trHeight w:val="20"/>
        </w:trPr>
        <w:tc>
          <w:tcPr>
            <w:tcW w:w="4230" w:type="dxa"/>
            <w:tcBorders>
              <w:top w:val="dotted" w:sz="4" w:space="0" w:color="auto"/>
              <w:left w:val="nil"/>
              <w:bottom w:val="single" w:sz="4" w:space="0" w:color="auto"/>
              <w:right w:val="nil"/>
            </w:tcBorders>
            <w:shd w:val="clear" w:color="auto" w:fill="auto"/>
            <w:noWrap/>
            <w:hideMark/>
          </w:tcPr>
          <w:p w14:paraId="64305E76"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1231" w:type="dxa"/>
            <w:tcBorders>
              <w:top w:val="dotted" w:sz="4" w:space="0" w:color="auto"/>
              <w:left w:val="nil"/>
              <w:bottom w:val="single" w:sz="4" w:space="0" w:color="auto"/>
              <w:right w:val="nil"/>
            </w:tcBorders>
            <w:shd w:val="clear" w:color="auto" w:fill="auto"/>
            <w:noWrap/>
            <w:vAlign w:val="bottom"/>
            <w:hideMark/>
          </w:tcPr>
          <w:p w14:paraId="2EA4C8D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1196" w:type="dxa"/>
            <w:tcBorders>
              <w:top w:val="dotted" w:sz="4" w:space="0" w:color="auto"/>
              <w:left w:val="nil"/>
              <w:bottom w:val="single" w:sz="4" w:space="0" w:color="auto"/>
              <w:right w:val="nil"/>
            </w:tcBorders>
            <w:shd w:val="clear" w:color="auto" w:fill="auto"/>
            <w:noWrap/>
            <w:vAlign w:val="bottom"/>
            <w:hideMark/>
          </w:tcPr>
          <w:p w14:paraId="02BA5A4C"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1196" w:type="dxa"/>
            <w:tcBorders>
              <w:top w:val="dotted" w:sz="4" w:space="0" w:color="auto"/>
              <w:left w:val="nil"/>
              <w:bottom w:val="single" w:sz="4" w:space="0" w:color="auto"/>
              <w:right w:val="nil"/>
            </w:tcBorders>
            <w:shd w:val="clear" w:color="auto" w:fill="auto"/>
            <w:noWrap/>
            <w:vAlign w:val="bottom"/>
            <w:hideMark/>
          </w:tcPr>
          <w:p w14:paraId="4226B5D4" w14:textId="77777777" w:rsidR="00F2339B" w:rsidRPr="00E22946" w:rsidRDefault="00F2339B" w:rsidP="00FF54E0">
            <w:pPr>
              <w:widowControl w:val="0"/>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r>
    </w:tbl>
    <w:p w14:paraId="67004D37" w14:textId="77777777" w:rsidR="00F2339B" w:rsidRDefault="00F2339B" w:rsidP="00FF54E0">
      <w:pPr>
        <w:widowControl w:val="0"/>
        <w:rPr>
          <w:rFonts w:ascii="Times New Roman" w:hAnsi="Times New Roman" w:cs="Times New Roman"/>
          <w:sz w:val="20"/>
          <w:szCs w:val="20"/>
        </w:rPr>
      </w:pPr>
      <w:r w:rsidRPr="00E22946">
        <w:rPr>
          <w:rFonts w:ascii="Times New Roman" w:hAnsi="Times New Roman" w:cs="Times New Roman"/>
          <w:sz w:val="20"/>
          <w:szCs w:val="20"/>
        </w:rPr>
        <w:t>Robust Standard errors that are clustered at the session level in parenthesis. * Significant at 10%; ** significant at 5%; *** significant at 1%.</w:t>
      </w:r>
    </w:p>
    <w:p w14:paraId="48121940" w14:textId="77777777" w:rsidR="00F2339B" w:rsidRDefault="00F2339B" w:rsidP="00FF54E0">
      <w:pPr>
        <w:widowControl w:val="0"/>
        <w:rPr>
          <w:rFonts w:ascii="Times New Roman" w:hAnsi="Times New Roman" w:cs="Times New Roman"/>
          <w:sz w:val="20"/>
          <w:szCs w:val="20"/>
        </w:rPr>
      </w:pPr>
    </w:p>
    <w:p w14:paraId="26A41C8F" w14:textId="77777777" w:rsidR="00FF54E0" w:rsidRPr="003F6105" w:rsidRDefault="00FF54E0" w:rsidP="00FF54E0">
      <w:pPr>
        <w:widowControl w:val="0"/>
        <w:tabs>
          <w:tab w:val="left" w:pos="4590"/>
        </w:tabs>
        <w:spacing w:line="360" w:lineRule="auto"/>
        <w:rPr>
          <w:rFonts w:ascii="Times New Roman" w:hAnsi="Times New Roman" w:cs="Times New Roman"/>
          <w:u w:val="single"/>
        </w:rPr>
      </w:pPr>
      <w:bookmarkStart w:id="103" w:name="_Toc415184179"/>
      <w:bookmarkStart w:id="104" w:name="_Toc420708675"/>
      <w:bookmarkStart w:id="105" w:name="_Toc420712110"/>
      <w:r w:rsidRPr="003F6105">
        <w:rPr>
          <w:rFonts w:ascii="Times New Roman" w:hAnsi="Times New Roman" w:cs="Times New Roman"/>
          <w:u w:val="single"/>
        </w:rPr>
        <w:lastRenderedPageBreak/>
        <w:t>Basic demographics and wealth</w:t>
      </w:r>
      <w:bookmarkEnd w:id="103"/>
      <w:bookmarkEnd w:id="104"/>
      <w:bookmarkEnd w:id="105"/>
    </w:p>
    <w:p w14:paraId="00E84F74" w14:textId="73D9D391" w:rsidR="00FF54E0" w:rsidRDefault="00FF54E0" w:rsidP="00FF54E0">
      <w:pPr>
        <w:widowControl w:val="0"/>
        <w:tabs>
          <w:tab w:val="left" w:pos="4590"/>
        </w:tabs>
        <w:spacing w:line="360" w:lineRule="auto"/>
        <w:rPr>
          <w:rFonts w:ascii="Times New Roman" w:hAnsi="Times New Roman" w:cs="Times New Roman"/>
          <w:lang w:eastAsia="es-ES"/>
        </w:rPr>
      </w:pPr>
      <w:r w:rsidRPr="00E22946">
        <w:rPr>
          <w:rFonts w:ascii="Times New Roman" w:hAnsi="Times New Roman" w:cs="Times New Roman"/>
          <w:lang w:eastAsia="es-ES"/>
        </w:rPr>
        <w:t>We also consider the economic approach to social capital (Glaeser et al. 2002, Polania-Reyes, 2005) and examine the role of socio-economic characteristics at household and individual level in the indivi</w:t>
      </w:r>
      <w:r>
        <w:rPr>
          <w:rFonts w:ascii="Times New Roman" w:hAnsi="Times New Roman" w:cs="Times New Roman"/>
          <w:lang w:eastAsia="es-ES"/>
        </w:rPr>
        <w:t>dual effort decision. Table 7.3</w:t>
      </w:r>
      <w:r w:rsidRPr="00E22946">
        <w:rPr>
          <w:rFonts w:ascii="Times New Roman" w:hAnsi="Times New Roman" w:cs="Times New Roman"/>
          <w:lang w:eastAsia="es-ES"/>
        </w:rPr>
        <w:t xml:space="preserve"> repo</w:t>
      </w:r>
      <w:r>
        <w:rPr>
          <w:rFonts w:ascii="Times New Roman" w:hAnsi="Times New Roman" w:cs="Times New Roman"/>
          <w:lang w:eastAsia="es-ES"/>
        </w:rPr>
        <w:t xml:space="preserve">rts the effect of the exposure </w:t>
      </w:r>
      <w:r w:rsidRPr="00E22946">
        <w:rPr>
          <w:rFonts w:ascii="Times New Roman" w:hAnsi="Times New Roman" w:cs="Times New Roman"/>
          <w:lang w:eastAsia="es-ES"/>
        </w:rPr>
        <w:t xml:space="preserve">o the program on the effort decision, when controlling for these individual characteristics. Overall, the effect is consistent with our previous specifications. </w:t>
      </w:r>
    </w:p>
    <w:p w14:paraId="2E11A0B7" w14:textId="02174E7F" w:rsidR="00D91B9A" w:rsidRPr="00E22946" w:rsidRDefault="00CB437C" w:rsidP="00FF54E0">
      <w:pPr>
        <w:widowControl w:val="0"/>
        <w:tabs>
          <w:tab w:val="left" w:pos="4590"/>
        </w:tabs>
        <w:spacing w:line="360" w:lineRule="auto"/>
        <w:ind w:firstLine="720"/>
        <w:rPr>
          <w:rFonts w:ascii="Times New Roman" w:hAnsi="Times New Roman" w:cs="Times New Roman"/>
          <w:lang w:eastAsia="es-ES"/>
        </w:rPr>
      </w:pPr>
      <w:r w:rsidRPr="00E22946">
        <w:rPr>
          <w:rFonts w:ascii="Times New Roman" w:hAnsi="Times New Roman" w:cs="Times New Roman"/>
          <w:lang w:eastAsia="es-ES"/>
        </w:rPr>
        <w:t>S</w:t>
      </w:r>
      <w:r w:rsidR="00D91B9A" w:rsidRPr="00E22946">
        <w:rPr>
          <w:rFonts w:ascii="Times New Roman" w:hAnsi="Times New Roman" w:cs="Times New Roman"/>
          <w:lang w:eastAsia="es-ES"/>
        </w:rPr>
        <w:t>pecification</w:t>
      </w:r>
      <w:r w:rsidRPr="00E22946">
        <w:rPr>
          <w:rFonts w:ascii="Times New Roman" w:hAnsi="Times New Roman" w:cs="Times New Roman"/>
          <w:lang w:eastAsia="es-ES"/>
        </w:rPr>
        <w:t>s</w:t>
      </w:r>
      <w:r w:rsidR="00D91B9A" w:rsidRPr="00E22946">
        <w:rPr>
          <w:rFonts w:ascii="Times New Roman" w:hAnsi="Times New Roman" w:cs="Times New Roman"/>
          <w:lang w:eastAsia="es-ES"/>
        </w:rPr>
        <w:t xml:space="preserve"> V</w:t>
      </w:r>
      <w:r w:rsidR="00FF54E0">
        <w:rPr>
          <w:rFonts w:ascii="Times New Roman" w:hAnsi="Times New Roman" w:cs="Times New Roman"/>
          <w:lang w:eastAsia="es-ES"/>
        </w:rPr>
        <w:t>-VII in Table 7</w:t>
      </w:r>
      <w:r w:rsidRPr="00E22946">
        <w:rPr>
          <w:rFonts w:ascii="Times New Roman" w:hAnsi="Times New Roman" w:cs="Times New Roman"/>
          <w:lang w:eastAsia="es-ES"/>
        </w:rPr>
        <w:t>.4</w:t>
      </w:r>
      <w:r w:rsidR="00FF54E0">
        <w:rPr>
          <w:rFonts w:ascii="Times New Roman" w:hAnsi="Times New Roman" w:cs="Times New Roman"/>
          <w:lang w:eastAsia="es-ES"/>
        </w:rPr>
        <w:t>a</w:t>
      </w:r>
      <w:r w:rsidRPr="00E22946">
        <w:rPr>
          <w:rFonts w:ascii="Times New Roman" w:hAnsi="Times New Roman" w:cs="Times New Roman"/>
          <w:lang w:eastAsia="es-ES"/>
        </w:rPr>
        <w:t xml:space="preserve"> </w:t>
      </w:r>
      <w:r w:rsidR="00D91B9A" w:rsidRPr="00E22946">
        <w:rPr>
          <w:rFonts w:ascii="Times New Roman" w:hAnsi="Times New Roman" w:cs="Times New Roman"/>
          <w:lang w:eastAsia="es-ES"/>
        </w:rPr>
        <w:t xml:space="preserve">report the marginal effects of </w:t>
      </w:r>
      <w:r w:rsidR="00BC4B2B" w:rsidRPr="00E22946">
        <w:rPr>
          <w:rFonts w:ascii="Times New Roman" w:hAnsi="Times New Roman" w:cs="Times New Roman"/>
          <w:lang w:eastAsia="es-ES"/>
        </w:rPr>
        <w:t>different socio-economic dimensions. First</w:t>
      </w:r>
      <w:r w:rsidR="00E93670" w:rsidRPr="00E22946">
        <w:rPr>
          <w:rFonts w:ascii="Times New Roman" w:hAnsi="Times New Roman" w:cs="Times New Roman"/>
          <w:lang w:eastAsia="es-ES"/>
        </w:rPr>
        <w:t xml:space="preserve"> it reports</w:t>
      </w:r>
      <w:r w:rsidR="00BC4B2B" w:rsidRPr="00E22946">
        <w:rPr>
          <w:rFonts w:ascii="Times New Roman" w:hAnsi="Times New Roman" w:cs="Times New Roman"/>
          <w:lang w:eastAsia="es-ES"/>
        </w:rPr>
        <w:t xml:space="preserve"> individual demographic characteristics such as </w:t>
      </w:r>
      <w:r w:rsidR="00D91B9A" w:rsidRPr="00E22946">
        <w:rPr>
          <w:rFonts w:ascii="Times New Roman" w:hAnsi="Times New Roman" w:cs="Times New Roman"/>
          <w:lang w:eastAsia="es-ES"/>
        </w:rPr>
        <w:t xml:space="preserve">being a woman, age, level of education, number of years living in the neighborhood, </w:t>
      </w:r>
      <w:r w:rsidR="00657A78" w:rsidRPr="00E22946">
        <w:rPr>
          <w:rFonts w:ascii="Times New Roman" w:hAnsi="Times New Roman" w:cs="Times New Roman"/>
          <w:lang w:eastAsia="es-ES"/>
        </w:rPr>
        <w:t>whether</w:t>
      </w:r>
      <w:r w:rsidR="00D91B9A" w:rsidRPr="00E22946">
        <w:rPr>
          <w:rFonts w:ascii="Times New Roman" w:hAnsi="Times New Roman" w:cs="Times New Roman"/>
          <w:lang w:eastAsia="es-ES"/>
        </w:rPr>
        <w:t xml:space="preserve"> the player is displaced, is </w:t>
      </w:r>
      <w:r w:rsidR="00BD796E" w:rsidRPr="00E22946">
        <w:rPr>
          <w:rFonts w:ascii="Times New Roman" w:hAnsi="Times New Roman" w:cs="Times New Roman"/>
          <w:lang w:eastAsia="es-ES"/>
        </w:rPr>
        <w:t xml:space="preserve">the head of the household, </w:t>
      </w:r>
      <w:r w:rsidR="00D91B9A" w:rsidRPr="00E22946">
        <w:rPr>
          <w:rFonts w:ascii="Times New Roman" w:hAnsi="Times New Roman" w:cs="Times New Roman"/>
          <w:lang w:eastAsia="es-ES"/>
        </w:rPr>
        <w:t>has a partner</w:t>
      </w:r>
      <w:r w:rsidR="00BD796E" w:rsidRPr="00E22946">
        <w:rPr>
          <w:rFonts w:ascii="Times New Roman" w:hAnsi="Times New Roman" w:cs="Times New Roman"/>
          <w:lang w:eastAsia="es-ES"/>
        </w:rPr>
        <w:t xml:space="preserve"> </w:t>
      </w:r>
      <w:r w:rsidR="00E93670" w:rsidRPr="00E22946">
        <w:rPr>
          <w:rFonts w:ascii="Times New Roman" w:hAnsi="Times New Roman" w:cs="Times New Roman"/>
          <w:lang w:eastAsia="es-ES"/>
        </w:rPr>
        <w:t>or</w:t>
      </w:r>
      <w:r w:rsidR="00BD796E" w:rsidRPr="00E22946">
        <w:rPr>
          <w:rFonts w:ascii="Times New Roman" w:hAnsi="Times New Roman" w:cs="Times New Roman"/>
          <w:lang w:eastAsia="es-ES"/>
        </w:rPr>
        <w:t xml:space="preserve"> is beneficiary of another program different from FA</w:t>
      </w:r>
      <w:r w:rsidR="00BC4B2B" w:rsidRPr="00E22946">
        <w:rPr>
          <w:rFonts w:ascii="Times New Roman" w:hAnsi="Times New Roman" w:cs="Times New Roman"/>
          <w:lang w:eastAsia="es-ES"/>
        </w:rPr>
        <w:t xml:space="preserve">. </w:t>
      </w:r>
      <w:r w:rsidR="00E93670" w:rsidRPr="00E22946">
        <w:rPr>
          <w:rFonts w:ascii="Times New Roman" w:hAnsi="Times New Roman" w:cs="Times New Roman"/>
          <w:lang w:eastAsia="es-ES"/>
        </w:rPr>
        <w:t>Then it reports</w:t>
      </w:r>
      <w:r w:rsidR="00BC4B2B" w:rsidRPr="00E22946">
        <w:rPr>
          <w:rFonts w:ascii="Times New Roman" w:hAnsi="Times New Roman" w:cs="Times New Roman"/>
          <w:lang w:eastAsia="es-ES"/>
        </w:rPr>
        <w:t xml:space="preserve"> housing conditions such as the</w:t>
      </w:r>
      <w:r w:rsidR="00D91B9A" w:rsidRPr="00E22946">
        <w:rPr>
          <w:rFonts w:ascii="Times New Roman" w:hAnsi="Times New Roman" w:cs="Times New Roman"/>
          <w:lang w:eastAsia="es-ES"/>
        </w:rPr>
        <w:t xml:space="preserve"> number of people per room, </w:t>
      </w:r>
      <w:r w:rsidR="00BC4B2B" w:rsidRPr="00E22946">
        <w:rPr>
          <w:rFonts w:ascii="Times New Roman" w:hAnsi="Times New Roman" w:cs="Times New Roman"/>
          <w:lang w:eastAsia="es-ES"/>
        </w:rPr>
        <w:t>if the housing is owned, if the housing does have electricity, wate</w:t>
      </w:r>
      <w:r w:rsidR="00BD796E" w:rsidRPr="00E22946">
        <w:rPr>
          <w:rFonts w:ascii="Times New Roman" w:hAnsi="Times New Roman" w:cs="Times New Roman"/>
          <w:lang w:eastAsia="es-ES"/>
        </w:rPr>
        <w:t>r pipe access and sewage. Finally</w:t>
      </w:r>
      <w:r w:rsidR="00E93670" w:rsidRPr="00E22946">
        <w:rPr>
          <w:rFonts w:ascii="Times New Roman" w:hAnsi="Times New Roman" w:cs="Times New Roman"/>
          <w:lang w:eastAsia="es-ES"/>
        </w:rPr>
        <w:t xml:space="preserve"> it reports</w:t>
      </w:r>
      <w:r w:rsidR="00BC4B2B" w:rsidRPr="00E22946">
        <w:rPr>
          <w:rFonts w:ascii="Times New Roman" w:hAnsi="Times New Roman" w:cs="Times New Roman"/>
          <w:lang w:eastAsia="es-ES"/>
        </w:rPr>
        <w:t xml:space="preserve"> wealth measured as assets</w:t>
      </w:r>
      <w:r w:rsidR="00BD796E" w:rsidRPr="00E22946">
        <w:rPr>
          <w:rStyle w:val="FootnoteReference"/>
          <w:rFonts w:ascii="Times New Roman" w:hAnsi="Times New Roman" w:cs="Times New Roman"/>
          <w:lang w:eastAsia="es-ES"/>
        </w:rPr>
        <w:footnoteReference w:id="57"/>
      </w:r>
      <w:r w:rsidR="00BC4B2B" w:rsidRPr="00E22946">
        <w:rPr>
          <w:rFonts w:ascii="Times New Roman" w:hAnsi="Times New Roman" w:cs="Times New Roman"/>
          <w:lang w:eastAsia="es-ES"/>
        </w:rPr>
        <w:t xml:space="preserve">, household income and household perception of wealth with respect to other households in the neighborhood. </w:t>
      </w:r>
    </w:p>
    <w:p w14:paraId="730144DA" w14:textId="3D14ECAE" w:rsidR="00341E3E" w:rsidRPr="00E22946" w:rsidRDefault="00041EBE" w:rsidP="00FF54E0">
      <w:pPr>
        <w:widowControl w:val="0"/>
        <w:tabs>
          <w:tab w:val="left" w:pos="4590"/>
        </w:tabs>
        <w:spacing w:line="360" w:lineRule="auto"/>
        <w:ind w:firstLine="720"/>
        <w:rPr>
          <w:rFonts w:ascii="Times New Roman" w:hAnsi="Times New Roman" w:cs="Times New Roman"/>
          <w:lang w:eastAsia="es-ES"/>
        </w:rPr>
      </w:pPr>
      <w:r w:rsidRPr="00E22946">
        <w:rPr>
          <w:rFonts w:ascii="Times New Roman" w:hAnsi="Times New Roman" w:cs="Times New Roman"/>
        </w:rPr>
        <w:t>The only characteristics with significant</w:t>
      </w:r>
      <w:r w:rsidR="00BD796E" w:rsidRPr="00E22946">
        <w:rPr>
          <w:rFonts w:ascii="Times New Roman" w:hAnsi="Times New Roman" w:cs="Times New Roman"/>
        </w:rPr>
        <w:t xml:space="preserve"> marginal effects at both levels of effort </w:t>
      </w:r>
      <w:r w:rsidRPr="00E22946">
        <w:rPr>
          <w:rFonts w:ascii="Times New Roman" w:hAnsi="Times New Roman" w:cs="Times New Roman"/>
        </w:rPr>
        <w:t>are having a landline and the individual perception of wealth. H</w:t>
      </w:r>
      <w:r w:rsidR="00BD796E" w:rsidRPr="00E22946">
        <w:rPr>
          <w:rFonts w:ascii="Times New Roman" w:hAnsi="Times New Roman" w:cs="Times New Roman"/>
        </w:rPr>
        <w:t>aving a landline will increase the probability to choose the lowest level of effort by 7% and decrease the probability of choosing the highest level of effort by 11%. This result would imply that having no land line would provide an incentive to strengthen their communication with others by more interactions or other means or the habit of effort with sometimes no reward by the player. In addition, an increasing perception of how rich is the household compared to others in the community will decrease the likelihood of the ability to coordinate.</w:t>
      </w:r>
    </w:p>
    <w:p w14:paraId="19C6C723" w14:textId="52AA3F0C" w:rsidR="00341E3E" w:rsidRPr="003F6105" w:rsidRDefault="00CB2E58" w:rsidP="00FF54E0">
      <w:pPr>
        <w:widowControl w:val="0"/>
        <w:tabs>
          <w:tab w:val="left" w:pos="4590"/>
        </w:tabs>
        <w:spacing w:line="360" w:lineRule="auto"/>
        <w:rPr>
          <w:rFonts w:ascii="Times New Roman" w:hAnsi="Times New Roman" w:cs="Times New Roman"/>
          <w:u w:val="single"/>
        </w:rPr>
      </w:pPr>
      <w:bookmarkStart w:id="106" w:name="_Toc420708676"/>
      <w:bookmarkStart w:id="107" w:name="_Toc420712111"/>
      <w:bookmarkStart w:id="108" w:name="_Toc415184180"/>
      <w:r w:rsidRPr="003F6105">
        <w:rPr>
          <w:rFonts w:ascii="Times New Roman" w:hAnsi="Times New Roman" w:cs="Times New Roman"/>
          <w:u w:val="single"/>
        </w:rPr>
        <w:t xml:space="preserve">Experimental </w:t>
      </w:r>
      <w:r w:rsidR="001426F0" w:rsidRPr="003F6105">
        <w:rPr>
          <w:rFonts w:ascii="Times New Roman" w:hAnsi="Times New Roman" w:cs="Times New Roman"/>
          <w:u w:val="single"/>
        </w:rPr>
        <w:t xml:space="preserve">session </w:t>
      </w:r>
      <w:r w:rsidRPr="003F6105">
        <w:rPr>
          <w:rFonts w:ascii="Times New Roman" w:hAnsi="Times New Roman" w:cs="Times New Roman"/>
          <w:u w:val="single"/>
        </w:rPr>
        <w:t>variables</w:t>
      </w:r>
      <w:bookmarkEnd w:id="106"/>
      <w:bookmarkEnd w:id="107"/>
      <w:r w:rsidRPr="003F6105">
        <w:rPr>
          <w:rFonts w:ascii="Times New Roman" w:hAnsi="Times New Roman" w:cs="Times New Roman"/>
          <w:u w:val="single"/>
        </w:rPr>
        <w:t xml:space="preserve"> </w:t>
      </w:r>
      <w:bookmarkEnd w:id="108"/>
      <w:r w:rsidR="00BC4B2B" w:rsidRPr="003F6105">
        <w:rPr>
          <w:rFonts w:ascii="Times New Roman" w:hAnsi="Times New Roman" w:cs="Times New Roman"/>
          <w:u w:val="single"/>
        </w:rPr>
        <w:t xml:space="preserve"> </w:t>
      </w:r>
    </w:p>
    <w:p w14:paraId="17075D08" w14:textId="5CF17296" w:rsidR="00F2339B" w:rsidRDefault="00BC4B2B" w:rsidP="00FF54E0">
      <w:pPr>
        <w:widowControl w:val="0"/>
        <w:tabs>
          <w:tab w:val="left" w:pos="4590"/>
        </w:tabs>
        <w:spacing w:line="360" w:lineRule="auto"/>
        <w:rPr>
          <w:rFonts w:ascii="Times New Roman" w:hAnsi="Times New Roman" w:cs="Times New Roman"/>
        </w:rPr>
      </w:pPr>
      <w:r w:rsidRPr="00E22946">
        <w:rPr>
          <w:rFonts w:ascii="Times New Roman" w:hAnsi="Times New Roman" w:cs="Times New Roman"/>
        </w:rPr>
        <w:t>Specification</w:t>
      </w:r>
      <w:r w:rsidR="00CD4536" w:rsidRPr="00E22946">
        <w:rPr>
          <w:rFonts w:ascii="Times New Roman" w:hAnsi="Times New Roman" w:cs="Times New Roman"/>
        </w:rPr>
        <w:t>s</w:t>
      </w:r>
      <w:r w:rsidRPr="00E22946">
        <w:rPr>
          <w:rFonts w:ascii="Times New Roman" w:hAnsi="Times New Roman" w:cs="Times New Roman"/>
        </w:rPr>
        <w:t xml:space="preserve"> VI in </w:t>
      </w:r>
      <w:r w:rsidR="00BC6344" w:rsidRPr="00E22946">
        <w:rPr>
          <w:rFonts w:ascii="Times New Roman" w:hAnsi="Times New Roman" w:cs="Times New Roman"/>
        </w:rPr>
        <w:t>Table 6.2</w:t>
      </w:r>
      <w:r w:rsidRPr="00E22946">
        <w:rPr>
          <w:rFonts w:ascii="Times New Roman" w:hAnsi="Times New Roman" w:cs="Times New Roman"/>
        </w:rPr>
        <w:t xml:space="preserve"> and Table 6.4</w:t>
      </w:r>
      <w:r w:rsidR="00CD4536" w:rsidRPr="00E22946">
        <w:rPr>
          <w:rFonts w:ascii="Times New Roman" w:hAnsi="Times New Roman" w:cs="Times New Roman"/>
        </w:rPr>
        <w:t xml:space="preserve"> include</w:t>
      </w:r>
      <w:r w:rsidR="00BC6344" w:rsidRPr="00E22946">
        <w:rPr>
          <w:rFonts w:ascii="Times New Roman" w:hAnsi="Times New Roman" w:cs="Times New Roman"/>
        </w:rPr>
        <w:t xml:space="preserve"> </w:t>
      </w:r>
      <w:r w:rsidRPr="00E22946">
        <w:rPr>
          <w:rFonts w:ascii="Times New Roman" w:hAnsi="Times New Roman" w:cs="Times New Roman"/>
        </w:rPr>
        <w:t xml:space="preserve">session variables such as </w:t>
      </w:r>
      <w:r w:rsidR="007847FA" w:rsidRPr="00E22946">
        <w:rPr>
          <w:rFonts w:ascii="Times New Roman" w:hAnsi="Times New Roman" w:cs="Times New Roman"/>
        </w:rPr>
        <w:t xml:space="preserve">whether there is a man in the session, whether the player understood perfectly the coordination game, a dummy of one of the experimenters and the size of the session. In addition, </w:t>
      </w:r>
      <w:r w:rsidR="00CB2E58" w:rsidRPr="00E22946">
        <w:rPr>
          <w:rFonts w:ascii="Times New Roman" w:hAnsi="Times New Roman" w:cs="Times New Roman"/>
        </w:rPr>
        <w:t>given</w:t>
      </w:r>
      <w:r w:rsidR="007847FA" w:rsidRPr="00E22946">
        <w:rPr>
          <w:rFonts w:ascii="Times New Roman" w:hAnsi="Times New Roman" w:cs="Times New Roman"/>
        </w:rPr>
        <w:t xml:space="preserve"> the possibility of contamination among </w:t>
      </w:r>
      <w:r w:rsidR="00CB2E58" w:rsidRPr="00E22946">
        <w:rPr>
          <w:rFonts w:ascii="Times New Roman" w:hAnsi="Times New Roman" w:cs="Times New Roman"/>
        </w:rPr>
        <w:t xml:space="preserve">subjects of different sessions since participants in </w:t>
      </w:r>
      <w:r w:rsidR="007847FA" w:rsidRPr="00E22946">
        <w:rPr>
          <w:rFonts w:ascii="Times New Roman" w:hAnsi="Times New Roman" w:cs="Times New Roman"/>
        </w:rPr>
        <w:t>a sessi</w:t>
      </w:r>
      <w:r w:rsidR="00CB2E58" w:rsidRPr="00E22946">
        <w:rPr>
          <w:rFonts w:ascii="Times New Roman" w:hAnsi="Times New Roman" w:cs="Times New Roman"/>
        </w:rPr>
        <w:t>on could talk to participants of</w:t>
      </w:r>
      <w:r w:rsidR="007847FA" w:rsidRPr="00E22946">
        <w:rPr>
          <w:rFonts w:ascii="Times New Roman" w:hAnsi="Times New Roman" w:cs="Times New Roman"/>
        </w:rPr>
        <w:t xml:space="preserve"> the next session on the</w:t>
      </w:r>
      <w:r w:rsidR="00CB2E58" w:rsidRPr="00E22946">
        <w:rPr>
          <w:rFonts w:ascii="Times New Roman" w:hAnsi="Times New Roman" w:cs="Times New Roman"/>
        </w:rPr>
        <w:t>ir way in. Despite, our</w:t>
      </w:r>
      <w:r w:rsidR="007847FA" w:rsidRPr="00E22946">
        <w:rPr>
          <w:rFonts w:ascii="Times New Roman" w:hAnsi="Times New Roman" w:cs="Times New Roman"/>
        </w:rPr>
        <w:t xml:space="preserve"> effo</w:t>
      </w:r>
      <w:r w:rsidR="00CB2E58" w:rsidRPr="00E22946">
        <w:rPr>
          <w:rFonts w:ascii="Times New Roman" w:hAnsi="Times New Roman" w:cs="Times New Roman"/>
        </w:rPr>
        <w:t xml:space="preserve">rt in avoiding that king of contamination effects in the field, we </w:t>
      </w:r>
      <w:r w:rsidR="007847FA" w:rsidRPr="00E22946">
        <w:rPr>
          <w:rFonts w:ascii="Times New Roman" w:hAnsi="Times New Roman" w:cs="Times New Roman"/>
        </w:rPr>
        <w:t xml:space="preserve">control for this possibility </w:t>
      </w:r>
      <w:r w:rsidR="00CB2E58" w:rsidRPr="00E22946">
        <w:rPr>
          <w:rFonts w:ascii="Times New Roman" w:hAnsi="Times New Roman" w:cs="Times New Roman"/>
        </w:rPr>
        <w:t>with the</w:t>
      </w:r>
      <w:r w:rsidR="007847FA" w:rsidRPr="00E22946">
        <w:rPr>
          <w:rFonts w:ascii="Times New Roman" w:hAnsi="Times New Roman" w:cs="Times New Roman"/>
        </w:rPr>
        <w:t xml:space="preserve"> average level of effort in previous two sessions and a dummy whether that session was the first one on that day. </w:t>
      </w:r>
    </w:p>
    <w:p w14:paraId="35C5CFDE" w14:textId="77777777" w:rsidR="00F2339B" w:rsidRDefault="00F2339B" w:rsidP="00FF54E0">
      <w:pPr>
        <w:widowControl w:val="0"/>
        <w:tabs>
          <w:tab w:val="left" w:pos="4590"/>
        </w:tabs>
        <w:rPr>
          <w:rFonts w:ascii="Times New Roman" w:hAnsi="Times New Roman" w:cs="Times New Roman"/>
        </w:rPr>
      </w:pPr>
      <w:r>
        <w:rPr>
          <w:rFonts w:ascii="Times New Roman" w:hAnsi="Times New Roman" w:cs="Times New Roman"/>
        </w:rPr>
        <w:br w:type="page"/>
      </w:r>
    </w:p>
    <w:p w14:paraId="00C4364B" w14:textId="37B3F5AC" w:rsidR="00F2339B" w:rsidRPr="00FF54E0" w:rsidRDefault="00FF54E0" w:rsidP="00FF54E0">
      <w:pPr>
        <w:pStyle w:val="Caption"/>
        <w:widowControl w:val="0"/>
        <w:tabs>
          <w:tab w:val="left" w:pos="4590"/>
        </w:tabs>
        <w:ind w:right="387"/>
        <w:jc w:val="left"/>
        <w:rPr>
          <w:rFonts w:ascii="Times New Roman" w:hAnsi="Times New Roman" w:cs="Times New Roman"/>
          <w:sz w:val="22"/>
          <w:szCs w:val="22"/>
        </w:rPr>
      </w:pPr>
      <w:bookmarkStart w:id="109" w:name="_Toc415184539"/>
      <w:bookmarkStart w:id="110" w:name="_Toc420712133"/>
      <w:r w:rsidRPr="00FF54E0">
        <w:rPr>
          <w:rFonts w:ascii="Times New Roman" w:hAnsi="Times New Roman" w:cs="Times New Roman"/>
          <w:sz w:val="22"/>
          <w:szCs w:val="22"/>
        </w:rPr>
        <w:lastRenderedPageBreak/>
        <w:t>Table 7</w:t>
      </w:r>
      <w:r w:rsidR="00F2339B" w:rsidRPr="00FF54E0">
        <w:rPr>
          <w:rFonts w:ascii="Times New Roman" w:hAnsi="Times New Roman" w:cs="Times New Roman"/>
          <w:sz w:val="22"/>
          <w:szCs w:val="22"/>
        </w:rPr>
        <w:t xml:space="preserve">. </w:t>
      </w:r>
      <w:r>
        <w:rPr>
          <w:rFonts w:ascii="Times New Roman" w:hAnsi="Times New Roman" w:cs="Times New Roman"/>
          <w:sz w:val="22"/>
          <w:szCs w:val="22"/>
        </w:rPr>
        <w:t>4</w:t>
      </w:r>
      <w:r w:rsidRPr="00FF54E0">
        <w:rPr>
          <w:rFonts w:ascii="Times New Roman" w:hAnsi="Times New Roman" w:cs="Times New Roman"/>
          <w:noProof/>
          <w:sz w:val="22"/>
          <w:szCs w:val="22"/>
        </w:rPr>
        <w:t>a</w:t>
      </w:r>
      <w:r w:rsidR="00F2339B" w:rsidRPr="00FF54E0">
        <w:rPr>
          <w:rFonts w:ascii="Times New Roman" w:hAnsi="Times New Roman" w:cs="Times New Roman"/>
          <w:sz w:val="22"/>
          <w:szCs w:val="22"/>
        </w:rPr>
        <w:t xml:space="preserve"> Contro</w:t>
      </w:r>
      <w:r w:rsidRPr="00FF54E0">
        <w:rPr>
          <w:rFonts w:ascii="Times New Roman" w:hAnsi="Times New Roman" w:cs="Times New Roman"/>
          <w:sz w:val="22"/>
          <w:szCs w:val="22"/>
        </w:rPr>
        <w:t>l variables in Table 7</w:t>
      </w:r>
      <w:r w:rsidR="00F2339B" w:rsidRPr="00FF54E0">
        <w:rPr>
          <w:rFonts w:ascii="Times New Roman" w:hAnsi="Times New Roman" w:cs="Times New Roman"/>
          <w:sz w:val="22"/>
          <w:szCs w:val="22"/>
        </w:rPr>
        <w:t>.</w:t>
      </w:r>
      <w:r w:rsidRPr="00FF54E0">
        <w:rPr>
          <w:rFonts w:ascii="Times New Roman" w:hAnsi="Times New Roman" w:cs="Times New Roman"/>
          <w:sz w:val="22"/>
          <w:szCs w:val="22"/>
        </w:rPr>
        <w:t>3</w:t>
      </w:r>
      <w:r w:rsidR="00F2339B" w:rsidRPr="00FF54E0">
        <w:rPr>
          <w:rFonts w:ascii="Times New Roman" w:hAnsi="Times New Roman" w:cs="Times New Roman"/>
          <w:sz w:val="22"/>
          <w:szCs w:val="22"/>
        </w:rPr>
        <w:t xml:space="preserve"> Marginal effects of a partial proportional odds model for the lowest and highest level of effort</w:t>
      </w:r>
      <w:bookmarkEnd w:id="109"/>
      <w:r w:rsidR="00F2339B" w:rsidRPr="00FF54E0">
        <w:rPr>
          <w:rFonts w:ascii="Times New Roman" w:hAnsi="Times New Roman" w:cs="Times New Roman"/>
          <w:sz w:val="22"/>
          <w:szCs w:val="22"/>
        </w:rPr>
        <w:t xml:space="preserve"> – Basic Characteristics</w:t>
      </w:r>
      <w:bookmarkEnd w:id="110"/>
    </w:p>
    <w:tbl>
      <w:tblPr>
        <w:tblW w:w="0" w:type="auto"/>
        <w:tblInd w:w="108" w:type="dxa"/>
        <w:tblLayout w:type="fixed"/>
        <w:tblLook w:val="04A0" w:firstRow="1" w:lastRow="0" w:firstColumn="1" w:lastColumn="0" w:noHBand="0" w:noVBand="1"/>
      </w:tblPr>
      <w:tblGrid>
        <w:gridCol w:w="4068"/>
        <w:gridCol w:w="774"/>
        <w:gridCol w:w="720"/>
        <w:gridCol w:w="720"/>
        <w:gridCol w:w="637"/>
        <w:gridCol w:w="630"/>
        <w:gridCol w:w="720"/>
      </w:tblGrid>
      <w:tr w:rsidR="00F2339B" w:rsidRPr="00FF54E0" w14:paraId="73BDE6F7" w14:textId="77777777" w:rsidTr="00FF54E0">
        <w:trPr>
          <w:trHeight w:val="20"/>
        </w:trPr>
        <w:tc>
          <w:tcPr>
            <w:tcW w:w="4068" w:type="dxa"/>
            <w:tcBorders>
              <w:top w:val="single" w:sz="4" w:space="0" w:color="auto"/>
              <w:left w:val="nil"/>
              <w:bottom w:val="dotted" w:sz="4" w:space="0" w:color="auto"/>
              <w:right w:val="nil"/>
            </w:tcBorders>
            <w:shd w:val="clear" w:color="auto" w:fill="auto"/>
            <w:noWrap/>
            <w:vAlign w:val="bottom"/>
            <w:hideMark/>
          </w:tcPr>
          <w:p w14:paraId="02638908" w14:textId="77777777" w:rsidR="00F2339B" w:rsidRPr="00FF54E0" w:rsidRDefault="00F2339B" w:rsidP="00FF54E0">
            <w:pPr>
              <w:widowControl w:val="0"/>
              <w:jc w:val="center"/>
              <w:rPr>
                <w:rFonts w:ascii="Times New Roman" w:eastAsia="Times New Roman" w:hAnsi="Times New Roman" w:cs="Times New Roman"/>
                <w:b/>
                <w:sz w:val="20"/>
                <w:szCs w:val="20"/>
              </w:rPr>
            </w:pPr>
          </w:p>
        </w:tc>
        <w:tc>
          <w:tcPr>
            <w:tcW w:w="774" w:type="dxa"/>
            <w:tcBorders>
              <w:top w:val="single" w:sz="4" w:space="0" w:color="auto"/>
              <w:left w:val="nil"/>
              <w:bottom w:val="dotted" w:sz="4" w:space="0" w:color="auto"/>
              <w:right w:val="nil"/>
            </w:tcBorders>
            <w:shd w:val="clear" w:color="auto" w:fill="auto"/>
            <w:vAlign w:val="bottom"/>
            <w:hideMark/>
          </w:tcPr>
          <w:p w14:paraId="3F8CAAB6"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w:t>
            </w:r>
          </w:p>
        </w:tc>
        <w:tc>
          <w:tcPr>
            <w:tcW w:w="720" w:type="dxa"/>
            <w:tcBorders>
              <w:top w:val="single" w:sz="4" w:space="0" w:color="auto"/>
              <w:left w:val="nil"/>
              <w:bottom w:val="dotted" w:sz="4" w:space="0" w:color="auto"/>
              <w:right w:val="nil"/>
            </w:tcBorders>
            <w:shd w:val="clear" w:color="auto" w:fill="auto"/>
            <w:vAlign w:val="bottom"/>
            <w:hideMark/>
          </w:tcPr>
          <w:p w14:paraId="127DCCF1"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VI</w:t>
            </w:r>
          </w:p>
        </w:tc>
        <w:tc>
          <w:tcPr>
            <w:tcW w:w="720" w:type="dxa"/>
            <w:tcBorders>
              <w:top w:val="single" w:sz="4" w:space="0" w:color="auto"/>
              <w:left w:val="nil"/>
              <w:bottom w:val="dotted" w:sz="4" w:space="0" w:color="auto"/>
              <w:right w:val="dotted" w:sz="4" w:space="0" w:color="auto"/>
            </w:tcBorders>
            <w:shd w:val="clear" w:color="auto" w:fill="auto"/>
            <w:vAlign w:val="bottom"/>
            <w:hideMark/>
          </w:tcPr>
          <w:p w14:paraId="7F2BE2FC" w14:textId="77777777" w:rsidR="00F2339B" w:rsidRPr="00FF54E0" w:rsidRDefault="00F2339B" w:rsidP="00FF54E0">
            <w:pPr>
              <w:widowControl w:val="0"/>
              <w:ind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VII</w:t>
            </w:r>
          </w:p>
        </w:tc>
        <w:tc>
          <w:tcPr>
            <w:tcW w:w="637" w:type="dxa"/>
            <w:tcBorders>
              <w:top w:val="single" w:sz="4" w:space="0" w:color="auto"/>
              <w:left w:val="dotted" w:sz="4" w:space="0" w:color="auto"/>
              <w:bottom w:val="dotted" w:sz="4" w:space="0" w:color="auto"/>
              <w:right w:val="nil"/>
            </w:tcBorders>
            <w:vAlign w:val="bottom"/>
          </w:tcPr>
          <w:p w14:paraId="51AFC88B" w14:textId="77777777" w:rsidR="00F2339B" w:rsidRPr="00FF54E0" w:rsidRDefault="00F2339B" w:rsidP="00FF54E0">
            <w:pPr>
              <w:widowControl w:val="0"/>
              <w:ind w:left="-108" w:right="-101"/>
              <w:jc w:val="center"/>
              <w:rPr>
                <w:rFonts w:ascii="Times New Roman" w:hAnsi="Times New Roman" w:cs="Times New Roman"/>
                <w:b/>
                <w:sz w:val="20"/>
                <w:szCs w:val="20"/>
              </w:rPr>
            </w:pPr>
            <w:r w:rsidRPr="00FF54E0">
              <w:rPr>
                <w:rFonts w:ascii="Times New Roman" w:hAnsi="Times New Roman" w:cs="Times New Roman"/>
                <w:b/>
                <w:sz w:val="20"/>
                <w:szCs w:val="20"/>
              </w:rPr>
              <w:t>V</w:t>
            </w:r>
          </w:p>
        </w:tc>
        <w:tc>
          <w:tcPr>
            <w:tcW w:w="630" w:type="dxa"/>
            <w:tcBorders>
              <w:top w:val="single" w:sz="4" w:space="0" w:color="auto"/>
              <w:left w:val="nil"/>
              <w:bottom w:val="dotted" w:sz="4" w:space="0" w:color="auto"/>
              <w:right w:val="nil"/>
            </w:tcBorders>
            <w:vAlign w:val="bottom"/>
          </w:tcPr>
          <w:p w14:paraId="5FAD6505" w14:textId="77777777" w:rsidR="00F2339B" w:rsidRPr="00FF54E0" w:rsidRDefault="00F2339B" w:rsidP="00FF54E0">
            <w:pPr>
              <w:widowControl w:val="0"/>
              <w:ind w:left="-115" w:right="-101"/>
              <w:jc w:val="center"/>
              <w:rPr>
                <w:rFonts w:ascii="Times New Roman" w:hAnsi="Times New Roman" w:cs="Times New Roman"/>
                <w:b/>
                <w:sz w:val="20"/>
                <w:szCs w:val="20"/>
              </w:rPr>
            </w:pPr>
            <w:r w:rsidRPr="00FF54E0">
              <w:rPr>
                <w:rFonts w:ascii="Times New Roman" w:hAnsi="Times New Roman" w:cs="Times New Roman"/>
                <w:b/>
                <w:sz w:val="20"/>
                <w:szCs w:val="20"/>
              </w:rPr>
              <w:t>VI</w:t>
            </w:r>
          </w:p>
        </w:tc>
        <w:tc>
          <w:tcPr>
            <w:tcW w:w="720" w:type="dxa"/>
            <w:tcBorders>
              <w:top w:val="single" w:sz="4" w:space="0" w:color="auto"/>
              <w:left w:val="nil"/>
              <w:bottom w:val="dotted" w:sz="4" w:space="0" w:color="auto"/>
              <w:right w:val="nil"/>
            </w:tcBorders>
            <w:vAlign w:val="bottom"/>
          </w:tcPr>
          <w:p w14:paraId="1A095992" w14:textId="77777777" w:rsidR="00F2339B" w:rsidRPr="00FF54E0" w:rsidRDefault="00F2339B" w:rsidP="00FF54E0">
            <w:pPr>
              <w:widowControl w:val="0"/>
              <w:ind w:left="-25" w:right="-101"/>
              <w:jc w:val="center"/>
              <w:rPr>
                <w:rFonts w:ascii="Times New Roman" w:hAnsi="Times New Roman" w:cs="Times New Roman"/>
                <w:b/>
                <w:sz w:val="20"/>
                <w:szCs w:val="20"/>
              </w:rPr>
            </w:pPr>
            <w:r w:rsidRPr="00FF54E0">
              <w:rPr>
                <w:rFonts w:ascii="Times New Roman" w:hAnsi="Times New Roman" w:cs="Times New Roman"/>
                <w:b/>
                <w:sz w:val="20"/>
                <w:szCs w:val="20"/>
              </w:rPr>
              <w:t>VII</w:t>
            </w:r>
          </w:p>
        </w:tc>
      </w:tr>
      <w:tr w:rsidR="00F2339B" w:rsidRPr="00FF54E0" w14:paraId="640F7B76" w14:textId="77777777" w:rsidTr="00FF54E0">
        <w:trPr>
          <w:trHeight w:val="20"/>
        </w:trPr>
        <w:tc>
          <w:tcPr>
            <w:tcW w:w="4068" w:type="dxa"/>
            <w:tcBorders>
              <w:top w:val="dotted" w:sz="4" w:space="0" w:color="auto"/>
              <w:left w:val="nil"/>
              <w:bottom w:val="dotted" w:sz="4" w:space="0" w:color="auto"/>
              <w:right w:val="nil"/>
            </w:tcBorders>
            <w:shd w:val="clear" w:color="auto" w:fill="auto"/>
            <w:noWrap/>
            <w:hideMark/>
          </w:tcPr>
          <w:p w14:paraId="57528305" w14:textId="77777777" w:rsidR="00F2339B" w:rsidRPr="00FF54E0" w:rsidRDefault="00F2339B" w:rsidP="00FF54E0">
            <w:pPr>
              <w:widowControl w:val="0"/>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Independent Variable</w:t>
            </w:r>
          </w:p>
        </w:tc>
        <w:tc>
          <w:tcPr>
            <w:tcW w:w="774" w:type="dxa"/>
            <w:tcBorders>
              <w:top w:val="dotted" w:sz="4" w:space="0" w:color="auto"/>
              <w:left w:val="nil"/>
              <w:bottom w:val="dotted" w:sz="4" w:space="0" w:color="auto"/>
              <w:right w:val="nil"/>
            </w:tcBorders>
            <w:shd w:val="clear" w:color="auto" w:fill="auto"/>
            <w:noWrap/>
            <w:vAlign w:val="bottom"/>
            <w:hideMark/>
          </w:tcPr>
          <w:p w14:paraId="1379493C"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720" w:type="dxa"/>
            <w:tcBorders>
              <w:top w:val="dotted" w:sz="4" w:space="0" w:color="auto"/>
              <w:left w:val="nil"/>
              <w:bottom w:val="dotted" w:sz="4" w:space="0" w:color="auto"/>
              <w:right w:val="nil"/>
            </w:tcBorders>
            <w:shd w:val="clear" w:color="auto" w:fill="auto"/>
            <w:noWrap/>
            <w:vAlign w:val="bottom"/>
            <w:hideMark/>
          </w:tcPr>
          <w:p w14:paraId="2EFB4449" w14:textId="77777777" w:rsidR="00F2339B" w:rsidRPr="00FF54E0" w:rsidRDefault="00F2339B" w:rsidP="00FF54E0">
            <w:pPr>
              <w:widowControl w:val="0"/>
              <w:ind w:left="-108"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720" w:type="dxa"/>
            <w:tcBorders>
              <w:top w:val="dotted" w:sz="4" w:space="0" w:color="auto"/>
              <w:left w:val="nil"/>
              <w:bottom w:val="dotted" w:sz="4" w:space="0" w:color="auto"/>
              <w:right w:val="dotted" w:sz="4" w:space="0" w:color="auto"/>
            </w:tcBorders>
            <w:shd w:val="clear" w:color="auto" w:fill="auto"/>
            <w:noWrap/>
            <w:vAlign w:val="bottom"/>
            <w:hideMark/>
          </w:tcPr>
          <w:p w14:paraId="787774EA" w14:textId="77777777" w:rsidR="00F2339B" w:rsidRPr="00FF54E0" w:rsidRDefault="00F2339B" w:rsidP="00FF54E0">
            <w:pPr>
              <w:widowControl w:val="0"/>
              <w:ind w:right="-108"/>
              <w:jc w:val="center"/>
              <w:rPr>
                <w:rFonts w:ascii="Times New Roman" w:eastAsia="Times New Roman" w:hAnsi="Times New Roman" w:cs="Times New Roman"/>
                <w:b/>
                <w:sz w:val="20"/>
                <w:szCs w:val="20"/>
              </w:rPr>
            </w:pPr>
            <w:r w:rsidRPr="00FF54E0">
              <w:rPr>
                <w:rFonts w:ascii="Times New Roman" w:eastAsia="Times New Roman" w:hAnsi="Times New Roman" w:cs="Times New Roman"/>
                <w:b/>
                <w:sz w:val="20"/>
                <w:szCs w:val="20"/>
              </w:rPr>
              <w:t>Low</w:t>
            </w:r>
          </w:p>
        </w:tc>
        <w:tc>
          <w:tcPr>
            <w:tcW w:w="637" w:type="dxa"/>
            <w:tcBorders>
              <w:top w:val="dotted" w:sz="4" w:space="0" w:color="auto"/>
              <w:left w:val="dotted" w:sz="4" w:space="0" w:color="auto"/>
              <w:bottom w:val="dotted" w:sz="4" w:space="0" w:color="auto"/>
              <w:right w:val="nil"/>
            </w:tcBorders>
            <w:vAlign w:val="bottom"/>
          </w:tcPr>
          <w:p w14:paraId="19CD3164" w14:textId="77777777" w:rsidR="00F2339B" w:rsidRPr="00FF54E0" w:rsidRDefault="00F2339B" w:rsidP="00FF54E0">
            <w:pPr>
              <w:widowControl w:val="0"/>
              <w:ind w:left="-108"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c>
          <w:tcPr>
            <w:tcW w:w="630" w:type="dxa"/>
            <w:tcBorders>
              <w:top w:val="dotted" w:sz="4" w:space="0" w:color="auto"/>
              <w:left w:val="nil"/>
              <w:bottom w:val="dotted" w:sz="4" w:space="0" w:color="auto"/>
              <w:right w:val="nil"/>
            </w:tcBorders>
            <w:vAlign w:val="bottom"/>
          </w:tcPr>
          <w:p w14:paraId="6FEC90E2" w14:textId="77777777" w:rsidR="00F2339B" w:rsidRPr="00FF54E0" w:rsidRDefault="00F2339B" w:rsidP="00FF54E0">
            <w:pPr>
              <w:widowControl w:val="0"/>
              <w:ind w:left="-115"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c>
          <w:tcPr>
            <w:tcW w:w="720" w:type="dxa"/>
            <w:tcBorders>
              <w:top w:val="dotted" w:sz="4" w:space="0" w:color="auto"/>
              <w:left w:val="nil"/>
              <w:bottom w:val="dotted" w:sz="4" w:space="0" w:color="auto"/>
              <w:right w:val="nil"/>
            </w:tcBorders>
            <w:vAlign w:val="bottom"/>
          </w:tcPr>
          <w:p w14:paraId="617F19D9" w14:textId="77777777" w:rsidR="00F2339B" w:rsidRPr="00FF54E0" w:rsidRDefault="00F2339B" w:rsidP="00FF54E0">
            <w:pPr>
              <w:widowControl w:val="0"/>
              <w:ind w:left="-25" w:right="-101"/>
              <w:jc w:val="center"/>
              <w:rPr>
                <w:rFonts w:ascii="Times New Roman" w:hAnsi="Times New Roman" w:cs="Times New Roman"/>
                <w:b/>
                <w:sz w:val="20"/>
                <w:szCs w:val="20"/>
              </w:rPr>
            </w:pPr>
            <w:r w:rsidRPr="00FF54E0">
              <w:rPr>
                <w:rFonts w:ascii="Times New Roman" w:hAnsi="Times New Roman" w:cs="Times New Roman"/>
                <w:b/>
                <w:sz w:val="20"/>
                <w:szCs w:val="20"/>
              </w:rPr>
              <w:t>High</w:t>
            </w:r>
          </w:p>
        </w:tc>
      </w:tr>
      <w:tr w:rsidR="00F2339B" w:rsidRPr="00FF54E0" w14:paraId="55E4FE92" w14:textId="77777777" w:rsidTr="00FF54E0">
        <w:trPr>
          <w:trHeight w:val="20"/>
        </w:trPr>
        <w:tc>
          <w:tcPr>
            <w:tcW w:w="4068" w:type="dxa"/>
            <w:tcBorders>
              <w:top w:val="dotted" w:sz="4" w:space="0" w:color="auto"/>
              <w:left w:val="nil"/>
              <w:bottom w:val="nil"/>
              <w:right w:val="nil"/>
            </w:tcBorders>
            <w:shd w:val="clear" w:color="auto" w:fill="auto"/>
            <w:noWrap/>
            <w:hideMark/>
          </w:tcPr>
          <w:p w14:paraId="410051B5"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a woman</w:t>
            </w:r>
          </w:p>
        </w:tc>
        <w:tc>
          <w:tcPr>
            <w:tcW w:w="774" w:type="dxa"/>
            <w:tcBorders>
              <w:top w:val="dotted" w:sz="4" w:space="0" w:color="auto"/>
              <w:left w:val="nil"/>
              <w:bottom w:val="nil"/>
              <w:right w:val="nil"/>
            </w:tcBorders>
            <w:shd w:val="clear" w:color="auto" w:fill="auto"/>
            <w:noWrap/>
            <w:hideMark/>
          </w:tcPr>
          <w:p w14:paraId="444B5F8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dotted" w:sz="4" w:space="0" w:color="auto"/>
              <w:left w:val="nil"/>
              <w:bottom w:val="nil"/>
              <w:right w:val="nil"/>
            </w:tcBorders>
            <w:shd w:val="clear" w:color="auto" w:fill="auto"/>
            <w:noWrap/>
            <w:hideMark/>
          </w:tcPr>
          <w:p w14:paraId="1A9D730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dotted" w:sz="4" w:space="0" w:color="auto"/>
              <w:left w:val="nil"/>
              <w:bottom w:val="nil"/>
              <w:right w:val="dotted" w:sz="4" w:space="0" w:color="auto"/>
            </w:tcBorders>
            <w:shd w:val="clear" w:color="auto" w:fill="auto"/>
            <w:noWrap/>
            <w:hideMark/>
          </w:tcPr>
          <w:p w14:paraId="2553707F"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dotted" w:sz="4" w:space="0" w:color="auto"/>
              <w:left w:val="dotted" w:sz="4" w:space="0" w:color="auto"/>
              <w:bottom w:val="nil"/>
              <w:right w:val="nil"/>
            </w:tcBorders>
          </w:tcPr>
          <w:p w14:paraId="0D0F8983"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0.22</w:t>
            </w:r>
          </w:p>
        </w:tc>
        <w:tc>
          <w:tcPr>
            <w:tcW w:w="630" w:type="dxa"/>
            <w:tcBorders>
              <w:top w:val="dotted" w:sz="4" w:space="0" w:color="auto"/>
              <w:left w:val="nil"/>
              <w:bottom w:val="nil"/>
              <w:right w:val="nil"/>
            </w:tcBorders>
          </w:tcPr>
          <w:p w14:paraId="281B241C"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dotted" w:sz="4" w:space="0" w:color="auto"/>
              <w:left w:val="nil"/>
              <w:bottom w:val="nil"/>
              <w:right w:val="nil"/>
            </w:tcBorders>
          </w:tcPr>
          <w:p w14:paraId="3444FE8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2F77B5A2" w14:textId="77777777" w:rsidTr="00FF54E0">
        <w:trPr>
          <w:trHeight w:val="20"/>
        </w:trPr>
        <w:tc>
          <w:tcPr>
            <w:tcW w:w="4068" w:type="dxa"/>
            <w:tcBorders>
              <w:top w:val="nil"/>
              <w:left w:val="nil"/>
              <w:bottom w:val="nil"/>
              <w:right w:val="nil"/>
            </w:tcBorders>
            <w:shd w:val="clear" w:color="auto" w:fill="auto"/>
            <w:noWrap/>
            <w:hideMark/>
          </w:tcPr>
          <w:p w14:paraId="4D07011A"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0C2290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nil"/>
              <w:left w:val="nil"/>
              <w:bottom w:val="nil"/>
              <w:right w:val="nil"/>
            </w:tcBorders>
            <w:shd w:val="clear" w:color="auto" w:fill="auto"/>
            <w:noWrap/>
            <w:hideMark/>
          </w:tcPr>
          <w:p w14:paraId="53AC983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dotted" w:sz="4" w:space="0" w:color="auto"/>
            </w:tcBorders>
            <w:shd w:val="clear" w:color="auto" w:fill="auto"/>
            <w:noWrap/>
            <w:hideMark/>
          </w:tcPr>
          <w:p w14:paraId="1F57F89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(0.11)</w:t>
            </w:r>
          </w:p>
        </w:tc>
        <w:tc>
          <w:tcPr>
            <w:tcW w:w="637" w:type="dxa"/>
            <w:tcBorders>
              <w:top w:val="nil"/>
              <w:left w:val="dotted" w:sz="4" w:space="0" w:color="auto"/>
              <w:bottom w:val="nil"/>
              <w:right w:val="nil"/>
            </w:tcBorders>
          </w:tcPr>
          <w:p w14:paraId="0CE9138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(0.21)</w:t>
            </w:r>
          </w:p>
        </w:tc>
        <w:tc>
          <w:tcPr>
            <w:tcW w:w="630" w:type="dxa"/>
            <w:tcBorders>
              <w:top w:val="nil"/>
              <w:left w:val="nil"/>
              <w:bottom w:val="nil"/>
              <w:right w:val="nil"/>
            </w:tcBorders>
          </w:tcPr>
          <w:p w14:paraId="649DCA06"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(0.15)</w:t>
            </w:r>
          </w:p>
        </w:tc>
        <w:tc>
          <w:tcPr>
            <w:tcW w:w="720" w:type="dxa"/>
            <w:tcBorders>
              <w:top w:val="nil"/>
              <w:left w:val="nil"/>
              <w:bottom w:val="nil"/>
              <w:right w:val="nil"/>
            </w:tcBorders>
          </w:tcPr>
          <w:p w14:paraId="145C2EA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(0.16)</w:t>
            </w:r>
          </w:p>
        </w:tc>
      </w:tr>
      <w:tr w:rsidR="00F2339B" w:rsidRPr="00FF54E0" w14:paraId="19B0F569" w14:textId="77777777" w:rsidTr="00FF54E0">
        <w:trPr>
          <w:trHeight w:val="20"/>
        </w:trPr>
        <w:tc>
          <w:tcPr>
            <w:tcW w:w="4068" w:type="dxa"/>
            <w:tcBorders>
              <w:top w:val="nil"/>
              <w:left w:val="nil"/>
              <w:bottom w:val="nil"/>
              <w:right w:val="nil"/>
            </w:tcBorders>
            <w:shd w:val="clear" w:color="auto" w:fill="auto"/>
            <w:noWrap/>
            <w:hideMark/>
          </w:tcPr>
          <w:p w14:paraId="1E7FDB53"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Age</w:t>
            </w:r>
          </w:p>
        </w:tc>
        <w:tc>
          <w:tcPr>
            <w:tcW w:w="774" w:type="dxa"/>
            <w:tcBorders>
              <w:top w:val="nil"/>
              <w:left w:val="nil"/>
              <w:bottom w:val="nil"/>
              <w:right w:val="nil"/>
            </w:tcBorders>
            <w:shd w:val="clear" w:color="auto" w:fill="auto"/>
            <w:noWrap/>
            <w:vAlign w:val="bottom"/>
            <w:hideMark/>
          </w:tcPr>
          <w:p w14:paraId="2A0DBFF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6C8A452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0F8B4AD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6DC244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50DA8AB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6B077F71"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27D0D8FD" w14:textId="77777777" w:rsidTr="00FF54E0">
        <w:trPr>
          <w:trHeight w:val="20"/>
        </w:trPr>
        <w:tc>
          <w:tcPr>
            <w:tcW w:w="4068" w:type="dxa"/>
            <w:tcBorders>
              <w:top w:val="nil"/>
              <w:left w:val="nil"/>
              <w:bottom w:val="nil"/>
              <w:right w:val="nil"/>
            </w:tcBorders>
            <w:shd w:val="clear" w:color="auto" w:fill="auto"/>
            <w:noWrap/>
            <w:hideMark/>
          </w:tcPr>
          <w:p w14:paraId="34C36B3A"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7F55EB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2B4094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6791181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4456A6F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B4F2AF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372F2CA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0EDD5B94" w14:textId="77777777" w:rsidTr="00FF54E0">
        <w:trPr>
          <w:trHeight w:val="20"/>
        </w:trPr>
        <w:tc>
          <w:tcPr>
            <w:tcW w:w="4068" w:type="dxa"/>
            <w:tcBorders>
              <w:top w:val="nil"/>
              <w:left w:val="nil"/>
              <w:bottom w:val="nil"/>
              <w:right w:val="nil"/>
            </w:tcBorders>
            <w:shd w:val="clear" w:color="auto" w:fill="auto"/>
            <w:noWrap/>
            <w:hideMark/>
          </w:tcPr>
          <w:p w14:paraId="12211EFB"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Level of education (0 to 5)</w:t>
            </w:r>
          </w:p>
        </w:tc>
        <w:tc>
          <w:tcPr>
            <w:tcW w:w="774" w:type="dxa"/>
            <w:tcBorders>
              <w:top w:val="nil"/>
              <w:left w:val="nil"/>
              <w:bottom w:val="nil"/>
              <w:right w:val="nil"/>
            </w:tcBorders>
            <w:shd w:val="clear" w:color="auto" w:fill="auto"/>
            <w:noWrap/>
            <w:hideMark/>
          </w:tcPr>
          <w:p w14:paraId="1BAE381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05AA609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7449187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637" w:type="dxa"/>
            <w:tcBorders>
              <w:top w:val="nil"/>
              <w:left w:val="dotted" w:sz="4" w:space="0" w:color="auto"/>
              <w:bottom w:val="nil"/>
              <w:right w:val="nil"/>
            </w:tcBorders>
          </w:tcPr>
          <w:p w14:paraId="333D48C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630" w:type="dxa"/>
            <w:tcBorders>
              <w:top w:val="nil"/>
              <w:left w:val="nil"/>
              <w:bottom w:val="nil"/>
              <w:right w:val="nil"/>
            </w:tcBorders>
          </w:tcPr>
          <w:p w14:paraId="511CE9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5D40828E"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r>
      <w:tr w:rsidR="00F2339B" w:rsidRPr="00FF54E0" w14:paraId="39040792" w14:textId="77777777" w:rsidTr="00FF54E0">
        <w:trPr>
          <w:trHeight w:val="20"/>
        </w:trPr>
        <w:tc>
          <w:tcPr>
            <w:tcW w:w="4068" w:type="dxa"/>
            <w:tcBorders>
              <w:top w:val="nil"/>
              <w:left w:val="nil"/>
              <w:bottom w:val="nil"/>
              <w:right w:val="nil"/>
            </w:tcBorders>
            <w:shd w:val="clear" w:color="auto" w:fill="auto"/>
            <w:noWrap/>
            <w:hideMark/>
          </w:tcPr>
          <w:p w14:paraId="5D0EF602"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200A23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0D5CCD2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3C367C6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11502AB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4B84063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2EEAA3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02F074FF" w14:textId="77777777" w:rsidTr="00FF54E0">
        <w:trPr>
          <w:trHeight w:val="20"/>
        </w:trPr>
        <w:tc>
          <w:tcPr>
            <w:tcW w:w="4068" w:type="dxa"/>
            <w:vMerge w:val="restart"/>
            <w:tcBorders>
              <w:top w:val="nil"/>
              <w:left w:val="nil"/>
              <w:right w:val="nil"/>
            </w:tcBorders>
            <w:shd w:val="clear" w:color="auto" w:fill="auto"/>
            <w:noWrap/>
            <w:hideMark/>
          </w:tcPr>
          <w:p w14:paraId="6AA349D9"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Number of years living in the neighborhood</w:t>
            </w:r>
          </w:p>
        </w:tc>
        <w:tc>
          <w:tcPr>
            <w:tcW w:w="774" w:type="dxa"/>
            <w:tcBorders>
              <w:top w:val="nil"/>
              <w:left w:val="nil"/>
              <w:bottom w:val="nil"/>
              <w:right w:val="nil"/>
            </w:tcBorders>
            <w:shd w:val="clear" w:color="auto" w:fill="auto"/>
            <w:noWrap/>
            <w:vAlign w:val="bottom"/>
            <w:hideMark/>
          </w:tcPr>
          <w:p w14:paraId="1554F38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771073B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4D34FBB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04AA790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1AF19C3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4202DD4C"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48416C91" w14:textId="77777777" w:rsidTr="00FF54E0">
        <w:trPr>
          <w:trHeight w:val="20"/>
        </w:trPr>
        <w:tc>
          <w:tcPr>
            <w:tcW w:w="4068" w:type="dxa"/>
            <w:vMerge/>
            <w:tcBorders>
              <w:left w:val="nil"/>
              <w:bottom w:val="nil"/>
              <w:right w:val="nil"/>
            </w:tcBorders>
            <w:shd w:val="clear" w:color="auto" w:fill="auto"/>
            <w:noWrap/>
            <w:hideMark/>
          </w:tcPr>
          <w:p w14:paraId="5DC4F995"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68A7A3A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023DCB9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17B8CAE9"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274CF8B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EEDFAB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1AB90D5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0B5534BE" w14:textId="77777777" w:rsidTr="00FF54E0">
        <w:trPr>
          <w:trHeight w:val="20"/>
        </w:trPr>
        <w:tc>
          <w:tcPr>
            <w:tcW w:w="4068" w:type="dxa"/>
            <w:vMerge w:val="restart"/>
            <w:tcBorders>
              <w:top w:val="nil"/>
              <w:left w:val="nil"/>
              <w:right w:val="nil"/>
            </w:tcBorders>
            <w:shd w:val="clear" w:color="auto" w:fill="auto"/>
            <w:noWrap/>
            <w:hideMark/>
          </w:tcPr>
          <w:p w14:paraId="10EEC5BA"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displaced (self-declared)</w:t>
            </w:r>
          </w:p>
        </w:tc>
        <w:tc>
          <w:tcPr>
            <w:tcW w:w="774" w:type="dxa"/>
            <w:tcBorders>
              <w:top w:val="nil"/>
              <w:left w:val="nil"/>
              <w:bottom w:val="nil"/>
              <w:right w:val="nil"/>
            </w:tcBorders>
            <w:shd w:val="clear" w:color="auto" w:fill="auto"/>
            <w:noWrap/>
            <w:hideMark/>
          </w:tcPr>
          <w:p w14:paraId="33243C4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028284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6F9D50F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0138815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630" w:type="dxa"/>
            <w:tcBorders>
              <w:top w:val="nil"/>
              <w:left w:val="nil"/>
              <w:bottom w:val="nil"/>
              <w:right w:val="nil"/>
            </w:tcBorders>
          </w:tcPr>
          <w:p w14:paraId="6FC64C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257B6EC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59B5DAFA" w14:textId="77777777" w:rsidTr="00FF54E0">
        <w:trPr>
          <w:trHeight w:val="20"/>
        </w:trPr>
        <w:tc>
          <w:tcPr>
            <w:tcW w:w="4068" w:type="dxa"/>
            <w:vMerge/>
            <w:tcBorders>
              <w:left w:val="nil"/>
              <w:bottom w:val="nil"/>
              <w:right w:val="nil"/>
            </w:tcBorders>
            <w:shd w:val="clear" w:color="auto" w:fill="auto"/>
            <w:noWrap/>
            <w:hideMark/>
          </w:tcPr>
          <w:p w14:paraId="5ED500D6"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C8E0B3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shd w:val="clear" w:color="auto" w:fill="auto"/>
            <w:noWrap/>
            <w:hideMark/>
          </w:tcPr>
          <w:p w14:paraId="60508E3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0D6D13B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637" w:type="dxa"/>
            <w:tcBorders>
              <w:top w:val="nil"/>
              <w:left w:val="dotted" w:sz="4" w:space="0" w:color="auto"/>
              <w:bottom w:val="nil"/>
              <w:right w:val="nil"/>
            </w:tcBorders>
          </w:tcPr>
          <w:p w14:paraId="2C9A731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(0.07)</w:t>
            </w:r>
          </w:p>
        </w:tc>
        <w:tc>
          <w:tcPr>
            <w:tcW w:w="630" w:type="dxa"/>
            <w:tcBorders>
              <w:top w:val="nil"/>
              <w:left w:val="nil"/>
              <w:bottom w:val="nil"/>
              <w:right w:val="nil"/>
            </w:tcBorders>
          </w:tcPr>
          <w:p w14:paraId="3C3D9C0F"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tcPr>
          <w:p w14:paraId="2298C47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r>
      <w:tr w:rsidR="00F2339B" w:rsidRPr="00FF54E0" w14:paraId="2916D095" w14:textId="77777777" w:rsidTr="00FF54E0">
        <w:trPr>
          <w:trHeight w:val="20"/>
        </w:trPr>
        <w:tc>
          <w:tcPr>
            <w:tcW w:w="4068" w:type="dxa"/>
            <w:vMerge w:val="restart"/>
            <w:tcBorders>
              <w:top w:val="nil"/>
              <w:left w:val="nil"/>
              <w:right w:val="nil"/>
            </w:tcBorders>
            <w:shd w:val="clear" w:color="auto" w:fill="auto"/>
            <w:noWrap/>
            <w:hideMark/>
          </w:tcPr>
          <w:p w14:paraId="309E892E"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is the head of household</w:t>
            </w:r>
          </w:p>
        </w:tc>
        <w:tc>
          <w:tcPr>
            <w:tcW w:w="774" w:type="dxa"/>
            <w:tcBorders>
              <w:top w:val="nil"/>
              <w:left w:val="nil"/>
              <w:bottom w:val="nil"/>
              <w:right w:val="nil"/>
            </w:tcBorders>
            <w:shd w:val="clear" w:color="auto" w:fill="auto"/>
            <w:noWrap/>
            <w:vAlign w:val="bottom"/>
            <w:hideMark/>
          </w:tcPr>
          <w:p w14:paraId="4D0173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4BC4E50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vAlign w:val="bottom"/>
            <w:hideMark/>
          </w:tcPr>
          <w:p w14:paraId="5B94128A"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637" w:type="dxa"/>
            <w:tcBorders>
              <w:top w:val="nil"/>
              <w:left w:val="dotted" w:sz="4" w:space="0" w:color="auto"/>
              <w:bottom w:val="nil"/>
              <w:right w:val="nil"/>
            </w:tcBorders>
            <w:vAlign w:val="bottom"/>
          </w:tcPr>
          <w:p w14:paraId="5A982AC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1AADC45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vAlign w:val="bottom"/>
          </w:tcPr>
          <w:p w14:paraId="17516831"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799BA5D4" w14:textId="77777777" w:rsidTr="00FF54E0">
        <w:trPr>
          <w:trHeight w:val="20"/>
        </w:trPr>
        <w:tc>
          <w:tcPr>
            <w:tcW w:w="4068" w:type="dxa"/>
            <w:vMerge/>
            <w:tcBorders>
              <w:left w:val="nil"/>
              <w:bottom w:val="nil"/>
              <w:right w:val="nil"/>
            </w:tcBorders>
            <w:shd w:val="clear" w:color="auto" w:fill="auto"/>
            <w:noWrap/>
            <w:hideMark/>
          </w:tcPr>
          <w:p w14:paraId="6B4CA11E"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5CDF68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nil"/>
            </w:tcBorders>
            <w:shd w:val="clear" w:color="auto" w:fill="auto"/>
            <w:noWrap/>
            <w:vAlign w:val="bottom"/>
            <w:hideMark/>
          </w:tcPr>
          <w:p w14:paraId="79788CC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vAlign w:val="bottom"/>
            <w:hideMark/>
          </w:tcPr>
          <w:p w14:paraId="20BCF35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nil"/>
              <w:right w:val="nil"/>
            </w:tcBorders>
            <w:vAlign w:val="bottom"/>
          </w:tcPr>
          <w:p w14:paraId="0BCF92F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vAlign w:val="bottom"/>
          </w:tcPr>
          <w:p w14:paraId="3544EE9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vAlign w:val="bottom"/>
          </w:tcPr>
          <w:p w14:paraId="3081AB7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115F4478" w14:textId="77777777" w:rsidTr="00FF54E0">
        <w:trPr>
          <w:trHeight w:val="20"/>
        </w:trPr>
        <w:tc>
          <w:tcPr>
            <w:tcW w:w="4068" w:type="dxa"/>
            <w:tcBorders>
              <w:top w:val="nil"/>
              <w:left w:val="nil"/>
              <w:bottom w:val="nil"/>
              <w:right w:val="nil"/>
            </w:tcBorders>
            <w:shd w:val="clear" w:color="auto" w:fill="auto"/>
            <w:noWrap/>
            <w:hideMark/>
          </w:tcPr>
          <w:p w14:paraId="6335BFA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partner</w:t>
            </w:r>
          </w:p>
        </w:tc>
        <w:tc>
          <w:tcPr>
            <w:tcW w:w="774" w:type="dxa"/>
            <w:tcBorders>
              <w:top w:val="nil"/>
              <w:left w:val="nil"/>
              <w:bottom w:val="nil"/>
              <w:right w:val="nil"/>
            </w:tcBorders>
            <w:shd w:val="clear" w:color="auto" w:fill="auto"/>
            <w:noWrap/>
            <w:hideMark/>
          </w:tcPr>
          <w:p w14:paraId="200683C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34FAF4F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1A936E2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637" w:type="dxa"/>
            <w:tcBorders>
              <w:top w:val="nil"/>
              <w:left w:val="dotted" w:sz="4" w:space="0" w:color="auto"/>
              <w:bottom w:val="nil"/>
              <w:right w:val="nil"/>
            </w:tcBorders>
          </w:tcPr>
          <w:p w14:paraId="24F4EB1D"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62EC8C6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27D42A1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r>
      <w:tr w:rsidR="00F2339B" w:rsidRPr="00FF54E0" w14:paraId="536C18CE" w14:textId="77777777" w:rsidTr="00FF54E0">
        <w:trPr>
          <w:trHeight w:val="20"/>
        </w:trPr>
        <w:tc>
          <w:tcPr>
            <w:tcW w:w="4068" w:type="dxa"/>
            <w:tcBorders>
              <w:top w:val="nil"/>
              <w:left w:val="nil"/>
              <w:bottom w:val="nil"/>
              <w:right w:val="nil"/>
            </w:tcBorders>
            <w:shd w:val="clear" w:color="auto" w:fill="auto"/>
            <w:noWrap/>
            <w:hideMark/>
          </w:tcPr>
          <w:p w14:paraId="0ED26519"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387D17B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3203CB0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dotted" w:sz="4" w:space="0" w:color="auto"/>
            </w:tcBorders>
            <w:shd w:val="clear" w:color="auto" w:fill="auto"/>
            <w:noWrap/>
            <w:hideMark/>
          </w:tcPr>
          <w:p w14:paraId="5691B06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nil"/>
              <w:left w:val="dotted" w:sz="4" w:space="0" w:color="auto"/>
              <w:bottom w:val="nil"/>
              <w:right w:val="nil"/>
            </w:tcBorders>
          </w:tcPr>
          <w:p w14:paraId="2E2A255C"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21E7F32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tcPr>
          <w:p w14:paraId="5A67992C"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04DF1346" w14:textId="77777777" w:rsidTr="00FF54E0">
        <w:trPr>
          <w:trHeight w:val="20"/>
        </w:trPr>
        <w:tc>
          <w:tcPr>
            <w:tcW w:w="4068" w:type="dxa"/>
            <w:tcBorders>
              <w:top w:val="nil"/>
              <w:left w:val="nil"/>
              <w:bottom w:val="nil"/>
              <w:right w:val="nil"/>
            </w:tcBorders>
            <w:shd w:val="clear" w:color="auto" w:fill="auto"/>
            <w:noWrap/>
            <w:hideMark/>
          </w:tcPr>
          <w:p w14:paraId="75007F4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Number of people per room</w:t>
            </w:r>
          </w:p>
        </w:tc>
        <w:tc>
          <w:tcPr>
            <w:tcW w:w="774" w:type="dxa"/>
            <w:tcBorders>
              <w:top w:val="nil"/>
              <w:left w:val="nil"/>
              <w:bottom w:val="nil"/>
              <w:right w:val="nil"/>
            </w:tcBorders>
            <w:shd w:val="clear" w:color="auto" w:fill="auto"/>
            <w:noWrap/>
            <w:hideMark/>
          </w:tcPr>
          <w:p w14:paraId="2F1FF54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7812667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74F18E6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0.00</w:t>
            </w:r>
          </w:p>
        </w:tc>
        <w:tc>
          <w:tcPr>
            <w:tcW w:w="637" w:type="dxa"/>
            <w:tcBorders>
              <w:top w:val="nil"/>
              <w:left w:val="dotted" w:sz="4" w:space="0" w:color="auto"/>
              <w:bottom w:val="nil"/>
              <w:right w:val="nil"/>
            </w:tcBorders>
          </w:tcPr>
          <w:p w14:paraId="71F05DC7"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2D4A983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1BDAE9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5471F22" w14:textId="77777777" w:rsidTr="00FF54E0">
        <w:trPr>
          <w:trHeight w:val="20"/>
        </w:trPr>
        <w:tc>
          <w:tcPr>
            <w:tcW w:w="4068" w:type="dxa"/>
            <w:tcBorders>
              <w:top w:val="nil"/>
              <w:left w:val="nil"/>
              <w:bottom w:val="nil"/>
              <w:right w:val="nil"/>
            </w:tcBorders>
            <w:shd w:val="clear" w:color="auto" w:fill="auto"/>
            <w:noWrap/>
            <w:hideMark/>
          </w:tcPr>
          <w:p w14:paraId="7CF31E0C"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15D4A65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9FE851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5443A3C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1EE275D"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6868E51D"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1B2A6A9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2F72899" w14:textId="77777777" w:rsidTr="00FF54E0">
        <w:trPr>
          <w:trHeight w:val="20"/>
        </w:trPr>
        <w:tc>
          <w:tcPr>
            <w:tcW w:w="4068" w:type="dxa"/>
            <w:tcBorders>
              <w:top w:val="nil"/>
              <w:left w:val="nil"/>
              <w:bottom w:val="nil"/>
              <w:right w:val="nil"/>
            </w:tcBorders>
            <w:shd w:val="clear" w:color="auto" w:fill="auto"/>
            <w:noWrap/>
            <w:hideMark/>
          </w:tcPr>
          <w:p w14:paraId="548228C0"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her own housing</w:t>
            </w:r>
          </w:p>
        </w:tc>
        <w:tc>
          <w:tcPr>
            <w:tcW w:w="774" w:type="dxa"/>
            <w:tcBorders>
              <w:top w:val="nil"/>
              <w:left w:val="nil"/>
              <w:bottom w:val="nil"/>
              <w:right w:val="nil"/>
            </w:tcBorders>
            <w:shd w:val="clear" w:color="auto" w:fill="auto"/>
            <w:noWrap/>
            <w:hideMark/>
          </w:tcPr>
          <w:p w14:paraId="20623FF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743BD37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362D8BE6"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0C5CCB9A"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5EFB8CA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tcPr>
          <w:p w14:paraId="734F442B"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4C2BCCA5" w14:textId="77777777" w:rsidTr="00FF54E0">
        <w:trPr>
          <w:trHeight w:val="20"/>
        </w:trPr>
        <w:tc>
          <w:tcPr>
            <w:tcW w:w="4068" w:type="dxa"/>
            <w:tcBorders>
              <w:top w:val="nil"/>
              <w:left w:val="nil"/>
              <w:bottom w:val="nil"/>
              <w:right w:val="nil"/>
            </w:tcBorders>
            <w:shd w:val="clear" w:color="auto" w:fill="auto"/>
            <w:noWrap/>
            <w:hideMark/>
          </w:tcPr>
          <w:p w14:paraId="1EDD3C8B"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2868548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457E683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1D71359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1B2298E3"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194FEF9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tcPr>
          <w:p w14:paraId="2AA662D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1945BABB" w14:textId="77777777" w:rsidTr="00FF54E0">
        <w:trPr>
          <w:trHeight w:val="20"/>
        </w:trPr>
        <w:tc>
          <w:tcPr>
            <w:tcW w:w="4068" w:type="dxa"/>
            <w:vMerge w:val="restart"/>
            <w:tcBorders>
              <w:top w:val="nil"/>
              <w:left w:val="nil"/>
              <w:right w:val="nil"/>
            </w:tcBorders>
            <w:shd w:val="clear" w:color="auto" w:fill="auto"/>
            <w:noWrap/>
            <w:hideMark/>
          </w:tcPr>
          <w:p w14:paraId="4756A24B"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no electricity</w:t>
            </w:r>
          </w:p>
        </w:tc>
        <w:tc>
          <w:tcPr>
            <w:tcW w:w="774" w:type="dxa"/>
            <w:tcBorders>
              <w:top w:val="nil"/>
              <w:left w:val="nil"/>
              <w:bottom w:val="nil"/>
              <w:right w:val="nil"/>
            </w:tcBorders>
            <w:shd w:val="clear" w:color="auto" w:fill="auto"/>
            <w:noWrap/>
            <w:hideMark/>
          </w:tcPr>
          <w:p w14:paraId="619CF49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5D60C4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dotted" w:sz="4" w:space="0" w:color="auto"/>
            </w:tcBorders>
            <w:shd w:val="clear" w:color="auto" w:fill="auto"/>
            <w:noWrap/>
            <w:hideMark/>
          </w:tcPr>
          <w:p w14:paraId="6462860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32BBDA9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6BBC8600"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3A6D96FA"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388A8E7D" w14:textId="77777777" w:rsidTr="00FF54E0">
        <w:trPr>
          <w:trHeight w:val="20"/>
        </w:trPr>
        <w:tc>
          <w:tcPr>
            <w:tcW w:w="4068" w:type="dxa"/>
            <w:vMerge/>
            <w:tcBorders>
              <w:left w:val="nil"/>
              <w:bottom w:val="nil"/>
              <w:right w:val="nil"/>
            </w:tcBorders>
            <w:shd w:val="clear" w:color="auto" w:fill="auto"/>
            <w:noWrap/>
            <w:hideMark/>
          </w:tcPr>
          <w:p w14:paraId="23195D78"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1F238DA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shd w:val="clear" w:color="auto" w:fill="auto"/>
            <w:noWrap/>
            <w:hideMark/>
          </w:tcPr>
          <w:p w14:paraId="31FDF6F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76F83D8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2C5CDE5A"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630" w:type="dxa"/>
            <w:tcBorders>
              <w:top w:val="nil"/>
              <w:left w:val="nil"/>
              <w:bottom w:val="nil"/>
              <w:right w:val="nil"/>
            </w:tcBorders>
          </w:tcPr>
          <w:p w14:paraId="01CADDA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720" w:type="dxa"/>
            <w:tcBorders>
              <w:top w:val="nil"/>
              <w:left w:val="nil"/>
              <w:bottom w:val="nil"/>
              <w:right w:val="nil"/>
            </w:tcBorders>
          </w:tcPr>
          <w:p w14:paraId="5EA69AB9"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1421CAA2" w14:textId="77777777" w:rsidTr="00FF54E0">
        <w:trPr>
          <w:trHeight w:val="20"/>
        </w:trPr>
        <w:tc>
          <w:tcPr>
            <w:tcW w:w="4068" w:type="dxa"/>
            <w:tcBorders>
              <w:top w:val="nil"/>
              <w:left w:val="nil"/>
              <w:bottom w:val="nil"/>
              <w:right w:val="nil"/>
            </w:tcBorders>
            <w:shd w:val="clear" w:color="auto" w:fill="auto"/>
            <w:noWrap/>
            <w:hideMark/>
          </w:tcPr>
          <w:p w14:paraId="368935B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landline</w:t>
            </w:r>
          </w:p>
        </w:tc>
        <w:tc>
          <w:tcPr>
            <w:tcW w:w="774" w:type="dxa"/>
            <w:tcBorders>
              <w:top w:val="nil"/>
              <w:left w:val="nil"/>
              <w:bottom w:val="nil"/>
              <w:right w:val="nil"/>
            </w:tcBorders>
            <w:shd w:val="clear" w:color="auto" w:fill="auto"/>
            <w:noWrap/>
            <w:hideMark/>
          </w:tcPr>
          <w:p w14:paraId="48DF75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shd w:val="clear" w:color="auto" w:fill="auto"/>
            <w:noWrap/>
            <w:hideMark/>
          </w:tcPr>
          <w:p w14:paraId="3FB7AAD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0420F03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637" w:type="dxa"/>
            <w:tcBorders>
              <w:top w:val="nil"/>
              <w:left w:val="dotted" w:sz="4" w:space="0" w:color="auto"/>
              <w:bottom w:val="nil"/>
              <w:right w:val="nil"/>
            </w:tcBorders>
          </w:tcPr>
          <w:p w14:paraId="7EAD259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c>
          <w:tcPr>
            <w:tcW w:w="630" w:type="dxa"/>
            <w:tcBorders>
              <w:top w:val="nil"/>
              <w:left w:val="nil"/>
              <w:bottom w:val="nil"/>
              <w:right w:val="nil"/>
            </w:tcBorders>
          </w:tcPr>
          <w:p w14:paraId="5388962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720" w:type="dxa"/>
            <w:tcBorders>
              <w:top w:val="nil"/>
              <w:left w:val="nil"/>
              <w:bottom w:val="nil"/>
              <w:right w:val="nil"/>
            </w:tcBorders>
          </w:tcPr>
          <w:p w14:paraId="39F5574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r>
      <w:tr w:rsidR="00F2339B" w:rsidRPr="00FF54E0" w14:paraId="7F756D23" w14:textId="77777777" w:rsidTr="00FF54E0">
        <w:trPr>
          <w:trHeight w:val="20"/>
        </w:trPr>
        <w:tc>
          <w:tcPr>
            <w:tcW w:w="4068" w:type="dxa"/>
            <w:tcBorders>
              <w:top w:val="nil"/>
              <w:left w:val="nil"/>
              <w:bottom w:val="nil"/>
              <w:right w:val="nil"/>
            </w:tcBorders>
            <w:shd w:val="clear" w:color="auto" w:fill="auto"/>
            <w:noWrap/>
            <w:hideMark/>
          </w:tcPr>
          <w:p w14:paraId="6F677726"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F52E5E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5A4A23A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6947D1E7"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034C894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2A3A192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11E453F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15936EFD" w14:textId="77777777" w:rsidTr="00FF54E0">
        <w:trPr>
          <w:trHeight w:val="20"/>
        </w:trPr>
        <w:tc>
          <w:tcPr>
            <w:tcW w:w="4068" w:type="dxa"/>
            <w:tcBorders>
              <w:top w:val="nil"/>
              <w:left w:val="nil"/>
              <w:bottom w:val="nil"/>
              <w:right w:val="nil"/>
            </w:tcBorders>
            <w:shd w:val="clear" w:color="auto" w:fill="auto"/>
            <w:noWrap/>
            <w:hideMark/>
          </w:tcPr>
          <w:p w14:paraId="56E8CC14"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 has a cellphone</w:t>
            </w:r>
          </w:p>
        </w:tc>
        <w:tc>
          <w:tcPr>
            <w:tcW w:w="774" w:type="dxa"/>
            <w:tcBorders>
              <w:top w:val="nil"/>
              <w:left w:val="nil"/>
              <w:bottom w:val="nil"/>
              <w:right w:val="nil"/>
            </w:tcBorders>
            <w:shd w:val="clear" w:color="auto" w:fill="auto"/>
            <w:noWrap/>
            <w:hideMark/>
          </w:tcPr>
          <w:p w14:paraId="3BE9F88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shd w:val="clear" w:color="auto" w:fill="auto"/>
            <w:noWrap/>
            <w:hideMark/>
          </w:tcPr>
          <w:p w14:paraId="19F1188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5146F50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0.00</w:t>
            </w:r>
          </w:p>
        </w:tc>
        <w:tc>
          <w:tcPr>
            <w:tcW w:w="637" w:type="dxa"/>
            <w:tcBorders>
              <w:top w:val="nil"/>
              <w:left w:val="dotted" w:sz="4" w:space="0" w:color="auto"/>
              <w:bottom w:val="nil"/>
              <w:right w:val="nil"/>
            </w:tcBorders>
          </w:tcPr>
          <w:p w14:paraId="2A33867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tcPr>
          <w:p w14:paraId="15B9F9B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1AADB8B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41248713" w14:textId="77777777" w:rsidTr="00FF54E0">
        <w:trPr>
          <w:trHeight w:val="20"/>
        </w:trPr>
        <w:tc>
          <w:tcPr>
            <w:tcW w:w="4068" w:type="dxa"/>
            <w:tcBorders>
              <w:top w:val="nil"/>
              <w:left w:val="nil"/>
              <w:bottom w:val="nil"/>
              <w:right w:val="nil"/>
            </w:tcBorders>
            <w:shd w:val="clear" w:color="auto" w:fill="auto"/>
            <w:noWrap/>
            <w:hideMark/>
          </w:tcPr>
          <w:p w14:paraId="5415B015"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5F10FD1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29CAC8B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6383723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44C0ADD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2EDA34D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0429581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677D2E26" w14:textId="77777777" w:rsidTr="00FF54E0">
        <w:trPr>
          <w:trHeight w:val="20"/>
        </w:trPr>
        <w:tc>
          <w:tcPr>
            <w:tcW w:w="4068" w:type="dxa"/>
            <w:vMerge w:val="restart"/>
            <w:tcBorders>
              <w:top w:val="nil"/>
              <w:left w:val="nil"/>
              <w:right w:val="nil"/>
            </w:tcBorders>
            <w:shd w:val="clear" w:color="auto" w:fill="auto"/>
            <w:noWrap/>
            <w:hideMark/>
          </w:tcPr>
          <w:p w14:paraId="315ECA4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water pipe access</w:t>
            </w:r>
          </w:p>
        </w:tc>
        <w:tc>
          <w:tcPr>
            <w:tcW w:w="774" w:type="dxa"/>
            <w:tcBorders>
              <w:top w:val="nil"/>
              <w:left w:val="nil"/>
              <w:bottom w:val="nil"/>
              <w:right w:val="nil"/>
            </w:tcBorders>
            <w:shd w:val="clear" w:color="auto" w:fill="auto"/>
            <w:noWrap/>
            <w:hideMark/>
          </w:tcPr>
          <w:p w14:paraId="1C81FE1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nil"/>
            </w:tcBorders>
            <w:shd w:val="clear" w:color="auto" w:fill="auto"/>
            <w:noWrap/>
            <w:hideMark/>
          </w:tcPr>
          <w:p w14:paraId="41FDE0C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43A5B22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46B1277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0.11**</w:t>
            </w:r>
          </w:p>
        </w:tc>
        <w:tc>
          <w:tcPr>
            <w:tcW w:w="630" w:type="dxa"/>
            <w:tcBorders>
              <w:top w:val="nil"/>
              <w:left w:val="nil"/>
              <w:bottom w:val="nil"/>
              <w:right w:val="nil"/>
            </w:tcBorders>
          </w:tcPr>
          <w:p w14:paraId="1542CB4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720" w:type="dxa"/>
            <w:tcBorders>
              <w:top w:val="nil"/>
              <w:left w:val="nil"/>
              <w:bottom w:val="nil"/>
              <w:right w:val="nil"/>
            </w:tcBorders>
          </w:tcPr>
          <w:p w14:paraId="3E7D4998"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4BD121CE" w14:textId="77777777" w:rsidTr="00FF54E0">
        <w:trPr>
          <w:trHeight w:val="20"/>
        </w:trPr>
        <w:tc>
          <w:tcPr>
            <w:tcW w:w="4068" w:type="dxa"/>
            <w:vMerge/>
            <w:tcBorders>
              <w:left w:val="nil"/>
              <w:bottom w:val="nil"/>
              <w:right w:val="nil"/>
            </w:tcBorders>
            <w:shd w:val="clear" w:color="auto" w:fill="auto"/>
            <w:noWrap/>
            <w:hideMark/>
          </w:tcPr>
          <w:p w14:paraId="48605127"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32162DD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17E987C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750B45CB"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637" w:type="dxa"/>
            <w:tcBorders>
              <w:top w:val="nil"/>
              <w:left w:val="dotted" w:sz="4" w:space="0" w:color="auto"/>
              <w:bottom w:val="nil"/>
              <w:right w:val="nil"/>
            </w:tcBorders>
          </w:tcPr>
          <w:p w14:paraId="4C816EC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nil"/>
              <w:right w:val="nil"/>
            </w:tcBorders>
          </w:tcPr>
          <w:p w14:paraId="1C84008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0F15A113"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r>
      <w:tr w:rsidR="00F2339B" w:rsidRPr="00FF54E0" w14:paraId="78F552C4" w14:textId="77777777" w:rsidTr="00FF54E0">
        <w:trPr>
          <w:trHeight w:val="20"/>
        </w:trPr>
        <w:tc>
          <w:tcPr>
            <w:tcW w:w="4068" w:type="dxa"/>
            <w:tcBorders>
              <w:top w:val="nil"/>
              <w:left w:val="nil"/>
              <w:bottom w:val="nil"/>
              <w:right w:val="nil"/>
            </w:tcBorders>
            <w:shd w:val="clear" w:color="auto" w:fill="auto"/>
            <w:noWrap/>
            <w:hideMark/>
          </w:tcPr>
          <w:p w14:paraId="310AB5C0"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player's home has sewage</w:t>
            </w:r>
          </w:p>
        </w:tc>
        <w:tc>
          <w:tcPr>
            <w:tcW w:w="774" w:type="dxa"/>
            <w:tcBorders>
              <w:top w:val="nil"/>
              <w:left w:val="nil"/>
              <w:bottom w:val="nil"/>
              <w:right w:val="nil"/>
            </w:tcBorders>
            <w:shd w:val="clear" w:color="auto" w:fill="auto"/>
            <w:noWrap/>
            <w:hideMark/>
          </w:tcPr>
          <w:p w14:paraId="02EB5F6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1AB7549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0635403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3EC2A4F"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561FED5E"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21E212BB"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6423697B" w14:textId="77777777" w:rsidTr="00FF54E0">
        <w:trPr>
          <w:trHeight w:val="20"/>
        </w:trPr>
        <w:tc>
          <w:tcPr>
            <w:tcW w:w="4068" w:type="dxa"/>
            <w:tcBorders>
              <w:top w:val="nil"/>
              <w:left w:val="nil"/>
              <w:bottom w:val="nil"/>
              <w:right w:val="nil"/>
            </w:tcBorders>
            <w:shd w:val="clear" w:color="auto" w:fill="auto"/>
            <w:noWrap/>
            <w:hideMark/>
          </w:tcPr>
          <w:p w14:paraId="76752A4D"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07E4CAF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nil"/>
            </w:tcBorders>
            <w:shd w:val="clear" w:color="auto" w:fill="auto"/>
            <w:noWrap/>
            <w:hideMark/>
          </w:tcPr>
          <w:p w14:paraId="6F4BAE2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456556D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5BC0C74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tcPr>
          <w:p w14:paraId="0DA9B47B"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nil"/>
            </w:tcBorders>
          </w:tcPr>
          <w:p w14:paraId="427D835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r>
      <w:tr w:rsidR="00F2339B" w:rsidRPr="00FF54E0" w14:paraId="4C3A3E85" w14:textId="77777777" w:rsidTr="00FF54E0">
        <w:trPr>
          <w:trHeight w:val="20"/>
        </w:trPr>
        <w:tc>
          <w:tcPr>
            <w:tcW w:w="4068" w:type="dxa"/>
            <w:vMerge w:val="restart"/>
            <w:tcBorders>
              <w:top w:val="nil"/>
              <w:left w:val="nil"/>
              <w:right w:val="nil"/>
            </w:tcBorders>
            <w:shd w:val="clear" w:color="auto" w:fill="auto"/>
            <w:noWrap/>
            <w:hideMark/>
          </w:tcPr>
          <w:p w14:paraId="3D927038"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She has received (different from FA) any other government aid</w:t>
            </w:r>
          </w:p>
        </w:tc>
        <w:tc>
          <w:tcPr>
            <w:tcW w:w="774" w:type="dxa"/>
            <w:tcBorders>
              <w:top w:val="nil"/>
              <w:left w:val="nil"/>
              <w:bottom w:val="nil"/>
              <w:right w:val="nil"/>
            </w:tcBorders>
            <w:shd w:val="clear" w:color="auto" w:fill="auto"/>
            <w:noWrap/>
            <w:hideMark/>
          </w:tcPr>
          <w:p w14:paraId="35E7FAB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1F895D2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dotted" w:sz="4" w:space="0" w:color="auto"/>
            </w:tcBorders>
            <w:shd w:val="clear" w:color="auto" w:fill="auto"/>
            <w:noWrap/>
            <w:hideMark/>
          </w:tcPr>
          <w:p w14:paraId="73C7568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414EEC61"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0BCF2AC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tcPr>
          <w:p w14:paraId="25A87FC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41485D46" w14:textId="77777777" w:rsidTr="00FF54E0">
        <w:trPr>
          <w:trHeight w:val="20"/>
        </w:trPr>
        <w:tc>
          <w:tcPr>
            <w:tcW w:w="4068" w:type="dxa"/>
            <w:vMerge/>
            <w:tcBorders>
              <w:left w:val="nil"/>
              <w:bottom w:val="nil"/>
              <w:right w:val="nil"/>
            </w:tcBorders>
            <w:shd w:val="clear" w:color="auto" w:fill="auto"/>
            <w:noWrap/>
            <w:hideMark/>
          </w:tcPr>
          <w:p w14:paraId="717D569F"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7070F79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shd w:val="clear" w:color="auto" w:fill="auto"/>
            <w:noWrap/>
            <w:hideMark/>
          </w:tcPr>
          <w:p w14:paraId="38D73000"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hideMark/>
          </w:tcPr>
          <w:p w14:paraId="3259493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(0.03)</w:t>
            </w:r>
          </w:p>
        </w:tc>
        <w:tc>
          <w:tcPr>
            <w:tcW w:w="637" w:type="dxa"/>
            <w:tcBorders>
              <w:top w:val="nil"/>
              <w:left w:val="dotted" w:sz="4" w:space="0" w:color="auto"/>
              <w:bottom w:val="nil"/>
              <w:right w:val="nil"/>
            </w:tcBorders>
          </w:tcPr>
          <w:p w14:paraId="265B8FD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(0.03)</w:t>
            </w:r>
          </w:p>
        </w:tc>
        <w:tc>
          <w:tcPr>
            <w:tcW w:w="630" w:type="dxa"/>
            <w:tcBorders>
              <w:top w:val="nil"/>
              <w:left w:val="nil"/>
              <w:bottom w:val="nil"/>
              <w:right w:val="nil"/>
            </w:tcBorders>
          </w:tcPr>
          <w:p w14:paraId="21A8F28F"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tcPr>
          <w:p w14:paraId="696E232D"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3B3DD39B" w14:textId="77777777" w:rsidTr="00FF54E0">
        <w:trPr>
          <w:trHeight w:val="20"/>
        </w:trPr>
        <w:tc>
          <w:tcPr>
            <w:tcW w:w="4068" w:type="dxa"/>
            <w:vMerge w:val="restart"/>
            <w:tcBorders>
              <w:top w:val="nil"/>
              <w:left w:val="nil"/>
              <w:right w:val="nil"/>
            </w:tcBorders>
            <w:shd w:val="clear" w:color="auto" w:fill="auto"/>
            <w:noWrap/>
            <w:hideMark/>
          </w:tcPr>
          <w:p w14:paraId="102F1DC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Perceives that HH income is above the highest possible</w:t>
            </w:r>
          </w:p>
        </w:tc>
        <w:tc>
          <w:tcPr>
            <w:tcW w:w="774" w:type="dxa"/>
            <w:tcBorders>
              <w:top w:val="nil"/>
              <w:left w:val="nil"/>
              <w:bottom w:val="nil"/>
              <w:right w:val="nil"/>
            </w:tcBorders>
            <w:shd w:val="clear" w:color="auto" w:fill="auto"/>
            <w:noWrap/>
            <w:hideMark/>
          </w:tcPr>
          <w:p w14:paraId="7A96ED0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-0.33***</w:t>
            </w:r>
          </w:p>
        </w:tc>
        <w:tc>
          <w:tcPr>
            <w:tcW w:w="720" w:type="dxa"/>
            <w:tcBorders>
              <w:top w:val="nil"/>
              <w:left w:val="nil"/>
              <w:bottom w:val="nil"/>
              <w:right w:val="nil"/>
            </w:tcBorders>
            <w:shd w:val="clear" w:color="auto" w:fill="auto"/>
            <w:noWrap/>
            <w:hideMark/>
          </w:tcPr>
          <w:p w14:paraId="0B0F2DA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-0.25***</w:t>
            </w:r>
          </w:p>
        </w:tc>
        <w:tc>
          <w:tcPr>
            <w:tcW w:w="720" w:type="dxa"/>
            <w:tcBorders>
              <w:top w:val="nil"/>
              <w:left w:val="nil"/>
              <w:bottom w:val="nil"/>
              <w:right w:val="dotted" w:sz="4" w:space="0" w:color="auto"/>
            </w:tcBorders>
            <w:shd w:val="clear" w:color="auto" w:fill="auto"/>
            <w:noWrap/>
            <w:hideMark/>
          </w:tcPr>
          <w:p w14:paraId="60576E4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637" w:type="dxa"/>
            <w:tcBorders>
              <w:top w:val="nil"/>
              <w:left w:val="dotted" w:sz="4" w:space="0" w:color="auto"/>
              <w:bottom w:val="nil"/>
              <w:right w:val="nil"/>
            </w:tcBorders>
          </w:tcPr>
          <w:p w14:paraId="152DA6DB"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630" w:type="dxa"/>
            <w:tcBorders>
              <w:top w:val="nil"/>
              <w:left w:val="nil"/>
              <w:bottom w:val="nil"/>
              <w:right w:val="nil"/>
            </w:tcBorders>
          </w:tcPr>
          <w:p w14:paraId="1366E0F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tcPr>
          <w:p w14:paraId="6CD179E2"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0.09</w:t>
            </w:r>
          </w:p>
        </w:tc>
      </w:tr>
      <w:tr w:rsidR="00F2339B" w:rsidRPr="00FF54E0" w14:paraId="6ED7BC97" w14:textId="77777777" w:rsidTr="00FF54E0">
        <w:trPr>
          <w:trHeight w:val="20"/>
        </w:trPr>
        <w:tc>
          <w:tcPr>
            <w:tcW w:w="4068" w:type="dxa"/>
            <w:vMerge/>
            <w:tcBorders>
              <w:left w:val="nil"/>
              <w:bottom w:val="nil"/>
              <w:right w:val="nil"/>
            </w:tcBorders>
            <w:shd w:val="clear" w:color="auto" w:fill="auto"/>
            <w:noWrap/>
            <w:hideMark/>
          </w:tcPr>
          <w:p w14:paraId="4DEBA891"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4AE928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nil"/>
            </w:tcBorders>
            <w:shd w:val="clear" w:color="auto" w:fill="auto"/>
            <w:noWrap/>
            <w:hideMark/>
          </w:tcPr>
          <w:p w14:paraId="1838F6D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720" w:type="dxa"/>
            <w:tcBorders>
              <w:top w:val="nil"/>
              <w:left w:val="nil"/>
              <w:bottom w:val="nil"/>
              <w:right w:val="dotted" w:sz="4" w:space="0" w:color="auto"/>
            </w:tcBorders>
            <w:shd w:val="clear" w:color="auto" w:fill="auto"/>
            <w:noWrap/>
            <w:hideMark/>
          </w:tcPr>
          <w:p w14:paraId="5C61E10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(0.07)</w:t>
            </w:r>
          </w:p>
        </w:tc>
        <w:tc>
          <w:tcPr>
            <w:tcW w:w="637" w:type="dxa"/>
            <w:tcBorders>
              <w:top w:val="nil"/>
              <w:left w:val="dotted" w:sz="4" w:space="0" w:color="auto"/>
              <w:bottom w:val="nil"/>
              <w:right w:val="nil"/>
            </w:tcBorders>
          </w:tcPr>
          <w:p w14:paraId="3203BF36"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(0.12)</w:t>
            </w:r>
          </w:p>
        </w:tc>
        <w:tc>
          <w:tcPr>
            <w:tcW w:w="630" w:type="dxa"/>
            <w:tcBorders>
              <w:top w:val="nil"/>
              <w:left w:val="nil"/>
              <w:bottom w:val="nil"/>
              <w:right w:val="nil"/>
            </w:tcBorders>
          </w:tcPr>
          <w:p w14:paraId="54CB4E6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c>
          <w:tcPr>
            <w:tcW w:w="720" w:type="dxa"/>
            <w:tcBorders>
              <w:top w:val="nil"/>
              <w:left w:val="nil"/>
              <w:bottom w:val="nil"/>
              <w:right w:val="nil"/>
            </w:tcBorders>
          </w:tcPr>
          <w:p w14:paraId="168B08A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(0.1)</w:t>
            </w:r>
          </w:p>
        </w:tc>
      </w:tr>
      <w:tr w:rsidR="00F2339B" w:rsidRPr="00FF54E0" w14:paraId="0181947C" w14:textId="77777777" w:rsidTr="00FF54E0">
        <w:trPr>
          <w:trHeight w:val="20"/>
        </w:trPr>
        <w:tc>
          <w:tcPr>
            <w:tcW w:w="4068" w:type="dxa"/>
            <w:vMerge w:val="restart"/>
            <w:tcBorders>
              <w:top w:val="nil"/>
              <w:left w:val="nil"/>
              <w:right w:val="nil"/>
            </w:tcBorders>
            <w:shd w:val="clear" w:color="auto" w:fill="auto"/>
            <w:noWrap/>
            <w:hideMark/>
          </w:tcPr>
          <w:p w14:paraId="656AE976"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 xml:space="preserve">1 if Perceives that HH income is above the average </w:t>
            </w:r>
          </w:p>
        </w:tc>
        <w:tc>
          <w:tcPr>
            <w:tcW w:w="774" w:type="dxa"/>
            <w:tcBorders>
              <w:top w:val="nil"/>
              <w:left w:val="nil"/>
              <w:bottom w:val="nil"/>
              <w:right w:val="nil"/>
            </w:tcBorders>
            <w:shd w:val="clear" w:color="auto" w:fill="auto"/>
            <w:noWrap/>
            <w:hideMark/>
          </w:tcPr>
          <w:p w14:paraId="518B3067"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shd w:val="clear" w:color="auto" w:fill="auto"/>
            <w:noWrap/>
            <w:hideMark/>
          </w:tcPr>
          <w:p w14:paraId="63CCC5C5"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hideMark/>
          </w:tcPr>
          <w:p w14:paraId="41CBF50D"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-0.01</w:t>
            </w:r>
          </w:p>
        </w:tc>
        <w:tc>
          <w:tcPr>
            <w:tcW w:w="637" w:type="dxa"/>
            <w:tcBorders>
              <w:top w:val="nil"/>
              <w:left w:val="dotted" w:sz="4" w:space="0" w:color="auto"/>
              <w:bottom w:val="nil"/>
              <w:right w:val="nil"/>
            </w:tcBorders>
          </w:tcPr>
          <w:p w14:paraId="4884CF6F"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0.06</w:t>
            </w:r>
          </w:p>
        </w:tc>
        <w:tc>
          <w:tcPr>
            <w:tcW w:w="630" w:type="dxa"/>
            <w:tcBorders>
              <w:top w:val="nil"/>
              <w:left w:val="nil"/>
              <w:bottom w:val="nil"/>
              <w:right w:val="nil"/>
            </w:tcBorders>
          </w:tcPr>
          <w:p w14:paraId="2A16BBC1"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c>
          <w:tcPr>
            <w:tcW w:w="720" w:type="dxa"/>
            <w:tcBorders>
              <w:top w:val="nil"/>
              <w:left w:val="nil"/>
              <w:bottom w:val="nil"/>
              <w:right w:val="nil"/>
            </w:tcBorders>
          </w:tcPr>
          <w:p w14:paraId="452D9A3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0.02</w:t>
            </w:r>
          </w:p>
        </w:tc>
      </w:tr>
      <w:tr w:rsidR="00F2339B" w:rsidRPr="00FF54E0" w14:paraId="1C3CD0AC" w14:textId="77777777" w:rsidTr="00FF54E0">
        <w:trPr>
          <w:trHeight w:val="20"/>
        </w:trPr>
        <w:tc>
          <w:tcPr>
            <w:tcW w:w="4068" w:type="dxa"/>
            <w:vMerge/>
            <w:tcBorders>
              <w:left w:val="nil"/>
              <w:bottom w:val="nil"/>
              <w:right w:val="nil"/>
            </w:tcBorders>
            <w:shd w:val="clear" w:color="auto" w:fill="auto"/>
            <w:noWrap/>
            <w:hideMark/>
          </w:tcPr>
          <w:p w14:paraId="632A197C"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hideMark/>
          </w:tcPr>
          <w:p w14:paraId="61208BFA"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(0.06)</w:t>
            </w:r>
          </w:p>
        </w:tc>
        <w:tc>
          <w:tcPr>
            <w:tcW w:w="720" w:type="dxa"/>
            <w:tcBorders>
              <w:top w:val="nil"/>
              <w:left w:val="nil"/>
              <w:bottom w:val="nil"/>
              <w:right w:val="nil"/>
            </w:tcBorders>
            <w:shd w:val="clear" w:color="auto" w:fill="auto"/>
            <w:noWrap/>
            <w:hideMark/>
          </w:tcPr>
          <w:p w14:paraId="38A6EAA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720" w:type="dxa"/>
            <w:tcBorders>
              <w:top w:val="nil"/>
              <w:left w:val="nil"/>
              <w:bottom w:val="nil"/>
              <w:right w:val="dotted" w:sz="4" w:space="0" w:color="auto"/>
            </w:tcBorders>
            <w:shd w:val="clear" w:color="auto" w:fill="auto"/>
            <w:noWrap/>
            <w:hideMark/>
          </w:tcPr>
          <w:p w14:paraId="76842982"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hAnsi="Times New Roman" w:cs="Times New Roman"/>
                <w:sz w:val="20"/>
                <w:szCs w:val="20"/>
              </w:rPr>
              <w:t>(0.05)</w:t>
            </w:r>
          </w:p>
        </w:tc>
        <w:tc>
          <w:tcPr>
            <w:tcW w:w="637" w:type="dxa"/>
            <w:tcBorders>
              <w:top w:val="nil"/>
              <w:left w:val="dotted" w:sz="4" w:space="0" w:color="auto"/>
              <w:bottom w:val="nil"/>
              <w:right w:val="nil"/>
            </w:tcBorders>
          </w:tcPr>
          <w:p w14:paraId="4739463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630" w:type="dxa"/>
            <w:tcBorders>
              <w:top w:val="nil"/>
              <w:left w:val="nil"/>
              <w:bottom w:val="nil"/>
              <w:right w:val="nil"/>
            </w:tcBorders>
          </w:tcPr>
          <w:p w14:paraId="7B471AF8"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c>
          <w:tcPr>
            <w:tcW w:w="720" w:type="dxa"/>
            <w:tcBorders>
              <w:top w:val="nil"/>
              <w:left w:val="nil"/>
              <w:bottom w:val="nil"/>
              <w:right w:val="nil"/>
            </w:tcBorders>
          </w:tcPr>
          <w:p w14:paraId="71E2936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(0.08)</w:t>
            </w:r>
          </w:p>
        </w:tc>
      </w:tr>
      <w:tr w:rsidR="00F2339B" w:rsidRPr="00FF54E0" w14:paraId="5CA68DB4" w14:textId="77777777" w:rsidTr="00FF54E0">
        <w:trPr>
          <w:trHeight w:val="20"/>
        </w:trPr>
        <w:tc>
          <w:tcPr>
            <w:tcW w:w="4068" w:type="dxa"/>
            <w:tcBorders>
              <w:top w:val="nil"/>
              <w:left w:val="nil"/>
              <w:bottom w:val="nil"/>
              <w:right w:val="nil"/>
            </w:tcBorders>
            <w:shd w:val="clear" w:color="auto" w:fill="auto"/>
            <w:noWrap/>
            <w:hideMark/>
          </w:tcPr>
          <w:p w14:paraId="641E27A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HH has a sound player</w:t>
            </w:r>
          </w:p>
        </w:tc>
        <w:tc>
          <w:tcPr>
            <w:tcW w:w="774" w:type="dxa"/>
            <w:tcBorders>
              <w:top w:val="nil"/>
              <w:left w:val="nil"/>
              <w:bottom w:val="nil"/>
              <w:right w:val="nil"/>
            </w:tcBorders>
            <w:shd w:val="clear" w:color="auto" w:fill="auto"/>
            <w:noWrap/>
            <w:vAlign w:val="bottom"/>
            <w:hideMark/>
          </w:tcPr>
          <w:p w14:paraId="73E340D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703AC9B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vAlign w:val="bottom"/>
            <w:hideMark/>
          </w:tcPr>
          <w:p w14:paraId="1A59ADC7"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7D6C709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44289E7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vAlign w:val="bottom"/>
          </w:tcPr>
          <w:p w14:paraId="6553D887"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1E37EE56" w14:textId="77777777" w:rsidTr="00FF54E0">
        <w:trPr>
          <w:trHeight w:val="20"/>
        </w:trPr>
        <w:tc>
          <w:tcPr>
            <w:tcW w:w="4068" w:type="dxa"/>
            <w:tcBorders>
              <w:top w:val="nil"/>
              <w:left w:val="nil"/>
              <w:bottom w:val="nil"/>
              <w:right w:val="nil"/>
            </w:tcBorders>
            <w:shd w:val="clear" w:color="auto" w:fill="auto"/>
            <w:noWrap/>
            <w:hideMark/>
          </w:tcPr>
          <w:p w14:paraId="7C972A59" w14:textId="77777777" w:rsidR="00F2339B" w:rsidRPr="00FF54E0" w:rsidRDefault="00F2339B" w:rsidP="00FF54E0">
            <w:pPr>
              <w:widowControl w:val="0"/>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4E40911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nil"/>
            </w:tcBorders>
            <w:shd w:val="clear" w:color="auto" w:fill="auto"/>
            <w:noWrap/>
            <w:vAlign w:val="bottom"/>
            <w:hideMark/>
          </w:tcPr>
          <w:p w14:paraId="1E0BFE3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nil"/>
              <w:right w:val="dotted" w:sz="4" w:space="0" w:color="auto"/>
            </w:tcBorders>
            <w:shd w:val="clear" w:color="auto" w:fill="auto"/>
            <w:noWrap/>
            <w:vAlign w:val="bottom"/>
            <w:hideMark/>
          </w:tcPr>
          <w:p w14:paraId="4D258244"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nil"/>
              <w:right w:val="nil"/>
            </w:tcBorders>
            <w:vAlign w:val="bottom"/>
          </w:tcPr>
          <w:p w14:paraId="33033A3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630" w:type="dxa"/>
            <w:tcBorders>
              <w:top w:val="nil"/>
              <w:left w:val="nil"/>
              <w:bottom w:val="nil"/>
              <w:right w:val="nil"/>
            </w:tcBorders>
            <w:vAlign w:val="bottom"/>
          </w:tcPr>
          <w:p w14:paraId="1DDCAC04"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nil"/>
              <w:right w:val="nil"/>
            </w:tcBorders>
            <w:vAlign w:val="bottom"/>
          </w:tcPr>
          <w:p w14:paraId="35BFE81A"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63F706A8" w14:textId="77777777" w:rsidTr="00FF54E0">
        <w:trPr>
          <w:trHeight w:val="20"/>
        </w:trPr>
        <w:tc>
          <w:tcPr>
            <w:tcW w:w="4068" w:type="dxa"/>
            <w:tcBorders>
              <w:top w:val="nil"/>
              <w:left w:val="nil"/>
              <w:bottom w:val="nil"/>
              <w:right w:val="nil"/>
            </w:tcBorders>
            <w:shd w:val="clear" w:color="auto" w:fill="auto"/>
            <w:noWrap/>
            <w:hideMark/>
          </w:tcPr>
          <w:p w14:paraId="62BF1841"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HH income per capita</w:t>
            </w:r>
          </w:p>
        </w:tc>
        <w:tc>
          <w:tcPr>
            <w:tcW w:w="774" w:type="dxa"/>
            <w:tcBorders>
              <w:top w:val="nil"/>
              <w:left w:val="nil"/>
              <w:bottom w:val="nil"/>
              <w:right w:val="nil"/>
            </w:tcBorders>
            <w:shd w:val="clear" w:color="auto" w:fill="auto"/>
            <w:noWrap/>
            <w:vAlign w:val="bottom"/>
            <w:hideMark/>
          </w:tcPr>
          <w:p w14:paraId="58126C99"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55DD148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1D687A6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4C2D47BE"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00261AF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50E45E0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2C23D6CD" w14:textId="77777777" w:rsidTr="00FF54E0">
        <w:trPr>
          <w:trHeight w:val="20"/>
        </w:trPr>
        <w:tc>
          <w:tcPr>
            <w:tcW w:w="4068" w:type="dxa"/>
            <w:tcBorders>
              <w:top w:val="nil"/>
              <w:left w:val="nil"/>
              <w:bottom w:val="nil"/>
              <w:right w:val="nil"/>
            </w:tcBorders>
            <w:shd w:val="clear" w:color="auto" w:fill="auto"/>
            <w:noWrap/>
            <w:vAlign w:val="bottom"/>
            <w:hideMark/>
          </w:tcPr>
          <w:p w14:paraId="16C74F66" w14:textId="77777777" w:rsidR="00F2339B" w:rsidRPr="00FF54E0" w:rsidRDefault="00F2339B" w:rsidP="00FF54E0">
            <w:pPr>
              <w:widowControl w:val="0"/>
              <w:jc w:val="center"/>
              <w:rPr>
                <w:rFonts w:ascii="Times New Roman" w:eastAsia="Times New Roman" w:hAnsi="Times New Roman" w:cs="Times New Roman"/>
                <w:sz w:val="20"/>
                <w:szCs w:val="20"/>
              </w:rPr>
            </w:pPr>
          </w:p>
        </w:tc>
        <w:tc>
          <w:tcPr>
            <w:tcW w:w="774" w:type="dxa"/>
            <w:tcBorders>
              <w:top w:val="nil"/>
              <w:left w:val="nil"/>
              <w:bottom w:val="nil"/>
              <w:right w:val="nil"/>
            </w:tcBorders>
            <w:shd w:val="clear" w:color="auto" w:fill="auto"/>
            <w:noWrap/>
            <w:vAlign w:val="bottom"/>
            <w:hideMark/>
          </w:tcPr>
          <w:p w14:paraId="773DB2E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nil"/>
            </w:tcBorders>
            <w:shd w:val="clear" w:color="auto" w:fill="auto"/>
            <w:noWrap/>
            <w:vAlign w:val="bottom"/>
            <w:hideMark/>
          </w:tcPr>
          <w:p w14:paraId="15052043"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720" w:type="dxa"/>
            <w:tcBorders>
              <w:top w:val="nil"/>
              <w:left w:val="nil"/>
              <w:bottom w:val="nil"/>
              <w:right w:val="dotted" w:sz="4" w:space="0" w:color="auto"/>
            </w:tcBorders>
            <w:shd w:val="clear" w:color="auto" w:fill="auto"/>
            <w:noWrap/>
            <w:vAlign w:val="bottom"/>
            <w:hideMark/>
          </w:tcPr>
          <w:p w14:paraId="00B363D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(0.00)</w:t>
            </w:r>
          </w:p>
        </w:tc>
        <w:tc>
          <w:tcPr>
            <w:tcW w:w="637" w:type="dxa"/>
            <w:tcBorders>
              <w:top w:val="nil"/>
              <w:left w:val="dotted" w:sz="4" w:space="0" w:color="auto"/>
              <w:bottom w:val="nil"/>
              <w:right w:val="nil"/>
            </w:tcBorders>
            <w:vAlign w:val="bottom"/>
          </w:tcPr>
          <w:p w14:paraId="7D08E24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630" w:type="dxa"/>
            <w:tcBorders>
              <w:top w:val="nil"/>
              <w:left w:val="nil"/>
              <w:bottom w:val="nil"/>
              <w:right w:val="nil"/>
            </w:tcBorders>
            <w:vAlign w:val="bottom"/>
          </w:tcPr>
          <w:p w14:paraId="58DC9A3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c>
          <w:tcPr>
            <w:tcW w:w="720" w:type="dxa"/>
            <w:tcBorders>
              <w:top w:val="nil"/>
              <w:left w:val="nil"/>
              <w:bottom w:val="nil"/>
              <w:right w:val="nil"/>
            </w:tcBorders>
            <w:vAlign w:val="bottom"/>
          </w:tcPr>
          <w:p w14:paraId="22157485"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(0.00)</w:t>
            </w:r>
          </w:p>
        </w:tc>
      </w:tr>
      <w:tr w:rsidR="00F2339B" w:rsidRPr="00FF54E0" w14:paraId="52603533" w14:textId="77777777" w:rsidTr="00FF54E0">
        <w:trPr>
          <w:trHeight w:val="20"/>
        </w:trPr>
        <w:tc>
          <w:tcPr>
            <w:tcW w:w="4068" w:type="dxa"/>
            <w:tcBorders>
              <w:top w:val="nil"/>
              <w:left w:val="nil"/>
              <w:bottom w:val="nil"/>
              <w:right w:val="nil"/>
            </w:tcBorders>
            <w:shd w:val="clear" w:color="auto" w:fill="auto"/>
            <w:noWrap/>
            <w:vAlign w:val="bottom"/>
            <w:hideMark/>
          </w:tcPr>
          <w:p w14:paraId="75F4510F"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1 if the HH has a DVD player</w:t>
            </w:r>
          </w:p>
        </w:tc>
        <w:tc>
          <w:tcPr>
            <w:tcW w:w="774" w:type="dxa"/>
            <w:tcBorders>
              <w:top w:val="nil"/>
              <w:left w:val="nil"/>
              <w:bottom w:val="nil"/>
              <w:right w:val="nil"/>
            </w:tcBorders>
            <w:shd w:val="clear" w:color="auto" w:fill="auto"/>
            <w:noWrap/>
            <w:vAlign w:val="bottom"/>
            <w:hideMark/>
          </w:tcPr>
          <w:p w14:paraId="38D69D7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nil"/>
            </w:tcBorders>
            <w:shd w:val="clear" w:color="auto" w:fill="auto"/>
            <w:noWrap/>
            <w:vAlign w:val="bottom"/>
            <w:hideMark/>
          </w:tcPr>
          <w:p w14:paraId="1C62CE98"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720" w:type="dxa"/>
            <w:tcBorders>
              <w:top w:val="nil"/>
              <w:left w:val="nil"/>
              <w:bottom w:val="nil"/>
              <w:right w:val="dotted" w:sz="4" w:space="0" w:color="auto"/>
            </w:tcBorders>
            <w:shd w:val="clear" w:color="auto" w:fill="auto"/>
            <w:noWrap/>
            <w:vAlign w:val="bottom"/>
            <w:hideMark/>
          </w:tcPr>
          <w:p w14:paraId="159C6F31"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0.01</w:t>
            </w:r>
          </w:p>
        </w:tc>
        <w:tc>
          <w:tcPr>
            <w:tcW w:w="637" w:type="dxa"/>
            <w:tcBorders>
              <w:top w:val="nil"/>
              <w:left w:val="dotted" w:sz="4" w:space="0" w:color="auto"/>
              <w:bottom w:val="nil"/>
              <w:right w:val="nil"/>
            </w:tcBorders>
            <w:vAlign w:val="bottom"/>
          </w:tcPr>
          <w:p w14:paraId="2D6279B4"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630" w:type="dxa"/>
            <w:tcBorders>
              <w:top w:val="nil"/>
              <w:left w:val="nil"/>
              <w:bottom w:val="nil"/>
              <w:right w:val="nil"/>
            </w:tcBorders>
            <w:vAlign w:val="bottom"/>
          </w:tcPr>
          <w:p w14:paraId="35E3AC22"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c>
          <w:tcPr>
            <w:tcW w:w="720" w:type="dxa"/>
            <w:tcBorders>
              <w:top w:val="nil"/>
              <w:left w:val="nil"/>
              <w:bottom w:val="nil"/>
              <w:right w:val="nil"/>
            </w:tcBorders>
            <w:vAlign w:val="bottom"/>
          </w:tcPr>
          <w:p w14:paraId="7A4F6199"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-0.01</w:t>
            </w:r>
          </w:p>
        </w:tc>
      </w:tr>
      <w:tr w:rsidR="00F2339B" w:rsidRPr="00FF54E0" w14:paraId="68106494" w14:textId="77777777" w:rsidTr="00FF54E0">
        <w:trPr>
          <w:trHeight w:val="20"/>
        </w:trPr>
        <w:tc>
          <w:tcPr>
            <w:tcW w:w="4068" w:type="dxa"/>
            <w:tcBorders>
              <w:top w:val="nil"/>
              <w:left w:val="nil"/>
              <w:bottom w:val="single" w:sz="4" w:space="0" w:color="auto"/>
              <w:right w:val="nil"/>
            </w:tcBorders>
            <w:shd w:val="clear" w:color="auto" w:fill="auto"/>
            <w:noWrap/>
            <w:vAlign w:val="bottom"/>
            <w:hideMark/>
          </w:tcPr>
          <w:p w14:paraId="4FE5C0DD"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 </w:t>
            </w:r>
          </w:p>
        </w:tc>
        <w:tc>
          <w:tcPr>
            <w:tcW w:w="774" w:type="dxa"/>
            <w:tcBorders>
              <w:top w:val="nil"/>
              <w:left w:val="nil"/>
              <w:bottom w:val="single" w:sz="4" w:space="0" w:color="auto"/>
              <w:right w:val="nil"/>
            </w:tcBorders>
            <w:shd w:val="clear" w:color="auto" w:fill="auto"/>
            <w:noWrap/>
            <w:vAlign w:val="bottom"/>
            <w:hideMark/>
          </w:tcPr>
          <w:p w14:paraId="3C24C83C"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single" w:sz="4" w:space="0" w:color="auto"/>
              <w:right w:val="nil"/>
            </w:tcBorders>
            <w:shd w:val="clear" w:color="auto" w:fill="auto"/>
            <w:noWrap/>
            <w:vAlign w:val="bottom"/>
            <w:hideMark/>
          </w:tcPr>
          <w:p w14:paraId="6A22797D"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720" w:type="dxa"/>
            <w:tcBorders>
              <w:top w:val="nil"/>
              <w:left w:val="nil"/>
              <w:bottom w:val="single" w:sz="4" w:space="0" w:color="auto"/>
              <w:right w:val="dotted" w:sz="4" w:space="0" w:color="auto"/>
            </w:tcBorders>
            <w:shd w:val="clear" w:color="auto" w:fill="auto"/>
            <w:noWrap/>
            <w:vAlign w:val="bottom"/>
            <w:hideMark/>
          </w:tcPr>
          <w:p w14:paraId="479BAC7E"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(0.03)</w:t>
            </w:r>
          </w:p>
        </w:tc>
        <w:tc>
          <w:tcPr>
            <w:tcW w:w="637" w:type="dxa"/>
            <w:tcBorders>
              <w:top w:val="nil"/>
              <w:left w:val="dotted" w:sz="4" w:space="0" w:color="auto"/>
              <w:bottom w:val="single" w:sz="4" w:space="0" w:color="auto"/>
              <w:right w:val="nil"/>
            </w:tcBorders>
            <w:vAlign w:val="bottom"/>
          </w:tcPr>
          <w:p w14:paraId="3A352FD2"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(0.05)</w:t>
            </w:r>
          </w:p>
        </w:tc>
        <w:tc>
          <w:tcPr>
            <w:tcW w:w="630" w:type="dxa"/>
            <w:tcBorders>
              <w:top w:val="nil"/>
              <w:left w:val="nil"/>
              <w:bottom w:val="single" w:sz="4" w:space="0" w:color="auto"/>
              <w:right w:val="nil"/>
            </w:tcBorders>
            <w:vAlign w:val="bottom"/>
          </w:tcPr>
          <w:p w14:paraId="25786129"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c>
          <w:tcPr>
            <w:tcW w:w="720" w:type="dxa"/>
            <w:tcBorders>
              <w:top w:val="nil"/>
              <w:left w:val="nil"/>
              <w:bottom w:val="single" w:sz="4" w:space="0" w:color="auto"/>
              <w:right w:val="nil"/>
            </w:tcBorders>
            <w:vAlign w:val="bottom"/>
          </w:tcPr>
          <w:p w14:paraId="16341B8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(0.04)</w:t>
            </w:r>
          </w:p>
        </w:tc>
      </w:tr>
      <w:tr w:rsidR="00F2339B" w:rsidRPr="00FF54E0" w14:paraId="09B17743" w14:textId="77777777" w:rsidTr="00FF54E0">
        <w:trPr>
          <w:trHeight w:val="20"/>
        </w:trPr>
        <w:tc>
          <w:tcPr>
            <w:tcW w:w="4068" w:type="dxa"/>
            <w:tcBorders>
              <w:top w:val="nil"/>
              <w:left w:val="nil"/>
              <w:bottom w:val="nil"/>
              <w:right w:val="nil"/>
            </w:tcBorders>
            <w:shd w:val="clear" w:color="auto" w:fill="auto"/>
            <w:noWrap/>
            <w:vAlign w:val="center"/>
            <w:hideMark/>
          </w:tcPr>
          <w:p w14:paraId="57EF627F"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Basic characteristics</w:t>
            </w:r>
          </w:p>
        </w:tc>
        <w:tc>
          <w:tcPr>
            <w:tcW w:w="774" w:type="dxa"/>
            <w:tcBorders>
              <w:top w:val="nil"/>
              <w:left w:val="nil"/>
              <w:bottom w:val="nil"/>
              <w:right w:val="nil"/>
            </w:tcBorders>
            <w:shd w:val="clear" w:color="auto" w:fill="auto"/>
            <w:noWrap/>
            <w:vAlign w:val="bottom"/>
            <w:hideMark/>
          </w:tcPr>
          <w:p w14:paraId="15A28F16"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nil"/>
            </w:tcBorders>
            <w:shd w:val="clear" w:color="auto" w:fill="auto"/>
            <w:noWrap/>
            <w:vAlign w:val="bottom"/>
            <w:hideMark/>
          </w:tcPr>
          <w:p w14:paraId="1857F684"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dotted" w:sz="4" w:space="0" w:color="auto"/>
            </w:tcBorders>
            <w:shd w:val="clear" w:color="auto" w:fill="auto"/>
            <w:noWrap/>
            <w:vAlign w:val="bottom"/>
            <w:hideMark/>
          </w:tcPr>
          <w:p w14:paraId="0198F049"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6346DB30"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630" w:type="dxa"/>
            <w:tcBorders>
              <w:top w:val="nil"/>
              <w:left w:val="nil"/>
              <w:bottom w:val="nil"/>
              <w:right w:val="nil"/>
            </w:tcBorders>
            <w:vAlign w:val="bottom"/>
          </w:tcPr>
          <w:p w14:paraId="3053A2E5"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720" w:type="dxa"/>
            <w:tcBorders>
              <w:top w:val="nil"/>
              <w:left w:val="nil"/>
              <w:bottom w:val="nil"/>
              <w:right w:val="nil"/>
            </w:tcBorders>
            <w:vAlign w:val="bottom"/>
          </w:tcPr>
          <w:p w14:paraId="139D040F"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385B6A4F" w14:textId="77777777" w:rsidTr="00FF54E0">
        <w:trPr>
          <w:trHeight w:val="20"/>
        </w:trPr>
        <w:tc>
          <w:tcPr>
            <w:tcW w:w="4068" w:type="dxa"/>
            <w:tcBorders>
              <w:top w:val="nil"/>
              <w:left w:val="nil"/>
              <w:bottom w:val="nil"/>
              <w:right w:val="nil"/>
            </w:tcBorders>
            <w:shd w:val="clear" w:color="auto" w:fill="auto"/>
            <w:noWrap/>
            <w:vAlign w:val="center"/>
            <w:hideMark/>
          </w:tcPr>
          <w:p w14:paraId="78390793"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Experimental variables</w:t>
            </w:r>
          </w:p>
        </w:tc>
        <w:tc>
          <w:tcPr>
            <w:tcW w:w="774" w:type="dxa"/>
            <w:tcBorders>
              <w:top w:val="nil"/>
              <w:left w:val="nil"/>
              <w:bottom w:val="nil"/>
              <w:right w:val="nil"/>
            </w:tcBorders>
            <w:shd w:val="clear" w:color="auto" w:fill="auto"/>
            <w:noWrap/>
            <w:vAlign w:val="bottom"/>
            <w:hideMark/>
          </w:tcPr>
          <w:p w14:paraId="3EE4821F"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nil"/>
            </w:tcBorders>
            <w:shd w:val="clear" w:color="auto" w:fill="auto"/>
            <w:noWrap/>
            <w:vAlign w:val="bottom"/>
            <w:hideMark/>
          </w:tcPr>
          <w:p w14:paraId="5F60B28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720" w:type="dxa"/>
            <w:tcBorders>
              <w:top w:val="nil"/>
              <w:left w:val="nil"/>
              <w:bottom w:val="nil"/>
              <w:right w:val="dotted" w:sz="4" w:space="0" w:color="auto"/>
            </w:tcBorders>
            <w:shd w:val="clear" w:color="auto" w:fill="auto"/>
            <w:noWrap/>
            <w:vAlign w:val="bottom"/>
            <w:hideMark/>
          </w:tcPr>
          <w:p w14:paraId="1BACF780"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559FAD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630" w:type="dxa"/>
            <w:tcBorders>
              <w:top w:val="nil"/>
              <w:left w:val="nil"/>
              <w:bottom w:val="nil"/>
              <w:right w:val="nil"/>
            </w:tcBorders>
            <w:vAlign w:val="bottom"/>
          </w:tcPr>
          <w:p w14:paraId="69DF9743"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c>
          <w:tcPr>
            <w:tcW w:w="720" w:type="dxa"/>
            <w:tcBorders>
              <w:top w:val="nil"/>
              <w:left w:val="nil"/>
              <w:bottom w:val="nil"/>
              <w:right w:val="nil"/>
            </w:tcBorders>
            <w:vAlign w:val="bottom"/>
          </w:tcPr>
          <w:p w14:paraId="41BADA74"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5EFF667C" w14:textId="77777777" w:rsidTr="00FF54E0">
        <w:trPr>
          <w:trHeight w:val="20"/>
        </w:trPr>
        <w:tc>
          <w:tcPr>
            <w:tcW w:w="4068" w:type="dxa"/>
            <w:tcBorders>
              <w:top w:val="nil"/>
              <w:left w:val="nil"/>
              <w:bottom w:val="nil"/>
              <w:right w:val="nil"/>
            </w:tcBorders>
            <w:shd w:val="clear" w:color="auto" w:fill="auto"/>
            <w:noWrap/>
            <w:vAlign w:val="bottom"/>
          </w:tcPr>
          <w:p w14:paraId="260A2E32" w14:textId="77777777" w:rsidR="00F2339B" w:rsidRPr="00FF54E0" w:rsidRDefault="00F2339B" w:rsidP="00FF54E0">
            <w:pPr>
              <w:widowControl w:val="0"/>
              <w:rPr>
                <w:rFonts w:ascii="Times New Roman" w:eastAsia="Times New Roman" w:hAnsi="Times New Roman" w:cs="Times New Roman"/>
                <w:i/>
                <w:iCs/>
                <w:sz w:val="20"/>
                <w:szCs w:val="20"/>
              </w:rPr>
            </w:pPr>
            <w:r w:rsidRPr="00FF54E0">
              <w:rPr>
                <w:rFonts w:ascii="Times New Roman" w:eastAsia="Times New Roman" w:hAnsi="Times New Roman" w:cs="Times New Roman"/>
                <w:i/>
                <w:iCs/>
                <w:sz w:val="20"/>
                <w:szCs w:val="20"/>
              </w:rPr>
              <w:t>CCT measures of social capital</w:t>
            </w:r>
          </w:p>
        </w:tc>
        <w:tc>
          <w:tcPr>
            <w:tcW w:w="774" w:type="dxa"/>
            <w:tcBorders>
              <w:top w:val="nil"/>
              <w:left w:val="nil"/>
              <w:bottom w:val="nil"/>
              <w:right w:val="nil"/>
            </w:tcBorders>
            <w:shd w:val="clear" w:color="auto" w:fill="auto"/>
            <w:noWrap/>
            <w:vAlign w:val="bottom"/>
          </w:tcPr>
          <w:p w14:paraId="6F9AF14E"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nil"/>
            </w:tcBorders>
            <w:shd w:val="clear" w:color="auto" w:fill="auto"/>
            <w:noWrap/>
            <w:vAlign w:val="bottom"/>
          </w:tcPr>
          <w:p w14:paraId="26281F92"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No</w:t>
            </w:r>
          </w:p>
        </w:tc>
        <w:tc>
          <w:tcPr>
            <w:tcW w:w="720" w:type="dxa"/>
            <w:tcBorders>
              <w:top w:val="nil"/>
              <w:left w:val="nil"/>
              <w:bottom w:val="nil"/>
              <w:right w:val="dotted" w:sz="4" w:space="0" w:color="auto"/>
            </w:tcBorders>
            <w:shd w:val="clear" w:color="auto" w:fill="auto"/>
            <w:noWrap/>
            <w:vAlign w:val="bottom"/>
          </w:tcPr>
          <w:p w14:paraId="6C4FDC9C"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Yes</w:t>
            </w:r>
          </w:p>
        </w:tc>
        <w:tc>
          <w:tcPr>
            <w:tcW w:w="637" w:type="dxa"/>
            <w:tcBorders>
              <w:top w:val="nil"/>
              <w:left w:val="dotted" w:sz="4" w:space="0" w:color="auto"/>
              <w:bottom w:val="nil"/>
              <w:right w:val="nil"/>
            </w:tcBorders>
            <w:vAlign w:val="bottom"/>
          </w:tcPr>
          <w:p w14:paraId="4ECF2BD5"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630" w:type="dxa"/>
            <w:tcBorders>
              <w:top w:val="nil"/>
              <w:left w:val="nil"/>
              <w:bottom w:val="nil"/>
              <w:right w:val="nil"/>
            </w:tcBorders>
            <w:vAlign w:val="bottom"/>
          </w:tcPr>
          <w:p w14:paraId="7CD1583A"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No</w:t>
            </w:r>
          </w:p>
        </w:tc>
        <w:tc>
          <w:tcPr>
            <w:tcW w:w="720" w:type="dxa"/>
            <w:tcBorders>
              <w:top w:val="nil"/>
              <w:left w:val="nil"/>
              <w:bottom w:val="nil"/>
              <w:right w:val="nil"/>
            </w:tcBorders>
            <w:vAlign w:val="bottom"/>
          </w:tcPr>
          <w:p w14:paraId="06329EB6"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Yes</w:t>
            </w:r>
          </w:p>
        </w:tc>
      </w:tr>
      <w:tr w:rsidR="00F2339B" w:rsidRPr="00FF54E0" w14:paraId="69123494" w14:textId="77777777" w:rsidTr="00FF54E0">
        <w:trPr>
          <w:trHeight w:val="20"/>
        </w:trPr>
        <w:tc>
          <w:tcPr>
            <w:tcW w:w="4068" w:type="dxa"/>
            <w:tcBorders>
              <w:top w:val="dotted" w:sz="4" w:space="0" w:color="auto"/>
              <w:left w:val="nil"/>
              <w:bottom w:val="single" w:sz="4" w:space="0" w:color="auto"/>
              <w:right w:val="nil"/>
            </w:tcBorders>
            <w:shd w:val="clear" w:color="auto" w:fill="auto"/>
            <w:noWrap/>
            <w:vAlign w:val="bottom"/>
            <w:hideMark/>
          </w:tcPr>
          <w:p w14:paraId="7102A839" w14:textId="77777777" w:rsidR="00F2339B" w:rsidRPr="00FF54E0" w:rsidRDefault="00F2339B" w:rsidP="00FF54E0">
            <w:pPr>
              <w:widowControl w:val="0"/>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Observations</w:t>
            </w:r>
          </w:p>
        </w:tc>
        <w:tc>
          <w:tcPr>
            <w:tcW w:w="774" w:type="dxa"/>
            <w:tcBorders>
              <w:top w:val="dotted" w:sz="4" w:space="0" w:color="auto"/>
              <w:left w:val="nil"/>
              <w:bottom w:val="single" w:sz="4" w:space="0" w:color="auto"/>
              <w:right w:val="nil"/>
            </w:tcBorders>
            <w:shd w:val="clear" w:color="auto" w:fill="auto"/>
            <w:noWrap/>
            <w:vAlign w:val="bottom"/>
            <w:hideMark/>
          </w:tcPr>
          <w:p w14:paraId="0DFC7431"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720" w:type="dxa"/>
            <w:tcBorders>
              <w:top w:val="dotted" w:sz="4" w:space="0" w:color="auto"/>
              <w:left w:val="nil"/>
              <w:bottom w:val="single" w:sz="4" w:space="0" w:color="auto"/>
              <w:right w:val="nil"/>
            </w:tcBorders>
            <w:shd w:val="clear" w:color="auto" w:fill="auto"/>
            <w:noWrap/>
            <w:vAlign w:val="bottom"/>
            <w:hideMark/>
          </w:tcPr>
          <w:p w14:paraId="29023B6B" w14:textId="77777777" w:rsidR="00F2339B" w:rsidRPr="00FF54E0" w:rsidRDefault="00F2339B" w:rsidP="00FF54E0">
            <w:pPr>
              <w:widowControl w:val="0"/>
              <w:ind w:left="-108"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720" w:type="dxa"/>
            <w:tcBorders>
              <w:top w:val="dotted" w:sz="4" w:space="0" w:color="auto"/>
              <w:left w:val="nil"/>
              <w:bottom w:val="single" w:sz="4" w:space="0" w:color="auto"/>
              <w:right w:val="dotted" w:sz="4" w:space="0" w:color="auto"/>
            </w:tcBorders>
            <w:shd w:val="clear" w:color="auto" w:fill="auto"/>
            <w:noWrap/>
            <w:vAlign w:val="bottom"/>
            <w:hideMark/>
          </w:tcPr>
          <w:p w14:paraId="55AE3383" w14:textId="77777777" w:rsidR="00F2339B" w:rsidRPr="00FF54E0" w:rsidRDefault="00F2339B" w:rsidP="00FF54E0">
            <w:pPr>
              <w:widowControl w:val="0"/>
              <w:ind w:right="-108"/>
              <w:jc w:val="center"/>
              <w:rPr>
                <w:rFonts w:ascii="Times New Roman" w:eastAsia="Times New Roman" w:hAnsi="Times New Roman" w:cs="Times New Roman"/>
                <w:sz w:val="20"/>
                <w:szCs w:val="20"/>
              </w:rPr>
            </w:pPr>
            <w:r w:rsidRPr="00FF54E0">
              <w:rPr>
                <w:rFonts w:ascii="Times New Roman" w:eastAsia="Times New Roman" w:hAnsi="Times New Roman" w:cs="Times New Roman"/>
                <w:sz w:val="20"/>
                <w:szCs w:val="20"/>
              </w:rPr>
              <w:t>712</w:t>
            </w:r>
          </w:p>
        </w:tc>
        <w:tc>
          <w:tcPr>
            <w:tcW w:w="637" w:type="dxa"/>
            <w:tcBorders>
              <w:top w:val="dotted" w:sz="4" w:space="0" w:color="auto"/>
              <w:left w:val="dotted" w:sz="4" w:space="0" w:color="auto"/>
              <w:bottom w:val="single" w:sz="4" w:space="0" w:color="auto"/>
              <w:right w:val="nil"/>
            </w:tcBorders>
            <w:vAlign w:val="bottom"/>
          </w:tcPr>
          <w:p w14:paraId="16FB18E9" w14:textId="77777777" w:rsidR="00F2339B" w:rsidRPr="00FF54E0" w:rsidRDefault="00F2339B" w:rsidP="00FF54E0">
            <w:pPr>
              <w:widowControl w:val="0"/>
              <w:ind w:left="-108"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c>
          <w:tcPr>
            <w:tcW w:w="630" w:type="dxa"/>
            <w:tcBorders>
              <w:top w:val="dotted" w:sz="4" w:space="0" w:color="auto"/>
              <w:left w:val="nil"/>
              <w:bottom w:val="single" w:sz="4" w:space="0" w:color="auto"/>
              <w:right w:val="nil"/>
            </w:tcBorders>
            <w:vAlign w:val="bottom"/>
          </w:tcPr>
          <w:p w14:paraId="39F760D6" w14:textId="77777777" w:rsidR="00F2339B" w:rsidRPr="00FF54E0" w:rsidRDefault="00F2339B" w:rsidP="00FF54E0">
            <w:pPr>
              <w:widowControl w:val="0"/>
              <w:ind w:left="-115"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c>
          <w:tcPr>
            <w:tcW w:w="720" w:type="dxa"/>
            <w:tcBorders>
              <w:top w:val="dotted" w:sz="4" w:space="0" w:color="auto"/>
              <w:left w:val="nil"/>
              <w:bottom w:val="single" w:sz="4" w:space="0" w:color="auto"/>
              <w:right w:val="nil"/>
            </w:tcBorders>
            <w:vAlign w:val="bottom"/>
          </w:tcPr>
          <w:p w14:paraId="624AC270" w14:textId="77777777" w:rsidR="00F2339B" w:rsidRPr="00FF54E0" w:rsidRDefault="00F2339B" w:rsidP="00FF54E0">
            <w:pPr>
              <w:widowControl w:val="0"/>
              <w:ind w:left="-25" w:right="-101"/>
              <w:jc w:val="center"/>
              <w:rPr>
                <w:rFonts w:ascii="Times New Roman" w:hAnsi="Times New Roman" w:cs="Times New Roman"/>
                <w:sz w:val="20"/>
                <w:szCs w:val="20"/>
              </w:rPr>
            </w:pPr>
            <w:r w:rsidRPr="00FF54E0">
              <w:rPr>
                <w:rFonts w:ascii="Times New Roman" w:hAnsi="Times New Roman" w:cs="Times New Roman"/>
                <w:sz w:val="20"/>
                <w:szCs w:val="20"/>
              </w:rPr>
              <w:t>712</w:t>
            </w:r>
          </w:p>
        </w:tc>
      </w:tr>
    </w:tbl>
    <w:p w14:paraId="31B3E1FD" w14:textId="73F87F0B" w:rsidR="00F2339B" w:rsidRDefault="00F2339B" w:rsidP="00FF54E0">
      <w:pPr>
        <w:widowControl w:val="0"/>
        <w:ind w:left="90" w:right="900"/>
        <w:rPr>
          <w:rFonts w:ascii="Times New Roman" w:hAnsi="Times New Roman" w:cs="Times New Roman"/>
          <w:sz w:val="20"/>
          <w:szCs w:val="20"/>
        </w:rPr>
      </w:pPr>
      <w:r w:rsidRPr="00E22946">
        <w:rPr>
          <w:rFonts w:ascii="Times New Roman" w:hAnsi="Times New Roman" w:cs="Times New Roman"/>
          <w:sz w:val="20"/>
          <w:szCs w:val="20"/>
        </w:rPr>
        <w:t>Robust Standard errors that are clustered at the session level in parenthesis. * Significant at 10%;** significant at 5%; *** significant at 1%.</w:t>
      </w:r>
    </w:p>
    <w:p w14:paraId="1F2ECC0C" w14:textId="77777777" w:rsidR="00F2339B" w:rsidRDefault="00F2339B" w:rsidP="00FF54E0">
      <w:pPr>
        <w:widowControl w:val="0"/>
        <w:rPr>
          <w:rFonts w:ascii="Times New Roman" w:hAnsi="Times New Roman" w:cs="Times New Roman"/>
          <w:sz w:val="20"/>
          <w:szCs w:val="20"/>
        </w:rPr>
      </w:pPr>
      <w:r>
        <w:rPr>
          <w:rFonts w:ascii="Times New Roman" w:hAnsi="Times New Roman" w:cs="Times New Roman"/>
          <w:sz w:val="20"/>
          <w:szCs w:val="20"/>
        </w:rPr>
        <w:br w:type="page"/>
      </w:r>
    </w:p>
    <w:p w14:paraId="6156B65C" w14:textId="28E7B386" w:rsidR="00F2339B" w:rsidRPr="00FF54E0" w:rsidRDefault="00FF54E0" w:rsidP="00FF54E0">
      <w:pPr>
        <w:pStyle w:val="Caption"/>
        <w:widowControl w:val="0"/>
        <w:tabs>
          <w:tab w:val="left" w:pos="8100"/>
          <w:tab w:val="left" w:pos="8550"/>
        </w:tabs>
        <w:jc w:val="left"/>
        <w:rPr>
          <w:rFonts w:ascii="Times New Roman" w:hAnsi="Times New Roman" w:cs="Times New Roman"/>
          <w:sz w:val="22"/>
          <w:szCs w:val="22"/>
        </w:rPr>
      </w:pPr>
      <w:bookmarkStart w:id="111" w:name="_Toc420712134"/>
      <w:r w:rsidRPr="00FF54E0">
        <w:rPr>
          <w:rFonts w:ascii="Times New Roman" w:hAnsi="Times New Roman" w:cs="Times New Roman"/>
          <w:sz w:val="22"/>
          <w:szCs w:val="22"/>
        </w:rPr>
        <w:lastRenderedPageBreak/>
        <w:t>Table 7</w:t>
      </w:r>
      <w:r w:rsidR="00F2339B" w:rsidRPr="00FF54E0">
        <w:rPr>
          <w:rFonts w:ascii="Times New Roman" w:hAnsi="Times New Roman" w:cs="Times New Roman"/>
          <w:sz w:val="22"/>
          <w:szCs w:val="22"/>
        </w:rPr>
        <w:t xml:space="preserve">. </w:t>
      </w:r>
      <w:r w:rsidRPr="00FF54E0">
        <w:rPr>
          <w:rFonts w:ascii="Times New Roman" w:hAnsi="Times New Roman" w:cs="Times New Roman"/>
          <w:sz w:val="22"/>
          <w:szCs w:val="22"/>
        </w:rPr>
        <w:t>4b</w:t>
      </w:r>
      <w:r w:rsidR="00F2339B" w:rsidRPr="00FF54E0">
        <w:rPr>
          <w:rFonts w:ascii="Times New Roman" w:hAnsi="Times New Roman" w:cs="Times New Roman"/>
          <w:sz w:val="22"/>
          <w:szCs w:val="22"/>
        </w:rPr>
        <w:t xml:space="preserve"> Control variables in Table 6.2 Marginal effects of a partial proportional odds model for the lowest and highest level of effort –Experimental variables and CCT measures of Social Capital</w:t>
      </w:r>
      <w:bookmarkEnd w:id="111"/>
    </w:p>
    <w:tbl>
      <w:tblPr>
        <w:tblW w:w="0" w:type="auto"/>
        <w:tblInd w:w="108" w:type="dxa"/>
        <w:tblLayout w:type="fixed"/>
        <w:tblLook w:val="04A0" w:firstRow="1" w:lastRow="0" w:firstColumn="1" w:lastColumn="0" w:noHBand="0" w:noVBand="1"/>
      </w:tblPr>
      <w:tblGrid>
        <w:gridCol w:w="4842"/>
        <w:gridCol w:w="720"/>
        <w:gridCol w:w="828"/>
        <w:gridCol w:w="731"/>
        <w:gridCol w:w="900"/>
      </w:tblGrid>
      <w:tr w:rsidR="00F2339B" w:rsidRPr="00E22946" w14:paraId="3CC8B6B1" w14:textId="77777777" w:rsidTr="00DE5C7B">
        <w:trPr>
          <w:trHeight w:val="20"/>
        </w:trPr>
        <w:tc>
          <w:tcPr>
            <w:tcW w:w="4842" w:type="dxa"/>
            <w:tcBorders>
              <w:top w:val="single" w:sz="4" w:space="0" w:color="auto"/>
              <w:left w:val="nil"/>
              <w:bottom w:val="dotted" w:sz="4" w:space="0" w:color="auto"/>
              <w:right w:val="nil"/>
            </w:tcBorders>
            <w:shd w:val="clear" w:color="auto" w:fill="auto"/>
            <w:noWrap/>
            <w:vAlign w:val="bottom"/>
            <w:hideMark/>
          </w:tcPr>
          <w:p w14:paraId="569EC4A2" w14:textId="77777777" w:rsidR="00F2339B" w:rsidRPr="00E22946" w:rsidRDefault="00F2339B" w:rsidP="00FF54E0">
            <w:pPr>
              <w:widowControl w:val="0"/>
              <w:jc w:val="center"/>
              <w:rPr>
                <w:rFonts w:ascii="Times New Roman" w:eastAsia="Times New Roman" w:hAnsi="Times New Roman" w:cs="Times New Roman"/>
                <w:b/>
                <w:sz w:val="20"/>
                <w:szCs w:val="20"/>
              </w:rPr>
            </w:pPr>
          </w:p>
        </w:tc>
        <w:tc>
          <w:tcPr>
            <w:tcW w:w="720" w:type="dxa"/>
            <w:tcBorders>
              <w:top w:val="single" w:sz="4" w:space="0" w:color="auto"/>
              <w:left w:val="nil"/>
              <w:bottom w:val="dotted" w:sz="4" w:space="0" w:color="auto"/>
              <w:right w:val="nil"/>
            </w:tcBorders>
            <w:shd w:val="clear" w:color="auto" w:fill="auto"/>
            <w:vAlign w:val="bottom"/>
            <w:hideMark/>
          </w:tcPr>
          <w:p w14:paraId="23EA5332" w14:textId="77777777" w:rsidR="00F2339B" w:rsidRPr="00E22946" w:rsidRDefault="00F2339B" w:rsidP="00FF54E0">
            <w:pPr>
              <w:widowControl w:val="0"/>
              <w:ind w:left="-108"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w:t>
            </w:r>
          </w:p>
        </w:tc>
        <w:tc>
          <w:tcPr>
            <w:tcW w:w="828" w:type="dxa"/>
            <w:tcBorders>
              <w:top w:val="single" w:sz="4" w:space="0" w:color="auto"/>
              <w:left w:val="nil"/>
              <w:bottom w:val="dotted" w:sz="4" w:space="0" w:color="auto"/>
              <w:right w:val="dotted" w:sz="4" w:space="0" w:color="auto"/>
            </w:tcBorders>
            <w:shd w:val="clear" w:color="auto" w:fill="auto"/>
            <w:vAlign w:val="bottom"/>
            <w:hideMark/>
          </w:tcPr>
          <w:p w14:paraId="6F865E8E" w14:textId="77777777" w:rsidR="00F2339B" w:rsidRPr="00E22946" w:rsidRDefault="00F2339B" w:rsidP="00FF54E0">
            <w:pPr>
              <w:widowControl w:val="0"/>
              <w:ind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VII</w:t>
            </w:r>
          </w:p>
        </w:tc>
        <w:tc>
          <w:tcPr>
            <w:tcW w:w="731" w:type="dxa"/>
            <w:tcBorders>
              <w:top w:val="single" w:sz="4" w:space="0" w:color="auto"/>
              <w:left w:val="nil"/>
              <w:bottom w:val="dotted" w:sz="4" w:space="0" w:color="auto"/>
              <w:right w:val="nil"/>
            </w:tcBorders>
            <w:vAlign w:val="bottom"/>
          </w:tcPr>
          <w:p w14:paraId="10E67309" w14:textId="77777777" w:rsidR="00F2339B" w:rsidRPr="00E22946" w:rsidRDefault="00F2339B" w:rsidP="00FF54E0">
            <w:pPr>
              <w:widowControl w:val="0"/>
              <w:ind w:left="-115" w:right="-101"/>
              <w:jc w:val="center"/>
              <w:rPr>
                <w:rFonts w:ascii="Times New Roman" w:hAnsi="Times New Roman" w:cs="Times New Roman"/>
                <w:b/>
                <w:sz w:val="20"/>
                <w:szCs w:val="20"/>
              </w:rPr>
            </w:pPr>
            <w:r w:rsidRPr="00E22946">
              <w:rPr>
                <w:rFonts w:ascii="Times New Roman" w:hAnsi="Times New Roman" w:cs="Times New Roman"/>
                <w:b/>
                <w:sz w:val="20"/>
                <w:szCs w:val="20"/>
              </w:rPr>
              <w:t>VI</w:t>
            </w:r>
          </w:p>
        </w:tc>
        <w:tc>
          <w:tcPr>
            <w:tcW w:w="900" w:type="dxa"/>
            <w:tcBorders>
              <w:top w:val="single" w:sz="4" w:space="0" w:color="auto"/>
              <w:left w:val="nil"/>
              <w:bottom w:val="dotted" w:sz="4" w:space="0" w:color="auto"/>
              <w:right w:val="nil"/>
            </w:tcBorders>
            <w:vAlign w:val="bottom"/>
          </w:tcPr>
          <w:p w14:paraId="73D7E713" w14:textId="77777777" w:rsidR="00F2339B" w:rsidRPr="00E22946" w:rsidRDefault="00F2339B" w:rsidP="00FF54E0">
            <w:pPr>
              <w:widowControl w:val="0"/>
              <w:ind w:left="-25" w:right="-101"/>
              <w:jc w:val="center"/>
              <w:rPr>
                <w:rFonts w:ascii="Times New Roman" w:hAnsi="Times New Roman" w:cs="Times New Roman"/>
                <w:b/>
                <w:sz w:val="20"/>
                <w:szCs w:val="20"/>
              </w:rPr>
            </w:pPr>
            <w:r w:rsidRPr="00E22946">
              <w:rPr>
                <w:rFonts w:ascii="Times New Roman" w:hAnsi="Times New Roman" w:cs="Times New Roman"/>
                <w:b/>
                <w:sz w:val="20"/>
                <w:szCs w:val="20"/>
              </w:rPr>
              <w:t>VII</w:t>
            </w:r>
          </w:p>
        </w:tc>
      </w:tr>
      <w:tr w:rsidR="00F2339B" w:rsidRPr="00E22946" w14:paraId="17E72376" w14:textId="77777777" w:rsidTr="00DE5C7B">
        <w:trPr>
          <w:trHeight w:val="20"/>
        </w:trPr>
        <w:tc>
          <w:tcPr>
            <w:tcW w:w="4842" w:type="dxa"/>
            <w:tcBorders>
              <w:top w:val="dotted" w:sz="4" w:space="0" w:color="auto"/>
              <w:left w:val="nil"/>
              <w:bottom w:val="single" w:sz="4" w:space="0" w:color="auto"/>
              <w:right w:val="nil"/>
            </w:tcBorders>
            <w:shd w:val="clear" w:color="auto" w:fill="auto"/>
            <w:noWrap/>
            <w:vAlign w:val="bottom"/>
            <w:hideMark/>
          </w:tcPr>
          <w:p w14:paraId="7B1588A0" w14:textId="77777777" w:rsidR="00F2339B" w:rsidRPr="00E22946" w:rsidRDefault="00F2339B"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Independent Variable</w:t>
            </w:r>
          </w:p>
        </w:tc>
        <w:tc>
          <w:tcPr>
            <w:tcW w:w="720" w:type="dxa"/>
            <w:tcBorders>
              <w:top w:val="dotted" w:sz="4" w:space="0" w:color="auto"/>
              <w:left w:val="nil"/>
              <w:bottom w:val="single" w:sz="4" w:space="0" w:color="auto"/>
              <w:right w:val="nil"/>
            </w:tcBorders>
            <w:shd w:val="clear" w:color="auto" w:fill="auto"/>
            <w:noWrap/>
            <w:vAlign w:val="bottom"/>
            <w:hideMark/>
          </w:tcPr>
          <w:p w14:paraId="04276AA6" w14:textId="77777777" w:rsidR="00F2339B" w:rsidRPr="00E22946" w:rsidRDefault="00F2339B" w:rsidP="00FF54E0">
            <w:pPr>
              <w:widowControl w:val="0"/>
              <w:ind w:left="-108"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828" w:type="dxa"/>
            <w:tcBorders>
              <w:top w:val="dotted" w:sz="4" w:space="0" w:color="auto"/>
              <w:left w:val="nil"/>
              <w:bottom w:val="single" w:sz="4" w:space="0" w:color="auto"/>
              <w:right w:val="dotted" w:sz="4" w:space="0" w:color="auto"/>
            </w:tcBorders>
            <w:shd w:val="clear" w:color="auto" w:fill="auto"/>
            <w:noWrap/>
            <w:vAlign w:val="bottom"/>
            <w:hideMark/>
          </w:tcPr>
          <w:p w14:paraId="773313FB" w14:textId="77777777" w:rsidR="00F2339B" w:rsidRPr="00E22946" w:rsidRDefault="00F2339B" w:rsidP="00FF54E0">
            <w:pPr>
              <w:widowControl w:val="0"/>
              <w:ind w:right="-108"/>
              <w:jc w:val="center"/>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Low</w:t>
            </w:r>
          </w:p>
        </w:tc>
        <w:tc>
          <w:tcPr>
            <w:tcW w:w="731" w:type="dxa"/>
            <w:tcBorders>
              <w:top w:val="dotted" w:sz="4" w:space="0" w:color="auto"/>
              <w:left w:val="nil"/>
              <w:bottom w:val="single" w:sz="4" w:space="0" w:color="auto"/>
              <w:right w:val="nil"/>
            </w:tcBorders>
            <w:vAlign w:val="bottom"/>
          </w:tcPr>
          <w:p w14:paraId="7D926E6E" w14:textId="77777777" w:rsidR="00F2339B" w:rsidRPr="00E22946" w:rsidRDefault="00F2339B" w:rsidP="00FF54E0">
            <w:pPr>
              <w:widowControl w:val="0"/>
              <w:ind w:left="-115" w:right="-101"/>
              <w:jc w:val="center"/>
              <w:rPr>
                <w:rFonts w:ascii="Times New Roman" w:hAnsi="Times New Roman" w:cs="Times New Roman"/>
                <w:b/>
                <w:sz w:val="20"/>
                <w:szCs w:val="20"/>
              </w:rPr>
            </w:pPr>
            <w:r w:rsidRPr="00E22946">
              <w:rPr>
                <w:rFonts w:ascii="Times New Roman" w:hAnsi="Times New Roman" w:cs="Times New Roman"/>
                <w:b/>
                <w:sz w:val="20"/>
                <w:szCs w:val="20"/>
              </w:rPr>
              <w:t>High</w:t>
            </w:r>
          </w:p>
        </w:tc>
        <w:tc>
          <w:tcPr>
            <w:tcW w:w="900" w:type="dxa"/>
            <w:tcBorders>
              <w:top w:val="dotted" w:sz="4" w:space="0" w:color="auto"/>
              <w:left w:val="nil"/>
              <w:bottom w:val="single" w:sz="4" w:space="0" w:color="auto"/>
              <w:right w:val="nil"/>
            </w:tcBorders>
            <w:vAlign w:val="bottom"/>
          </w:tcPr>
          <w:p w14:paraId="75A361AD" w14:textId="77777777" w:rsidR="00F2339B" w:rsidRPr="00E22946" w:rsidRDefault="00F2339B" w:rsidP="00FF54E0">
            <w:pPr>
              <w:widowControl w:val="0"/>
              <w:ind w:left="-25" w:right="-101"/>
              <w:jc w:val="center"/>
              <w:rPr>
                <w:rFonts w:ascii="Times New Roman" w:hAnsi="Times New Roman" w:cs="Times New Roman"/>
                <w:b/>
                <w:sz w:val="20"/>
                <w:szCs w:val="20"/>
              </w:rPr>
            </w:pPr>
            <w:r w:rsidRPr="00E22946">
              <w:rPr>
                <w:rFonts w:ascii="Times New Roman" w:hAnsi="Times New Roman" w:cs="Times New Roman"/>
                <w:b/>
                <w:sz w:val="20"/>
                <w:szCs w:val="20"/>
              </w:rPr>
              <w:t>High</w:t>
            </w:r>
          </w:p>
        </w:tc>
      </w:tr>
      <w:tr w:rsidR="00F2339B" w:rsidRPr="00E22946" w14:paraId="6FDF3297" w14:textId="77777777" w:rsidTr="00DE5C7B">
        <w:trPr>
          <w:trHeight w:val="20"/>
        </w:trPr>
        <w:tc>
          <w:tcPr>
            <w:tcW w:w="4842" w:type="dxa"/>
            <w:vMerge w:val="restart"/>
            <w:tcBorders>
              <w:top w:val="single" w:sz="4" w:space="0" w:color="auto"/>
              <w:left w:val="nil"/>
              <w:right w:val="nil"/>
            </w:tcBorders>
            <w:shd w:val="clear" w:color="auto" w:fill="auto"/>
            <w:noWrap/>
            <w:hideMark/>
          </w:tcPr>
          <w:p w14:paraId="194811DA"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there is at least one man in the group</w:t>
            </w:r>
          </w:p>
        </w:tc>
        <w:tc>
          <w:tcPr>
            <w:tcW w:w="720" w:type="dxa"/>
            <w:tcBorders>
              <w:top w:val="nil"/>
              <w:left w:val="nil"/>
              <w:bottom w:val="nil"/>
              <w:right w:val="nil"/>
            </w:tcBorders>
            <w:shd w:val="clear" w:color="auto" w:fill="auto"/>
            <w:noWrap/>
            <w:hideMark/>
          </w:tcPr>
          <w:p w14:paraId="7CE1A39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774D0DE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0.12</w:t>
            </w:r>
          </w:p>
        </w:tc>
        <w:tc>
          <w:tcPr>
            <w:tcW w:w="731" w:type="dxa"/>
            <w:tcBorders>
              <w:top w:val="nil"/>
              <w:left w:val="nil"/>
              <w:bottom w:val="nil"/>
              <w:right w:val="nil"/>
            </w:tcBorders>
          </w:tcPr>
          <w:p w14:paraId="621B261E"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c>
          <w:tcPr>
            <w:tcW w:w="900" w:type="dxa"/>
            <w:tcBorders>
              <w:top w:val="nil"/>
              <w:left w:val="nil"/>
              <w:bottom w:val="nil"/>
              <w:right w:val="nil"/>
            </w:tcBorders>
          </w:tcPr>
          <w:p w14:paraId="4692269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-0.18</w:t>
            </w:r>
          </w:p>
        </w:tc>
      </w:tr>
      <w:tr w:rsidR="00F2339B" w:rsidRPr="00E22946" w14:paraId="51E60B4D" w14:textId="77777777" w:rsidTr="00DE5C7B">
        <w:trPr>
          <w:trHeight w:val="20"/>
        </w:trPr>
        <w:tc>
          <w:tcPr>
            <w:tcW w:w="4842" w:type="dxa"/>
            <w:vMerge/>
            <w:tcBorders>
              <w:left w:val="nil"/>
              <w:bottom w:val="nil"/>
              <w:right w:val="nil"/>
            </w:tcBorders>
            <w:shd w:val="clear" w:color="auto" w:fill="auto"/>
            <w:noWrap/>
            <w:hideMark/>
          </w:tcPr>
          <w:p w14:paraId="60A4AC7C"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287A04F6"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6C1D2B21"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731" w:type="dxa"/>
            <w:tcBorders>
              <w:top w:val="nil"/>
              <w:left w:val="nil"/>
              <w:bottom w:val="nil"/>
              <w:right w:val="nil"/>
            </w:tcBorders>
          </w:tcPr>
          <w:p w14:paraId="360C820E"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18E630A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r>
      <w:tr w:rsidR="00F2339B" w:rsidRPr="00E22946" w14:paraId="45E0E30E" w14:textId="77777777" w:rsidTr="00DE5C7B">
        <w:trPr>
          <w:trHeight w:val="20"/>
        </w:trPr>
        <w:tc>
          <w:tcPr>
            <w:tcW w:w="4842" w:type="dxa"/>
            <w:vMerge w:val="restart"/>
            <w:tcBorders>
              <w:top w:val="nil"/>
              <w:left w:val="nil"/>
              <w:right w:val="nil"/>
            </w:tcBorders>
            <w:shd w:val="clear" w:color="auto" w:fill="auto"/>
            <w:noWrap/>
            <w:hideMark/>
          </w:tcPr>
          <w:p w14:paraId="014C7A7E"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 player understood the activity perfectly</w:t>
            </w:r>
          </w:p>
        </w:tc>
        <w:tc>
          <w:tcPr>
            <w:tcW w:w="720" w:type="dxa"/>
            <w:tcBorders>
              <w:top w:val="nil"/>
              <w:left w:val="nil"/>
              <w:bottom w:val="nil"/>
              <w:right w:val="nil"/>
            </w:tcBorders>
            <w:shd w:val="clear" w:color="auto" w:fill="auto"/>
            <w:noWrap/>
            <w:hideMark/>
          </w:tcPr>
          <w:p w14:paraId="6E03EE5D"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828" w:type="dxa"/>
            <w:tcBorders>
              <w:top w:val="nil"/>
              <w:left w:val="nil"/>
              <w:bottom w:val="nil"/>
              <w:right w:val="dotted" w:sz="4" w:space="0" w:color="auto"/>
            </w:tcBorders>
            <w:shd w:val="clear" w:color="auto" w:fill="auto"/>
            <w:noWrap/>
            <w:hideMark/>
          </w:tcPr>
          <w:p w14:paraId="27DC67A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tcPr>
          <w:p w14:paraId="4D80B55A"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c>
          <w:tcPr>
            <w:tcW w:w="900" w:type="dxa"/>
            <w:tcBorders>
              <w:top w:val="nil"/>
              <w:left w:val="nil"/>
              <w:bottom w:val="nil"/>
              <w:right w:val="nil"/>
            </w:tcBorders>
          </w:tcPr>
          <w:p w14:paraId="5DBA0F1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r>
      <w:tr w:rsidR="00F2339B" w:rsidRPr="00E22946" w14:paraId="0B0C0E56" w14:textId="77777777" w:rsidTr="00DE5C7B">
        <w:trPr>
          <w:trHeight w:val="20"/>
        </w:trPr>
        <w:tc>
          <w:tcPr>
            <w:tcW w:w="4842" w:type="dxa"/>
            <w:vMerge/>
            <w:tcBorders>
              <w:left w:val="nil"/>
              <w:bottom w:val="nil"/>
              <w:right w:val="nil"/>
            </w:tcBorders>
            <w:shd w:val="clear" w:color="auto" w:fill="auto"/>
            <w:hideMark/>
          </w:tcPr>
          <w:p w14:paraId="5F736EC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6A6E525C"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828" w:type="dxa"/>
            <w:tcBorders>
              <w:top w:val="nil"/>
              <w:left w:val="nil"/>
              <w:bottom w:val="nil"/>
              <w:right w:val="dotted" w:sz="4" w:space="0" w:color="auto"/>
            </w:tcBorders>
            <w:shd w:val="clear" w:color="auto" w:fill="auto"/>
            <w:noWrap/>
            <w:hideMark/>
          </w:tcPr>
          <w:p w14:paraId="255A93DA"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731" w:type="dxa"/>
            <w:tcBorders>
              <w:top w:val="nil"/>
              <w:left w:val="nil"/>
              <w:bottom w:val="nil"/>
              <w:right w:val="nil"/>
            </w:tcBorders>
          </w:tcPr>
          <w:p w14:paraId="1EE6D269"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(0.04)</w:t>
            </w:r>
          </w:p>
        </w:tc>
        <w:tc>
          <w:tcPr>
            <w:tcW w:w="900" w:type="dxa"/>
            <w:tcBorders>
              <w:top w:val="nil"/>
              <w:left w:val="nil"/>
              <w:bottom w:val="nil"/>
              <w:right w:val="nil"/>
            </w:tcBorders>
          </w:tcPr>
          <w:p w14:paraId="1822D32C"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(0.04)</w:t>
            </w:r>
          </w:p>
        </w:tc>
      </w:tr>
      <w:tr w:rsidR="00F2339B" w:rsidRPr="00E22946" w14:paraId="4E72CF3A" w14:textId="77777777" w:rsidTr="00DE5C7B">
        <w:trPr>
          <w:trHeight w:val="20"/>
        </w:trPr>
        <w:tc>
          <w:tcPr>
            <w:tcW w:w="4842" w:type="dxa"/>
            <w:vMerge w:val="restart"/>
            <w:tcBorders>
              <w:top w:val="nil"/>
              <w:left w:val="nil"/>
              <w:right w:val="nil"/>
            </w:tcBorders>
            <w:shd w:val="clear" w:color="auto" w:fill="auto"/>
            <w:noWrap/>
            <w:hideMark/>
          </w:tcPr>
          <w:p w14:paraId="688EBA6D"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Experimenter n°2 (female) in 2008</w:t>
            </w:r>
          </w:p>
        </w:tc>
        <w:tc>
          <w:tcPr>
            <w:tcW w:w="720" w:type="dxa"/>
            <w:tcBorders>
              <w:top w:val="nil"/>
              <w:left w:val="nil"/>
              <w:bottom w:val="nil"/>
              <w:right w:val="nil"/>
            </w:tcBorders>
            <w:shd w:val="clear" w:color="auto" w:fill="auto"/>
            <w:noWrap/>
            <w:hideMark/>
          </w:tcPr>
          <w:p w14:paraId="4692E8D9"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-0.18**</w:t>
            </w:r>
          </w:p>
        </w:tc>
        <w:tc>
          <w:tcPr>
            <w:tcW w:w="828" w:type="dxa"/>
            <w:tcBorders>
              <w:top w:val="nil"/>
              <w:left w:val="nil"/>
              <w:bottom w:val="nil"/>
              <w:right w:val="dotted" w:sz="4" w:space="0" w:color="auto"/>
            </w:tcBorders>
            <w:shd w:val="clear" w:color="auto" w:fill="auto"/>
            <w:noWrap/>
            <w:hideMark/>
          </w:tcPr>
          <w:p w14:paraId="0CFBB356"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-0.17**</w:t>
            </w:r>
          </w:p>
        </w:tc>
        <w:tc>
          <w:tcPr>
            <w:tcW w:w="731" w:type="dxa"/>
            <w:tcBorders>
              <w:top w:val="nil"/>
              <w:left w:val="nil"/>
              <w:bottom w:val="nil"/>
              <w:right w:val="nil"/>
            </w:tcBorders>
          </w:tcPr>
          <w:p w14:paraId="2F1BB04D"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0.26**</w:t>
            </w:r>
          </w:p>
        </w:tc>
        <w:tc>
          <w:tcPr>
            <w:tcW w:w="900" w:type="dxa"/>
            <w:tcBorders>
              <w:top w:val="nil"/>
              <w:left w:val="nil"/>
              <w:bottom w:val="nil"/>
              <w:right w:val="nil"/>
            </w:tcBorders>
          </w:tcPr>
          <w:p w14:paraId="54474D7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0.26**</w:t>
            </w:r>
          </w:p>
        </w:tc>
      </w:tr>
      <w:tr w:rsidR="00F2339B" w:rsidRPr="00E22946" w14:paraId="6EFFA6C9" w14:textId="77777777" w:rsidTr="00DE5C7B">
        <w:trPr>
          <w:trHeight w:val="20"/>
        </w:trPr>
        <w:tc>
          <w:tcPr>
            <w:tcW w:w="4842" w:type="dxa"/>
            <w:vMerge/>
            <w:tcBorders>
              <w:left w:val="nil"/>
              <w:bottom w:val="nil"/>
              <w:right w:val="nil"/>
            </w:tcBorders>
            <w:shd w:val="clear" w:color="auto" w:fill="auto"/>
            <w:noWrap/>
            <w:hideMark/>
          </w:tcPr>
          <w:p w14:paraId="2584C27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125BD6D"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4FE0E92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731" w:type="dxa"/>
            <w:tcBorders>
              <w:top w:val="nil"/>
              <w:left w:val="nil"/>
              <w:bottom w:val="nil"/>
              <w:right w:val="nil"/>
            </w:tcBorders>
          </w:tcPr>
          <w:p w14:paraId="025D15AC"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48152A2C"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r>
      <w:tr w:rsidR="00F2339B" w:rsidRPr="00E22946" w14:paraId="06AE80A0" w14:textId="77777777" w:rsidTr="00DE5C7B">
        <w:trPr>
          <w:trHeight w:val="20"/>
        </w:trPr>
        <w:tc>
          <w:tcPr>
            <w:tcW w:w="4842" w:type="dxa"/>
            <w:tcBorders>
              <w:top w:val="nil"/>
              <w:left w:val="nil"/>
              <w:bottom w:val="nil"/>
              <w:right w:val="nil"/>
            </w:tcBorders>
            <w:shd w:val="clear" w:color="auto" w:fill="auto"/>
            <w:noWrap/>
            <w:hideMark/>
          </w:tcPr>
          <w:p w14:paraId="60AE64D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Number of players in session</w:t>
            </w:r>
          </w:p>
        </w:tc>
        <w:tc>
          <w:tcPr>
            <w:tcW w:w="720" w:type="dxa"/>
            <w:tcBorders>
              <w:top w:val="nil"/>
              <w:left w:val="nil"/>
              <w:bottom w:val="nil"/>
              <w:right w:val="nil"/>
            </w:tcBorders>
            <w:shd w:val="clear" w:color="auto" w:fill="auto"/>
            <w:noWrap/>
            <w:hideMark/>
          </w:tcPr>
          <w:p w14:paraId="1D5F03F1"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0.09**</w:t>
            </w:r>
          </w:p>
        </w:tc>
        <w:tc>
          <w:tcPr>
            <w:tcW w:w="828" w:type="dxa"/>
            <w:tcBorders>
              <w:top w:val="nil"/>
              <w:left w:val="nil"/>
              <w:bottom w:val="nil"/>
              <w:right w:val="dotted" w:sz="4" w:space="0" w:color="auto"/>
            </w:tcBorders>
            <w:shd w:val="clear" w:color="auto" w:fill="auto"/>
            <w:noWrap/>
            <w:hideMark/>
          </w:tcPr>
          <w:p w14:paraId="6126EFBE"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731" w:type="dxa"/>
            <w:tcBorders>
              <w:top w:val="nil"/>
              <w:left w:val="nil"/>
              <w:bottom w:val="nil"/>
              <w:right w:val="nil"/>
            </w:tcBorders>
          </w:tcPr>
          <w:p w14:paraId="2DC838E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753B801B"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r>
      <w:tr w:rsidR="00F2339B" w:rsidRPr="00E22946" w14:paraId="6F235A43" w14:textId="77777777" w:rsidTr="00DE5C7B">
        <w:trPr>
          <w:trHeight w:val="20"/>
        </w:trPr>
        <w:tc>
          <w:tcPr>
            <w:tcW w:w="4842" w:type="dxa"/>
            <w:tcBorders>
              <w:top w:val="nil"/>
              <w:left w:val="nil"/>
              <w:bottom w:val="nil"/>
              <w:right w:val="nil"/>
            </w:tcBorders>
            <w:shd w:val="clear" w:color="auto" w:fill="auto"/>
            <w:noWrap/>
            <w:hideMark/>
          </w:tcPr>
          <w:p w14:paraId="6F89347E"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DAFB2B7"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828" w:type="dxa"/>
            <w:tcBorders>
              <w:top w:val="nil"/>
              <w:left w:val="nil"/>
              <w:bottom w:val="nil"/>
              <w:right w:val="dotted" w:sz="4" w:space="0" w:color="auto"/>
            </w:tcBorders>
            <w:shd w:val="clear" w:color="auto" w:fill="auto"/>
            <w:noWrap/>
            <w:hideMark/>
          </w:tcPr>
          <w:p w14:paraId="58681AE1"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731" w:type="dxa"/>
            <w:tcBorders>
              <w:top w:val="nil"/>
              <w:left w:val="nil"/>
              <w:bottom w:val="nil"/>
              <w:right w:val="nil"/>
            </w:tcBorders>
          </w:tcPr>
          <w:p w14:paraId="2CDC021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c>
          <w:tcPr>
            <w:tcW w:w="900" w:type="dxa"/>
            <w:tcBorders>
              <w:top w:val="nil"/>
              <w:left w:val="nil"/>
              <w:bottom w:val="nil"/>
              <w:right w:val="nil"/>
            </w:tcBorders>
          </w:tcPr>
          <w:p w14:paraId="0F48990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r>
      <w:tr w:rsidR="00F2339B" w:rsidRPr="00E22946" w14:paraId="0A9FF08D" w14:textId="77777777" w:rsidTr="00DE5C7B">
        <w:trPr>
          <w:trHeight w:val="20"/>
        </w:trPr>
        <w:tc>
          <w:tcPr>
            <w:tcW w:w="4842" w:type="dxa"/>
            <w:tcBorders>
              <w:top w:val="nil"/>
              <w:left w:val="nil"/>
              <w:bottom w:val="nil"/>
              <w:right w:val="nil"/>
            </w:tcBorders>
            <w:shd w:val="clear" w:color="auto" w:fill="auto"/>
            <w:noWrap/>
            <w:hideMark/>
          </w:tcPr>
          <w:p w14:paraId="3A4AA970"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First session in the day</w:t>
            </w:r>
          </w:p>
        </w:tc>
        <w:tc>
          <w:tcPr>
            <w:tcW w:w="720" w:type="dxa"/>
            <w:tcBorders>
              <w:top w:val="nil"/>
              <w:left w:val="nil"/>
              <w:bottom w:val="nil"/>
              <w:right w:val="nil"/>
            </w:tcBorders>
            <w:shd w:val="clear" w:color="auto" w:fill="auto"/>
            <w:noWrap/>
            <w:hideMark/>
          </w:tcPr>
          <w:p w14:paraId="5D52F32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828" w:type="dxa"/>
            <w:tcBorders>
              <w:top w:val="nil"/>
              <w:left w:val="nil"/>
              <w:bottom w:val="nil"/>
              <w:right w:val="dotted" w:sz="4" w:space="0" w:color="auto"/>
            </w:tcBorders>
            <w:shd w:val="clear" w:color="auto" w:fill="auto"/>
            <w:noWrap/>
            <w:hideMark/>
          </w:tcPr>
          <w:p w14:paraId="5246BAE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tcPr>
          <w:p w14:paraId="7E7C9E9B"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c>
          <w:tcPr>
            <w:tcW w:w="900" w:type="dxa"/>
            <w:tcBorders>
              <w:top w:val="nil"/>
              <w:left w:val="nil"/>
              <w:bottom w:val="nil"/>
              <w:right w:val="nil"/>
            </w:tcBorders>
          </w:tcPr>
          <w:p w14:paraId="0DDDA21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0.03</w:t>
            </w:r>
          </w:p>
        </w:tc>
      </w:tr>
      <w:tr w:rsidR="00F2339B" w:rsidRPr="00E22946" w14:paraId="466FF489" w14:textId="77777777" w:rsidTr="00DE5C7B">
        <w:trPr>
          <w:trHeight w:val="20"/>
        </w:trPr>
        <w:tc>
          <w:tcPr>
            <w:tcW w:w="4842" w:type="dxa"/>
            <w:tcBorders>
              <w:top w:val="nil"/>
              <w:left w:val="nil"/>
              <w:bottom w:val="nil"/>
              <w:right w:val="nil"/>
            </w:tcBorders>
            <w:shd w:val="clear" w:color="auto" w:fill="auto"/>
            <w:noWrap/>
            <w:hideMark/>
          </w:tcPr>
          <w:p w14:paraId="34DBFA6F"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hideMark/>
          </w:tcPr>
          <w:p w14:paraId="76234A6A"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828" w:type="dxa"/>
            <w:tcBorders>
              <w:top w:val="nil"/>
              <w:left w:val="nil"/>
              <w:bottom w:val="nil"/>
              <w:right w:val="dotted" w:sz="4" w:space="0" w:color="auto"/>
            </w:tcBorders>
            <w:shd w:val="clear" w:color="auto" w:fill="auto"/>
            <w:noWrap/>
            <w:hideMark/>
          </w:tcPr>
          <w:p w14:paraId="42EAB96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(0.08)</w:t>
            </w:r>
          </w:p>
        </w:tc>
        <w:tc>
          <w:tcPr>
            <w:tcW w:w="731" w:type="dxa"/>
            <w:tcBorders>
              <w:top w:val="nil"/>
              <w:left w:val="nil"/>
              <w:bottom w:val="nil"/>
              <w:right w:val="nil"/>
            </w:tcBorders>
          </w:tcPr>
          <w:p w14:paraId="41D73F51"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(0.13)</w:t>
            </w:r>
          </w:p>
        </w:tc>
        <w:tc>
          <w:tcPr>
            <w:tcW w:w="900" w:type="dxa"/>
            <w:tcBorders>
              <w:top w:val="nil"/>
              <w:left w:val="nil"/>
              <w:bottom w:val="nil"/>
              <w:right w:val="nil"/>
            </w:tcBorders>
          </w:tcPr>
          <w:p w14:paraId="79A4E84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(0.12)</w:t>
            </w:r>
          </w:p>
        </w:tc>
      </w:tr>
      <w:tr w:rsidR="00F2339B" w:rsidRPr="00E22946" w14:paraId="51E5828D" w14:textId="77777777" w:rsidTr="00DE5C7B">
        <w:trPr>
          <w:trHeight w:val="20"/>
        </w:trPr>
        <w:tc>
          <w:tcPr>
            <w:tcW w:w="4842" w:type="dxa"/>
            <w:vMerge w:val="restart"/>
            <w:tcBorders>
              <w:top w:val="nil"/>
              <w:left w:val="nil"/>
              <w:right w:val="nil"/>
            </w:tcBorders>
            <w:shd w:val="clear" w:color="auto" w:fill="auto"/>
            <w:noWrap/>
            <w:hideMark/>
          </w:tcPr>
          <w:p w14:paraId="500518A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 Average level of effort in the last two sessions </w:t>
            </w:r>
            <w:r w:rsidRPr="00E22946">
              <w:rPr>
                <w:rFonts w:ascii="Times New Roman" w:eastAsia="Times New Roman" w:hAnsi="Times New Roman" w:cs="Times New Roman"/>
                <w:sz w:val="20"/>
                <w:szCs w:val="20"/>
                <w:vertAlign w:val="superscript"/>
              </w:rPr>
              <w:t>a</w:t>
            </w:r>
          </w:p>
        </w:tc>
        <w:tc>
          <w:tcPr>
            <w:tcW w:w="720" w:type="dxa"/>
            <w:tcBorders>
              <w:top w:val="nil"/>
              <w:left w:val="nil"/>
              <w:bottom w:val="nil"/>
              <w:right w:val="nil"/>
            </w:tcBorders>
            <w:shd w:val="clear" w:color="auto" w:fill="auto"/>
            <w:noWrap/>
            <w:hideMark/>
          </w:tcPr>
          <w:p w14:paraId="6E8F227E"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w:t>
            </w:r>
          </w:p>
        </w:tc>
        <w:tc>
          <w:tcPr>
            <w:tcW w:w="828" w:type="dxa"/>
            <w:tcBorders>
              <w:top w:val="nil"/>
              <w:left w:val="nil"/>
              <w:bottom w:val="nil"/>
              <w:right w:val="dotted" w:sz="4" w:space="0" w:color="auto"/>
            </w:tcBorders>
            <w:shd w:val="clear" w:color="auto" w:fill="auto"/>
            <w:noWrap/>
            <w:hideMark/>
          </w:tcPr>
          <w:p w14:paraId="042B3097"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731" w:type="dxa"/>
            <w:tcBorders>
              <w:top w:val="nil"/>
              <w:left w:val="nil"/>
              <w:bottom w:val="nil"/>
              <w:right w:val="nil"/>
            </w:tcBorders>
          </w:tcPr>
          <w:p w14:paraId="07F3CB3A"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0.14</w:t>
            </w:r>
          </w:p>
        </w:tc>
        <w:tc>
          <w:tcPr>
            <w:tcW w:w="900" w:type="dxa"/>
            <w:tcBorders>
              <w:top w:val="nil"/>
              <w:left w:val="nil"/>
              <w:bottom w:val="nil"/>
              <w:right w:val="nil"/>
            </w:tcBorders>
          </w:tcPr>
          <w:p w14:paraId="2EC836A7"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r>
      <w:tr w:rsidR="00F2339B" w:rsidRPr="00E22946" w14:paraId="6D3CDB8F" w14:textId="77777777" w:rsidTr="00DE5C7B">
        <w:trPr>
          <w:trHeight w:val="20"/>
        </w:trPr>
        <w:tc>
          <w:tcPr>
            <w:tcW w:w="4842" w:type="dxa"/>
            <w:vMerge/>
            <w:tcBorders>
              <w:left w:val="nil"/>
              <w:bottom w:val="dotted" w:sz="4" w:space="0" w:color="auto"/>
              <w:right w:val="nil"/>
            </w:tcBorders>
            <w:shd w:val="clear" w:color="auto" w:fill="auto"/>
            <w:noWrap/>
            <w:hideMark/>
          </w:tcPr>
          <w:p w14:paraId="6CCE4BEA"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dotted" w:sz="4" w:space="0" w:color="auto"/>
              <w:right w:val="nil"/>
            </w:tcBorders>
            <w:shd w:val="clear" w:color="auto" w:fill="auto"/>
            <w:noWrap/>
            <w:hideMark/>
          </w:tcPr>
          <w:p w14:paraId="4143310A"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828" w:type="dxa"/>
            <w:tcBorders>
              <w:top w:val="nil"/>
              <w:left w:val="nil"/>
              <w:bottom w:val="dotted" w:sz="4" w:space="0" w:color="auto"/>
              <w:right w:val="dotted" w:sz="4" w:space="0" w:color="auto"/>
            </w:tcBorders>
            <w:shd w:val="clear" w:color="auto" w:fill="auto"/>
            <w:noWrap/>
            <w:hideMark/>
          </w:tcPr>
          <w:p w14:paraId="49BD2F2A"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(0.11)</w:t>
            </w:r>
          </w:p>
        </w:tc>
        <w:tc>
          <w:tcPr>
            <w:tcW w:w="731" w:type="dxa"/>
            <w:tcBorders>
              <w:top w:val="nil"/>
              <w:left w:val="nil"/>
              <w:bottom w:val="dotted" w:sz="4" w:space="0" w:color="auto"/>
              <w:right w:val="nil"/>
            </w:tcBorders>
          </w:tcPr>
          <w:p w14:paraId="79C732A0"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c>
          <w:tcPr>
            <w:tcW w:w="900" w:type="dxa"/>
            <w:tcBorders>
              <w:top w:val="nil"/>
              <w:left w:val="nil"/>
              <w:bottom w:val="dotted" w:sz="4" w:space="0" w:color="auto"/>
              <w:right w:val="nil"/>
            </w:tcBorders>
          </w:tcPr>
          <w:p w14:paraId="69EE123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(0.16)</w:t>
            </w:r>
          </w:p>
        </w:tc>
      </w:tr>
      <w:tr w:rsidR="00F2339B" w:rsidRPr="00E22946" w14:paraId="2BF25D10" w14:textId="77777777" w:rsidTr="00DE5C7B">
        <w:trPr>
          <w:trHeight w:val="20"/>
        </w:trPr>
        <w:tc>
          <w:tcPr>
            <w:tcW w:w="4842" w:type="dxa"/>
            <w:vMerge w:val="restart"/>
            <w:tcBorders>
              <w:top w:val="dotted" w:sz="4" w:space="0" w:color="auto"/>
              <w:left w:val="nil"/>
              <w:right w:val="nil"/>
            </w:tcBorders>
            <w:shd w:val="clear" w:color="auto" w:fill="auto"/>
            <w:noWrap/>
            <w:hideMark/>
          </w:tcPr>
          <w:p w14:paraId="52BFDD28" w14:textId="77777777" w:rsidR="00F2339B" w:rsidRPr="00E22946" w:rsidRDefault="00F2339B" w:rsidP="00FF54E0">
            <w:pPr>
              <w:widowControl w:val="0"/>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player is chosen as leader by anyone in the group</w:t>
            </w:r>
          </w:p>
        </w:tc>
        <w:tc>
          <w:tcPr>
            <w:tcW w:w="720" w:type="dxa"/>
            <w:tcBorders>
              <w:top w:val="dotted" w:sz="4" w:space="0" w:color="auto"/>
              <w:left w:val="nil"/>
              <w:bottom w:val="nil"/>
              <w:right w:val="nil"/>
            </w:tcBorders>
            <w:shd w:val="clear" w:color="auto" w:fill="auto"/>
            <w:noWrap/>
            <w:vAlign w:val="bottom"/>
            <w:hideMark/>
          </w:tcPr>
          <w:p w14:paraId="25942A10" w14:textId="77777777" w:rsidR="00F2339B" w:rsidRPr="00E22946" w:rsidRDefault="00F2339B" w:rsidP="00FF54E0">
            <w:pPr>
              <w:widowControl w:val="0"/>
              <w:ind w:left="-108" w:right="-108"/>
              <w:rPr>
                <w:rFonts w:ascii="Times New Roman" w:eastAsia="Times New Roman" w:hAnsi="Times New Roman" w:cs="Times New Roman"/>
                <w:sz w:val="20"/>
                <w:szCs w:val="20"/>
              </w:rPr>
            </w:pPr>
          </w:p>
        </w:tc>
        <w:tc>
          <w:tcPr>
            <w:tcW w:w="828" w:type="dxa"/>
            <w:tcBorders>
              <w:top w:val="dotted" w:sz="4" w:space="0" w:color="auto"/>
              <w:left w:val="nil"/>
              <w:bottom w:val="nil"/>
              <w:right w:val="dotted" w:sz="4" w:space="0" w:color="auto"/>
            </w:tcBorders>
            <w:shd w:val="clear" w:color="auto" w:fill="auto"/>
            <w:noWrap/>
            <w:hideMark/>
          </w:tcPr>
          <w:p w14:paraId="401E7C2F"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0.03</w:t>
            </w:r>
          </w:p>
        </w:tc>
        <w:tc>
          <w:tcPr>
            <w:tcW w:w="731" w:type="dxa"/>
            <w:tcBorders>
              <w:top w:val="dotted" w:sz="4" w:space="0" w:color="auto"/>
              <w:left w:val="nil"/>
              <w:bottom w:val="nil"/>
              <w:right w:val="nil"/>
            </w:tcBorders>
            <w:vAlign w:val="bottom"/>
          </w:tcPr>
          <w:p w14:paraId="6C8EDEC7"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dotted" w:sz="4" w:space="0" w:color="auto"/>
              <w:left w:val="nil"/>
              <w:bottom w:val="nil"/>
              <w:right w:val="nil"/>
            </w:tcBorders>
          </w:tcPr>
          <w:p w14:paraId="400571FA"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-0.05</w:t>
            </w:r>
          </w:p>
        </w:tc>
      </w:tr>
      <w:tr w:rsidR="00F2339B" w:rsidRPr="00E22946" w14:paraId="6230F4CF" w14:textId="77777777" w:rsidTr="00DE5C7B">
        <w:trPr>
          <w:trHeight w:val="20"/>
        </w:trPr>
        <w:tc>
          <w:tcPr>
            <w:tcW w:w="4842" w:type="dxa"/>
            <w:vMerge/>
            <w:tcBorders>
              <w:left w:val="nil"/>
              <w:bottom w:val="nil"/>
              <w:right w:val="nil"/>
            </w:tcBorders>
            <w:shd w:val="clear" w:color="auto" w:fill="auto"/>
            <w:noWrap/>
            <w:hideMark/>
          </w:tcPr>
          <w:p w14:paraId="0BE8EF1B"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02298C7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0EFD9648"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(0.05)</w:t>
            </w:r>
          </w:p>
        </w:tc>
        <w:tc>
          <w:tcPr>
            <w:tcW w:w="731" w:type="dxa"/>
            <w:tcBorders>
              <w:top w:val="nil"/>
              <w:left w:val="nil"/>
              <w:bottom w:val="nil"/>
              <w:right w:val="nil"/>
            </w:tcBorders>
            <w:vAlign w:val="bottom"/>
          </w:tcPr>
          <w:p w14:paraId="317B09B9"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5830C63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(0.08)</w:t>
            </w:r>
          </w:p>
        </w:tc>
      </w:tr>
      <w:tr w:rsidR="00F2339B" w:rsidRPr="00E22946" w14:paraId="520AD6C4" w14:textId="77777777" w:rsidTr="00DE5C7B">
        <w:trPr>
          <w:trHeight w:val="20"/>
        </w:trPr>
        <w:tc>
          <w:tcPr>
            <w:tcW w:w="4842" w:type="dxa"/>
            <w:vMerge w:val="restart"/>
            <w:tcBorders>
              <w:top w:val="nil"/>
              <w:left w:val="nil"/>
              <w:right w:val="nil"/>
            </w:tcBorders>
            <w:shd w:val="clear" w:color="auto" w:fill="auto"/>
            <w:noWrap/>
            <w:hideMark/>
          </w:tcPr>
          <w:p w14:paraId="0B2C9852"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player is a ML (self-declared)</w:t>
            </w:r>
          </w:p>
        </w:tc>
        <w:tc>
          <w:tcPr>
            <w:tcW w:w="720" w:type="dxa"/>
            <w:tcBorders>
              <w:top w:val="nil"/>
              <w:left w:val="nil"/>
              <w:bottom w:val="nil"/>
              <w:right w:val="nil"/>
            </w:tcBorders>
            <w:shd w:val="clear" w:color="auto" w:fill="auto"/>
            <w:noWrap/>
            <w:vAlign w:val="bottom"/>
            <w:hideMark/>
          </w:tcPr>
          <w:p w14:paraId="48DC4393"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45194AAC"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vAlign w:val="bottom"/>
          </w:tcPr>
          <w:p w14:paraId="76529461"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59133CA8"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0.02</w:t>
            </w:r>
          </w:p>
        </w:tc>
      </w:tr>
      <w:tr w:rsidR="00F2339B" w:rsidRPr="00E22946" w14:paraId="3C48D80F" w14:textId="77777777" w:rsidTr="00DE5C7B">
        <w:trPr>
          <w:trHeight w:val="20"/>
        </w:trPr>
        <w:tc>
          <w:tcPr>
            <w:tcW w:w="4842" w:type="dxa"/>
            <w:vMerge/>
            <w:tcBorders>
              <w:left w:val="nil"/>
              <w:bottom w:val="nil"/>
              <w:right w:val="nil"/>
            </w:tcBorders>
            <w:shd w:val="clear" w:color="auto" w:fill="auto"/>
            <w:noWrap/>
            <w:hideMark/>
          </w:tcPr>
          <w:p w14:paraId="04DDFFF6"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53B14347"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526EDC80"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(0.06)</w:t>
            </w:r>
          </w:p>
        </w:tc>
        <w:tc>
          <w:tcPr>
            <w:tcW w:w="731" w:type="dxa"/>
            <w:tcBorders>
              <w:top w:val="nil"/>
              <w:left w:val="nil"/>
              <w:bottom w:val="nil"/>
              <w:right w:val="nil"/>
            </w:tcBorders>
            <w:vAlign w:val="bottom"/>
          </w:tcPr>
          <w:p w14:paraId="020DEEF3"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6B948896"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(0.09)</w:t>
            </w:r>
          </w:p>
        </w:tc>
      </w:tr>
      <w:tr w:rsidR="00F2339B" w:rsidRPr="00E22946" w14:paraId="1F5C888D" w14:textId="77777777" w:rsidTr="00DE5C7B">
        <w:trPr>
          <w:trHeight w:val="20"/>
        </w:trPr>
        <w:tc>
          <w:tcPr>
            <w:tcW w:w="4842" w:type="dxa"/>
            <w:vMerge w:val="restart"/>
            <w:tcBorders>
              <w:top w:val="nil"/>
              <w:left w:val="nil"/>
              <w:right w:val="nil"/>
            </w:tcBorders>
            <w:shd w:val="clear" w:color="auto" w:fill="auto"/>
            <w:noWrap/>
            <w:hideMark/>
          </w:tcPr>
          <w:p w14:paraId="519581B4" w14:textId="77777777" w:rsidR="00F2339B" w:rsidRPr="00E22946" w:rsidRDefault="00F2339B" w:rsidP="00FF54E0">
            <w:pPr>
              <w:widowControl w:val="0"/>
              <w:ind w:right="-10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1 if there is at least 1 ML in the group</w:t>
            </w:r>
          </w:p>
          <w:p w14:paraId="6F9DB074"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720" w:type="dxa"/>
            <w:tcBorders>
              <w:top w:val="nil"/>
              <w:left w:val="nil"/>
              <w:bottom w:val="nil"/>
              <w:right w:val="nil"/>
            </w:tcBorders>
            <w:shd w:val="clear" w:color="auto" w:fill="auto"/>
            <w:noWrap/>
            <w:vAlign w:val="bottom"/>
            <w:hideMark/>
          </w:tcPr>
          <w:p w14:paraId="0F8738B9" w14:textId="77777777" w:rsidR="00F2339B" w:rsidRPr="00E22946" w:rsidRDefault="00F2339B" w:rsidP="00FF54E0">
            <w:pPr>
              <w:widowControl w:val="0"/>
              <w:ind w:left="-108" w:right="-108"/>
              <w:rPr>
                <w:rFonts w:ascii="Times New Roman" w:eastAsia="Times New Roman" w:hAnsi="Times New Roman" w:cs="Times New Roman"/>
                <w:sz w:val="20"/>
                <w:szCs w:val="20"/>
              </w:rPr>
            </w:pPr>
          </w:p>
        </w:tc>
        <w:tc>
          <w:tcPr>
            <w:tcW w:w="828" w:type="dxa"/>
            <w:tcBorders>
              <w:top w:val="nil"/>
              <w:left w:val="nil"/>
              <w:bottom w:val="nil"/>
              <w:right w:val="dotted" w:sz="4" w:space="0" w:color="auto"/>
            </w:tcBorders>
            <w:shd w:val="clear" w:color="auto" w:fill="auto"/>
            <w:noWrap/>
            <w:hideMark/>
          </w:tcPr>
          <w:p w14:paraId="5197B7F2"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-0.02</w:t>
            </w:r>
          </w:p>
        </w:tc>
        <w:tc>
          <w:tcPr>
            <w:tcW w:w="731" w:type="dxa"/>
            <w:tcBorders>
              <w:top w:val="nil"/>
              <w:left w:val="nil"/>
              <w:bottom w:val="nil"/>
              <w:right w:val="nil"/>
            </w:tcBorders>
            <w:vAlign w:val="bottom"/>
          </w:tcPr>
          <w:p w14:paraId="4478953B" w14:textId="77777777" w:rsidR="00F2339B" w:rsidRPr="00E22946" w:rsidRDefault="00F2339B" w:rsidP="00FF54E0">
            <w:pPr>
              <w:widowControl w:val="0"/>
              <w:ind w:left="-115" w:right="-101"/>
              <w:jc w:val="center"/>
              <w:rPr>
                <w:rFonts w:ascii="Times New Roman" w:hAnsi="Times New Roman" w:cs="Times New Roman"/>
                <w:sz w:val="20"/>
                <w:szCs w:val="20"/>
              </w:rPr>
            </w:pPr>
          </w:p>
        </w:tc>
        <w:tc>
          <w:tcPr>
            <w:tcW w:w="900" w:type="dxa"/>
            <w:tcBorders>
              <w:top w:val="nil"/>
              <w:left w:val="nil"/>
              <w:bottom w:val="nil"/>
              <w:right w:val="nil"/>
            </w:tcBorders>
          </w:tcPr>
          <w:p w14:paraId="6101DBD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0.03</w:t>
            </w:r>
          </w:p>
        </w:tc>
      </w:tr>
      <w:tr w:rsidR="00F2339B" w:rsidRPr="00E22946" w14:paraId="3FD07D4E" w14:textId="77777777" w:rsidTr="00DE5C7B">
        <w:trPr>
          <w:trHeight w:val="20"/>
        </w:trPr>
        <w:tc>
          <w:tcPr>
            <w:tcW w:w="4842" w:type="dxa"/>
            <w:vMerge/>
            <w:tcBorders>
              <w:left w:val="nil"/>
              <w:bottom w:val="single" w:sz="4" w:space="0" w:color="auto"/>
              <w:right w:val="nil"/>
            </w:tcBorders>
            <w:shd w:val="clear" w:color="auto" w:fill="auto"/>
            <w:noWrap/>
            <w:vAlign w:val="bottom"/>
            <w:hideMark/>
          </w:tcPr>
          <w:p w14:paraId="3BEF45D7" w14:textId="77777777" w:rsidR="00F2339B" w:rsidRPr="00E22946" w:rsidRDefault="00F2339B" w:rsidP="00FF54E0">
            <w:pPr>
              <w:widowControl w:val="0"/>
              <w:rPr>
                <w:rFonts w:ascii="Times New Roman" w:eastAsia="Times New Roman" w:hAnsi="Times New Roman" w:cs="Times New Roman"/>
                <w:sz w:val="20"/>
                <w:szCs w:val="20"/>
              </w:rPr>
            </w:pPr>
          </w:p>
        </w:tc>
        <w:tc>
          <w:tcPr>
            <w:tcW w:w="720" w:type="dxa"/>
            <w:tcBorders>
              <w:top w:val="nil"/>
              <w:left w:val="nil"/>
              <w:bottom w:val="single" w:sz="4" w:space="0" w:color="auto"/>
              <w:right w:val="nil"/>
            </w:tcBorders>
            <w:shd w:val="clear" w:color="auto" w:fill="auto"/>
            <w:noWrap/>
            <w:vAlign w:val="bottom"/>
            <w:hideMark/>
          </w:tcPr>
          <w:p w14:paraId="655720EB"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w:t>
            </w:r>
          </w:p>
        </w:tc>
        <w:tc>
          <w:tcPr>
            <w:tcW w:w="828" w:type="dxa"/>
            <w:tcBorders>
              <w:top w:val="nil"/>
              <w:left w:val="nil"/>
              <w:bottom w:val="single" w:sz="4" w:space="0" w:color="auto"/>
              <w:right w:val="dotted" w:sz="4" w:space="0" w:color="auto"/>
            </w:tcBorders>
            <w:shd w:val="clear" w:color="auto" w:fill="auto"/>
            <w:noWrap/>
            <w:hideMark/>
          </w:tcPr>
          <w:p w14:paraId="5A96D314"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hAnsi="Times New Roman" w:cs="Times New Roman"/>
                <w:sz w:val="20"/>
                <w:szCs w:val="20"/>
              </w:rPr>
              <w:t>(0.04)</w:t>
            </w:r>
          </w:p>
        </w:tc>
        <w:tc>
          <w:tcPr>
            <w:tcW w:w="731" w:type="dxa"/>
            <w:tcBorders>
              <w:top w:val="nil"/>
              <w:left w:val="nil"/>
              <w:bottom w:val="single" w:sz="4" w:space="0" w:color="auto"/>
              <w:right w:val="nil"/>
            </w:tcBorders>
            <w:vAlign w:val="bottom"/>
          </w:tcPr>
          <w:p w14:paraId="672C7BD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 </w:t>
            </w:r>
          </w:p>
        </w:tc>
        <w:tc>
          <w:tcPr>
            <w:tcW w:w="900" w:type="dxa"/>
            <w:tcBorders>
              <w:top w:val="nil"/>
              <w:left w:val="nil"/>
              <w:bottom w:val="single" w:sz="4" w:space="0" w:color="auto"/>
              <w:right w:val="nil"/>
            </w:tcBorders>
          </w:tcPr>
          <w:p w14:paraId="309784DA"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(0.07)</w:t>
            </w:r>
          </w:p>
        </w:tc>
      </w:tr>
      <w:tr w:rsidR="00F2339B" w:rsidRPr="00E22946" w14:paraId="3ED1F2EE" w14:textId="77777777" w:rsidTr="00DE5C7B">
        <w:trPr>
          <w:trHeight w:val="20"/>
        </w:trPr>
        <w:tc>
          <w:tcPr>
            <w:tcW w:w="4842" w:type="dxa"/>
            <w:tcBorders>
              <w:top w:val="nil"/>
              <w:left w:val="nil"/>
              <w:bottom w:val="nil"/>
              <w:right w:val="nil"/>
            </w:tcBorders>
            <w:shd w:val="clear" w:color="auto" w:fill="auto"/>
            <w:noWrap/>
            <w:vAlign w:val="center"/>
            <w:hideMark/>
          </w:tcPr>
          <w:p w14:paraId="3C63F892"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Basic characteristics</w:t>
            </w:r>
          </w:p>
        </w:tc>
        <w:tc>
          <w:tcPr>
            <w:tcW w:w="720" w:type="dxa"/>
            <w:tcBorders>
              <w:top w:val="nil"/>
              <w:left w:val="nil"/>
              <w:bottom w:val="nil"/>
              <w:right w:val="nil"/>
            </w:tcBorders>
            <w:shd w:val="clear" w:color="auto" w:fill="auto"/>
            <w:noWrap/>
            <w:vAlign w:val="bottom"/>
            <w:hideMark/>
          </w:tcPr>
          <w:p w14:paraId="6243CDB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828" w:type="dxa"/>
            <w:tcBorders>
              <w:top w:val="nil"/>
              <w:left w:val="nil"/>
              <w:bottom w:val="nil"/>
              <w:right w:val="dotted" w:sz="4" w:space="0" w:color="auto"/>
            </w:tcBorders>
            <w:shd w:val="clear" w:color="auto" w:fill="auto"/>
            <w:noWrap/>
            <w:vAlign w:val="bottom"/>
            <w:hideMark/>
          </w:tcPr>
          <w:p w14:paraId="5E377C55"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11A9B215"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c>
          <w:tcPr>
            <w:tcW w:w="900" w:type="dxa"/>
            <w:tcBorders>
              <w:top w:val="nil"/>
              <w:left w:val="nil"/>
              <w:bottom w:val="nil"/>
              <w:right w:val="nil"/>
            </w:tcBorders>
            <w:vAlign w:val="bottom"/>
          </w:tcPr>
          <w:p w14:paraId="3621840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07615EC7" w14:textId="77777777" w:rsidTr="00DE5C7B">
        <w:trPr>
          <w:trHeight w:val="20"/>
        </w:trPr>
        <w:tc>
          <w:tcPr>
            <w:tcW w:w="4842" w:type="dxa"/>
            <w:tcBorders>
              <w:top w:val="nil"/>
              <w:left w:val="nil"/>
              <w:bottom w:val="nil"/>
              <w:right w:val="nil"/>
            </w:tcBorders>
            <w:shd w:val="clear" w:color="auto" w:fill="auto"/>
            <w:noWrap/>
            <w:vAlign w:val="center"/>
            <w:hideMark/>
          </w:tcPr>
          <w:p w14:paraId="176162C4"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Experimental variables</w:t>
            </w:r>
          </w:p>
        </w:tc>
        <w:tc>
          <w:tcPr>
            <w:tcW w:w="720" w:type="dxa"/>
            <w:tcBorders>
              <w:top w:val="nil"/>
              <w:left w:val="nil"/>
              <w:bottom w:val="nil"/>
              <w:right w:val="nil"/>
            </w:tcBorders>
            <w:shd w:val="clear" w:color="auto" w:fill="auto"/>
            <w:noWrap/>
            <w:vAlign w:val="bottom"/>
            <w:hideMark/>
          </w:tcPr>
          <w:p w14:paraId="0E16A590"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828" w:type="dxa"/>
            <w:tcBorders>
              <w:top w:val="nil"/>
              <w:left w:val="nil"/>
              <w:bottom w:val="nil"/>
              <w:right w:val="dotted" w:sz="4" w:space="0" w:color="auto"/>
            </w:tcBorders>
            <w:shd w:val="clear" w:color="auto" w:fill="auto"/>
            <w:noWrap/>
            <w:vAlign w:val="bottom"/>
            <w:hideMark/>
          </w:tcPr>
          <w:p w14:paraId="15DA4D2C"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72CF4BE0"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c>
          <w:tcPr>
            <w:tcW w:w="900" w:type="dxa"/>
            <w:tcBorders>
              <w:top w:val="nil"/>
              <w:left w:val="nil"/>
              <w:bottom w:val="nil"/>
              <w:right w:val="nil"/>
            </w:tcBorders>
            <w:vAlign w:val="bottom"/>
          </w:tcPr>
          <w:p w14:paraId="159EC7BD"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023000C8" w14:textId="77777777" w:rsidTr="00DE5C7B">
        <w:trPr>
          <w:trHeight w:val="20"/>
        </w:trPr>
        <w:tc>
          <w:tcPr>
            <w:tcW w:w="4842" w:type="dxa"/>
            <w:tcBorders>
              <w:top w:val="nil"/>
              <w:left w:val="nil"/>
              <w:bottom w:val="nil"/>
              <w:right w:val="nil"/>
            </w:tcBorders>
            <w:shd w:val="clear" w:color="auto" w:fill="auto"/>
            <w:noWrap/>
            <w:vAlign w:val="bottom"/>
          </w:tcPr>
          <w:p w14:paraId="3D7DA5DA" w14:textId="77777777" w:rsidR="00F2339B" w:rsidRPr="00E22946" w:rsidRDefault="00F2339B" w:rsidP="00FF54E0">
            <w:pPr>
              <w:widowControl w:val="0"/>
              <w:rPr>
                <w:rFonts w:ascii="Times New Roman" w:eastAsia="Times New Roman" w:hAnsi="Times New Roman" w:cs="Times New Roman"/>
                <w:i/>
                <w:iCs/>
                <w:sz w:val="20"/>
                <w:szCs w:val="20"/>
              </w:rPr>
            </w:pPr>
            <w:r w:rsidRPr="00E22946">
              <w:rPr>
                <w:rFonts w:ascii="Times New Roman" w:eastAsia="Times New Roman" w:hAnsi="Times New Roman" w:cs="Times New Roman"/>
                <w:i/>
                <w:iCs/>
                <w:sz w:val="20"/>
                <w:szCs w:val="20"/>
              </w:rPr>
              <w:t>CCT measures of social capital</w:t>
            </w:r>
          </w:p>
        </w:tc>
        <w:tc>
          <w:tcPr>
            <w:tcW w:w="720" w:type="dxa"/>
            <w:tcBorders>
              <w:top w:val="nil"/>
              <w:left w:val="nil"/>
              <w:bottom w:val="nil"/>
              <w:right w:val="nil"/>
            </w:tcBorders>
            <w:shd w:val="clear" w:color="auto" w:fill="auto"/>
            <w:noWrap/>
            <w:vAlign w:val="bottom"/>
          </w:tcPr>
          <w:p w14:paraId="18506075"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No</w:t>
            </w:r>
          </w:p>
        </w:tc>
        <w:tc>
          <w:tcPr>
            <w:tcW w:w="828" w:type="dxa"/>
            <w:tcBorders>
              <w:top w:val="nil"/>
              <w:left w:val="nil"/>
              <w:bottom w:val="nil"/>
              <w:right w:val="dotted" w:sz="4" w:space="0" w:color="auto"/>
            </w:tcBorders>
            <w:shd w:val="clear" w:color="auto" w:fill="auto"/>
            <w:noWrap/>
            <w:vAlign w:val="bottom"/>
          </w:tcPr>
          <w:p w14:paraId="5E912E30"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Yes</w:t>
            </w:r>
          </w:p>
        </w:tc>
        <w:tc>
          <w:tcPr>
            <w:tcW w:w="731" w:type="dxa"/>
            <w:tcBorders>
              <w:top w:val="nil"/>
              <w:left w:val="nil"/>
              <w:bottom w:val="nil"/>
              <w:right w:val="nil"/>
            </w:tcBorders>
            <w:vAlign w:val="bottom"/>
          </w:tcPr>
          <w:p w14:paraId="02A5BE6F"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No</w:t>
            </w:r>
          </w:p>
        </w:tc>
        <w:tc>
          <w:tcPr>
            <w:tcW w:w="900" w:type="dxa"/>
            <w:tcBorders>
              <w:top w:val="nil"/>
              <w:left w:val="nil"/>
              <w:bottom w:val="nil"/>
              <w:right w:val="nil"/>
            </w:tcBorders>
            <w:vAlign w:val="bottom"/>
          </w:tcPr>
          <w:p w14:paraId="2B875761"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Yes</w:t>
            </w:r>
          </w:p>
        </w:tc>
      </w:tr>
      <w:tr w:rsidR="00F2339B" w:rsidRPr="00E22946" w14:paraId="34C0CA2B" w14:textId="77777777" w:rsidTr="00DE5C7B">
        <w:trPr>
          <w:trHeight w:val="20"/>
        </w:trPr>
        <w:tc>
          <w:tcPr>
            <w:tcW w:w="4842" w:type="dxa"/>
            <w:tcBorders>
              <w:top w:val="dotted" w:sz="4" w:space="0" w:color="auto"/>
              <w:left w:val="nil"/>
              <w:bottom w:val="single" w:sz="4" w:space="0" w:color="auto"/>
              <w:right w:val="nil"/>
            </w:tcBorders>
            <w:shd w:val="clear" w:color="auto" w:fill="auto"/>
            <w:noWrap/>
            <w:vAlign w:val="bottom"/>
            <w:hideMark/>
          </w:tcPr>
          <w:p w14:paraId="41B7A5C2" w14:textId="77777777" w:rsidR="00F2339B" w:rsidRPr="00E22946" w:rsidRDefault="00F2339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Observations</w:t>
            </w:r>
          </w:p>
        </w:tc>
        <w:tc>
          <w:tcPr>
            <w:tcW w:w="720" w:type="dxa"/>
            <w:tcBorders>
              <w:top w:val="dotted" w:sz="4" w:space="0" w:color="auto"/>
              <w:left w:val="nil"/>
              <w:bottom w:val="single" w:sz="4" w:space="0" w:color="auto"/>
              <w:right w:val="nil"/>
            </w:tcBorders>
            <w:shd w:val="clear" w:color="auto" w:fill="auto"/>
            <w:noWrap/>
            <w:vAlign w:val="bottom"/>
            <w:hideMark/>
          </w:tcPr>
          <w:p w14:paraId="3D5EE722" w14:textId="77777777" w:rsidR="00F2339B" w:rsidRPr="00E22946" w:rsidRDefault="00F2339B" w:rsidP="00FF54E0">
            <w:pPr>
              <w:widowControl w:val="0"/>
              <w:ind w:left="-108"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828" w:type="dxa"/>
            <w:tcBorders>
              <w:top w:val="dotted" w:sz="4" w:space="0" w:color="auto"/>
              <w:left w:val="nil"/>
              <w:bottom w:val="single" w:sz="4" w:space="0" w:color="auto"/>
              <w:right w:val="dotted" w:sz="4" w:space="0" w:color="auto"/>
            </w:tcBorders>
            <w:shd w:val="clear" w:color="auto" w:fill="auto"/>
            <w:noWrap/>
            <w:vAlign w:val="bottom"/>
            <w:hideMark/>
          </w:tcPr>
          <w:p w14:paraId="7CD5CD27" w14:textId="77777777" w:rsidR="00F2339B" w:rsidRPr="00E22946" w:rsidRDefault="00F2339B" w:rsidP="00FF54E0">
            <w:pPr>
              <w:widowControl w:val="0"/>
              <w:ind w:right="-108"/>
              <w:jc w:val="center"/>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712</w:t>
            </w:r>
          </w:p>
        </w:tc>
        <w:tc>
          <w:tcPr>
            <w:tcW w:w="731" w:type="dxa"/>
            <w:tcBorders>
              <w:top w:val="dotted" w:sz="4" w:space="0" w:color="auto"/>
              <w:left w:val="nil"/>
              <w:bottom w:val="single" w:sz="4" w:space="0" w:color="auto"/>
              <w:right w:val="nil"/>
            </w:tcBorders>
            <w:vAlign w:val="bottom"/>
          </w:tcPr>
          <w:p w14:paraId="312C4E26" w14:textId="77777777" w:rsidR="00F2339B" w:rsidRPr="00E22946" w:rsidRDefault="00F2339B" w:rsidP="00FF54E0">
            <w:pPr>
              <w:widowControl w:val="0"/>
              <w:ind w:left="-115" w:right="-101"/>
              <w:jc w:val="center"/>
              <w:rPr>
                <w:rFonts w:ascii="Times New Roman" w:hAnsi="Times New Roman" w:cs="Times New Roman"/>
                <w:sz w:val="20"/>
                <w:szCs w:val="20"/>
              </w:rPr>
            </w:pPr>
            <w:r w:rsidRPr="00E22946">
              <w:rPr>
                <w:rFonts w:ascii="Times New Roman" w:hAnsi="Times New Roman" w:cs="Times New Roman"/>
                <w:sz w:val="20"/>
                <w:szCs w:val="20"/>
              </w:rPr>
              <w:t>712</w:t>
            </w:r>
          </w:p>
        </w:tc>
        <w:tc>
          <w:tcPr>
            <w:tcW w:w="900" w:type="dxa"/>
            <w:tcBorders>
              <w:top w:val="dotted" w:sz="4" w:space="0" w:color="auto"/>
              <w:left w:val="nil"/>
              <w:bottom w:val="single" w:sz="4" w:space="0" w:color="auto"/>
              <w:right w:val="nil"/>
            </w:tcBorders>
            <w:vAlign w:val="bottom"/>
          </w:tcPr>
          <w:p w14:paraId="0BBEE0C0" w14:textId="77777777" w:rsidR="00F2339B" w:rsidRPr="00E22946" w:rsidRDefault="00F2339B" w:rsidP="00FF54E0">
            <w:pPr>
              <w:widowControl w:val="0"/>
              <w:ind w:left="-25" w:right="-101"/>
              <w:jc w:val="center"/>
              <w:rPr>
                <w:rFonts w:ascii="Times New Roman" w:hAnsi="Times New Roman" w:cs="Times New Roman"/>
                <w:sz w:val="20"/>
                <w:szCs w:val="20"/>
              </w:rPr>
            </w:pPr>
            <w:r w:rsidRPr="00E22946">
              <w:rPr>
                <w:rFonts w:ascii="Times New Roman" w:hAnsi="Times New Roman" w:cs="Times New Roman"/>
                <w:sz w:val="20"/>
                <w:szCs w:val="20"/>
              </w:rPr>
              <w:t>712</w:t>
            </w:r>
          </w:p>
        </w:tc>
      </w:tr>
    </w:tbl>
    <w:p w14:paraId="1ACE35F4" w14:textId="409BC964" w:rsidR="007847FA" w:rsidRPr="00F2339B" w:rsidRDefault="00F2339B" w:rsidP="00FF54E0">
      <w:pPr>
        <w:widowControl w:val="0"/>
        <w:ind w:left="180" w:right="360"/>
        <w:rPr>
          <w:rFonts w:ascii="Times New Roman" w:hAnsi="Times New Roman" w:cs="Times New Roman"/>
          <w:sz w:val="20"/>
          <w:szCs w:val="20"/>
        </w:rPr>
      </w:pPr>
      <w:r w:rsidRPr="00E22946">
        <w:rPr>
          <w:rFonts w:ascii="Times New Roman" w:hAnsi="Times New Roman" w:cs="Times New Roman"/>
          <w:sz w:val="20"/>
          <w:szCs w:val="20"/>
        </w:rPr>
        <w:t xml:space="preserve">Robust Standard errors that are clustered at the session level in parenthesis. </w:t>
      </w:r>
      <w:r w:rsidRPr="00E22946">
        <w:rPr>
          <w:rFonts w:ascii="Times New Roman" w:hAnsi="Times New Roman" w:cs="Times New Roman"/>
          <w:sz w:val="20"/>
          <w:szCs w:val="20"/>
          <w:vertAlign w:val="superscript"/>
        </w:rPr>
        <w:t>a</w:t>
      </w:r>
      <w:r w:rsidRPr="00E22946">
        <w:rPr>
          <w:rFonts w:ascii="Times New Roman" w:hAnsi="Times New Roman" w:cs="Times New Roman"/>
          <w:sz w:val="20"/>
          <w:szCs w:val="20"/>
        </w:rPr>
        <w:t xml:space="preserve"> Average deviation from the neighborhood mean of the average effort in the previous 2 sessions * Significant at 10%;** significan</w:t>
      </w:r>
      <w:r>
        <w:rPr>
          <w:rFonts w:ascii="Times New Roman" w:hAnsi="Times New Roman" w:cs="Times New Roman"/>
          <w:sz w:val="20"/>
          <w:szCs w:val="20"/>
        </w:rPr>
        <w:t>t at 5%; *** significant at 1%.</w:t>
      </w:r>
    </w:p>
    <w:p w14:paraId="525C6066" w14:textId="77777777" w:rsidR="00A07E17" w:rsidRPr="00E22946" w:rsidRDefault="00A07E17" w:rsidP="00FF54E0">
      <w:pPr>
        <w:widowControl w:val="0"/>
        <w:spacing w:line="360" w:lineRule="auto"/>
        <w:rPr>
          <w:rFonts w:ascii="Times New Roman" w:hAnsi="Times New Roman" w:cs="Times New Roman"/>
        </w:rPr>
      </w:pPr>
    </w:p>
    <w:p w14:paraId="3479FB9F" w14:textId="68417E68" w:rsidR="00341E3E" w:rsidRPr="00E22946" w:rsidRDefault="00341E3E" w:rsidP="00FF54E0">
      <w:pPr>
        <w:pStyle w:val="Heading3"/>
        <w:keepNext w:val="0"/>
        <w:widowControl w:val="0"/>
        <w:rPr>
          <w:rFonts w:ascii="Times New Roman" w:hAnsi="Times New Roman"/>
        </w:rPr>
      </w:pPr>
      <w:r w:rsidRPr="00E22946">
        <w:rPr>
          <w:rFonts w:ascii="Times New Roman" w:hAnsi="Times New Roman"/>
        </w:rPr>
        <w:t>Structural estimation: the role of attributes in the formation of beliefs</w:t>
      </w:r>
    </w:p>
    <w:p w14:paraId="46B6E165" w14:textId="099D4C0C" w:rsidR="00341E3E" w:rsidRPr="00E22946" w:rsidRDefault="00341E3E" w:rsidP="00FF54E0">
      <w:pPr>
        <w:pStyle w:val="NormalWeb"/>
        <w:widowControl w:val="0"/>
        <w:spacing w:before="0" w:beforeAutospacing="0" w:after="0" w:afterAutospacing="0" w:line="360" w:lineRule="auto"/>
        <w:rPr>
          <w:rFonts w:ascii="Times New Roman" w:hAnsi="Times New Roman"/>
          <w:szCs w:val="22"/>
          <w:lang w:val="en-US"/>
        </w:rPr>
      </w:pPr>
      <w:r w:rsidRPr="00E22946">
        <w:rPr>
          <w:rFonts w:ascii="Times New Roman" w:hAnsi="Times New Roman"/>
          <w:szCs w:val="22"/>
          <w:lang w:val="en-US"/>
        </w:rPr>
        <w:tab/>
        <w:t>The QRE approach in section two enables us to evaluate the degree to which the theory explains behavior in the field.</w:t>
      </w:r>
      <w:r w:rsidRPr="00E22946">
        <w:rPr>
          <w:rStyle w:val="FootnoteReference"/>
          <w:rFonts w:ascii="Times New Roman" w:hAnsi="Times New Roman"/>
          <w:szCs w:val="22"/>
          <w:lang w:val="en-US"/>
        </w:rPr>
        <w:footnoteReference w:id="58"/>
      </w:r>
      <w:r w:rsidRPr="00E22946">
        <w:rPr>
          <w:rFonts w:ascii="Times New Roman" w:hAnsi="Times New Roman"/>
          <w:szCs w:val="22"/>
          <w:lang w:val="en-US"/>
        </w:rPr>
        <w:t xml:space="preserve"> An interesting discussion is that of the determinants of the rationality parameter that optimizes the solution to (4). Having estimated the pseudo-QRE that corresponds to each initial condition, we interact this initial condition with different attributes of the individual, in particular the level of exposure to the CCT program.</w:t>
      </w:r>
    </w:p>
    <w:p w14:paraId="70F1C956" w14:textId="3480AE37" w:rsidR="00341E3E" w:rsidRDefault="00341E3E" w:rsidP="00FF54E0">
      <w:pPr>
        <w:pStyle w:val="NormalWeb"/>
        <w:widowControl w:val="0"/>
        <w:spacing w:before="0" w:beforeAutospacing="0" w:after="0" w:afterAutospacing="0" w:line="360" w:lineRule="auto"/>
        <w:rPr>
          <w:rFonts w:ascii="Times New Roman" w:hAnsi="Times New Roman"/>
          <w:color w:val="000000" w:themeColor="text1"/>
          <w:szCs w:val="22"/>
          <w:lang w:val="en-US"/>
        </w:rPr>
      </w:pPr>
      <w:r w:rsidRPr="00E22946">
        <w:rPr>
          <w:rFonts w:ascii="Times New Roman" w:hAnsi="Times New Roman"/>
          <w:szCs w:val="22"/>
          <w:lang w:val="en-US"/>
        </w:rPr>
        <w:tab/>
        <w:t xml:space="preserve">The first one we want to understand is the effect of exposure to the CCT program. To do so we compute the pseudo-QRE separately for the subsample with </w:t>
      </w:r>
      <w:r w:rsidR="00253E56">
        <w:rPr>
          <w:rFonts w:ascii="Times New Roman" w:hAnsi="Times New Roman"/>
          <w:szCs w:val="22"/>
          <w:lang w:val="en-US"/>
        </w:rPr>
        <w:t>short exposure</w:t>
      </w:r>
      <w:r w:rsidRPr="00E22946">
        <w:rPr>
          <w:rFonts w:ascii="Times New Roman" w:hAnsi="Times New Roman"/>
          <w:szCs w:val="22"/>
          <w:lang w:val="en-US"/>
        </w:rPr>
        <w:t xml:space="preserve"> to the program from that with </w:t>
      </w:r>
      <w:r w:rsidR="00253E56">
        <w:rPr>
          <w:rFonts w:ascii="Times New Roman" w:hAnsi="Times New Roman"/>
          <w:szCs w:val="22"/>
          <w:lang w:val="en-US"/>
        </w:rPr>
        <w:t>long exposure</w:t>
      </w:r>
      <w:r w:rsidRPr="00E22946">
        <w:rPr>
          <w:rFonts w:ascii="Times New Roman" w:hAnsi="Times New Roman"/>
          <w:szCs w:val="22"/>
          <w:lang w:val="en-US"/>
        </w:rPr>
        <w:t xml:space="preserve"> to it. We calibrate </w:t>
      </w:r>
      <m:oMath>
        <m:r>
          <w:rPr>
            <w:rFonts w:ascii="Cambria Math" w:hAnsi="Cambria Math"/>
            <w:szCs w:val="22"/>
            <w:lang w:val="en-US"/>
          </w:rPr>
          <m:t>λ</m:t>
        </m:r>
      </m:oMath>
      <w:r w:rsidRPr="00E22946">
        <w:rPr>
          <w:rFonts w:ascii="Times New Roman" w:hAnsi="Times New Roman"/>
          <w:szCs w:val="22"/>
          <w:lang w:val="en-US"/>
        </w:rPr>
        <w:t xml:space="preserve"> with the objective of minimizing the mean squared error (MSE) between the distribution of efforts observed within the sample and the one predicted from the pseudo-QRE using </w:t>
      </w:r>
      <m:oMath>
        <m:r>
          <w:rPr>
            <w:rFonts w:ascii="Cambria Math" w:hAnsi="Cambria Math"/>
            <w:szCs w:val="22"/>
            <w:lang w:val="en-US"/>
          </w:rPr>
          <m:t>λ</m:t>
        </m:r>
      </m:oMath>
      <w:r w:rsidRPr="00E22946">
        <w:rPr>
          <w:rFonts w:ascii="Times New Roman" w:hAnsi="Times New Roman"/>
          <w:szCs w:val="22"/>
          <w:lang w:val="en-US"/>
        </w:rPr>
        <w:t xml:space="preserve">. </w:t>
      </w:r>
      <w:r w:rsidR="00253E56">
        <w:rPr>
          <w:rFonts w:ascii="Times New Roman" w:hAnsi="Times New Roman"/>
          <w:szCs w:val="22"/>
          <w:lang w:val="en-US"/>
        </w:rPr>
        <w:fldChar w:fldCharType="begin"/>
      </w:r>
      <w:r w:rsidR="00253E56">
        <w:rPr>
          <w:rFonts w:ascii="Times New Roman" w:hAnsi="Times New Roman"/>
          <w:szCs w:val="22"/>
          <w:lang w:val="en-US"/>
        </w:rPr>
        <w:instrText xml:space="preserve"> REF _Ref433976608 \h </w:instrText>
      </w:r>
      <w:r w:rsidR="00253E56">
        <w:rPr>
          <w:rFonts w:ascii="Times New Roman" w:hAnsi="Times New Roman"/>
          <w:szCs w:val="22"/>
          <w:lang w:val="en-US"/>
        </w:rPr>
      </w:r>
      <w:r w:rsidR="00253E56">
        <w:rPr>
          <w:rFonts w:ascii="Times New Roman" w:hAnsi="Times New Roman"/>
          <w:szCs w:val="22"/>
          <w:lang w:val="en-US"/>
        </w:rPr>
        <w:fldChar w:fldCharType="separate"/>
      </w:r>
      <w:r w:rsidR="00253E56" w:rsidRPr="00253E56">
        <w:rPr>
          <w:rFonts w:ascii="Times New Roman" w:hAnsi="Times New Roman"/>
          <w:szCs w:val="22"/>
          <w:lang w:val="en-US"/>
        </w:rPr>
        <w:t xml:space="preserve">Figure </w:t>
      </w:r>
      <w:r w:rsidR="00253E56" w:rsidRPr="00253E56">
        <w:rPr>
          <w:rFonts w:ascii="Times New Roman" w:hAnsi="Times New Roman"/>
          <w:noProof/>
          <w:szCs w:val="22"/>
          <w:lang w:val="en-US"/>
        </w:rPr>
        <w:t>5</w:t>
      </w:r>
      <w:r w:rsidR="00253E56">
        <w:rPr>
          <w:rFonts w:ascii="Times New Roman" w:hAnsi="Times New Roman"/>
          <w:szCs w:val="22"/>
          <w:lang w:val="en-US"/>
        </w:rPr>
        <w:fldChar w:fldCharType="end"/>
      </w:r>
      <w:r w:rsidR="00253E56">
        <w:rPr>
          <w:rFonts w:ascii="Times New Roman" w:hAnsi="Times New Roman"/>
          <w:szCs w:val="22"/>
          <w:lang w:val="en-US"/>
        </w:rPr>
        <w:t xml:space="preserve"> presents the MSE as a function of </w:t>
      </w:r>
      <m:oMath>
        <m:r>
          <w:rPr>
            <w:rFonts w:ascii="Cambria Math" w:hAnsi="Cambria Math"/>
            <w:color w:val="000000" w:themeColor="text1"/>
            <w:szCs w:val="22"/>
          </w:rPr>
          <m:t>λ</m:t>
        </m:r>
      </m:oMath>
      <w:r w:rsidR="00253E56">
        <w:rPr>
          <w:rFonts w:ascii="Times New Roman" w:hAnsi="Times New Roman"/>
          <w:szCs w:val="22"/>
          <w:lang w:val="en-US"/>
        </w:rPr>
        <w:t xml:space="preserve"> for the two subsamples and the whole sample of beneficiaries of the CCT. </w:t>
      </w:r>
      <w:r w:rsidRPr="003F6105">
        <w:rPr>
          <w:rFonts w:ascii="Times New Roman" w:hAnsi="Times New Roman"/>
          <w:szCs w:val="22"/>
          <w:lang w:val="en-US"/>
        </w:rPr>
        <w:t xml:space="preserve">In Table A.6 in the appendix we present the calibrated </w:t>
      </w:r>
      <m:oMath>
        <m:r>
          <w:rPr>
            <w:rFonts w:ascii="Cambria Math" w:hAnsi="Cambria Math"/>
            <w:color w:val="000000" w:themeColor="text1"/>
            <w:szCs w:val="22"/>
          </w:rPr>
          <m:t>λ</m:t>
        </m:r>
      </m:oMath>
      <w:r w:rsidRPr="003F6105">
        <w:rPr>
          <w:rFonts w:ascii="Times New Roman" w:hAnsi="Times New Roman"/>
          <w:color w:val="000000" w:themeColor="text1"/>
          <w:szCs w:val="22"/>
          <w:lang w:val="en-US"/>
        </w:rPr>
        <w:t xml:space="preserve"> for the two possible scenarios (low beliefs and high beliefs as initial conditions) and whether the long exposure and short </w:t>
      </w:r>
      <w:r w:rsidRPr="003F6105">
        <w:rPr>
          <w:rFonts w:ascii="Times New Roman" w:hAnsi="Times New Roman"/>
          <w:color w:val="000000" w:themeColor="text1"/>
          <w:szCs w:val="22"/>
          <w:lang w:val="en-US"/>
        </w:rPr>
        <w:lastRenderedPageBreak/>
        <w:t xml:space="preserve">exposure samples. From </w:t>
      </w:r>
      <w:r w:rsidRPr="00E22946">
        <w:rPr>
          <w:rFonts w:ascii="Times New Roman" w:hAnsi="Times New Roman"/>
          <w:color w:val="000000" w:themeColor="text1"/>
          <w:szCs w:val="22"/>
        </w:rPr>
        <w:fldChar w:fldCharType="begin"/>
      </w:r>
      <w:r w:rsidRPr="003F6105">
        <w:rPr>
          <w:rFonts w:ascii="Times New Roman" w:hAnsi="Times New Roman"/>
          <w:color w:val="000000" w:themeColor="text1"/>
          <w:szCs w:val="22"/>
          <w:lang w:val="en-US"/>
        </w:rPr>
        <w:instrText xml:space="preserve"> REF _Ref307695241 \h </w:instrText>
      </w:r>
      <w:r w:rsidR="00E22946" w:rsidRPr="00E22946">
        <w:rPr>
          <w:rFonts w:ascii="Times New Roman" w:hAnsi="Times New Roman"/>
          <w:color w:val="000000" w:themeColor="text1"/>
          <w:szCs w:val="22"/>
          <w:lang w:val="en-US"/>
        </w:rPr>
        <w:instrText xml:space="preserve"> \* MERGEFORMAT </w:instrText>
      </w:r>
      <w:r w:rsidRPr="00E22946">
        <w:rPr>
          <w:rFonts w:ascii="Times New Roman" w:hAnsi="Times New Roman"/>
          <w:color w:val="000000" w:themeColor="text1"/>
          <w:szCs w:val="22"/>
        </w:rPr>
      </w:r>
      <w:r w:rsidRPr="00E22946">
        <w:rPr>
          <w:rFonts w:ascii="Times New Roman" w:hAnsi="Times New Roman"/>
          <w:color w:val="000000" w:themeColor="text1"/>
          <w:szCs w:val="22"/>
        </w:rPr>
        <w:fldChar w:fldCharType="separate"/>
      </w:r>
      <w:r w:rsidRPr="003F6105">
        <w:rPr>
          <w:rFonts w:ascii="Times New Roman" w:hAnsi="Times New Roman"/>
          <w:szCs w:val="22"/>
          <w:lang w:val="en-US"/>
        </w:rPr>
        <w:t xml:space="preserve">Figure </w:t>
      </w:r>
      <w:r w:rsidRPr="003F6105">
        <w:rPr>
          <w:rFonts w:ascii="Times New Roman" w:hAnsi="Times New Roman"/>
          <w:noProof/>
          <w:szCs w:val="22"/>
          <w:lang w:val="en-US"/>
        </w:rPr>
        <w:t>1</w:t>
      </w:r>
      <w:r w:rsidRPr="00E22946">
        <w:rPr>
          <w:rFonts w:ascii="Times New Roman" w:hAnsi="Times New Roman"/>
          <w:color w:val="000000" w:themeColor="text1"/>
          <w:szCs w:val="22"/>
        </w:rPr>
        <w:fldChar w:fldCharType="end"/>
      </w:r>
      <w:r w:rsidRPr="003F6105">
        <w:rPr>
          <w:rFonts w:ascii="Times New Roman" w:hAnsi="Times New Roman"/>
          <w:color w:val="000000" w:themeColor="text1"/>
          <w:szCs w:val="22"/>
          <w:lang w:val="en-US"/>
        </w:rPr>
        <w:t xml:space="preserve"> we find that having high beliefs on others choosing the highest level of effort is not enough if there isn’t a </w:t>
      </w:r>
      <m:oMath>
        <m:r>
          <w:rPr>
            <w:rFonts w:ascii="Cambria Math" w:hAnsi="Cambria Math"/>
            <w:color w:val="000000" w:themeColor="text1"/>
            <w:szCs w:val="22"/>
          </w:rPr>
          <m:t>λ</m:t>
        </m:r>
        <m:r>
          <w:rPr>
            <w:rFonts w:ascii="Cambria Math" w:hAnsi="Cambria Math"/>
            <w:color w:val="000000" w:themeColor="text1"/>
            <w:szCs w:val="22"/>
            <w:lang w:val="en-US"/>
          </w:rPr>
          <m:t>&gt;0.6</m:t>
        </m:r>
      </m:oMath>
      <w:r w:rsidRPr="003F6105">
        <w:rPr>
          <w:rFonts w:ascii="Times New Roman" w:hAnsi="Times New Roman"/>
          <w:color w:val="000000" w:themeColor="text1"/>
          <w:szCs w:val="22"/>
          <w:lang w:val="en-US"/>
        </w:rPr>
        <w:t xml:space="preserve"> in order to obtain convergence to the Pareto-dominant equilibrium. </w:t>
      </w:r>
      <w:r w:rsidR="002349F7">
        <w:rPr>
          <w:rFonts w:ascii="Times New Roman" w:hAnsi="Times New Roman"/>
          <w:color w:val="000000" w:themeColor="text1"/>
          <w:szCs w:val="22"/>
          <w:lang w:val="en-US"/>
        </w:rPr>
        <w:fldChar w:fldCharType="begin"/>
      </w:r>
      <w:r w:rsidR="002349F7">
        <w:rPr>
          <w:rFonts w:ascii="Times New Roman" w:hAnsi="Times New Roman"/>
          <w:color w:val="000000" w:themeColor="text1"/>
          <w:szCs w:val="22"/>
          <w:lang w:val="en-US"/>
        </w:rPr>
        <w:instrText xml:space="preserve"> REF _Ref434061585 \h </w:instrText>
      </w:r>
      <w:r w:rsidR="002349F7">
        <w:rPr>
          <w:rFonts w:ascii="Times New Roman" w:hAnsi="Times New Roman"/>
          <w:color w:val="000000" w:themeColor="text1"/>
          <w:szCs w:val="22"/>
          <w:lang w:val="en-US"/>
        </w:rPr>
      </w:r>
      <w:r w:rsidR="002349F7">
        <w:rPr>
          <w:rFonts w:ascii="Times New Roman" w:hAnsi="Times New Roman"/>
          <w:color w:val="000000" w:themeColor="text1"/>
          <w:szCs w:val="22"/>
          <w:lang w:val="en-US"/>
        </w:rPr>
        <w:fldChar w:fldCharType="separate"/>
      </w:r>
      <w:r w:rsidR="002349F7" w:rsidRPr="002349F7">
        <w:rPr>
          <w:rFonts w:ascii="Times New Roman" w:hAnsi="Times New Roman"/>
          <w:szCs w:val="22"/>
          <w:lang w:val="en-US"/>
        </w:rPr>
        <w:t xml:space="preserve">Figure </w:t>
      </w:r>
      <w:r w:rsidR="002349F7" w:rsidRPr="002349F7">
        <w:rPr>
          <w:rFonts w:ascii="Times New Roman" w:hAnsi="Times New Roman"/>
          <w:noProof/>
          <w:szCs w:val="22"/>
          <w:lang w:val="en-US"/>
        </w:rPr>
        <w:t>5</w:t>
      </w:r>
      <w:r w:rsidR="002349F7">
        <w:rPr>
          <w:rFonts w:ascii="Times New Roman" w:hAnsi="Times New Roman"/>
          <w:color w:val="000000" w:themeColor="text1"/>
          <w:szCs w:val="22"/>
          <w:lang w:val="en-US"/>
        </w:rPr>
        <w:fldChar w:fldCharType="end"/>
      </w:r>
      <w:r w:rsidR="002349F7">
        <w:rPr>
          <w:rFonts w:ascii="Times New Roman" w:hAnsi="Times New Roman"/>
          <w:color w:val="000000" w:themeColor="text1"/>
          <w:szCs w:val="22"/>
          <w:lang w:val="en-US"/>
        </w:rPr>
        <w:t xml:space="preserve"> and </w:t>
      </w:r>
      <w:r w:rsidRPr="003F6105">
        <w:rPr>
          <w:rFonts w:ascii="Times New Roman" w:hAnsi="Times New Roman"/>
          <w:color w:val="000000" w:themeColor="text1"/>
          <w:szCs w:val="22"/>
          <w:lang w:val="en-US"/>
        </w:rPr>
        <w:t xml:space="preserve">Table A.6 </w:t>
      </w:r>
      <w:r w:rsidR="002349F7">
        <w:rPr>
          <w:rFonts w:ascii="Times New Roman" w:hAnsi="Times New Roman"/>
          <w:color w:val="000000" w:themeColor="text1"/>
          <w:szCs w:val="22"/>
          <w:lang w:val="en-US"/>
        </w:rPr>
        <w:t>show</w:t>
      </w:r>
      <w:r w:rsidRPr="003F6105">
        <w:rPr>
          <w:rFonts w:ascii="Times New Roman" w:hAnsi="Times New Roman"/>
          <w:color w:val="000000" w:themeColor="text1"/>
          <w:szCs w:val="22"/>
          <w:lang w:val="en-US"/>
        </w:rPr>
        <w:t xml:space="preserve"> that only the long exposure group had such</w:t>
      </w:r>
      <w:r w:rsidR="003F6105">
        <w:rPr>
          <w:rFonts w:ascii="Times New Roman" w:hAnsi="Times New Roman"/>
          <w:color w:val="000000" w:themeColor="text1"/>
          <w:szCs w:val="22"/>
          <w:lang w:val="en-US"/>
        </w:rPr>
        <w:t xml:space="preserve"> </w:t>
      </w:r>
      <w:r w:rsidRPr="003F6105">
        <w:rPr>
          <w:rFonts w:ascii="Times New Roman" w:hAnsi="Times New Roman"/>
          <w:color w:val="000000" w:themeColor="text1"/>
          <w:szCs w:val="22"/>
          <w:lang w:val="en-US"/>
        </w:rPr>
        <w:t xml:space="preserve"> </w:t>
      </w:r>
      <m:oMath>
        <m:r>
          <w:rPr>
            <w:rFonts w:ascii="Cambria Math" w:hAnsi="Cambria Math"/>
            <w:color w:val="000000" w:themeColor="text1"/>
            <w:szCs w:val="22"/>
          </w:rPr>
          <m:t>λ</m:t>
        </m:r>
      </m:oMath>
      <w:r w:rsidRPr="003F6105">
        <w:rPr>
          <w:rFonts w:ascii="Times New Roman" w:hAnsi="Times New Roman"/>
          <w:color w:val="000000" w:themeColor="text1"/>
          <w:szCs w:val="22"/>
          <w:lang w:val="en-US"/>
        </w:rPr>
        <w:t>.</w:t>
      </w:r>
    </w:p>
    <w:p w14:paraId="43358F59" w14:textId="19154E75" w:rsidR="00135652" w:rsidRPr="00253E56" w:rsidRDefault="00253E56" w:rsidP="00FF54E0">
      <w:pPr>
        <w:pStyle w:val="Caption"/>
        <w:widowControl w:val="0"/>
        <w:rPr>
          <w:rFonts w:ascii="Times New Roman" w:eastAsiaTheme="minorEastAsia" w:hAnsi="Times New Roman" w:cs="Times New Roman"/>
          <w:sz w:val="22"/>
          <w:szCs w:val="22"/>
        </w:rPr>
      </w:pPr>
      <w:bookmarkStart w:id="112" w:name="_Ref434061585"/>
      <w:r w:rsidRPr="00253E56">
        <w:rPr>
          <w:rFonts w:ascii="Times New Roman" w:hAnsi="Times New Roman" w:cs="Times New Roman"/>
          <w:sz w:val="22"/>
          <w:szCs w:val="22"/>
        </w:rPr>
        <w:t xml:space="preserve">Figure </w:t>
      </w:r>
      <w:r w:rsidRPr="00253E56">
        <w:rPr>
          <w:rFonts w:ascii="Times New Roman" w:hAnsi="Times New Roman" w:cs="Times New Roman"/>
          <w:sz w:val="22"/>
          <w:szCs w:val="22"/>
        </w:rPr>
        <w:fldChar w:fldCharType="begin"/>
      </w:r>
      <w:r w:rsidRPr="00253E56">
        <w:rPr>
          <w:rFonts w:ascii="Times New Roman" w:hAnsi="Times New Roman" w:cs="Times New Roman"/>
          <w:sz w:val="22"/>
          <w:szCs w:val="22"/>
        </w:rPr>
        <w:instrText xml:space="preserve"> SEQ Figure \* ARABIC </w:instrText>
      </w:r>
      <w:r w:rsidRPr="00253E56">
        <w:rPr>
          <w:rFonts w:ascii="Times New Roman" w:hAnsi="Times New Roman" w:cs="Times New Roman"/>
          <w:sz w:val="22"/>
          <w:szCs w:val="22"/>
        </w:rPr>
        <w:fldChar w:fldCharType="separate"/>
      </w:r>
      <w:r w:rsidR="002349F7">
        <w:rPr>
          <w:rFonts w:ascii="Times New Roman" w:hAnsi="Times New Roman" w:cs="Times New Roman"/>
          <w:noProof/>
          <w:sz w:val="22"/>
          <w:szCs w:val="22"/>
        </w:rPr>
        <w:t>5</w:t>
      </w:r>
      <w:r w:rsidRPr="00253E56">
        <w:rPr>
          <w:rFonts w:ascii="Times New Roman" w:hAnsi="Times New Roman" w:cs="Times New Roman"/>
          <w:sz w:val="22"/>
          <w:szCs w:val="22"/>
        </w:rPr>
        <w:fldChar w:fldCharType="end"/>
      </w:r>
      <w:bookmarkEnd w:id="112"/>
      <w:r w:rsidRPr="00253E56">
        <w:rPr>
          <w:rFonts w:ascii="Times New Roman" w:hAnsi="Times New Roman" w:cs="Times New Roman"/>
          <w:sz w:val="22"/>
          <w:szCs w:val="22"/>
        </w:rPr>
        <w:t>. MSE</w:t>
      </w:r>
      <w:r w:rsidR="00135652" w:rsidRPr="00253E56">
        <w:rPr>
          <w:rFonts w:ascii="Times New Roman" w:hAnsi="Times New Roman" w:cs="Times New Roman"/>
          <w:sz w:val="22"/>
          <w:szCs w:val="22"/>
        </w:rPr>
        <w:t xml:space="preserve"> high initial beliefs </w:t>
      </w:r>
      <m:oMath>
        <m:sSubSup>
          <m:sSubSupPr>
            <m:ctrlPr>
              <w:rPr>
                <w:rFonts w:ascii="Cambria Math" w:hAnsi="Cambria Math" w:cs="Times New Roman"/>
                <w:i/>
                <w:sz w:val="22"/>
                <w:szCs w:val="22"/>
              </w:rPr>
            </m:ctrlPr>
          </m:sSubSup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up>
            <m:r>
              <m:rPr>
                <m:sty m:val="bi"/>
              </m:rPr>
              <w:rPr>
                <w:rFonts w:ascii="Cambria Math" w:hAnsi="Cambria Math" w:cs="Times New Roman"/>
                <w:sz w:val="22"/>
                <w:szCs w:val="22"/>
              </w:rPr>
              <m:t>0</m:t>
            </m:r>
          </m:sup>
        </m:sSubSup>
        <m:r>
          <m:rPr>
            <m:sty m:val="bi"/>
          </m:rPr>
          <w:rPr>
            <w:rFonts w:ascii="Cambria Math" w:hAnsi="Cambria Math" w:cs="Times New Roman"/>
            <w:sz w:val="22"/>
            <w:szCs w:val="22"/>
          </w:rPr>
          <m:t>=95%</m:t>
        </m:r>
      </m:oMath>
      <w:r w:rsidR="00135652" w:rsidRPr="00253E56">
        <w:rPr>
          <w:rFonts w:ascii="Times New Roman" w:eastAsiaTheme="minorEastAsia" w:hAnsi="Times New Roman" w:cs="Times New Roman"/>
          <w:sz w:val="22"/>
          <w:szCs w:val="22"/>
        </w:rPr>
        <w:t xml:space="preserve"> vs low initial beliefs </w:t>
      </w:r>
      <m:oMath>
        <m:sSubSup>
          <m:sSubSupPr>
            <m:ctrlPr>
              <w:rPr>
                <w:rFonts w:ascii="Cambria Math" w:hAnsi="Cambria Math" w:cs="Times New Roman"/>
                <w:i/>
                <w:sz w:val="22"/>
                <w:szCs w:val="22"/>
              </w:rPr>
            </m:ctrlPr>
          </m:sSubSupPr>
          <m:e>
            <m:r>
              <m:rPr>
                <m:sty m:val="bi"/>
              </m:rPr>
              <w:rPr>
                <w:rFonts w:ascii="Cambria Math" w:hAnsi="Cambria Math" w:cs="Times New Roman"/>
                <w:sz w:val="22"/>
                <w:szCs w:val="22"/>
              </w:rPr>
              <m:t>p</m:t>
            </m:r>
          </m:e>
          <m:sub>
            <m:r>
              <m:rPr>
                <m:sty m:val="bi"/>
              </m:rPr>
              <w:rPr>
                <w:rFonts w:ascii="Cambria Math" w:hAnsi="Cambria Math" w:cs="Times New Roman"/>
                <w:sz w:val="22"/>
                <w:szCs w:val="22"/>
              </w:rPr>
              <m:t>3</m:t>
            </m:r>
          </m:sub>
          <m:sup>
            <m:r>
              <m:rPr>
                <m:sty m:val="bi"/>
              </m:rPr>
              <w:rPr>
                <w:rFonts w:ascii="Cambria Math" w:hAnsi="Cambria Math" w:cs="Times New Roman"/>
                <w:sz w:val="22"/>
                <w:szCs w:val="22"/>
              </w:rPr>
              <m:t>0</m:t>
            </m:r>
          </m:sup>
        </m:sSubSup>
        <m:r>
          <m:rPr>
            <m:sty m:val="bi"/>
          </m:rPr>
          <w:rPr>
            <w:rFonts w:ascii="Cambria Math" w:hAnsi="Cambria Math" w:cs="Times New Roman"/>
            <w:sz w:val="22"/>
            <w:szCs w:val="22"/>
          </w:rPr>
          <m:t>=33%</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645"/>
      </w:tblGrid>
      <w:tr w:rsidR="002349F7" w:rsidRPr="00253E56" w14:paraId="768261DD" w14:textId="77777777" w:rsidTr="002349F7">
        <w:tc>
          <w:tcPr>
            <w:tcW w:w="5111" w:type="dxa"/>
          </w:tcPr>
          <w:p w14:paraId="3F657B48" w14:textId="04A844D4" w:rsidR="00253E56" w:rsidRPr="00253E56" w:rsidRDefault="00253E56" w:rsidP="00FF54E0">
            <w:pPr>
              <w:pStyle w:val="ListParagraph"/>
              <w:widowControl w:val="0"/>
              <w:ind w:left="-113"/>
              <w:rPr>
                <w:rFonts w:ascii="Times New Roman" w:hAnsi="Times New Roman"/>
                <w:b/>
                <w:sz w:val="22"/>
                <w:szCs w:val="22"/>
              </w:rPr>
            </w:pPr>
            <w:r>
              <w:rPr>
                <w:rFonts w:ascii="Times New Roman" w:hAnsi="Times New Roman"/>
                <w:b/>
                <w:noProof/>
              </w:rPr>
              <w:drawing>
                <wp:inline distT="0" distB="0" distL="0" distR="0" wp14:anchorId="73E012DA" wp14:editId="2A83AE86">
                  <wp:extent cx="2879387" cy="23250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6162" cy="2346713"/>
                          </a:xfrm>
                          <a:prstGeom prst="rect">
                            <a:avLst/>
                          </a:prstGeom>
                          <a:noFill/>
                        </pic:spPr>
                      </pic:pic>
                    </a:graphicData>
                  </a:graphic>
                </wp:inline>
              </w:drawing>
            </w:r>
          </w:p>
          <w:p w14:paraId="4EB28688" w14:textId="289BA158" w:rsidR="00253E56" w:rsidRPr="00253E56" w:rsidRDefault="00253E56" w:rsidP="00FF54E0">
            <w:pPr>
              <w:pStyle w:val="ListParagraph"/>
              <w:widowControl w:val="0"/>
              <w:numPr>
                <w:ilvl w:val="0"/>
                <w:numId w:val="52"/>
              </w:numPr>
              <w:rPr>
                <w:rFonts w:ascii="Times New Roman" w:hAnsi="Times New Roman"/>
                <w:b/>
                <w:sz w:val="22"/>
                <w:szCs w:val="22"/>
              </w:rPr>
            </w:pPr>
            <w:r w:rsidRPr="00253E56">
              <w:rPr>
                <w:rFonts w:ascii="Times New Roman" w:hAnsi="Times New Roman"/>
                <w:b/>
                <w:sz w:val="22"/>
                <w:szCs w:val="22"/>
              </w:rPr>
              <w:t>Short exposure to the CCT subsample</w:t>
            </w:r>
          </w:p>
        </w:tc>
        <w:tc>
          <w:tcPr>
            <w:tcW w:w="4239" w:type="dxa"/>
          </w:tcPr>
          <w:p w14:paraId="33375CAA" w14:textId="28718F07" w:rsidR="00253E56" w:rsidRPr="00253E56" w:rsidRDefault="002349F7" w:rsidP="00FF54E0">
            <w:pPr>
              <w:pStyle w:val="ListParagraph"/>
              <w:widowControl w:val="0"/>
              <w:ind w:left="-131" w:right="-113"/>
              <w:rPr>
                <w:rFonts w:ascii="Times New Roman" w:hAnsi="Times New Roman"/>
                <w:b/>
                <w:sz w:val="22"/>
                <w:szCs w:val="22"/>
              </w:rPr>
            </w:pPr>
            <w:r>
              <w:rPr>
                <w:rFonts w:ascii="Times New Roman" w:hAnsi="Times New Roman"/>
                <w:b/>
                <w:noProof/>
              </w:rPr>
              <w:drawing>
                <wp:inline distT="0" distB="0" distL="0" distR="0" wp14:anchorId="41E6800F" wp14:editId="392724B6">
                  <wp:extent cx="2889115" cy="2325026"/>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9488" cy="2333374"/>
                          </a:xfrm>
                          <a:prstGeom prst="rect">
                            <a:avLst/>
                          </a:prstGeom>
                          <a:noFill/>
                        </pic:spPr>
                      </pic:pic>
                    </a:graphicData>
                  </a:graphic>
                </wp:inline>
              </w:drawing>
            </w:r>
          </w:p>
          <w:p w14:paraId="31DFEC8B" w14:textId="6386A7BB" w:rsidR="00253E56" w:rsidRPr="002349F7" w:rsidRDefault="00253E56" w:rsidP="00FF54E0">
            <w:pPr>
              <w:pStyle w:val="ListParagraph"/>
              <w:widowControl w:val="0"/>
              <w:numPr>
                <w:ilvl w:val="0"/>
                <w:numId w:val="52"/>
              </w:numPr>
              <w:rPr>
                <w:rFonts w:ascii="Times New Roman" w:hAnsi="Times New Roman"/>
                <w:b/>
                <w:sz w:val="22"/>
                <w:szCs w:val="22"/>
              </w:rPr>
            </w:pPr>
            <w:r w:rsidRPr="00253E56">
              <w:rPr>
                <w:rFonts w:ascii="Times New Roman" w:hAnsi="Times New Roman"/>
                <w:b/>
                <w:sz w:val="22"/>
                <w:szCs w:val="22"/>
              </w:rPr>
              <w:t>Long exposure to the CCT subsample</w:t>
            </w:r>
          </w:p>
        </w:tc>
      </w:tr>
      <w:tr w:rsidR="00253E56" w:rsidRPr="00253E56" w14:paraId="4201F83E" w14:textId="77777777" w:rsidTr="002349F7">
        <w:tc>
          <w:tcPr>
            <w:tcW w:w="9350" w:type="dxa"/>
            <w:gridSpan w:val="2"/>
          </w:tcPr>
          <w:p w14:paraId="6DEAA19F" w14:textId="7D341068" w:rsidR="00253E56" w:rsidRPr="00253E56" w:rsidRDefault="002349F7" w:rsidP="00FF54E0">
            <w:pPr>
              <w:pStyle w:val="ListParagraph"/>
              <w:widowControl w:val="0"/>
              <w:ind w:left="-23"/>
              <w:jc w:val="center"/>
              <w:rPr>
                <w:rFonts w:ascii="Times New Roman" w:hAnsi="Times New Roman"/>
                <w:b/>
                <w:sz w:val="22"/>
                <w:szCs w:val="22"/>
              </w:rPr>
            </w:pPr>
            <w:r>
              <w:rPr>
                <w:rFonts w:ascii="Times New Roman" w:hAnsi="Times New Roman"/>
                <w:b/>
                <w:noProof/>
              </w:rPr>
              <w:drawing>
                <wp:inline distT="0" distB="0" distL="0" distR="0" wp14:anchorId="17347E9B" wp14:editId="7D59E743">
                  <wp:extent cx="2816444" cy="2266544"/>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753" cy="2276449"/>
                          </a:xfrm>
                          <a:prstGeom prst="rect">
                            <a:avLst/>
                          </a:prstGeom>
                          <a:noFill/>
                        </pic:spPr>
                      </pic:pic>
                    </a:graphicData>
                  </a:graphic>
                </wp:inline>
              </w:drawing>
            </w:r>
          </w:p>
          <w:p w14:paraId="01D0CAD5" w14:textId="41DACFCB" w:rsidR="00253E56" w:rsidRPr="00253E56" w:rsidRDefault="002349F7" w:rsidP="00FF54E0">
            <w:pPr>
              <w:pStyle w:val="ListParagraph"/>
              <w:widowControl w:val="0"/>
              <w:numPr>
                <w:ilvl w:val="0"/>
                <w:numId w:val="52"/>
              </w:numPr>
              <w:jc w:val="center"/>
              <w:rPr>
                <w:rFonts w:ascii="Times New Roman" w:hAnsi="Times New Roman"/>
                <w:b/>
                <w:sz w:val="22"/>
                <w:szCs w:val="22"/>
              </w:rPr>
            </w:pPr>
            <w:r>
              <w:rPr>
                <w:rFonts w:ascii="Times New Roman" w:hAnsi="Times New Roman"/>
                <w:b/>
                <w:sz w:val="22"/>
                <w:szCs w:val="22"/>
              </w:rPr>
              <w:t>W</w:t>
            </w:r>
            <w:r w:rsidR="00253E56" w:rsidRPr="00253E56">
              <w:rPr>
                <w:rFonts w:ascii="Times New Roman" w:hAnsi="Times New Roman"/>
                <w:b/>
                <w:sz w:val="22"/>
                <w:szCs w:val="22"/>
              </w:rPr>
              <w:t>hole sample</w:t>
            </w:r>
          </w:p>
        </w:tc>
      </w:tr>
    </w:tbl>
    <w:p w14:paraId="0A7B49B5" w14:textId="77777777" w:rsidR="00062A2F" w:rsidRDefault="00062A2F" w:rsidP="00FF54E0">
      <w:pPr>
        <w:pStyle w:val="NormalWeb"/>
        <w:widowControl w:val="0"/>
        <w:spacing w:before="0" w:beforeAutospacing="0" w:after="0" w:afterAutospacing="0" w:line="360" w:lineRule="auto"/>
        <w:rPr>
          <w:rFonts w:ascii="Times New Roman" w:hAnsi="Times New Roman"/>
          <w:szCs w:val="22"/>
          <w:lang w:val="en-US"/>
        </w:rPr>
      </w:pPr>
    </w:p>
    <w:p w14:paraId="06C5ECCB" w14:textId="3CEB0A50" w:rsidR="00341E3E" w:rsidRDefault="002349F7" w:rsidP="00FF54E0">
      <w:pPr>
        <w:pStyle w:val="NormalWeb"/>
        <w:widowControl w:val="0"/>
        <w:spacing w:before="0" w:beforeAutospacing="0" w:after="0" w:afterAutospacing="0" w:line="360" w:lineRule="auto"/>
        <w:rPr>
          <w:rFonts w:ascii="Times New Roman" w:hAnsi="Times New Roman"/>
          <w:szCs w:val="22"/>
          <w:lang w:val="en-US"/>
        </w:rPr>
      </w:pPr>
      <w:r>
        <w:rPr>
          <w:rFonts w:ascii="Times New Roman" w:hAnsi="Times New Roman"/>
          <w:szCs w:val="22"/>
          <w:lang w:val="en-US"/>
        </w:rPr>
        <w:fldChar w:fldCharType="begin"/>
      </w:r>
      <w:r>
        <w:rPr>
          <w:rFonts w:ascii="Times New Roman" w:hAnsi="Times New Roman"/>
          <w:szCs w:val="22"/>
          <w:lang w:val="en-US"/>
        </w:rPr>
        <w:instrText xml:space="preserve"> REF _Ref434061724 \h </w:instrText>
      </w:r>
      <w:r>
        <w:rPr>
          <w:rFonts w:ascii="Times New Roman" w:hAnsi="Times New Roman"/>
          <w:szCs w:val="22"/>
          <w:lang w:val="en-US"/>
        </w:rPr>
      </w:r>
      <w:r>
        <w:rPr>
          <w:rFonts w:ascii="Times New Roman" w:hAnsi="Times New Roman"/>
          <w:szCs w:val="22"/>
          <w:lang w:val="en-US"/>
        </w:rPr>
        <w:fldChar w:fldCharType="separate"/>
      </w:r>
      <w:r w:rsidRPr="002349F7">
        <w:rPr>
          <w:rFonts w:ascii="Times New Roman" w:hAnsi="Times New Roman"/>
          <w:szCs w:val="22"/>
          <w:lang w:val="en-US"/>
        </w:rPr>
        <w:t xml:space="preserve">Figure </w:t>
      </w:r>
      <w:r w:rsidRPr="002349F7">
        <w:rPr>
          <w:rFonts w:ascii="Times New Roman" w:hAnsi="Times New Roman"/>
          <w:noProof/>
          <w:szCs w:val="22"/>
          <w:lang w:val="en-US"/>
        </w:rPr>
        <w:t>6</w:t>
      </w:r>
      <w:r>
        <w:rPr>
          <w:rFonts w:ascii="Times New Roman" w:hAnsi="Times New Roman"/>
          <w:szCs w:val="22"/>
          <w:lang w:val="en-US"/>
        </w:rPr>
        <w:fldChar w:fldCharType="end"/>
      </w:r>
      <w:r>
        <w:rPr>
          <w:rFonts w:ascii="Times New Roman" w:hAnsi="Times New Roman"/>
          <w:szCs w:val="22"/>
          <w:lang w:val="en-US"/>
        </w:rPr>
        <w:t xml:space="preserve"> </w:t>
      </w:r>
      <w:r w:rsidR="00341E3E" w:rsidRPr="00E22946">
        <w:rPr>
          <w:rFonts w:ascii="Times New Roman" w:hAnsi="Times New Roman"/>
          <w:szCs w:val="22"/>
          <w:lang w:val="en-US"/>
        </w:rPr>
        <w:t>compare</w:t>
      </w:r>
      <w:r>
        <w:rPr>
          <w:rFonts w:ascii="Times New Roman" w:hAnsi="Times New Roman"/>
          <w:szCs w:val="22"/>
          <w:lang w:val="en-US"/>
        </w:rPr>
        <w:t>s</w:t>
      </w:r>
      <w:r w:rsidR="00341E3E" w:rsidRPr="00E22946">
        <w:rPr>
          <w:rFonts w:ascii="Times New Roman" w:hAnsi="Times New Roman"/>
          <w:szCs w:val="22"/>
          <w:lang w:val="en-US"/>
        </w:rPr>
        <w:t xml:space="preserve"> two pseudo-equilibria: the one implied by a high initial belief (</w:t>
      </w:r>
      <w:r>
        <w:rPr>
          <w:rFonts w:ascii="Times New Roman" w:hAnsi="Times New Roman"/>
          <w:szCs w:val="22"/>
          <w:lang w:val="en-US"/>
        </w:rPr>
        <w:t xml:space="preserve">an initial condition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Pr>
          <w:rFonts w:ascii="Times New Roman" w:hAnsi="Times New Roman"/>
          <w:szCs w:val="22"/>
          <w:lang w:val="en-US"/>
        </w:rPr>
        <w:t xml:space="preserve">,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r>
          <w:rPr>
            <w:rFonts w:ascii="Cambria Math" w:hAnsi="Cambria Math"/>
            <w:szCs w:val="22"/>
            <w:lang w:val="en-US"/>
          </w:rPr>
          <m:t>=95%</m:t>
        </m:r>
      </m:oMath>
      <w:r w:rsidR="00341E3E" w:rsidRPr="00E22946">
        <w:rPr>
          <w:rFonts w:ascii="Times New Roman" w:hAnsi="Times New Roman"/>
          <w:szCs w:val="22"/>
          <w:lang w:val="en-US"/>
        </w:rPr>
        <w:t>) and the one implied by a low initial belief (</w:t>
      </w:r>
      <w:r>
        <w:rPr>
          <w:rFonts w:ascii="Times New Roman" w:hAnsi="Times New Roman"/>
          <w:szCs w:val="22"/>
          <w:lang w:val="en-US"/>
        </w:rPr>
        <w:t xml:space="preserve">an initial condition of </w:t>
      </w:r>
      <m:oMath>
        <m:sSub>
          <m:sSubPr>
            <m:ctrlPr>
              <w:rPr>
                <w:rFonts w:ascii="Cambria Math" w:hAnsi="Cambria Math"/>
                <w:i/>
                <w:szCs w:val="22"/>
                <w:lang w:val="en-US"/>
              </w:rPr>
            </m:ctrlPr>
          </m:sSubPr>
          <m:e>
            <m:r>
              <w:rPr>
                <w:rFonts w:ascii="Cambria Math" w:hAnsi="Cambria Math"/>
                <w:szCs w:val="22"/>
                <w:lang w:val="en-US"/>
              </w:rPr>
              <m:t>p</m:t>
            </m:r>
          </m:e>
          <m:sub>
            <m:r>
              <w:rPr>
                <w:rFonts w:ascii="Cambria Math" w:hAnsi="Cambria Math"/>
                <w:szCs w:val="22"/>
                <w:lang w:val="en-US"/>
              </w:rPr>
              <m:t>3</m:t>
            </m:r>
          </m:sub>
        </m:sSub>
      </m:oMath>
      <w:r>
        <w:rPr>
          <w:rFonts w:ascii="Times New Roman" w:hAnsi="Times New Roman"/>
          <w:szCs w:val="22"/>
          <w:lang w:val="en-US"/>
        </w:rPr>
        <w:t xml:space="preserve">, </w:t>
      </w:r>
      <m:oMath>
        <m:sSubSup>
          <m:sSubSupPr>
            <m:ctrlPr>
              <w:rPr>
                <w:rFonts w:ascii="Cambria Math" w:hAnsi="Cambria Math"/>
                <w:i/>
                <w:szCs w:val="22"/>
                <w:lang w:val="en-US"/>
              </w:rPr>
            </m:ctrlPr>
          </m:sSubSupPr>
          <m:e>
            <m:r>
              <w:rPr>
                <w:rFonts w:ascii="Cambria Math" w:hAnsi="Cambria Math"/>
                <w:szCs w:val="22"/>
                <w:lang w:val="en-US"/>
              </w:rPr>
              <m:t>p</m:t>
            </m:r>
          </m:e>
          <m:sub>
            <m:r>
              <w:rPr>
                <w:rFonts w:ascii="Cambria Math" w:hAnsi="Cambria Math"/>
                <w:szCs w:val="22"/>
                <w:lang w:val="en-US"/>
              </w:rPr>
              <m:t>3</m:t>
            </m:r>
          </m:sub>
          <m:sup>
            <m:r>
              <w:rPr>
                <w:rFonts w:ascii="Cambria Math" w:hAnsi="Cambria Math"/>
                <w:szCs w:val="22"/>
                <w:lang w:val="en-US"/>
              </w:rPr>
              <m:t>0</m:t>
            </m:r>
          </m:sup>
        </m:sSubSup>
        <m:r>
          <w:rPr>
            <w:rFonts w:ascii="Cambria Math" w:hAnsi="Cambria Math"/>
            <w:szCs w:val="22"/>
            <w:lang w:val="en-US"/>
          </w:rPr>
          <m:t>=33.33%</m:t>
        </m:r>
      </m:oMath>
      <w:r w:rsidR="00341E3E" w:rsidRPr="00E22946">
        <w:rPr>
          <w:rFonts w:ascii="Times New Roman" w:hAnsi="Times New Roman"/>
          <w:szCs w:val="22"/>
          <w:lang w:val="en-US"/>
        </w:rPr>
        <w:t xml:space="preserve">). In </w:t>
      </w:r>
      <w:r w:rsidR="00932754">
        <w:rPr>
          <w:rFonts w:ascii="Times New Roman" w:hAnsi="Times New Roman"/>
          <w:szCs w:val="22"/>
          <w:lang w:val="en-US"/>
        </w:rPr>
        <w:fldChar w:fldCharType="begin"/>
      </w:r>
      <w:r w:rsidR="00932754">
        <w:rPr>
          <w:rFonts w:ascii="Times New Roman" w:hAnsi="Times New Roman"/>
          <w:szCs w:val="22"/>
          <w:lang w:val="en-US"/>
        </w:rPr>
        <w:instrText xml:space="preserve"> REF _Ref433976424 \h </w:instrText>
      </w:r>
      <w:r w:rsidR="00932754">
        <w:rPr>
          <w:rFonts w:ascii="Times New Roman" w:hAnsi="Times New Roman"/>
          <w:szCs w:val="22"/>
          <w:lang w:val="en-US"/>
        </w:rPr>
      </w:r>
      <w:r w:rsidR="00932754">
        <w:rPr>
          <w:rFonts w:ascii="Times New Roman" w:hAnsi="Times New Roman"/>
          <w:szCs w:val="22"/>
          <w:lang w:val="en-US"/>
        </w:rPr>
        <w:fldChar w:fldCharType="separate"/>
      </w:r>
      <w:r w:rsidR="00932754" w:rsidRPr="00932754">
        <w:rPr>
          <w:rFonts w:ascii="Times New Roman" w:hAnsi="Times New Roman"/>
          <w:szCs w:val="22"/>
          <w:lang w:val="en-US"/>
        </w:rPr>
        <w:t xml:space="preserve">Figure </w:t>
      </w:r>
      <w:r w:rsidR="00932754" w:rsidRPr="00932754">
        <w:rPr>
          <w:rFonts w:ascii="Times New Roman" w:hAnsi="Times New Roman"/>
          <w:noProof/>
          <w:szCs w:val="22"/>
          <w:lang w:val="en-US"/>
        </w:rPr>
        <w:t>5</w:t>
      </w:r>
      <w:r w:rsidR="00932754">
        <w:rPr>
          <w:rFonts w:ascii="Times New Roman" w:hAnsi="Times New Roman"/>
          <w:szCs w:val="22"/>
          <w:lang w:val="en-US"/>
        </w:rPr>
        <w:fldChar w:fldCharType="end"/>
      </w:r>
      <w:r w:rsidR="00932754">
        <w:rPr>
          <w:rFonts w:ascii="Times New Roman" w:hAnsi="Times New Roman"/>
          <w:szCs w:val="22"/>
          <w:lang w:val="en-US"/>
        </w:rPr>
        <w:t xml:space="preserve"> </w:t>
      </w:r>
      <w:r w:rsidR="00341E3E" w:rsidRPr="00E22946">
        <w:rPr>
          <w:rFonts w:ascii="Times New Roman" w:hAnsi="Times New Roman"/>
          <w:szCs w:val="22"/>
          <w:lang w:val="en-US"/>
        </w:rPr>
        <w:t>below we plot the model out</w:t>
      </w:r>
      <w:r w:rsidR="00AE70EF">
        <w:rPr>
          <w:rFonts w:ascii="Times New Roman" w:hAnsi="Times New Roman"/>
          <w:szCs w:val="22"/>
          <w:lang w:val="en-US"/>
        </w:rPr>
        <w:t>come for each of the two subsamples.</w:t>
      </w:r>
    </w:p>
    <w:p w14:paraId="48258E01" w14:textId="77777777" w:rsidR="00062A2F" w:rsidRPr="00E22946" w:rsidRDefault="00062A2F" w:rsidP="00062A2F">
      <w:pPr>
        <w:pStyle w:val="NormalWeb"/>
        <w:widowControl w:val="0"/>
        <w:spacing w:before="0" w:beforeAutospacing="0" w:after="0" w:afterAutospacing="0" w:line="360" w:lineRule="auto"/>
        <w:ind w:firstLine="720"/>
        <w:rPr>
          <w:rFonts w:ascii="Times New Roman" w:hAnsi="Times New Roman"/>
          <w:szCs w:val="22"/>
          <w:lang w:val="en-US"/>
        </w:rPr>
      </w:pPr>
      <w:r>
        <w:rPr>
          <w:rFonts w:ascii="Times New Roman" w:hAnsi="Times New Roman"/>
          <w:szCs w:val="22"/>
          <w:lang w:val="en-US"/>
        </w:rPr>
        <w:t xml:space="preserve">In the panel b of </w:t>
      </w:r>
      <w:r>
        <w:rPr>
          <w:rFonts w:ascii="Times New Roman" w:hAnsi="Times New Roman"/>
          <w:szCs w:val="22"/>
          <w:lang w:val="en-US"/>
        </w:rPr>
        <w:fldChar w:fldCharType="begin"/>
      </w:r>
      <w:r>
        <w:rPr>
          <w:rFonts w:ascii="Times New Roman" w:hAnsi="Times New Roman"/>
          <w:szCs w:val="22"/>
          <w:lang w:val="en-US"/>
        </w:rPr>
        <w:instrText xml:space="preserve"> REF _Ref434061724 \h </w:instrText>
      </w:r>
      <w:r>
        <w:rPr>
          <w:rFonts w:ascii="Times New Roman" w:hAnsi="Times New Roman"/>
          <w:szCs w:val="22"/>
          <w:lang w:val="en-US"/>
        </w:rPr>
      </w:r>
      <w:r>
        <w:rPr>
          <w:rFonts w:ascii="Times New Roman" w:hAnsi="Times New Roman"/>
          <w:szCs w:val="22"/>
          <w:lang w:val="en-US"/>
        </w:rPr>
        <w:fldChar w:fldCharType="separate"/>
      </w:r>
      <w:r w:rsidRPr="00AE70EF">
        <w:rPr>
          <w:rFonts w:ascii="Times New Roman" w:hAnsi="Times New Roman"/>
          <w:szCs w:val="22"/>
          <w:lang w:val="en-US"/>
        </w:rPr>
        <w:t xml:space="preserve">Figure </w:t>
      </w:r>
      <w:r w:rsidRPr="00AE70EF">
        <w:rPr>
          <w:rFonts w:ascii="Times New Roman" w:hAnsi="Times New Roman"/>
          <w:noProof/>
          <w:szCs w:val="22"/>
          <w:lang w:val="en-US"/>
        </w:rPr>
        <w:t>6</w:t>
      </w:r>
      <w:r>
        <w:rPr>
          <w:rFonts w:ascii="Times New Roman" w:hAnsi="Times New Roman"/>
          <w:szCs w:val="22"/>
          <w:lang w:val="en-US"/>
        </w:rPr>
        <w:fldChar w:fldCharType="end"/>
      </w:r>
      <w:r w:rsidRPr="00E22946">
        <w:rPr>
          <w:rFonts w:ascii="Times New Roman" w:hAnsi="Times New Roman"/>
          <w:szCs w:val="22"/>
          <w:lang w:val="en-US"/>
        </w:rPr>
        <w:t xml:space="preserve">, we observe that the predicted equilibrium for individuals with </w:t>
      </w:r>
      <w:r>
        <w:rPr>
          <w:rFonts w:ascii="Times New Roman" w:hAnsi="Times New Roman"/>
          <w:szCs w:val="22"/>
          <w:lang w:val="en-US"/>
        </w:rPr>
        <w:t>long exposure</w:t>
      </w:r>
      <w:r w:rsidRPr="00E22946">
        <w:rPr>
          <w:rFonts w:ascii="Times New Roman" w:hAnsi="Times New Roman"/>
          <w:szCs w:val="22"/>
          <w:lang w:val="en-US"/>
        </w:rPr>
        <w:t xml:space="preserve"> is similar to the observed data. For those beneficiaries with </w:t>
      </w:r>
      <w:r>
        <w:rPr>
          <w:rFonts w:ascii="Times New Roman" w:hAnsi="Times New Roman"/>
          <w:szCs w:val="22"/>
          <w:lang w:val="en-US"/>
        </w:rPr>
        <w:t>short exposure</w:t>
      </w:r>
      <w:r w:rsidRPr="00E22946">
        <w:rPr>
          <w:rFonts w:ascii="Times New Roman" w:hAnsi="Times New Roman"/>
          <w:szCs w:val="22"/>
          <w:lang w:val="en-US"/>
        </w:rPr>
        <w:t xml:space="preserve">, the actual data is very similar to the theoretical prediction.  </w:t>
      </w:r>
    </w:p>
    <w:p w14:paraId="6783D8EB" w14:textId="63C5A603" w:rsidR="00062A2F" w:rsidRDefault="00062A2F" w:rsidP="00062A2F">
      <w:pPr>
        <w:pStyle w:val="NormalWeb"/>
        <w:widowControl w:val="0"/>
        <w:spacing w:before="0" w:beforeAutospacing="0" w:after="0" w:afterAutospacing="0" w:line="360" w:lineRule="auto"/>
        <w:ind w:firstLine="720"/>
        <w:rPr>
          <w:rFonts w:ascii="Times New Roman" w:hAnsi="Times New Roman"/>
          <w:szCs w:val="22"/>
          <w:lang w:val="en-US"/>
        </w:rPr>
      </w:pPr>
      <w:r w:rsidRPr="00E22946">
        <w:rPr>
          <w:rFonts w:ascii="Times New Roman" w:hAnsi="Times New Roman"/>
          <w:szCs w:val="22"/>
          <w:lang w:val="en-US"/>
        </w:rPr>
        <w:t xml:space="preserve">As seen in the previous section, the program effect on coordination is notable, which is captured by the difference in observed distributions across the two figures. Again, low initial conditions cannot generate a prediction that accurately matches the real distribution: high initial conditions are needed to do </w:t>
      </w:r>
      <w:r w:rsidRPr="00E22946">
        <w:rPr>
          <w:rFonts w:ascii="Times New Roman" w:hAnsi="Times New Roman"/>
          <w:szCs w:val="22"/>
          <w:lang w:val="en-US"/>
        </w:rPr>
        <w:lastRenderedPageBreak/>
        <w:t>so.</w:t>
      </w:r>
    </w:p>
    <w:p w14:paraId="05FECFFA" w14:textId="01D7563A" w:rsidR="00932754" w:rsidRPr="002349F7" w:rsidRDefault="002349F7" w:rsidP="00FF54E0">
      <w:pPr>
        <w:pStyle w:val="Caption"/>
        <w:widowControl w:val="0"/>
        <w:rPr>
          <w:rFonts w:ascii="Times New Roman" w:hAnsi="Times New Roman" w:cs="Times New Roman"/>
          <w:sz w:val="22"/>
          <w:szCs w:val="22"/>
        </w:rPr>
      </w:pPr>
      <w:bookmarkStart w:id="113" w:name="_Ref434061724"/>
      <w:r w:rsidRPr="002349F7">
        <w:rPr>
          <w:rFonts w:ascii="Times New Roman" w:hAnsi="Times New Roman" w:cs="Times New Roman"/>
          <w:sz w:val="22"/>
          <w:szCs w:val="22"/>
        </w:rPr>
        <w:t xml:space="preserve">Figure </w:t>
      </w:r>
      <w:r w:rsidRPr="002349F7">
        <w:rPr>
          <w:rFonts w:ascii="Times New Roman" w:hAnsi="Times New Roman" w:cs="Times New Roman"/>
          <w:sz w:val="22"/>
          <w:szCs w:val="22"/>
        </w:rPr>
        <w:fldChar w:fldCharType="begin"/>
      </w:r>
      <w:r w:rsidRPr="002349F7">
        <w:rPr>
          <w:rFonts w:ascii="Times New Roman" w:hAnsi="Times New Roman" w:cs="Times New Roman"/>
          <w:sz w:val="22"/>
          <w:szCs w:val="22"/>
        </w:rPr>
        <w:instrText xml:space="preserve"> SEQ Figure \* ARABIC </w:instrText>
      </w:r>
      <w:r w:rsidRPr="002349F7">
        <w:rPr>
          <w:rFonts w:ascii="Times New Roman" w:hAnsi="Times New Roman" w:cs="Times New Roman"/>
          <w:sz w:val="22"/>
          <w:szCs w:val="22"/>
        </w:rPr>
        <w:fldChar w:fldCharType="separate"/>
      </w:r>
      <w:r w:rsidRPr="002349F7">
        <w:rPr>
          <w:rFonts w:ascii="Times New Roman" w:hAnsi="Times New Roman" w:cs="Times New Roman"/>
          <w:noProof/>
          <w:sz w:val="22"/>
          <w:szCs w:val="22"/>
        </w:rPr>
        <w:t>6</w:t>
      </w:r>
      <w:r w:rsidRPr="002349F7">
        <w:rPr>
          <w:rFonts w:ascii="Times New Roman" w:hAnsi="Times New Roman" w:cs="Times New Roman"/>
          <w:sz w:val="22"/>
          <w:szCs w:val="22"/>
        </w:rPr>
        <w:fldChar w:fldCharType="end"/>
      </w:r>
      <w:bookmarkEnd w:id="113"/>
      <w:r w:rsidRPr="002349F7">
        <w:rPr>
          <w:rFonts w:ascii="Times New Roman" w:hAnsi="Times New Roman" w:cs="Times New Roman"/>
          <w:sz w:val="22"/>
          <w:szCs w:val="22"/>
        </w:rPr>
        <w:t xml:space="preserve">. </w:t>
      </w:r>
      <w:r w:rsidR="00932754" w:rsidRPr="002349F7">
        <w:rPr>
          <w:rFonts w:ascii="Times New Roman" w:hAnsi="Times New Roman" w:cs="Times New Roman"/>
          <w:sz w:val="22"/>
          <w:szCs w:val="22"/>
        </w:rPr>
        <w:t>Predicted and realized effort distributions by exposure to the program</w:t>
      </w:r>
    </w:p>
    <w:p w14:paraId="1B7D6DDC" w14:textId="77777777" w:rsidR="00932754" w:rsidRPr="00E22946" w:rsidRDefault="00932754" w:rsidP="00FF54E0">
      <w:pPr>
        <w:widowControl w:val="0"/>
        <w:ind w:left="360"/>
        <w:rPr>
          <w:rFonts w:ascii="Times New Roman" w:hAnsi="Times New Roman" w:cs="Times New Roman"/>
        </w:rPr>
      </w:pPr>
      <w:r w:rsidRPr="00E22946">
        <w:rPr>
          <w:rFonts w:ascii="Times New Roman" w:hAnsi="Times New Roman" w:cs="Times New Roman"/>
          <w:noProof/>
        </w:rPr>
        <w:drawing>
          <wp:inline distT="0" distB="0" distL="0" distR="0" wp14:anchorId="0044C6CF" wp14:editId="698B90A5">
            <wp:extent cx="2911620" cy="1803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255" cy="1845911"/>
                    </a:xfrm>
                    <a:prstGeom prst="rect">
                      <a:avLst/>
                    </a:prstGeom>
                    <a:noFill/>
                  </pic:spPr>
                </pic:pic>
              </a:graphicData>
            </a:graphic>
          </wp:inline>
        </w:drawing>
      </w:r>
      <w:r w:rsidRPr="003F6105">
        <w:rPr>
          <w:rFonts w:ascii="Times New Roman" w:eastAsia="Times New Roman" w:hAnsi="Times New Roman" w:cs="Times New Roman"/>
          <w:b/>
          <w:noProof/>
        </w:rPr>
        <w:drawing>
          <wp:inline distT="0" distB="0" distL="0" distR="0" wp14:anchorId="2A38F28B" wp14:editId="65BD963C">
            <wp:extent cx="2679700" cy="18347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068" cy="1839794"/>
                    </a:xfrm>
                    <a:prstGeom prst="rect">
                      <a:avLst/>
                    </a:prstGeom>
                    <a:noFill/>
                  </pic:spPr>
                </pic:pic>
              </a:graphicData>
            </a:graphic>
          </wp:inline>
        </w:drawing>
      </w:r>
    </w:p>
    <w:tbl>
      <w:tblPr>
        <w:tblStyle w:val="TableGrid"/>
        <w:tblW w:w="9216"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0"/>
        <w:gridCol w:w="4576"/>
      </w:tblGrid>
      <w:tr w:rsidR="00932754" w:rsidRPr="00E22946" w14:paraId="2A90FA4B" w14:textId="77777777" w:rsidTr="00135652">
        <w:trPr>
          <w:trHeight w:val="252"/>
        </w:trPr>
        <w:tc>
          <w:tcPr>
            <w:tcW w:w="4640" w:type="dxa"/>
            <w:shd w:val="clear" w:color="auto" w:fill="auto"/>
          </w:tcPr>
          <w:p w14:paraId="43A15362" w14:textId="5AA98108" w:rsidR="00932754" w:rsidRPr="00932754" w:rsidRDefault="00253E56" w:rsidP="00FF54E0">
            <w:pPr>
              <w:pStyle w:val="ListParagraph"/>
              <w:widowControl w:val="0"/>
              <w:numPr>
                <w:ilvl w:val="0"/>
                <w:numId w:val="37"/>
              </w:numPr>
              <w:rPr>
                <w:rFonts w:ascii="Times New Roman" w:hAnsi="Times New Roman"/>
                <w:b/>
              </w:rPr>
            </w:pPr>
            <w:r>
              <w:rPr>
                <w:rFonts w:ascii="Times New Roman" w:hAnsi="Times New Roman"/>
                <w:b/>
              </w:rPr>
              <w:t>Short exposure</w:t>
            </w:r>
            <w:r w:rsidR="00932754" w:rsidRPr="00E22946">
              <w:rPr>
                <w:rFonts w:ascii="Times New Roman" w:hAnsi="Times New Roman"/>
                <w:b/>
              </w:rPr>
              <w:t xml:space="preserve"> to the program</w:t>
            </w:r>
            <w:r w:rsidR="00AE70EF">
              <w:rPr>
                <w:rFonts w:ascii="Times New Roman" w:hAnsi="Times New Roman"/>
                <w:b/>
              </w:rPr>
              <w:t xml:space="preserve"> subsample</w:t>
            </w:r>
          </w:p>
        </w:tc>
        <w:tc>
          <w:tcPr>
            <w:tcW w:w="4576" w:type="dxa"/>
          </w:tcPr>
          <w:p w14:paraId="1F08AAE6" w14:textId="33C7FAC1" w:rsidR="00932754" w:rsidRPr="00E22946" w:rsidRDefault="00253E56" w:rsidP="00FF54E0">
            <w:pPr>
              <w:pStyle w:val="ListParagraph"/>
              <w:widowControl w:val="0"/>
              <w:numPr>
                <w:ilvl w:val="0"/>
                <w:numId w:val="37"/>
              </w:numPr>
              <w:rPr>
                <w:rFonts w:ascii="Times New Roman" w:hAnsi="Times New Roman"/>
                <w:b/>
              </w:rPr>
            </w:pPr>
            <w:r>
              <w:rPr>
                <w:rFonts w:ascii="Times New Roman" w:hAnsi="Times New Roman"/>
                <w:b/>
              </w:rPr>
              <w:t>Long exposure</w:t>
            </w:r>
            <w:r w:rsidR="00932754" w:rsidRPr="00E22946">
              <w:rPr>
                <w:rFonts w:ascii="Times New Roman" w:hAnsi="Times New Roman"/>
                <w:b/>
              </w:rPr>
              <w:t xml:space="preserve"> to the program</w:t>
            </w:r>
            <w:r w:rsidR="00AE70EF">
              <w:rPr>
                <w:rFonts w:ascii="Times New Roman" w:hAnsi="Times New Roman"/>
                <w:b/>
              </w:rPr>
              <w:t xml:space="preserve"> subsample</w:t>
            </w:r>
          </w:p>
        </w:tc>
      </w:tr>
    </w:tbl>
    <w:p w14:paraId="45F2B47F" w14:textId="580233A3" w:rsidR="00932754" w:rsidRPr="00E22946" w:rsidRDefault="00932754" w:rsidP="00FF54E0">
      <w:pPr>
        <w:pStyle w:val="NormalWeb"/>
        <w:widowControl w:val="0"/>
        <w:spacing w:before="0" w:beforeAutospacing="0" w:after="0" w:afterAutospacing="0" w:line="360" w:lineRule="auto"/>
        <w:ind w:firstLine="720"/>
        <w:rPr>
          <w:rFonts w:ascii="Times New Roman" w:hAnsi="Times New Roman"/>
          <w:szCs w:val="22"/>
          <w:lang w:val="en-US"/>
        </w:rPr>
      </w:pPr>
    </w:p>
    <w:p w14:paraId="0B0346E1" w14:textId="19AA0FD7" w:rsidR="00932754" w:rsidRDefault="0052731E" w:rsidP="00FF54E0">
      <w:pPr>
        <w:pStyle w:val="NormalWeb"/>
        <w:widowControl w:val="0"/>
        <w:spacing w:before="0" w:beforeAutospacing="0" w:after="0" w:afterAutospacing="0" w:line="360" w:lineRule="auto"/>
        <w:ind w:firstLine="720"/>
        <w:rPr>
          <w:rFonts w:ascii="Times New Roman" w:hAnsi="Times New Roman"/>
          <w:lang w:val="en-US"/>
        </w:rPr>
      </w:pPr>
      <w:r>
        <w:rPr>
          <w:rFonts w:ascii="Times New Roman" w:hAnsi="Times New Roman"/>
          <w:szCs w:val="22"/>
          <w:lang w:val="en-US"/>
        </w:rPr>
        <w:t xml:space="preserve">Panels in </w:t>
      </w:r>
      <w:r w:rsidR="00525550">
        <w:rPr>
          <w:rFonts w:ascii="Times New Roman" w:hAnsi="Times New Roman"/>
          <w:szCs w:val="22"/>
          <w:lang w:val="en-US"/>
        </w:rPr>
        <w:t>Figure A.2 in the appendix</w:t>
      </w:r>
      <w:r>
        <w:rPr>
          <w:rFonts w:ascii="Times New Roman" w:hAnsi="Times New Roman"/>
          <w:szCs w:val="22"/>
          <w:lang w:val="en-US"/>
        </w:rPr>
        <w:t xml:space="preserve"> show the comparison between p</w:t>
      </w:r>
      <w:r w:rsidRPr="0052731E">
        <w:rPr>
          <w:rFonts w:ascii="Times New Roman" w:hAnsi="Times New Roman"/>
          <w:szCs w:val="22"/>
          <w:lang w:val="en-US"/>
        </w:rPr>
        <w:t>redicted and r</w:t>
      </w:r>
      <w:r>
        <w:rPr>
          <w:rFonts w:ascii="Times New Roman" w:hAnsi="Times New Roman"/>
          <w:szCs w:val="22"/>
          <w:lang w:val="en-US"/>
        </w:rPr>
        <w:t xml:space="preserve">ealized effort distributions by </w:t>
      </w:r>
      <w:r w:rsidR="00932754" w:rsidRPr="00E22946">
        <w:rPr>
          <w:rFonts w:ascii="Times New Roman" w:hAnsi="Times New Roman"/>
          <w:szCs w:val="22"/>
          <w:lang w:val="en-US"/>
        </w:rPr>
        <w:t xml:space="preserve">attributes that were considered as potential drivers for </w:t>
      </w:r>
      <w:r w:rsidR="00932754" w:rsidRPr="003F6105">
        <w:rPr>
          <w:rFonts w:ascii="Times New Roman" w:hAnsi="Times New Roman"/>
          <w:lang w:val="en-US"/>
        </w:rPr>
        <w:t xml:space="preserve"> </w:t>
      </w:r>
      <w:r>
        <w:rPr>
          <w:rFonts w:ascii="Times New Roman" w:hAnsi="Times New Roman"/>
          <w:lang w:val="en-US"/>
        </w:rPr>
        <w:t xml:space="preserve">: level of education, age, household head, household size, and age. None of these attribute </w:t>
      </w:r>
      <w:r w:rsidR="00932754" w:rsidRPr="003F6105">
        <w:rPr>
          <w:rFonts w:ascii="Times New Roman" w:hAnsi="Times New Roman"/>
          <w:lang w:val="en-US"/>
        </w:rPr>
        <w:t>turned out to introduce a meaningful distinction in the formation of beliefs: the only one is the length of exposure</w:t>
      </w:r>
      <m:oMath>
        <m:r>
          <w:rPr>
            <w:rStyle w:val="FootnoteReference"/>
            <w:rFonts w:ascii="Cambria Math" w:hAnsi="Cambria Math"/>
            <w:i/>
          </w:rPr>
          <w:footnoteReference w:id="59"/>
        </m:r>
      </m:oMath>
      <w:r w:rsidR="00932754" w:rsidRPr="003F6105">
        <w:rPr>
          <w:rFonts w:ascii="Times New Roman" w:hAnsi="Times New Roman"/>
          <w:lang w:val="en-US"/>
        </w:rPr>
        <w:t>.</w:t>
      </w:r>
    </w:p>
    <w:p w14:paraId="65F855B8" w14:textId="77777777" w:rsidR="00932754" w:rsidRDefault="00932754" w:rsidP="00FF54E0">
      <w:pPr>
        <w:pStyle w:val="NormalWeb"/>
        <w:widowControl w:val="0"/>
        <w:spacing w:before="0" w:beforeAutospacing="0" w:after="0" w:afterAutospacing="0" w:line="360" w:lineRule="auto"/>
        <w:ind w:firstLine="720"/>
        <w:rPr>
          <w:rFonts w:ascii="Times New Roman" w:hAnsi="Times New Roman"/>
          <w:lang w:val="en-US"/>
        </w:rPr>
      </w:pPr>
    </w:p>
    <w:p w14:paraId="3D8DEE93" w14:textId="482AB47F" w:rsidR="00537C80" w:rsidRPr="00E22946" w:rsidRDefault="00537C80" w:rsidP="00FF54E0">
      <w:pPr>
        <w:pStyle w:val="Heading2"/>
        <w:keepNext w:val="0"/>
        <w:keepLines w:val="0"/>
        <w:widowControl w:val="0"/>
      </w:pPr>
      <w:bookmarkStart w:id="114" w:name="_Toc415184181"/>
      <w:bookmarkStart w:id="115" w:name="_Toc420708678"/>
      <w:bookmarkStart w:id="116" w:name="_Toc420712113"/>
      <w:r w:rsidRPr="00E22946">
        <w:t>Conclu</w:t>
      </w:r>
      <w:bookmarkEnd w:id="114"/>
      <w:r w:rsidR="00FA0951" w:rsidRPr="00E22946">
        <w:t>ding remarks</w:t>
      </w:r>
      <w:bookmarkEnd w:id="115"/>
      <w:bookmarkEnd w:id="116"/>
    </w:p>
    <w:p w14:paraId="295B5364" w14:textId="270AFDC8" w:rsidR="00FA0951" w:rsidRPr="00E22946" w:rsidRDefault="000304CB" w:rsidP="00FF54E0">
      <w:pPr>
        <w:widowControl w:val="0"/>
        <w:spacing w:line="360" w:lineRule="auto"/>
        <w:rPr>
          <w:rFonts w:ascii="Times New Roman" w:hAnsi="Times New Roman" w:cs="Times New Roman"/>
          <w:bCs/>
        </w:rPr>
      </w:pPr>
      <w:r w:rsidRPr="00E22946">
        <w:rPr>
          <w:rFonts w:ascii="Times New Roman" w:hAnsi="Times New Roman" w:cs="Times New Roman"/>
        </w:rPr>
        <w:t xml:space="preserve">There is an increasing interest in measuring economic preferences using both choice experiments and surveys in order to identify relationships and causal effects of economic features related to prosocial behavior. However, the experimental literature on social capital has focused entirely on the dimension of cooperation and trust, omitting coordination. The main contribution of this study is the use of </w:t>
      </w:r>
      <w:r w:rsidRPr="00E22946">
        <w:rPr>
          <w:rFonts w:ascii="Times New Roman" w:hAnsi="Times New Roman" w:cs="Times New Roman"/>
          <w:bCs/>
        </w:rPr>
        <w:t>a new experimental measure of social capital based on the behavior in a coordination game with social networks.</w:t>
      </w:r>
      <w:r w:rsidR="00655EB3" w:rsidRPr="00E22946">
        <w:rPr>
          <w:rFonts w:ascii="Times New Roman" w:hAnsi="Times New Roman" w:cs="Times New Roman"/>
          <w:bCs/>
        </w:rPr>
        <w:t xml:space="preserve"> We also use other two well-studied measures in the literature (i.e. cooperation in a Public Goods game and traditional survey measures of social capital).</w:t>
      </w:r>
    </w:p>
    <w:p w14:paraId="3415994A" w14:textId="2E163851" w:rsidR="00E93670" w:rsidRPr="00E22946" w:rsidRDefault="00E93670" w:rsidP="00FF54E0">
      <w:pPr>
        <w:widowControl w:val="0"/>
        <w:spacing w:line="360" w:lineRule="auto"/>
        <w:ind w:firstLine="720"/>
        <w:rPr>
          <w:rFonts w:ascii="Times New Roman" w:hAnsi="Times New Roman" w:cs="Times New Roman"/>
        </w:rPr>
      </w:pPr>
      <w:r w:rsidRPr="00E22946">
        <w:rPr>
          <w:rFonts w:ascii="Times New Roman" w:hAnsi="Times New Roman" w:cs="Times New Roman"/>
          <w:bCs/>
        </w:rPr>
        <w:t>Surveys record stated preferences while experiment outcomes provide revealed preferences. The experimental literature on economic experiments and surveys does not find a consistent answer on whether these two are positively correlated</w:t>
      </w:r>
      <w:r w:rsidRPr="00E22946">
        <w:rPr>
          <w:rStyle w:val="FootnoteReference"/>
          <w:rFonts w:ascii="Times New Roman" w:hAnsi="Times New Roman" w:cs="Times New Roman"/>
          <w:bCs/>
        </w:rPr>
        <w:footnoteReference w:id="60"/>
      </w:r>
      <w:r w:rsidRPr="00E22946">
        <w:rPr>
          <w:rFonts w:ascii="Times New Roman" w:hAnsi="Times New Roman" w:cs="Times New Roman"/>
          <w:bCs/>
        </w:rPr>
        <w:t xml:space="preserve">. </w:t>
      </w:r>
      <w:r w:rsidRPr="00E22946">
        <w:rPr>
          <w:rFonts w:ascii="Times New Roman" w:hAnsi="Times New Roman" w:cs="Times New Roman"/>
        </w:rPr>
        <w:t>Our study is in line with the literature</w:t>
      </w:r>
      <w:r w:rsidR="004751F3" w:rsidRPr="00E22946">
        <w:rPr>
          <w:rFonts w:ascii="Times New Roman" w:hAnsi="Times New Roman" w:cs="Times New Roman"/>
        </w:rPr>
        <w:t xml:space="preserve"> in this sense</w:t>
      </w:r>
      <w:r w:rsidRPr="00E22946">
        <w:rPr>
          <w:rFonts w:ascii="Times New Roman" w:hAnsi="Times New Roman" w:cs="Times New Roman"/>
        </w:rPr>
        <w:t>.</w:t>
      </w:r>
    </w:p>
    <w:p w14:paraId="521A2508" w14:textId="37AFACE8" w:rsidR="00655EB3" w:rsidRPr="00E22946" w:rsidRDefault="00E93670"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Many CCT</w:t>
      </w:r>
      <w:r w:rsidR="008B1819" w:rsidRPr="00E22946">
        <w:rPr>
          <w:rFonts w:ascii="Times New Roman" w:hAnsi="Times New Roman" w:cs="Times New Roman"/>
          <w:bCs/>
        </w:rPr>
        <w:t xml:space="preserve"> programs have important social components and, therefore, can be related to social capital measures. </w:t>
      </w:r>
      <w:r w:rsidR="00655EB3" w:rsidRPr="00E22946">
        <w:rPr>
          <w:rFonts w:ascii="Times New Roman" w:hAnsi="Times New Roman" w:cs="Times New Roman"/>
          <w:bCs/>
        </w:rPr>
        <w:t xml:space="preserve">Our hypothesis is that coordination is an important aspect of social capital, which in our case is strongly affected by a </w:t>
      </w:r>
      <w:r w:rsidR="008B1819" w:rsidRPr="00E22946">
        <w:rPr>
          <w:rFonts w:ascii="Times New Roman" w:hAnsi="Times New Roman" w:cs="Times New Roman"/>
          <w:bCs/>
        </w:rPr>
        <w:t xml:space="preserve">CCT </w:t>
      </w:r>
      <w:r w:rsidR="00655EB3" w:rsidRPr="00E22946">
        <w:rPr>
          <w:rFonts w:ascii="Times New Roman" w:hAnsi="Times New Roman" w:cs="Times New Roman"/>
          <w:bCs/>
        </w:rPr>
        <w:t xml:space="preserve">program. </w:t>
      </w:r>
      <w:r w:rsidRPr="00E22946">
        <w:rPr>
          <w:rFonts w:ascii="Times New Roman" w:hAnsi="Times New Roman" w:cs="Times New Roman"/>
          <w:bCs/>
        </w:rPr>
        <w:t>This study</w:t>
      </w:r>
      <w:r w:rsidR="00655EB3" w:rsidRPr="00E22946">
        <w:rPr>
          <w:rFonts w:ascii="Times New Roman" w:hAnsi="Times New Roman" w:cs="Times New Roman"/>
          <w:bCs/>
        </w:rPr>
        <w:t xml:space="preserve"> calls attention </w:t>
      </w:r>
      <w:r w:rsidRPr="00E22946">
        <w:rPr>
          <w:rFonts w:ascii="Times New Roman" w:hAnsi="Times New Roman" w:cs="Times New Roman"/>
          <w:bCs/>
        </w:rPr>
        <w:t>to</w:t>
      </w:r>
      <w:r w:rsidR="00655EB3" w:rsidRPr="00E22946">
        <w:rPr>
          <w:rFonts w:ascii="Times New Roman" w:hAnsi="Times New Roman" w:cs="Times New Roman"/>
          <w:bCs/>
        </w:rPr>
        <w:t xml:space="preserve"> the coordination dimension of social capital. </w:t>
      </w:r>
      <w:r w:rsidR="008B1819" w:rsidRPr="00E22946">
        <w:rPr>
          <w:rFonts w:ascii="Times New Roman" w:hAnsi="Times New Roman" w:cs="Times New Roman"/>
          <w:bCs/>
        </w:rPr>
        <w:t xml:space="preserve">We find a positive and significant relation between the individual effort decision and the </w:t>
      </w:r>
      <w:r w:rsidR="008B1819" w:rsidRPr="00E22946">
        <w:rPr>
          <w:rFonts w:ascii="Times New Roman" w:hAnsi="Times New Roman" w:cs="Times New Roman"/>
          <w:bCs/>
        </w:rPr>
        <w:lastRenderedPageBreak/>
        <w:t>exposure to a CCT program which has a social capital component. This relationship is consistent when controlling for all possible confounding factor</w:t>
      </w:r>
      <w:r w:rsidR="00400CD1" w:rsidRPr="00E22946">
        <w:rPr>
          <w:rFonts w:ascii="Times New Roman" w:hAnsi="Times New Roman" w:cs="Times New Roman"/>
          <w:bCs/>
        </w:rPr>
        <w:t>s</w:t>
      </w:r>
      <w:r w:rsidR="008B1819" w:rsidRPr="00E22946">
        <w:rPr>
          <w:rFonts w:ascii="Times New Roman" w:hAnsi="Times New Roman" w:cs="Times New Roman"/>
          <w:bCs/>
        </w:rPr>
        <w:t>. We also find that the degree of friend</w:t>
      </w:r>
      <w:r w:rsidR="00400CD1" w:rsidRPr="00E22946">
        <w:rPr>
          <w:rFonts w:ascii="Times New Roman" w:hAnsi="Times New Roman" w:cs="Times New Roman"/>
          <w:bCs/>
        </w:rPr>
        <w:t>s</w:t>
      </w:r>
      <w:r w:rsidR="008B1819" w:rsidRPr="00E22946">
        <w:rPr>
          <w:rFonts w:ascii="Times New Roman" w:hAnsi="Times New Roman" w:cs="Times New Roman"/>
          <w:bCs/>
        </w:rPr>
        <w:t xml:space="preserve"> in the network is key to the ability to coordinate</w:t>
      </w:r>
      <w:r w:rsidR="00BC7DA1" w:rsidRPr="00E22946">
        <w:rPr>
          <w:rFonts w:ascii="Times New Roman" w:hAnsi="Times New Roman" w:cs="Times New Roman"/>
          <w:bCs/>
        </w:rPr>
        <w:t xml:space="preserve"> </w:t>
      </w:r>
      <w:r w:rsidRPr="00E22946">
        <w:rPr>
          <w:rFonts w:ascii="Times New Roman" w:hAnsi="Times New Roman" w:cs="Times New Roman"/>
          <w:bCs/>
        </w:rPr>
        <w:t>o</w:t>
      </w:r>
      <w:r w:rsidR="00BC7DA1" w:rsidRPr="00E22946">
        <w:rPr>
          <w:rFonts w:ascii="Times New Roman" w:hAnsi="Times New Roman" w:cs="Times New Roman"/>
          <w:bCs/>
        </w:rPr>
        <w:t>n the Pareto-efficient equilibrium</w:t>
      </w:r>
      <w:r w:rsidR="008865E3" w:rsidRPr="00E22946">
        <w:rPr>
          <w:rStyle w:val="FootnoteReference"/>
          <w:rFonts w:ascii="Times New Roman" w:hAnsi="Times New Roman" w:cs="Times New Roman"/>
          <w:bCs/>
        </w:rPr>
        <w:footnoteReference w:id="61"/>
      </w:r>
      <w:r w:rsidR="008B1819" w:rsidRPr="00E22946">
        <w:rPr>
          <w:rFonts w:ascii="Times New Roman" w:hAnsi="Times New Roman" w:cs="Times New Roman"/>
          <w:bCs/>
        </w:rPr>
        <w:t xml:space="preserve">. </w:t>
      </w:r>
      <w:r w:rsidR="008B1819" w:rsidRPr="00E22946">
        <w:rPr>
          <w:rFonts w:ascii="Times New Roman" w:hAnsi="Times New Roman" w:cs="Times New Roman"/>
          <w:bCs/>
        </w:rPr>
        <w:tab/>
      </w:r>
    </w:p>
    <w:p w14:paraId="2FB3134A" w14:textId="671C736D" w:rsidR="001E5BFF" w:rsidRPr="00E22946" w:rsidRDefault="00655EB3"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Unfortunately</w:t>
      </w:r>
      <w:r w:rsidR="004751F3" w:rsidRPr="00E22946">
        <w:rPr>
          <w:rFonts w:ascii="Times New Roman" w:hAnsi="Times New Roman" w:cs="Times New Roman"/>
          <w:bCs/>
        </w:rPr>
        <w:t xml:space="preserve"> our study is only a</w:t>
      </w:r>
      <w:r w:rsidRPr="00E22946">
        <w:rPr>
          <w:rFonts w:ascii="Times New Roman" w:hAnsi="Times New Roman" w:cs="Times New Roman"/>
          <w:bCs/>
        </w:rPr>
        <w:t xml:space="preserve"> </w:t>
      </w:r>
      <w:r w:rsidR="004751F3" w:rsidRPr="00E22946">
        <w:rPr>
          <w:rFonts w:ascii="Times New Roman" w:hAnsi="Times New Roman" w:cs="Times New Roman"/>
          <w:bCs/>
        </w:rPr>
        <w:t>quasi-experiment,</w:t>
      </w:r>
      <w:r w:rsidRPr="00E22946">
        <w:rPr>
          <w:rFonts w:ascii="Times New Roman" w:hAnsi="Times New Roman" w:cs="Times New Roman"/>
          <w:bCs/>
        </w:rPr>
        <w:t xml:space="preserve"> establish</w:t>
      </w:r>
      <w:r w:rsidR="004751F3" w:rsidRPr="00E22946">
        <w:rPr>
          <w:rFonts w:ascii="Times New Roman" w:hAnsi="Times New Roman" w:cs="Times New Roman"/>
          <w:bCs/>
        </w:rPr>
        <w:t>ing</w:t>
      </w:r>
      <w:r w:rsidRPr="00E22946">
        <w:rPr>
          <w:rFonts w:ascii="Times New Roman" w:hAnsi="Times New Roman" w:cs="Times New Roman"/>
          <w:bCs/>
        </w:rPr>
        <w:t xml:space="preserve"> the relation</w:t>
      </w:r>
      <w:r w:rsidR="004751F3" w:rsidRPr="00E22946">
        <w:rPr>
          <w:rFonts w:ascii="Times New Roman" w:hAnsi="Times New Roman" w:cs="Times New Roman"/>
          <w:bCs/>
        </w:rPr>
        <w:t xml:space="preserve"> (but not the causation) between </w:t>
      </w:r>
      <w:r w:rsidRPr="00E22946">
        <w:rPr>
          <w:rFonts w:ascii="Times New Roman" w:hAnsi="Times New Roman" w:cs="Times New Roman"/>
          <w:bCs/>
        </w:rPr>
        <w:t xml:space="preserve">exposure to the program and ability to coordinate </w:t>
      </w:r>
      <w:r w:rsidR="00E93670" w:rsidRPr="00E22946">
        <w:rPr>
          <w:rFonts w:ascii="Times New Roman" w:hAnsi="Times New Roman" w:cs="Times New Roman"/>
          <w:bCs/>
        </w:rPr>
        <w:t>o</w:t>
      </w:r>
      <w:r w:rsidRPr="00E22946">
        <w:rPr>
          <w:rFonts w:ascii="Times New Roman" w:hAnsi="Times New Roman" w:cs="Times New Roman"/>
          <w:bCs/>
        </w:rPr>
        <w:t xml:space="preserve">n the most efficient equilibrium. </w:t>
      </w:r>
      <w:r w:rsidR="004751F3" w:rsidRPr="00E22946">
        <w:rPr>
          <w:rFonts w:ascii="Times New Roman" w:hAnsi="Times New Roman" w:cs="Times New Roman"/>
          <w:bCs/>
        </w:rPr>
        <w:t>W</w:t>
      </w:r>
      <w:r w:rsidRPr="00E22946">
        <w:rPr>
          <w:rFonts w:ascii="Times New Roman" w:hAnsi="Times New Roman" w:cs="Times New Roman"/>
          <w:bCs/>
        </w:rPr>
        <w:t>e</w:t>
      </w:r>
      <w:r w:rsidR="004751F3" w:rsidRPr="00E22946">
        <w:rPr>
          <w:rFonts w:ascii="Times New Roman" w:hAnsi="Times New Roman" w:cs="Times New Roman"/>
          <w:bCs/>
        </w:rPr>
        <w:t xml:space="preserve"> do</w:t>
      </w:r>
      <w:r w:rsidRPr="00E22946">
        <w:rPr>
          <w:rFonts w:ascii="Times New Roman" w:hAnsi="Times New Roman" w:cs="Times New Roman"/>
          <w:bCs/>
        </w:rPr>
        <w:t xml:space="preserve"> </w:t>
      </w:r>
      <w:r w:rsidR="004751F3" w:rsidRPr="00E22946">
        <w:rPr>
          <w:rFonts w:ascii="Times New Roman" w:hAnsi="Times New Roman" w:cs="Times New Roman"/>
          <w:bCs/>
        </w:rPr>
        <w:t>find the relation to be robust to controlling for</w:t>
      </w:r>
      <w:r w:rsidRPr="00E22946">
        <w:rPr>
          <w:rFonts w:ascii="Times New Roman" w:hAnsi="Times New Roman" w:cs="Times New Roman"/>
          <w:bCs/>
        </w:rPr>
        <w:t xml:space="preserve"> potential confoundin</w:t>
      </w:r>
      <w:r w:rsidR="008B1819" w:rsidRPr="00E22946">
        <w:rPr>
          <w:rFonts w:ascii="Times New Roman" w:hAnsi="Times New Roman" w:cs="Times New Roman"/>
          <w:bCs/>
        </w:rPr>
        <w:t>g factors</w:t>
      </w:r>
      <w:r w:rsidR="00400CD1" w:rsidRPr="00E22946">
        <w:rPr>
          <w:rFonts w:ascii="Times New Roman" w:hAnsi="Times New Roman" w:cs="Times New Roman"/>
          <w:bCs/>
        </w:rPr>
        <w:t>.</w:t>
      </w:r>
    </w:p>
    <w:p w14:paraId="6BB69CD9" w14:textId="736D412F" w:rsidR="00FA0951" w:rsidRPr="00E22946" w:rsidRDefault="00FA0951" w:rsidP="00FF54E0">
      <w:pPr>
        <w:widowControl w:val="0"/>
        <w:spacing w:line="360" w:lineRule="auto"/>
        <w:ind w:firstLine="720"/>
        <w:rPr>
          <w:rFonts w:ascii="Times New Roman" w:hAnsi="Times New Roman" w:cs="Times New Roman"/>
          <w:bCs/>
        </w:rPr>
      </w:pPr>
      <w:r w:rsidRPr="00E22946">
        <w:rPr>
          <w:rFonts w:ascii="Times New Roman" w:hAnsi="Times New Roman" w:cs="Times New Roman"/>
          <w:bCs/>
        </w:rPr>
        <w:t>We use a QRE approach to support the validity of our minimum effort game as an instrument to measure a social norm in our particular sample.</w:t>
      </w:r>
      <w:r w:rsidR="001E5BFF" w:rsidRPr="00E22946">
        <w:rPr>
          <w:rFonts w:ascii="Times New Roman" w:hAnsi="Times New Roman" w:cs="Times New Roman"/>
          <w:bCs/>
        </w:rPr>
        <w:t xml:space="preserve"> </w:t>
      </w:r>
      <w:r w:rsidR="001E5BFF" w:rsidRPr="00E22946">
        <w:rPr>
          <w:rFonts w:ascii="Times New Roman" w:hAnsi="Times New Roman" w:cs="Times New Roman"/>
        </w:rPr>
        <w:t xml:space="preserve">The most important question to ask about norms is what system of beliefs supports and defines </w:t>
      </w:r>
      <w:r w:rsidR="00E93670" w:rsidRPr="00E22946">
        <w:rPr>
          <w:rFonts w:ascii="Times New Roman" w:hAnsi="Times New Roman" w:cs="Times New Roman"/>
        </w:rPr>
        <w:t xml:space="preserve">norms. </w:t>
      </w:r>
      <w:r w:rsidR="001E5BFF" w:rsidRPr="00E22946">
        <w:rPr>
          <w:rFonts w:ascii="Times New Roman" w:hAnsi="Times New Roman" w:cs="Times New Roman"/>
        </w:rPr>
        <w:t>Once we understand these beliefs, we can tell whether the behaviors that we observe are norm-driven or not, measure the consistency between beliefs and behavior under different conditions, and make predictions about future behaviors (Bicchieri, 2014).</w:t>
      </w:r>
      <w:r w:rsidRPr="00E22946">
        <w:rPr>
          <w:rFonts w:ascii="Times New Roman" w:hAnsi="Times New Roman" w:cs="Times New Roman"/>
          <w:bCs/>
        </w:rPr>
        <w:t xml:space="preserve"> We find that the theoretical prediction for long exposure beneficiaries is similar to the observed data. An interesting addition could be to use the QRE approach and estimate a structural model using a group-contingent social preference model similar to Basu (2006), McLeish and Oxoby (2007), Chen and Li (2009) and Chen and Chen (2011), where an agent maximizes a weighted sum of her own and others’ payoffs, with weighting dependent on a group category of the other players. Those beneficiaries who have been exposed for a longer time are able to identify themselves as a group and behave ‘altruistically’ </w:t>
      </w:r>
      <w:r w:rsidR="00E93670" w:rsidRPr="00E22946">
        <w:rPr>
          <w:rFonts w:ascii="Times New Roman" w:hAnsi="Times New Roman" w:cs="Times New Roman"/>
          <w:bCs/>
        </w:rPr>
        <w:t>towards one another</w:t>
      </w:r>
      <w:r w:rsidRPr="00E22946">
        <w:rPr>
          <w:rFonts w:ascii="Times New Roman" w:hAnsi="Times New Roman" w:cs="Times New Roman"/>
          <w:bCs/>
        </w:rPr>
        <w:t>.</w:t>
      </w:r>
    </w:p>
    <w:p w14:paraId="1D2175D6" w14:textId="77777777" w:rsidR="003B2A11" w:rsidRPr="005C4E99" w:rsidRDefault="003B2A11" w:rsidP="00FF54E0">
      <w:pPr>
        <w:widowControl w:val="0"/>
        <w:spacing w:line="360" w:lineRule="auto"/>
        <w:rPr>
          <w:rFonts w:ascii="Times New Roman" w:hAnsi="Times New Roman" w:cs="Times New Roman"/>
          <w:b/>
          <w:bCs/>
        </w:rPr>
      </w:pPr>
    </w:p>
    <w:p w14:paraId="27B24A6A" w14:textId="77777777" w:rsidR="009922A3" w:rsidRPr="00E22946" w:rsidRDefault="009922A3" w:rsidP="00FF54E0">
      <w:pPr>
        <w:pStyle w:val="Heading2"/>
        <w:keepNext w:val="0"/>
        <w:keepLines w:val="0"/>
        <w:widowControl w:val="0"/>
        <w:rPr>
          <w:lang w:val="es-CO"/>
        </w:rPr>
      </w:pPr>
      <w:bookmarkStart w:id="117" w:name="_Toc415184182"/>
      <w:bookmarkStart w:id="118" w:name="_Toc420708679"/>
      <w:bookmarkStart w:id="119" w:name="_Toc420712114"/>
      <w:r w:rsidRPr="005C4E99">
        <w:t>References</w:t>
      </w:r>
      <w:bookmarkEnd w:id="117"/>
      <w:bookmarkEnd w:id="118"/>
      <w:bookmarkEnd w:id="119"/>
    </w:p>
    <w:p w14:paraId="186DEC7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Adato, Michelle, John Hoddinott, and Lawrence James Haddad. 2005. Power, politics, and performance: community participation in South African public works programs. Vol. 143. Intl Food Policy Res Inst.</w:t>
      </w:r>
    </w:p>
    <w:p w14:paraId="4C146DB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Adler, Paul S., and Seok-Woo Kwon. 2002. "Social capital: Prospects for a new concept." Academy of management review 27.1: 17-40.</w:t>
      </w:r>
    </w:p>
    <w:p w14:paraId="46C2B876" w14:textId="357925F5" w:rsidR="00F73EDE" w:rsidRPr="00E22946" w:rsidRDefault="00F73EDE" w:rsidP="00FF54E0">
      <w:pPr>
        <w:widowControl w:val="0"/>
        <w:spacing w:after="120"/>
        <w:ind w:left="360" w:hanging="360"/>
        <w:rPr>
          <w:rFonts w:ascii="Times New Roman" w:hAnsi="Times New Roman" w:cs="Times New Roman"/>
        </w:rPr>
      </w:pPr>
      <w:r w:rsidRPr="00A17503">
        <w:rPr>
          <w:rFonts w:ascii="Times New Roman" w:hAnsi="Times New Roman" w:cs="Times New Roman"/>
        </w:rPr>
        <w:t xml:space="preserve">Alzua, Maria Laura, Juan Camilo </w:t>
      </w:r>
      <w:r w:rsidR="003F6105" w:rsidRPr="00A17503">
        <w:rPr>
          <w:rFonts w:ascii="Times New Roman" w:hAnsi="Times New Roman" w:cs="Times New Roman"/>
        </w:rPr>
        <w:t>Cárdenas</w:t>
      </w:r>
      <w:r w:rsidRPr="00A17503">
        <w:rPr>
          <w:rFonts w:ascii="Times New Roman" w:hAnsi="Times New Roman" w:cs="Times New Roman"/>
        </w:rPr>
        <w:t xml:space="preserve">, and Habiba Djebbari. </w:t>
      </w:r>
      <w:r w:rsidRPr="00E22946">
        <w:rPr>
          <w:rFonts w:ascii="Times New Roman" w:hAnsi="Times New Roman" w:cs="Times New Roman"/>
        </w:rPr>
        <w:t>2014, Community mobilization around social dilemmas: evidence from lab experiments in rural Mali. No. 0160. CEDLAS, Universidad Nacional de La Plata.</w:t>
      </w:r>
    </w:p>
    <w:p w14:paraId="372B67A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Anderson, Simon P., Jacob K. Goeree, and Charles A. Holt. 2001 "Minimum-effort coordination games: Stochastic potential and logit equilibrium." Games and Economic Behavior 34.2: 177-199.</w:t>
      </w:r>
    </w:p>
    <w:p w14:paraId="173525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Anderson, Lisa R., Jennifer M. Mellor, and Jeffrey Milyo. 2004 "Social capital and contributions in a public-goods experiment." American Economic Review: 373.</w:t>
      </w:r>
    </w:p>
    <w:p w14:paraId="6CE893D1" w14:textId="77777777" w:rsidR="00F73EDE" w:rsidRPr="00E22946" w:rsidRDefault="00F73EDE" w:rsidP="00FF54E0">
      <w:pPr>
        <w:widowControl w:val="0"/>
        <w:spacing w:after="120"/>
        <w:ind w:left="360" w:hanging="360"/>
        <w:rPr>
          <w:rFonts w:ascii="Times New Roman" w:hAnsi="Times New Roman" w:cs="Times New Roman"/>
        </w:rPr>
      </w:pPr>
      <w:r w:rsidRPr="00B86ED5">
        <w:rPr>
          <w:rFonts w:ascii="Times New Roman" w:hAnsi="Times New Roman" w:cs="Times New Roman"/>
        </w:rPr>
        <w:t xml:space="preserve">Attanasio, Orazio; Luca Pellerano and Sandra Polanía-Reyes. </w:t>
      </w:r>
      <w:r w:rsidRPr="00E22946">
        <w:rPr>
          <w:rFonts w:ascii="Times New Roman" w:hAnsi="Times New Roman" w:cs="Times New Roman"/>
        </w:rPr>
        <w:t>2009. "Building Trust? Conditional Cash Transfer Programs and Social Capital." Fiscal Studies, 30(2), 139-77.</w:t>
      </w:r>
    </w:p>
    <w:p w14:paraId="317BA9FE" w14:textId="5C5CEB67" w:rsidR="00F73EDE" w:rsidRPr="00E22946" w:rsidRDefault="00F73EDE" w:rsidP="00FF54E0">
      <w:pPr>
        <w:widowControl w:val="0"/>
        <w:spacing w:after="120"/>
        <w:ind w:left="360" w:hanging="360"/>
        <w:rPr>
          <w:rFonts w:ascii="Times New Roman" w:hAnsi="Times New Roman" w:cs="Times New Roman"/>
        </w:rPr>
      </w:pPr>
      <w:r w:rsidRPr="00A17503">
        <w:rPr>
          <w:rFonts w:ascii="Times New Roman" w:hAnsi="Times New Roman" w:cs="Times New Roman"/>
        </w:rPr>
        <w:lastRenderedPageBreak/>
        <w:t xml:space="preserve">Attanasio, Orazio, Abigail Barr, Juan Camilo </w:t>
      </w:r>
      <w:r w:rsidR="003F6105" w:rsidRPr="00A17503">
        <w:rPr>
          <w:rFonts w:ascii="Times New Roman" w:hAnsi="Times New Roman" w:cs="Times New Roman"/>
        </w:rPr>
        <w:t>Cárdenas</w:t>
      </w:r>
      <w:r w:rsidRPr="00A17503">
        <w:rPr>
          <w:rFonts w:ascii="Times New Roman" w:hAnsi="Times New Roman" w:cs="Times New Roman"/>
        </w:rPr>
        <w:t xml:space="preserve">, Garance Genicot, and Costas Meghir. </w:t>
      </w:r>
      <w:r w:rsidRPr="00E22946">
        <w:rPr>
          <w:rFonts w:ascii="Times New Roman" w:hAnsi="Times New Roman" w:cs="Times New Roman"/>
        </w:rPr>
        <w:t>2012. "Risk Pooling, Risk Preferences, and Social Networks." American Economic Journal: Applied Economics, 4(2): 134-67.</w:t>
      </w:r>
    </w:p>
    <w:p w14:paraId="703552DB" w14:textId="77777777" w:rsidR="00F73EDE" w:rsidRPr="00E22946" w:rsidRDefault="00F73EDE" w:rsidP="00FF54E0">
      <w:pPr>
        <w:widowControl w:val="0"/>
        <w:spacing w:after="120"/>
        <w:ind w:left="360" w:hanging="360"/>
        <w:rPr>
          <w:rFonts w:ascii="Times New Roman" w:hAnsi="Times New Roman" w:cs="Times New Roman"/>
        </w:rPr>
      </w:pPr>
      <w:r w:rsidRPr="00A17503">
        <w:rPr>
          <w:rFonts w:ascii="Times New Roman" w:hAnsi="Times New Roman" w:cs="Times New Roman"/>
        </w:rPr>
        <w:t xml:space="preserve">Attanasio, Orazio, Sandra Polania-Reyes and Luca Pellerano, 2015. </w:t>
      </w:r>
      <w:r w:rsidRPr="00E22946">
        <w:rPr>
          <w:rFonts w:ascii="Times New Roman" w:hAnsi="Times New Roman" w:cs="Times New Roman"/>
        </w:rPr>
        <w:t xml:space="preserve">Building social capital: conditional cash transfers and cooperation. Journal of Economic Behavior &amp; Organization. In press. </w:t>
      </w:r>
    </w:p>
    <w:p w14:paraId="48B896B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Axelrod, Robert. 1986 "An evolutionary approach to norms." American political science review 80.04: 1095-1111.</w:t>
      </w:r>
    </w:p>
    <w:p w14:paraId="6C7BC22D" w14:textId="77777777" w:rsidR="00F73EDE" w:rsidRPr="00E22946" w:rsidRDefault="00F73EDE" w:rsidP="00FF54E0">
      <w:pPr>
        <w:widowControl w:val="0"/>
        <w:spacing w:after="120"/>
        <w:ind w:left="360" w:hanging="360"/>
        <w:rPr>
          <w:rStyle w:val="Hyperlink"/>
          <w:rFonts w:ascii="Times New Roman" w:hAnsi="Times New Roman" w:cs="Times New Roman"/>
          <w:color w:val="auto"/>
        </w:rPr>
      </w:pPr>
      <w:r w:rsidRPr="00E22946">
        <w:rPr>
          <w:rFonts w:ascii="Times New Roman" w:hAnsi="Times New Roman" w:cs="Times New Roman"/>
        </w:rPr>
        <w:t xml:space="preserve">Avdeenko, Alexandra and Gilligan, Michael J., 2014. International Interventions to Build Social Capital: Evidence from a Field Experiment in Sudan. World Bank Policy Research Working Paper No. 6772. Available at SSRN: </w:t>
      </w:r>
      <w:hyperlink r:id="rId18" w:history="1">
        <w:r w:rsidRPr="00E22946">
          <w:rPr>
            <w:rStyle w:val="Hyperlink"/>
            <w:rFonts w:ascii="Times New Roman" w:hAnsi="Times New Roman" w:cs="Times New Roman"/>
            <w:color w:val="auto"/>
          </w:rPr>
          <w:t>http://ssrn.com/abstract=2393748</w:t>
        </w:r>
      </w:hyperlink>
    </w:p>
    <w:p w14:paraId="62D5194E" w14:textId="5C73FA36"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Bala, Venkatesh, and Sanjeev Goy</w:t>
      </w:r>
      <w:r w:rsidR="005C4E99">
        <w:rPr>
          <w:rFonts w:ascii="Times New Roman" w:hAnsi="Times New Roman" w:cs="Times New Roman"/>
        </w:rPr>
        <w:t>al. 1998 "Learning from neighbo</w:t>
      </w:r>
      <w:r w:rsidRPr="00E22946">
        <w:rPr>
          <w:rFonts w:ascii="Times New Roman" w:hAnsi="Times New Roman" w:cs="Times New Roman"/>
        </w:rPr>
        <w:t>rs." The review of economic studies 65.3: 595-621.</w:t>
      </w:r>
    </w:p>
    <w:p w14:paraId="2438A0F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Barr, Abigail, Frederick Mugisha, Pieter Serneels and Andrew Zeitlin. 2012. "Information and collective action in community monitoring of schools: Field and lab experimental evidence from Uganda" Manuscript. Retrieved at: https://dl.dropboxusercontent.com/u/11087574/papers/m%26m.pdf</w:t>
      </w:r>
    </w:p>
    <w:p w14:paraId="2B844FE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Barr, Abigail, Truman Packard, and Danila Serra. 2014. "Participatory accountability and collective action: Experimental evidence from Albania." European Economic Review 68: 250-269.</w:t>
      </w:r>
    </w:p>
    <w:p w14:paraId="0DFAAD9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Bass, Bernard M. 1991 "From transactional to transformational leadership: Learning to share the vision." Organizational dynamics 18, 3: 19-31.</w:t>
      </w:r>
    </w:p>
    <w:p w14:paraId="64E2045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Bernheim, D., 1994. A theory of conformity. Journal of Political Economy 102, 841.</w:t>
      </w:r>
    </w:p>
    <w:p w14:paraId="4DCD8E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Berninghaus, Siegfried K., and Karl-Martin Ehrhart. 2001. "Coordination and information: Recent experimental evidence." Economics Letters 73.3: 345-351.</w:t>
      </w:r>
    </w:p>
    <w:p w14:paraId="61D8A36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Berninghaus, S.K., Ehrhart, K.-M., 1998. Time horizon and equilibrium selection in tacit coordination games: experimental results. Journal of Economic Behavior and Organization 37, 231–248</w:t>
      </w:r>
    </w:p>
    <w:p w14:paraId="1A044A2C" w14:textId="6451774E" w:rsidR="003666C1"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Cristina. 1993. Rationality and coordination. Cambridg</w:t>
      </w:r>
      <w:r w:rsidR="005C4E99">
        <w:rPr>
          <w:rFonts w:ascii="Times New Roman" w:hAnsi="Times New Roman" w:cs="Times New Roman"/>
        </w:rPr>
        <w:t>e Univer</w:t>
      </w:r>
      <w:r w:rsidRPr="00E22946">
        <w:rPr>
          <w:rFonts w:ascii="Times New Roman" w:hAnsi="Times New Roman" w:cs="Times New Roman"/>
        </w:rPr>
        <w:t>s</w:t>
      </w:r>
      <w:r w:rsidR="005C4E99">
        <w:rPr>
          <w:rFonts w:ascii="Times New Roman" w:hAnsi="Times New Roman" w:cs="Times New Roman"/>
        </w:rPr>
        <w:t>i</w:t>
      </w:r>
      <w:r w:rsidRPr="00E22946">
        <w:rPr>
          <w:rFonts w:ascii="Times New Roman" w:hAnsi="Times New Roman" w:cs="Times New Roman"/>
        </w:rPr>
        <w:t xml:space="preserve">ty </w:t>
      </w:r>
      <w:r w:rsidR="003666C1" w:rsidRPr="00E22946">
        <w:rPr>
          <w:rFonts w:ascii="Times New Roman" w:hAnsi="Times New Roman" w:cs="Times New Roman"/>
        </w:rPr>
        <w:t>Press.</w:t>
      </w:r>
    </w:p>
    <w:p w14:paraId="4F022759" w14:textId="245ADCA1"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2006</w:t>
      </w:r>
      <w:r w:rsidR="005C4E99">
        <w:rPr>
          <w:rFonts w:ascii="Times New Roman" w:hAnsi="Times New Roman" w:cs="Times New Roman"/>
        </w:rPr>
        <w:t>.</w:t>
      </w:r>
      <w:r w:rsidRPr="00E22946">
        <w:rPr>
          <w:rFonts w:ascii="Times New Roman" w:hAnsi="Times New Roman" w:cs="Times New Roman"/>
        </w:rPr>
        <w:t xml:space="preserve"> The Grammar of Society: the Nature and Dynamics of Social Norms, New York: Cambridge University Press.</w:t>
      </w:r>
    </w:p>
    <w:p w14:paraId="0E4F62E0" w14:textId="3B11D3C0" w:rsidR="00F73EDE" w:rsidRPr="00E22946" w:rsidRDefault="003666C1"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2014</w:t>
      </w:r>
      <w:r w:rsidR="00F73EDE" w:rsidRPr="00E22946">
        <w:rPr>
          <w:rFonts w:ascii="Times New Roman" w:hAnsi="Times New Roman" w:cs="Times New Roman"/>
        </w:rPr>
        <w:t>. Norms in the Wild: How to Diagnose, Measure and Change Social Norms. Cambridge: Cambridge University Press.</w:t>
      </w:r>
    </w:p>
    <w:p w14:paraId="1690F1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Bicchieri, C. and Muldoon, Ryan, 2014 "Social Norms", The Stanford Encyclopedia of Philosophy (Spring Edition), Edward N. Zalta (ed.), URL: http://plato.stanford.edu/archives/spr2014/entries/social-norms/.</w:t>
      </w:r>
    </w:p>
    <w:p w14:paraId="517CA37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Blume, Andreas, and Andreas Ortmann. 2007 "The effects of costless pre-play communication: Experimental evidence from games with Pareto-ranked equilibria." Journal of Economic theory 132.1: 274-290.</w:t>
      </w:r>
    </w:p>
    <w:p w14:paraId="3596FB7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Bornstein, Gary, Uri Gneezy, and Rosmarie Nagel. 2002 "The effect of intergroup competition on group coordination: An experimental study." Games and Economic Behavior 41.1: 1-25.</w:t>
      </w:r>
    </w:p>
    <w:p w14:paraId="7C3A072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Boschini, Anne and Dreber, Anna and von Essen, Emma and Muren, Astri and Ranehill, Eva, 2014, Gender and Economic Preferences in a Large Random and Representative Sample (September 4). Available at SSRN: http://ssrn.com/abstract=2443315</w:t>
      </w:r>
    </w:p>
    <w:p w14:paraId="5930635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Bowles, Samuel. 2004, Microeconomics: behavior, institutions, and evolution. Princeton University Press.</w:t>
      </w:r>
    </w:p>
    <w:p w14:paraId="7CA40A30" w14:textId="4427412C" w:rsidR="000E41CA" w:rsidRPr="00E22946" w:rsidRDefault="000E41CA"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Brandts, J., MacLeod, W.B., 1995. Equilibrium selection in experimental games with recommended play. Games and Economic Behavior 11, 36–63.</w:t>
      </w:r>
    </w:p>
    <w:p w14:paraId="305FDF3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and David J. Cooper. 2006. "A change would do you good.... An experimental study on how to overcome coordination failure in organizations." The American Economic Review: 669-693.</w:t>
      </w:r>
    </w:p>
    <w:p w14:paraId="690410C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and David J. Cooper. 2007 “It's what you say, not what you pay: an experimental study of manager</w:t>
      </w:r>
      <w:r w:rsidRPr="00E22946">
        <w:rPr>
          <w:rFonts w:ascii="Cambria Math" w:hAnsi="Cambria Math" w:cs="Cambria Math"/>
        </w:rPr>
        <w:t>‐</w:t>
      </w:r>
      <w:r w:rsidRPr="00E22946">
        <w:rPr>
          <w:rFonts w:ascii="Times New Roman" w:hAnsi="Times New Roman" w:cs="Times New Roman"/>
        </w:rPr>
        <w:t>employee relationships in overcoming coordination failure." Journal of the European Economic Association 5.6: 1223.</w:t>
      </w:r>
    </w:p>
    <w:p w14:paraId="5C05B36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Jordi, David J. Cooper, and Enrique Fatas. 2007. "Leadership and overcoming coordination failure with asymmetric costs." Experimental Economics 10.3: 269-284.</w:t>
      </w:r>
    </w:p>
    <w:p w14:paraId="61BF9CCD" w14:textId="63119F05"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Brandts, David J. Cooper, Roberto A. Weber 2014 Legitimacy, communication, and Leadership in the Turnaround Game. Management Science</w:t>
      </w:r>
    </w:p>
    <w:p w14:paraId="0EEF5B6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Brooks, Benjamin, Karla Hoff and Priyanka Pandey, 2014. Insult versus Accident: Caste Culture and the Efficiency of Coordination. November 20. Unpublished. Retrieved on 2/10/2015 at: http://faculty.chicagobooth.edu/workshops/micro/pdf/brooksinsultvsaccident.pdf </w:t>
      </w:r>
    </w:p>
    <w:p w14:paraId="0F91A28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Bryant, J., 1983. A simple rational expectations Keynes-type model. Quarterly Journal of Economics 97, 525–529.</w:t>
      </w:r>
    </w:p>
    <w:p w14:paraId="6116074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Brunie, Aurélie. 2009 "Meaningful distinctions within a concept: Relational, collective, and generalized social capital." Social science research 38.2: 251-265.</w:t>
      </w:r>
    </w:p>
    <w:p w14:paraId="03ABFA62" w14:textId="36560DFC" w:rsidR="00FC1BB4" w:rsidRPr="00E22946" w:rsidRDefault="00FC1BB4"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Burton, Anthony, Graham Loomes, Martin Sefton, 2005, Communication and Efficiency in Coordination Game Experiments, in John Morgan (ed.) Experimental and </w:t>
      </w:r>
      <w:r w:rsidR="005C4E99" w:rsidRPr="00E22946">
        <w:rPr>
          <w:rFonts w:ascii="Times New Roman" w:hAnsi="Times New Roman" w:cs="Times New Roman"/>
        </w:rPr>
        <w:t>Behavioral</w:t>
      </w:r>
      <w:r w:rsidRPr="00E22946">
        <w:rPr>
          <w:rFonts w:ascii="Times New Roman" w:hAnsi="Times New Roman" w:cs="Times New Roman"/>
        </w:rPr>
        <w:t xml:space="preserve"> Economics (Advances in Applied Microeconomics, Volume 13) EGPL, pp.63 – 85</w:t>
      </w:r>
    </w:p>
    <w:p w14:paraId="252181D7" w14:textId="77B14136"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Camerer, Colin, and Marc Knez. 1994. "Creating “expectational assets” in the laboratory: “Weakest link” coordination games." Strategic Management Journal 15: 101-119.</w:t>
      </w:r>
    </w:p>
    <w:p w14:paraId="117EC9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Camerer, Colin. 2003. Behavioral game theory: Experiments in strategic interaction. Princeton University Press.</w:t>
      </w:r>
    </w:p>
    <w:p w14:paraId="47F8CCC4" w14:textId="69E5AA07" w:rsidR="00F73EDE" w:rsidRPr="005C4E99"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Candelo, Natalia and Sandra Polania-Reyes. 2008. </w:t>
      </w:r>
      <w:r w:rsidRPr="005C4E99">
        <w:rPr>
          <w:rFonts w:ascii="Times New Roman" w:hAnsi="Times New Roman" w:cs="Times New Roman"/>
        </w:rPr>
        <w:t xml:space="preserve">Pasos metodológicos de un diseño experimental para medir capital social y acción colectiva en seis ciudades latinoamericanas (2008) [Methodological steps for an experimental design to measure social capital and collective action in six Latinamerican cities] Working </w:t>
      </w:r>
      <w:r w:rsidR="005C4E99" w:rsidRPr="005C4E99">
        <w:rPr>
          <w:rFonts w:ascii="Times New Roman" w:hAnsi="Times New Roman" w:cs="Times New Roman"/>
        </w:rPr>
        <w:t>paper CEDE (17) Universidad of L</w:t>
      </w:r>
      <w:r w:rsidRPr="005C4E99">
        <w:rPr>
          <w:rFonts w:ascii="Times New Roman" w:hAnsi="Times New Roman" w:cs="Times New Roman"/>
        </w:rPr>
        <w:t>os Andes.</w:t>
      </w:r>
    </w:p>
    <w:p w14:paraId="2ED459FD" w14:textId="77777777" w:rsidR="00F73EDE" w:rsidRPr="00E22946" w:rsidRDefault="00F73EDE" w:rsidP="00FF54E0">
      <w:pPr>
        <w:widowControl w:val="0"/>
        <w:spacing w:after="120"/>
        <w:ind w:left="360" w:hanging="360"/>
        <w:rPr>
          <w:rFonts w:ascii="Times New Roman" w:hAnsi="Times New Roman" w:cs="Times New Roman"/>
        </w:rPr>
      </w:pPr>
      <w:r w:rsidRPr="005C4E99">
        <w:rPr>
          <w:rFonts w:ascii="Times New Roman" w:hAnsi="Times New Roman" w:cs="Times New Roman"/>
        </w:rPr>
        <w:t>Capra, M</w:t>
      </w:r>
      <w:r w:rsidRPr="00E22946">
        <w:rPr>
          <w:rFonts w:ascii="Times New Roman" w:hAnsi="Times New Roman" w:cs="Times New Roman"/>
        </w:rPr>
        <w:t xml:space="preserve">onica, Kelli Lanier, Shireen. Meer. 2008. Attitudinal and behavioral measures of trust: a new comparison. Working paper Emory University. Retrieved at: </w:t>
      </w:r>
      <w:hyperlink r:id="rId19" w:history="1">
        <w:r w:rsidRPr="00E22946">
          <w:rPr>
            <w:rStyle w:val="Hyperlink"/>
            <w:rFonts w:ascii="Times New Roman" w:hAnsi="Times New Roman" w:cs="Times New Roman"/>
            <w:color w:val="auto"/>
          </w:rPr>
          <w:t>https://www.gate.cnrs.fr/IMG/pdf/Capra.pdf</w:t>
        </w:r>
      </w:hyperlink>
    </w:p>
    <w:p w14:paraId="238D1022" w14:textId="1B5EB560" w:rsidR="00F73EDE" w:rsidRPr="00E22946" w:rsidRDefault="003F6105" w:rsidP="00FF54E0">
      <w:pPr>
        <w:widowControl w:val="0"/>
        <w:spacing w:after="120"/>
        <w:ind w:left="360" w:hanging="360"/>
        <w:rPr>
          <w:rFonts w:ascii="Times New Roman" w:hAnsi="Times New Roman" w:cs="Times New Roman"/>
        </w:rPr>
      </w:pPr>
      <w:r>
        <w:rPr>
          <w:rFonts w:ascii="Times New Roman" w:hAnsi="Times New Roman" w:cs="Times New Roman"/>
        </w:rPr>
        <w:t>Cárdenas</w:t>
      </w:r>
      <w:r w:rsidR="00F73EDE" w:rsidRPr="00E22946">
        <w:rPr>
          <w:rFonts w:ascii="Times New Roman" w:hAnsi="Times New Roman" w:cs="Times New Roman"/>
        </w:rPr>
        <w:t>, Juan Camilo, Alberto Chong, Hugo Ñopo, Andrew W. Horowitz, and Daniel Lederman. 2009 "To What Extent Do Latin Americans Trust, Reciprocate, and Cooperate? Evidence from Experiments in Six Latin American Countries [with Comments]." Economia: (2) 45-94</w:t>
      </w:r>
    </w:p>
    <w:p w14:paraId="75B0BE4B" w14:textId="6DDEE19B" w:rsidR="00F73EDE" w:rsidRPr="00E22946" w:rsidRDefault="003F6105" w:rsidP="00FF54E0">
      <w:pPr>
        <w:widowControl w:val="0"/>
        <w:spacing w:after="120"/>
        <w:ind w:left="360" w:hanging="360"/>
        <w:rPr>
          <w:rFonts w:ascii="Times New Roman" w:hAnsi="Times New Roman" w:cs="Times New Roman"/>
        </w:rPr>
      </w:pPr>
      <w:r>
        <w:rPr>
          <w:rFonts w:ascii="Times New Roman" w:hAnsi="Times New Roman" w:cs="Times New Roman"/>
        </w:rPr>
        <w:t>Cárdenas</w:t>
      </w:r>
      <w:r w:rsidR="00F73EDE" w:rsidRPr="00E22946">
        <w:rPr>
          <w:rFonts w:ascii="Times New Roman" w:hAnsi="Times New Roman" w:cs="Times New Roman"/>
        </w:rPr>
        <w:t>, Juan Camilo, Alberto Chong, and Hugo Ñopo. 2013 "Stated social behavior and revealed actions: Evidence from six Latin American countries." Journal of Development Economics 104: 16-33.</w:t>
      </w:r>
    </w:p>
    <w:p w14:paraId="18812A3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Carlsson, H., and van Damme, E. 1993. “Global Games and Equilibrium Selection” Econometrica 61(5). September, 989-1018.</w:t>
      </w:r>
    </w:p>
    <w:p w14:paraId="2E3CB0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Carpenter, Jeffrey. 2002. "Measuring Social Capital: Adding Field Experimental Methods to the Analytical Toolbox," In Social Capital, Economic Development and the Environment, ed. S. Ramaswamy, J. Isham and T. Kelly. Edward Elgar.</w:t>
      </w:r>
    </w:p>
    <w:p w14:paraId="693FC3C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Carpenter, Jeffrey; Amrita Daniere and Lois Takahashi. 2004. "Cooperation, Trust and Social Capital in Southeast Asian Urban Slums." Journal of Economic Behavior and Organization, 55(4), pp. 533-52.</w:t>
      </w:r>
    </w:p>
    <w:p w14:paraId="4E45A4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Cartwright, Edward J., and Denise Lovett. 2014 "Conditional Cooperation and the Marginal per Capita Return in Public Good Games." Games 5.4: 234-256.</w:t>
      </w:r>
    </w:p>
    <w:p w14:paraId="60BCC1A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Cartwright, Edward, Joris Gillet, and Mark Van Vugt. 2013 "Leadership by Example in the Weak</w:t>
      </w:r>
      <w:r w:rsidRPr="00E22946">
        <w:rPr>
          <w:rFonts w:ascii="Cambria Math" w:hAnsi="Cambria Math" w:cs="Cambria Math"/>
        </w:rPr>
        <w:t>‐</w:t>
      </w:r>
      <w:r w:rsidRPr="00E22946">
        <w:rPr>
          <w:rFonts w:ascii="Times New Roman" w:hAnsi="Times New Roman" w:cs="Times New Roman"/>
        </w:rPr>
        <w:t>Link Game." Economic Inquiry 51.4: 2028-2043.</w:t>
      </w:r>
    </w:p>
    <w:p w14:paraId="445D75B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Cason, Timothy N., Roman M. Sheremeta, and Jingjing Zhang, 2012. "Communication and efficiency in competitive coordination games." Games and Economic Behavior 76.1: 26-43.</w:t>
      </w:r>
    </w:p>
    <w:p w14:paraId="507AA03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Cassar, Alessandra. "Coordination and cooperation in local, random and small world networks: Experimental evidence." 2007. Games and Economic Behavior 58.2: 209-230.</w:t>
      </w:r>
    </w:p>
    <w:p w14:paraId="0B6210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Charness, G., Rabin, M., 2002. Understanding social preferences with simple tests. Quarterly Journal of Economics 117, 817–869.</w:t>
      </w:r>
    </w:p>
    <w:p w14:paraId="4C0F0FB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Charness, Gary, Francesco Feri, Miguel A. Meléndez</w:t>
      </w:r>
      <w:r w:rsidRPr="00E22946">
        <w:rPr>
          <w:rFonts w:ascii="Cambria Math" w:hAnsi="Cambria Math" w:cs="Cambria Math"/>
        </w:rPr>
        <w:t>‐</w:t>
      </w:r>
      <w:r w:rsidRPr="00E22946">
        <w:rPr>
          <w:rFonts w:ascii="Times New Roman" w:hAnsi="Times New Roman" w:cs="Times New Roman"/>
        </w:rPr>
        <w:t>Jiménez, and Matthias Sutter. 2014. "Experimental games on networks: Underpinnings of behavior and equilibrium selection." Econometrica 82, 5: 1615-1670.</w:t>
      </w:r>
    </w:p>
    <w:p w14:paraId="78DB2B35" w14:textId="2AB8B472"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Chakravarty, Surajeet, Fonseca, Miguel, Ghosh, Sudeep and Marjit, Sugata. 2015. Religious fragmentation, social identity and cooperation: Evidence from a</w:t>
      </w:r>
      <w:r w:rsidR="005C4E99">
        <w:rPr>
          <w:rFonts w:ascii="Times New Roman" w:hAnsi="Times New Roman" w:cs="Times New Roman"/>
        </w:rPr>
        <w:t>n</w:t>
      </w:r>
      <w:r w:rsidRPr="00E22946">
        <w:rPr>
          <w:rFonts w:ascii="Times New Roman" w:hAnsi="Times New Roman" w:cs="Times New Roman"/>
        </w:rPr>
        <w:t xml:space="preserve"> artefactual field experiment in India, No 1501, Discussion Papers, Exeter University, Department of Economics.</w:t>
      </w:r>
    </w:p>
    <w:p w14:paraId="79DDA8DD" w14:textId="34F2AE59" w:rsidR="00B11D00" w:rsidRPr="00E22946" w:rsidRDefault="00B11D00" w:rsidP="00FF54E0">
      <w:pPr>
        <w:widowControl w:val="0"/>
        <w:spacing w:after="120"/>
        <w:ind w:left="360" w:hanging="360"/>
        <w:rPr>
          <w:rFonts w:ascii="Times New Roman" w:hAnsi="Times New Roman" w:cs="Times New Roman"/>
        </w:rPr>
      </w:pPr>
      <w:r w:rsidRPr="00E22946">
        <w:rPr>
          <w:rFonts w:ascii="Times New Roman" w:hAnsi="Times New Roman" w:cs="Times New Roman"/>
        </w:rPr>
        <w:t>Chen, Roy, and Yan Chen. 2011 "The potential of social identity for equilibrium selection." The American Economic Review: 2562-2589.</w:t>
      </w:r>
    </w:p>
    <w:p w14:paraId="0B158BE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Chen, Yan, Sherry Xin Li, Tracy Xiao Liu, and Margaret Shih. 2014 "Which hat to wear? Impact of natural identities on coordination and cooperation." Games and Economic Behavior 84: 58-86.</w:t>
      </w:r>
    </w:p>
    <w:p w14:paraId="54A4523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Choi, Syngjoo, and Jihong Lee. 2014 "Communication, coordination, and networks." Journal of the European Economic Association 12.1: 223-247.</w:t>
      </w:r>
    </w:p>
    <w:p w14:paraId="15199F92" w14:textId="5684242D" w:rsidR="00FB5F38" w:rsidRPr="00E22946" w:rsidRDefault="00FB5F38" w:rsidP="00FF54E0">
      <w:pPr>
        <w:widowControl w:val="0"/>
        <w:spacing w:after="120"/>
        <w:ind w:left="360" w:hanging="360"/>
        <w:rPr>
          <w:rFonts w:ascii="Times New Roman" w:hAnsi="Times New Roman" w:cs="Times New Roman"/>
        </w:rPr>
      </w:pPr>
      <w:r w:rsidRPr="00E22946">
        <w:rPr>
          <w:rFonts w:ascii="Times New Roman" w:hAnsi="Times New Roman" w:cs="Times New Roman"/>
        </w:rPr>
        <w:t>Cialdini, Robert B. and Melanie R. Trost. 1998. " Social Influence: Social Norms, Conformity and Compliance." In Daniel Gilbert, Susan  T. Fiske, Gardner Lindzey, eds., The Handbook of Social Psychology, fourth edition, pp. 151-­</w:t>
      </w:r>
      <w:r w:rsidRPr="00E22946">
        <w:rPr>
          <w:rFonts w:ascii="Cambria Math" w:hAnsi="Cambria Math" w:cs="Cambria Math"/>
        </w:rPr>
        <w:t>‐</w:t>
      </w:r>
      <w:r w:rsidRPr="00E22946">
        <w:rPr>
          <w:rFonts w:ascii="Times New Roman" w:hAnsi="Times New Roman" w:cs="Times New Roman"/>
        </w:rPr>
        <w:t xml:space="preserve">192. </w:t>
      </w:r>
    </w:p>
    <w:p w14:paraId="7815A993" w14:textId="130B696D" w:rsidR="00FC1BB4" w:rsidRPr="00E22946" w:rsidRDefault="00FC1BB4"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Clark, K., Kay, S., &amp; Sefton, M. 2001. When are Nash equilibria self-enforcing? An experimental analysis. International Journal of Game Theory, 29, 495–515. </w:t>
      </w:r>
    </w:p>
    <w:p w14:paraId="3EF2DE26" w14:textId="7217694E"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Coleman, James, 1988. Social capital in the creation of human capital. American Journal of Sociology, 94, S95–S120.</w:t>
      </w:r>
    </w:p>
    <w:p w14:paraId="06412D4D" w14:textId="0AEF5475"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Coleman, J., 1987. "Norms as Social Capital." Pp. 133-55 in Economic Imper</w:t>
      </w:r>
      <w:r w:rsidR="005C4E99">
        <w:rPr>
          <w:rFonts w:ascii="Times New Roman" w:hAnsi="Times New Roman" w:cs="Times New Roman"/>
        </w:rPr>
        <w:t>i</w:t>
      </w:r>
      <w:r w:rsidRPr="00E22946">
        <w:rPr>
          <w:rFonts w:ascii="Times New Roman" w:hAnsi="Times New Roman" w:cs="Times New Roman"/>
        </w:rPr>
        <w:t>alism, edited by Gerard Radnitzky and Peter Bernholz. New York: Paragon.</w:t>
      </w:r>
    </w:p>
    <w:p w14:paraId="0D73A01E" w14:textId="63198628" w:rsidR="00F73EDE" w:rsidRPr="00E22946" w:rsidRDefault="005C4E99" w:rsidP="00FF54E0">
      <w:pPr>
        <w:widowControl w:val="0"/>
        <w:spacing w:after="120"/>
        <w:ind w:left="360" w:hanging="360"/>
        <w:rPr>
          <w:rFonts w:ascii="Times New Roman" w:hAnsi="Times New Roman" w:cs="Times New Roman"/>
        </w:rPr>
      </w:pPr>
      <w:r>
        <w:rPr>
          <w:rFonts w:ascii="Times New Roman" w:hAnsi="Times New Roman" w:cs="Times New Roman"/>
        </w:rPr>
        <w:t>Coleman, J</w:t>
      </w:r>
      <w:r w:rsidR="00F73EDE" w:rsidRPr="00E22946">
        <w:rPr>
          <w:rFonts w:ascii="Times New Roman" w:hAnsi="Times New Roman" w:cs="Times New Roman"/>
        </w:rPr>
        <w:t>. 1990. Foundations of Social Theory. Cambridge, Massachusetts and London, England: Harvard University Press.</w:t>
      </w:r>
    </w:p>
    <w:p w14:paraId="27D25AC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Cooper, R.W., 1999. Coordination Games. Cambridge University Press.</w:t>
      </w:r>
    </w:p>
    <w:p w14:paraId="4BF0F0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Christoforou, A., &amp; Davis, J. B. (Eds.). 2014, Social Capital and Economics: Social Values, Power, and Social Identity. Routledge.</w:t>
      </w:r>
    </w:p>
    <w:p w14:paraId="6C66A30E" w14:textId="7240C21B" w:rsidR="00D261CB" w:rsidRPr="00E22946" w:rsidRDefault="00D261CB"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De Paula, Aureo. </w:t>
      </w:r>
      <w:r w:rsidR="006551B5" w:rsidRPr="00E22946">
        <w:rPr>
          <w:rFonts w:ascii="Times New Roman" w:hAnsi="Times New Roman" w:cs="Times New Roman"/>
        </w:rPr>
        <w:t xml:space="preserve">2013. </w:t>
      </w:r>
      <w:r w:rsidRPr="00E22946">
        <w:rPr>
          <w:rFonts w:ascii="Times New Roman" w:hAnsi="Times New Roman" w:cs="Times New Roman"/>
        </w:rPr>
        <w:t>Econometric analysis of games with multiple equilibria. Annu</w:t>
      </w:r>
      <w:r w:rsidR="006551B5" w:rsidRPr="00E22946">
        <w:rPr>
          <w:rFonts w:ascii="Times New Roman" w:hAnsi="Times New Roman" w:cs="Times New Roman"/>
        </w:rPr>
        <w:t>al</w:t>
      </w:r>
      <w:r w:rsidRPr="00E22946">
        <w:rPr>
          <w:rFonts w:ascii="Times New Roman" w:hAnsi="Times New Roman" w:cs="Times New Roman"/>
        </w:rPr>
        <w:t xml:space="preserve"> Rev</w:t>
      </w:r>
      <w:r w:rsidR="006551B5" w:rsidRPr="00E22946">
        <w:rPr>
          <w:rFonts w:ascii="Times New Roman" w:hAnsi="Times New Roman" w:cs="Times New Roman"/>
        </w:rPr>
        <w:t>iew of</w:t>
      </w:r>
      <w:r w:rsidRPr="00E22946">
        <w:rPr>
          <w:rFonts w:ascii="Times New Roman" w:hAnsi="Times New Roman" w:cs="Times New Roman"/>
        </w:rPr>
        <w:t xml:space="preserve"> Econ</w:t>
      </w:r>
      <w:r w:rsidR="006551B5" w:rsidRPr="00E22946">
        <w:rPr>
          <w:rFonts w:ascii="Times New Roman" w:hAnsi="Times New Roman" w:cs="Times New Roman"/>
        </w:rPr>
        <w:t>omics</w:t>
      </w:r>
      <w:r w:rsidRPr="00E22946">
        <w:rPr>
          <w:rFonts w:ascii="Times New Roman" w:hAnsi="Times New Roman" w:cs="Times New Roman"/>
        </w:rPr>
        <w:t>, 5</w:t>
      </w:r>
      <w:r w:rsidR="006551B5" w:rsidRPr="00E22946">
        <w:rPr>
          <w:rFonts w:ascii="Times New Roman" w:hAnsi="Times New Roman" w:cs="Times New Roman"/>
        </w:rPr>
        <w:t>(</w:t>
      </w:r>
      <w:r w:rsidRPr="00E22946">
        <w:rPr>
          <w:rFonts w:ascii="Times New Roman" w:hAnsi="Times New Roman" w:cs="Times New Roman"/>
        </w:rPr>
        <w:t>1</w:t>
      </w:r>
      <w:r w:rsidR="006551B5" w:rsidRPr="00E22946">
        <w:rPr>
          <w:rFonts w:ascii="Times New Roman" w:hAnsi="Times New Roman" w:cs="Times New Roman"/>
        </w:rPr>
        <w:t>)</w:t>
      </w:r>
      <w:r w:rsidRPr="00E22946">
        <w:rPr>
          <w:rFonts w:ascii="Times New Roman" w:hAnsi="Times New Roman" w:cs="Times New Roman"/>
        </w:rPr>
        <w:t>, p. 107-131.</w:t>
      </w:r>
    </w:p>
    <w:p w14:paraId="75366E00"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DNP. 2010. </w:t>
      </w:r>
      <w:r w:rsidRPr="005C4E99">
        <w:rPr>
          <w:rFonts w:ascii="Times New Roman" w:hAnsi="Times New Roman" w:cs="Times New Roman"/>
        </w:rPr>
        <w:t>The journey: ten years of Familias en Acción [El camino recorrido: Diez Años de Familias en Acción]. Bo</w:t>
      </w:r>
      <w:r w:rsidRPr="00E22946">
        <w:rPr>
          <w:rFonts w:ascii="Times New Roman" w:hAnsi="Times New Roman" w:cs="Times New Roman"/>
          <w:lang w:val="es-CO"/>
        </w:rPr>
        <w:t>gota, Colombia; July; Acción Social Departamento Nacional de Planeación.</w:t>
      </w:r>
    </w:p>
    <w:p w14:paraId="4426EE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lastRenderedPageBreak/>
        <w:t xml:space="preserve">Dasgupta, P., Serageldin, I. (Eds.), 1999. </w:t>
      </w:r>
      <w:r w:rsidRPr="00E22946">
        <w:rPr>
          <w:rFonts w:ascii="Times New Roman" w:hAnsi="Times New Roman" w:cs="Times New Roman"/>
        </w:rPr>
        <w:t>Social Capital: A Multifaceted Perspective. Sage, Washington D.C.</w:t>
      </w:r>
    </w:p>
    <w:p w14:paraId="248C68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de Oliveira, A.C.M, Croson, R.T.A., and Eckel, C.C. 2011. The giving type: Identifying donors. Journal of Public Economics, 95, 428-435.</w:t>
      </w:r>
    </w:p>
    <w:p w14:paraId="398DFD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Devetag, Giovanna, and Andreas Ortmann. 2007. "When and why? A critical survey on coordination failure in the laboratory." Experimental economics 10.3: 331-344.</w:t>
      </w:r>
    </w:p>
    <w:p w14:paraId="173F24E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Dufwenberg, Martin, and Uri Gneezy. 2005 "Gender &amp; coordination." Experimental business research. Springer US. 253-262.</w:t>
      </w:r>
    </w:p>
    <w:p w14:paraId="6C7836A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Dugar, Subhasish. 2010 "Nonmonetary sanctions and rewards in an experimental coordination game." Journal of Economic Behavior &amp; Organization 73.3: 377-386.</w:t>
      </w:r>
    </w:p>
    <w:p w14:paraId="5AD61C2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Eckel, Catherine C., and Rick K. Wilson. 2000. Social learning in a social hierarchy: an experimental study. American Association for the Advancement of Science. Convention in Washington, D.C., 16–22 February.</w:t>
      </w:r>
    </w:p>
    <w:p w14:paraId="630302D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Eckel, C., &amp; Wilson, R. 2007 "Social learning in coordination games: does status matter?" Experimental Economics 10.3 (2007): 317-329.</w:t>
      </w:r>
    </w:p>
    <w:p w14:paraId="059204C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Ellickson, Robert C., 1991. Order without law: How neighbors settle disputes. Harvard University Press.</w:t>
      </w:r>
    </w:p>
    <w:p w14:paraId="4DCDD8A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Engelmann, Dirk, and Hans-Theo Normann. 2010 "Maximum effort in the minimum-effort game." Experimental Economics 13.3: 249-259.</w:t>
      </w:r>
    </w:p>
    <w:p w14:paraId="6CFD456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Erkut, Hande, Daniele Nosenzo, and Martin Sefton. 2014. Identifying Social Norms Using Coordination Games: Spectators vs. Stakeholders. Cedex discussion paper No. 2014-16.</w:t>
      </w:r>
    </w:p>
    <w:p w14:paraId="4B5C45E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Fearon, J., Humphreys, M. &amp; Weinstein, J. M. 2009, "Can Development Aid Contribute to Social Cohesion after Civil War? Evidence from a Field Experiment in Post-Conflict Liberia", American Economic Review, Vol. 99, No. 2.</w:t>
      </w:r>
    </w:p>
    <w:p w14:paraId="2DF18AE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Fehr, E., Schmidt, K.M., 1999. A theory of fairness, competition and cooperation. Quarterly Journal of Economics 114, 817–868.</w:t>
      </w:r>
    </w:p>
    <w:p w14:paraId="266A824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Fehr, Ernst, Karla Hoff, and Mayuresh Kshetramade. 2008. "Spite and Development." </w:t>
      </w:r>
      <w:r w:rsidRPr="00E22946">
        <w:rPr>
          <w:rFonts w:ascii="Times New Roman" w:hAnsi="Times New Roman" w:cs="Times New Roman"/>
          <w:i/>
        </w:rPr>
        <w:t>American Economic Review</w:t>
      </w:r>
      <w:r w:rsidRPr="00E22946">
        <w:rPr>
          <w:rFonts w:ascii="Times New Roman" w:hAnsi="Times New Roman" w:cs="Times New Roman"/>
        </w:rPr>
        <w:t>, 98(2): 494-99.</w:t>
      </w:r>
    </w:p>
    <w:p w14:paraId="5F15C1A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Fehr, Ernst, and John List. 2004. “The Hidden Costs and Returns of Incentives: Trust and Trustworthiness among CEOs.” </w:t>
      </w:r>
      <w:r w:rsidRPr="00E22946">
        <w:rPr>
          <w:rFonts w:ascii="Times New Roman" w:hAnsi="Times New Roman" w:cs="Times New Roman"/>
          <w:i/>
        </w:rPr>
        <w:t>Journal of the European Economic Association</w:t>
      </w:r>
      <w:r w:rsidRPr="00E22946">
        <w:rPr>
          <w:rFonts w:ascii="Times New Roman" w:hAnsi="Times New Roman" w:cs="Times New Roman"/>
        </w:rPr>
        <w:t xml:space="preserve"> 2 (5): 743–71.</w:t>
      </w:r>
    </w:p>
    <w:p w14:paraId="2FDEBF23" w14:textId="45DDC9FF" w:rsidR="00A97AF6" w:rsidRPr="00E22946" w:rsidRDefault="00A97AF6"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Fishbein, M., &amp; Ajzen, I. 2010. Predicting and changing behavior: The reasoned action approach. New York: Psychology Press (Taylor &amp; Francis). </w:t>
      </w:r>
    </w:p>
    <w:p w14:paraId="60B2086A" w14:textId="0F575E4C"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Foss, Nicolai J. 2001 "Leadership, beliefs and coordination: An explorative discussion." Industrial and corporate change 10, no. 2: 357-388.</w:t>
      </w:r>
    </w:p>
    <w:p w14:paraId="28F9BCE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Fukuyama, Francis. 2001, "Social capital, civil society and development." Third world quarterly 22.1: 7-20.</w:t>
      </w:r>
    </w:p>
    <w:p w14:paraId="0FD1919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Gächter, Simon, Herrmann, Benedikt, Thoni, Christian, 2004. "Trust, voluntary cooperation, and socio-economic background: survey and experimental evidence," Journal of Economic Behavior &amp; Organization, Elsevier, vol. 55(4), pages 505-531, December.</w:t>
      </w:r>
    </w:p>
    <w:p w14:paraId="75CAF7E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Gauthier, David P. Morals by agreement. Oxford university press, 1986.</w:t>
      </w:r>
    </w:p>
    <w:p w14:paraId="0694BBD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Gillet, Joris, Edward Cartwright, and Mark Van Vugt. 2011. "Selfish or servant leadership? Evolutionary predictions on leadership personalities in coordination games." Personality and Individual Differences 51.3: 231-236.</w:t>
      </w:r>
    </w:p>
    <w:p w14:paraId="12F73B6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Gilligan, Michael J., Benjamin J. Pasquale, and Cyrus Samii. 2014 "Civil War and Social Cohesion: Lab</w:t>
      </w:r>
      <w:r w:rsidRPr="00E22946">
        <w:rPr>
          <w:rFonts w:ascii="Cambria Math" w:hAnsi="Cambria Math" w:cs="Cambria Math"/>
        </w:rPr>
        <w:t>‐</w:t>
      </w:r>
      <w:r w:rsidRPr="00E22946">
        <w:rPr>
          <w:rFonts w:ascii="Times New Roman" w:hAnsi="Times New Roman" w:cs="Times New Roman"/>
        </w:rPr>
        <w:t>in</w:t>
      </w:r>
      <w:r w:rsidRPr="00E22946">
        <w:rPr>
          <w:rFonts w:ascii="Cambria Math" w:hAnsi="Cambria Math" w:cs="Cambria Math"/>
        </w:rPr>
        <w:t>‐</w:t>
      </w:r>
      <w:r w:rsidRPr="00E22946">
        <w:rPr>
          <w:rFonts w:ascii="Times New Roman" w:hAnsi="Times New Roman" w:cs="Times New Roman"/>
        </w:rPr>
        <w:t>the</w:t>
      </w:r>
      <w:r w:rsidRPr="00E22946">
        <w:rPr>
          <w:rFonts w:ascii="Cambria Math" w:hAnsi="Cambria Math" w:cs="Cambria Math"/>
        </w:rPr>
        <w:t>‐</w:t>
      </w:r>
      <w:r w:rsidRPr="00E22946">
        <w:rPr>
          <w:rFonts w:ascii="Times New Roman" w:hAnsi="Times New Roman" w:cs="Times New Roman"/>
        </w:rPr>
        <w:t>Field Evidence from Nepal." American Journal of Political Science. 58, Issue 3, p.604–619.</w:t>
      </w:r>
    </w:p>
    <w:p w14:paraId="31AE30B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Glaeser, Edward L., David Laibson, and Bruce Sacerdote. 2002 "An economic approach to social capital*." The Economic Journal 112.483: F437-F458.</w:t>
      </w:r>
    </w:p>
    <w:p w14:paraId="028F979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Goeree, Jacob K., and Charles A. Holt. 2005 "An experimental study of costly coordination." Games and Economic Behavior 51.2: 349-364.</w:t>
      </w:r>
    </w:p>
    <w:p w14:paraId="59B7AE7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Gould, Roger V. 1993 "Collective action and network structure." American Sociological Review: 182-196.</w:t>
      </w:r>
    </w:p>
    <w:p w14:paraId="76ADA61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Goyal, Sanjeev, and Fernando Vega-Redondo. 2005 "Network formation and social coordination." Games and Economic Behavior 50.2: 178-207.</w:t>
      </w:r>
    </w:p>
    <w:p w14:paraId="7EC97F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Grossman S. J. and O. Hart, 1980. “Takeover Bids, The Free-Rider Problem, and the Theory of the Corporation.” The Bell Journal of Economics, Vol. 11, No. 1 (Spring, 1980), pp. 42-64.</w:t>
      </w:r>
    </w:p>
    <w:p w14:paraId="131CB0B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Hardin, Russell. 1982. Collective action. Baltimore: Johns Hopkins University Press.</w:t>
      </w:r>
    </w:p>
    <w:p w14:paraId="4EB4ABA8"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Harsanyi, John C., and Reinhard Selten. 1988 "A general theory of equilibrium selection in games." MIT Press Books 1.</w:t>
      </w:r>
    </w:p>
    <w:p w14:paraId="042A2EF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Hirshleifer, Jack. 1983 "From weakest-link to best-shot: The voluntary provision of public goods." Public choice 41.3: 371-386.</w:t>
      </w:r>
    </w:p>
    <w:p w14:paraId="61577E0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Hoff, K. 2001. Beyond Rosenstein-Rodan: the modern theory of coordination problems in development. In Proceedings of the Annual World Bank Conference on Development Economics (pp. 145-188). Pleskovic, Boris, and Nicholas Stern, eds. Annual World Bank Conference on Development Economics 2000. World Bank Publications.</w:t>
      </w:r>
    </w:p>
    <w:p w14:paraId="748AF8B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Hoff, Karla, and Joseph Stiglitz. 2001, "Modern economic theory and development." In: Meier, Gerald M., and Joseph E. Stiglitz, eds. Frontiers of development economics: the future in perspective. World Bank Publications.</w:t>
      </w:r>
    </w:p>
    <w:p w14:paraId="1275197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Holt, Charles A. 2006. Markets, games, and strategic behavior: recipes for interactive learning. Pearson Addison Wesley.</w:t>
      </w:r>
    </w:p>
    <w:p w14:paraId="315FBE7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Horwitz, Allan V. 1990. The logic of social control. Springer Science &amp; Business Media.</w:t>
      </w:r>
    </w:p>
    <w:p w14:paraId="411B480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Jack, B. Kelsey and María P. Recalde, 2015. Leadership and the voluntary provision of public goods: Field evidence from Bolivia, </w:t>
      </w:r>
      <w:r w:rsidRPr="00E22946">
        <w:rPr>
          <w:rFonts w:ascii="Times New Roman" w:hAnsi="Times New Roman" w:cs="Times New Roman"/>
          <w:i/>
        </w:rPr>
        <w:t>Journal of Public Economics</w:t>
      </w:r>
      <w:r w:rsidRPr="00E22946">
        <w:rPr>
          <w:rFonts w:ascii="Times New Roman" w:hAnsi="Times New Roman" w:cs="Times New Roman"/>
        </w:rPr>
        <w:t>, in press. Available online 11/5/ 2014.</w:t>
      </w:r>
    </w:p>
    <w:p w14:paraId="4EA6279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and Alison Watts. 2002. "On the formation of interaction networks in social coordination games." Games and Economic Behavior 41.2: 265-291.</w:t>
      </w:r>
    </w:p>
    <w:p w14:paraId="574A259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Jackson, M.O. 2008. </w:t>
      </w:r>
      <w:r w:rsidRPr="00E22946">
        <w:rPr>
          <w:rFonts w:ascii="Times New Roman" w:hAnsi="Times New Roman" w:cs="Times New Roman"/>
          <w:i/>
        </w:rPr>
        <w:t>Social and Economic Networks</w:t>
      </w:r>
      <w:r w:rsidRPr="00E22946">
        <w:rPr>
          <w:rFonts w:ascii="Times New Roman" w:hAnsi="Times New Roman" w:cs="Times New Roman"/>
        </w:rPr>
        <w:t>, Princeton University Press.</w:t>
      </w:r>
    </w:p>
    <w:p w14:paraId="5291329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2010 "An overview of social networks and economic applications." The handbook of social economics 1: 511-85.</w:t>
      </w:r>
    </w:p>
    <w:p w14:paraId="274E22F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Jackson, Matthew O., Tomas Rodriguez-Barraquer, and Xu Tan. 2012. "Social Capital and Social Quilts: Network Patterns of Favor Exchange." American Economic Review, 102(5): 1857-97.</w:t>
      </w:r>
    </w:p>
    <w:p w14:paraId="7BA15232" w14:textId="77777777" w:rsidR="00F73EDE" w:rsidRPr="00E22946" w:rsidRDefault="00F73EDE" w:rsidP="00FF54E0">
      <w:pPr>
        <w:widowControl w:val="0"/>
        <w:spacing w:after="120"/>
        <w:ind w:left="360" w:hanging="360"/>
        <w:rPr>
          <w:rFonts w:ascii="Times New Roman" w:hAnsi="Times New Roman" w:cs="Times New Roman"/>
          <w:shd w:val="clear" w:color="auto" w:fill="FFFFFF"/>
        </w:rPr>
      </w:pPr>
      <w:r w:rsidRPr="00E22946">
        <w:rPr>
          <w:rFonts w:ascii="Times New Roman" w:hAnsi="Times New Roman" w:cs="Times New Roman"/>
          <w:shd w:val="clear" w:color="auto" w:fill="FFFFFF"/>
        </w:rPr>
        <w:t>Jeske, Diane, and Richard Fumerton, eds.</w:t>
      </w:r>
      <w:r w:rsidRPr="00E22946">
        <w:rPr>
          <w:rStyle w:val="apple-converted-space"/>
          <w:rFonts w:ascii="Times New Roman" w:hAnsi="Times New Roman" w:cs="Times New Roman"/>
          <w:shd w:val="clear" w:color="auto" w:fill="FFFFFF"/>
        </w:rPr>
        <w:t> </w:t>
      </w:r>
      <w:r w:rsidRPr="00E22946">
        <w:rPr>
          <w:rFonts w:ascii="Times New Roman" w:hAnsi="Times New Roman" w:cs="Times New Roman"/>
          <w:i/>
          <w:iCs/>
          <w:shd w:val="clear" w:color="auto" w:fill="FFFFFF"/>
        </w:rPr>
        <w:t>Readings in Political Philosophy: Theory and Applications</w:t>
      </w:r>
      <w:r w:rsidRPr="00E22946">
        <w:rPr>
          <w:rFonts w:ascii="Times New Roman" w:hAnsi="Times New Roman" w:cs="Times New Roman"/>
          <w:shd w:val="clear" w:color="auto" w:fill="FFFFFF"/>
        </w:rPr>
        <w:t>. Broadview Press, 2011.</w:t>
      </w:r>
    </w:p>
    <w:p w14:paraId="76DB45E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Jones, Benjamin F., and Benjamin A. Olken. 2005. “Do Leaders Matter? National Leadership and Growth since World War II.” </w:t>
      </w:r>
      <w:r w:rsidRPr="00E22946">
        <w:rPr>
          <w:rFonts w:ascii="Times New Roman" w:hAnsi="Times New Roman" w:cs="Times New Roman"/>
          <w:i/>
        </w:rPr>
        <w:t>Quarterly Journal of Economics</w:t>
      </w:r>
      <w:r w:rsidRPr="00E22946">
        <w:rPr>
          <w:rFonts w:ascii="Times New Roman" w:hAnsi="Times New Roman" w:cs="Times New Roman"/>
        </w:rPr>
        <w:t xml:space="preserve"> 120 (3): 835–64.</w:t>
      </w:r>
    </w:p>
    <w:p w14:paraId="5515343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Kandori, Michihiro; Mailath, George J.; and Rob, Rafael. 1993 "Learning, Mutation, and Long Run </w:t>
      </w:r>
      <w:r w:rsidRPr="00E22946">
        <w:rPr>
          <w:rFonts w:ascii="Times New Roman" w:hAnsi="Times New Roman" w:cs="Times New Roman"/>
        </w:rPr>
        <w:lastRenderedPageBreak/>
        <w:t>Equilibria in Games." Econometrica, 61 (January): 29-56.</w:t>
      </w:r>
    </w:p>
    <w:p w14:paraId="2981DE1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Karlan, Dean. 2005. "Using Experimental Economics to Measure Social Capital and Predict Financial Decisions." American Economic Review, 95(5), pp. 1688-99.</w:t>
      </w:r>
    </w:p>
    <w:p w14:paraId="7632726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Kawachi, Ichiro, Sankaran Venkata Subramanian, and Daniel Kim, 2008. Social capital and health. Springer New York.</w:t>
      </w:r>
    </w:p>
    <w:p w14:paraId="085B7C9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Keser, Claudia, Karl-Martin Ehrhart, and Siegfried K. Berninghaus. 1998 "Coordination and local interaction: experimental evidence." Economics Letters 58.3: 269-275.</w:t>
      </w:r>
    </w:p>
    <w:p w14:paraId="38C65B2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Knez, Marc, and Colin Camerer. 2000 "Increasing cooperation in prisoner's dilemmas by establishing a precedent of efficiency in coordination games." Organizational Behavior and Human Decision Processes 82.2: 194-216.</w:t>
      </w:r>
    </w:p>
    <w:p w14:paraId="2CA2F16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Kosfeld, Michael, and Devesh Rustagi. 2015. "Leader Punishment and Cooperation in Groups: Experimental Field Evidence from Commons Management in Ethiopia." </w:t>
      </w:r>
      <w:r w:rsidRPr="00E22946">
        <w:rPr>
          <w:rFonts w:ascii="Times New Roman" w:hAnsi="Times New Roman" w:cs="Times New Roman"/>
          <w:i/>
        </w:rPr>
        <w:t>American Economic Review</w:t>
      </w:r>
      <w:r w:rsidRPr="00E22946">
        <w:rPr>
          <w:rFonts w:ascii="Times New Roman" w:hAnsi="Times New Roman" w:cs="Times New Roman"/>
        </w:rPr>
        <w:t>, 105(2): 747-83.</w:t>
      </w:r>
    </w:p>
    <w:p w14:paraId="021301C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Krupka, Erin L., and Roberto A. Weber. 2013 "Identifying social norms using coordination games: Why does dictator game sharing vary?." Journal of the European Economic Association 11.3: 495-524.</w:t>
      </w:r>
    </w:p>
    <w:p w14:paraId="01296736" w14:textId="175A4209" w:rsidR="000E41CA" w:rsidRPr="00E22946" w:rsidRDefault="000E41CA" w:rsidP="00FF54E0">
      <w:pPr>
        <w:widowControl w:val="0"/>
        <w:spacing w:after="120"/>
        <w:ind w:left="360" w:hanging="360"/>
        <w:rPr>
          <w:rFonts w:ascii="Times New Roman" w:hAnsi="Times New Roman" w:cs="Times New Roman"/>
        </w:rPr>
      </w:pPr>
      <w:r w:rsidRPr="00E22946">
        <w:rPr>
          <w:rFonts w:ascii="Times New Roman" w:hAnsi="Times New Roman" w:cs="Times New Roman"/>
        </w:rPr>
        <w:t>Kuang, Xi Jason, Roberto A. Weber, and Jason Dana. 2007 "How effective is advice from interested parties?: An experimental test using a pure coordination game." Journal of Economic Behavior &amp; Organization 62.4: 591-604.</w:t>
      </w:r>
    </w:p>
    <w:p w14:paraId="2E37626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Latham, Gary P., and Lise M. Saari. 1979. "Importance of supportive relationships in goal setting." Journal of Applied Psychology 64, 2: 151.</w:t>
      </w:r>
    </w:p>
    <w:p w14:paraId="1DC76EC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Latorre López, María Carolina. 2004. </w:t>
      </w:r>
      <w:r w:rsidRPr="00B86ED5">
        <w:rPr>
          <w:rFonts w:ascii="Times New Roman" w:hAnsi="Times New Roman" w:cs="Times New Roman"/>
          <w:lang w:val="es-CO"/>
        </w:rPr>
        <w:t xml:space="preserve">"Sobre la relación positiva entre el capital social y la violencia urbana: un análisis teórico y empírico," [About the positive relationship between social capital and urban violence: a theoretical and empirical analysis]. </w:t>
      </w:r>
      <w:r w:rsidRPr="00E22946">
        <w:rPr>
          <w:rFonts w:ascii="Times New Roman" w:hAnsi="Times New Roman" w:cs="Times New Roman"/>
        </w:rPr>
        <w:t>In Documentos CEDE no. 36. Bogota DC.</w:t>
      </w:r>
    </w:p>
    <w:p w14:paraId="06F192D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Lewis, David, 1969. Convention. Cambridge, Harvard University Press.</w:t>
      </w:r>
    </w:p>
    <w:p w14:paraId="7C9B5E6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List, John A. &amp; Rasul, Imran, 2011. "Field Experiments in Labor Economics," Handbook of Labor Economics, Elsevier.</w:t>
      </w:r>
    </w:p>
    <w:p w14:paraId="6F8191D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Lopera, Maria Adelaida 2015. Evidence of Conditional and Unconditional Cooperation in a Public Goods Game: Experimental Evidence from Mali. PhD dissertation Laval University. Unpublished. Retrieved at: http://media.wix.com/ugd/ab469e_013eb7c914b640d1bc0613e2ad6e0840.pdf</w:t>
      </w:r>
    </w:p>
    <w:p w14:paraId="3B569516" w14:textId="59AFD4A4" w:rsidR="00E31B16" w:rsidRPr="00E22946" w:rsidRDefault="00E31B16" w:rsidP="00FF54E0">
      <w:pPr>
        <w:widowControl w:val="0"/>
        <w:spacing w:after="120"/>
        <w:ind w:left="360" w:hanging="360"/>
        <w:rPr>
          <w:rFonts w:ascii="Times New Roman" w:hAnsi="Times New Roman" w:cs="Times New Roman"/>
        </w:rPr>
      </w:pPr>
      <w:r w:rsidRPr="00E22946">
        <w:rPr>
          <w:rFonts w:ascii="Times New Roman" w:hAnsi="Times New Roman" w:cs="Times New Roman"/>
        </w:rPr>
        <w:t>McAdams, Richard H. 2009 Beyond the Prisoners' Dilemma: Coordination, Game Theory, and Law" 82 Southern California Law Review. 209.</w:t>
      </w:r>
    </w:p>
    <w:p w14:paraId="7C9B79F2" w14:textId="730D570C" w:rsidR="0039352B" w:rsidRPr="00E22946" w:rsidRDefault="0039352B"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McAdams, </w:t>
      </w:r>
      <w:r w:rsidR="0037388D" w:rsidRPr="00E22946">
        <w:rPr>
          <w:rFonts w:ascii="Times New Roman" w:hAnsi="Times New Roman" w:cs="Times New Roman"/>
        </w:rPr>
        <w:t xml:space="preserve">R. </w:t>
      </w:r>
      <w:r w:rsidRPr="00E22946">
        <w:rPr>
          <w:rFonts w:ascii="Times New Roman" w:hAnsi="Times New Roman" w:cs="Times New Roman"/>
        </w:rPr>
        <w:t>1997. "The Origin, Development, and Regulation of Norms," 96 Michigan Law Review 338.</w:t>
      </w:r>
    </w:p>
    <w:p w14:paraId="61D16683" w14:textId="024F51C9" w:rsidR="0037388D" w:rsidRPr="00E22946" w:rsidRDefault="0037388D"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Mackie, Gerry and Francesca Moneti 2014. What are Social Norms? How are They Measured? UNICEF/UCSD Center on Global Justice Project Cooperation Agreement. Working paper. </w:t>
      </w:r>
      <w:hyperlink r:id="rId20" w:history="1">
        <w:r w:rsidR="00D261CB" w:rsidRPr="00E22946">
          <w:rPr>
            <w:rStyle w:val="Hyperlink"/>
            <w:rFonts w:ascii="Times New Roman" w:hAnsi="Times New Roman" w:cs="Times New Roman"/>
          </w:rPr>
          <w:t>URL:http://dmeforpeace.org/sites/default/files/4%2009%2030%20Whole%20What%20are%20Social%20Norms.pdf</w:t>
        </w:r>
      </w:hyperlink>
    </w:p>
    <w:p w14:paraId="72CC16F3" w14:textId="087DCB9B" w:rsidR="00D261CB" w:rsidRPr="00E22946" w:rsidRDefault="00D261CB" w:rsidP="00FF54E0">
      <w:pPr>
        <w:widowControl w:val="0"/>
        <w:spacing w:after="120"/>
        <w:ind w:left="360" w:hanging="360"/>
        <w:rPr>
          <w:rFonts w:ascii="Times New Roman" w:hAnsi="Times New Roman" w:cs="Times New Roman"/>
        </w:rPr>
      </w:pPr>
      <w:r w:rsidRPr="00E22946">
        <w:rPr>
          <w:rFonts w:ascii="Times New Roman" w:hAnsi="Times New Roman" w:cs="Times New Roman"/>
        </w:rPr>
        <w:t>Mailath G. 1998. Do people play Nash equilibrium? Lessons from evolutionary game theory. Journal of Economic Literature. 36:1347–74</w:t>
      </w:r>
    </w:p>
    <w:p w14:paraId="58C60CF9" w14:textId="03A23381"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Matsuyama, Kiminori. 1997. Economic development as coordination problems. In: Aoki, Masahiko, Hyung-Ki Kim, and Masahiro Okuno-Fujiwara, eds. The Role of Government in East Asian Economic Development: Comparative Institutional Analysis: Comparative Institutional Analysis. Oxford University Press.</w:t>
      </w:r>
    </w:p>
    <w:p w14:paraId="3BD8E588" w14:textId="4F0E791B" w:rsidR="00FD5996" w:rsidRPr="00E22946" w:rsidRDefault="00FD5996" w:rsidP="00FF54E0">
      <w:pPr>
        <w:widowControl w:val="0"/>
        <w:spacing w:after="120"/>
        <w:ind w:left="360" w:hanging="360"/>
        <w:rPr>
          <w:rFonts w:ascii="Times New Roman" w:hAnsi="Times New Roman" w:cs="Times New Roman"/>
        </w:rPr>
      </w:pPr>
      <w:r w:rsidRPr="00E22946">
        <w:rPr>
          <w:rFonts w:ascii="Times New Roman" w:hAnsi="Times New Roman" w:cs="Times New Roman"/>
        </w:rPr>
        <w:lastRenderedPageBreak/>
        <w:t>Mckelvey, R. D., &amp; Palfrey, T. R. 1995. Quantal response equilibria in Normal form games. Games and Economic Behavior, 10, 6–38.</w:t>
      </w:r>
    </w:p>
    <w:p w14:paraId="06ADB6A0" w14:textId="5D153D4D" w:rsidR="00FD5996" w:rsidRPr="00E22946" w:rsidRDefault="00FD5996" w:rsidP="00FF54E0">
      <w:pPr>
        <w:widowControl w:val="0"/>
        <w:spacing w:after="120"/>
        <w:ind w:left="360" w:hanging="360"/>
        <w:rPr>
          <w:rFonts w:ascii="Times New Roman" w:hAnsi="Times New Roman" w:cs="Times New Roman"/>
        </w:rPr>
      </w:pPr>
      <w:r w:rsidRPr="00E22946">
        <w:rPr>
          <w:rFonts w:ascii="Times New Roman" w:hAnsi="Times New Roman" w:cs="Times New Roman"/>
        </w:rPr>
        <w:t>Mckelvey, R. D., &amp; Palfrey, T. R. 1998. Quantal response equilibria for extensive form games. Experimental Economics, 1, 9–41.</w:t>
      </w:r>
    </w:p>
    <w:p w14:paraId="40EC9B2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MESEP, 2012. Mission for Splicing Series Employment, Poverty and Inequality (MESEP). </w:t>
      </w:r>
      <w:r w:rsidRPr="00E22946">
        <w:rPr>
          <w:rFonts w:ascii="Times New Roman" w:hAnsi="Times New Roman" w:cs="Times New Roman"/>
          <w:lang w:val="es-CO"/>
        </w:rPr>
        <w:t xml:space="preserve">Monetary poverty in Colombia: New methodology and figures 2002-2010 [Misión para el Empalme de las Series de Empleo, Pobreza y Desigualdad (mesep). Pobreza monetaria en Colombia: Nueva metodología y cifras 2002-2010] Report. DNP, DANE. </w:t>
      </w:r>
      <w:r w:rsidRPr="00E22946">
        <w:rPr>
          <w:rFonts w:ascii="Times New Roman" w:hAnsi="Times New Roman" w:cs="Times New Roman"/>
        </w:rPr>
        <w:t>Bogota, Colombia.</w:t>
      </w:r>
    </w:p>
    <w:p w14:paraId="5007FF5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Narayan, Deepa, and Michael F. Cassidy. 2001 "A dimensional approach to measuring social capital: development and validation of a social capital inventory." Current sociology 49.2: 59-102.</w:t>
      </w:r>
    </w:p>
    <w:p w14:paraId="5DDB1826"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Nupia, Oskar. 2012. "Anti-poverty programs and presidential election outcomes: Familias en acción in Colombia." </w:t>
      </w:r>
      <w:r w:rsidRPr="00E22946">
        <w:rPr>
          <w:rFonts w:ascii="Times New Roman" w:hAnsi="Times New Roman" w:cs="Times New Roman"/>
          <w:lang w:val="es-CO"/>
        </w:rPr>
        <w:t>Universidad de los Andes. Revised version of Documento CEDE 14 (2011).</w:t>
      </w:r>
    </w:p>
    <w:p w14:paraId="393A537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Ñopo, Hugo, Juan Camilo Cárdenas, Sandra Polania-Reyes, Natalia Candelo, Sebastian Calónico, Alberto Chong. </w:t>
      </w:r>
      <w:r w:rsidRPr="00E22946">
        <w:rPr>
          <w:rFonts w:ascii="Times New Roman" w:hAnsi="Times New Roman" w:cs="Times New Roman"/>
        </w:rPr>
        <w:t>2008. To What Extent Do Latin Americans Trust and Cooperate? Field Experiments on Social Exclusion in Six Latin American Countries In: IADB IPES 2008 Report: Outsiders? The Changing Patterns of Exclusion in Latin America and the Caribbean (David Rockefeller/Inter-American Development Bank). Chapter 7.</w:t>
      </w:r>
    </w:p>
    <w:p w14:paraId="0DA0675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Ochs, Jack. 1995. "Coordination problems." In: Kagel, John H., Roth, Alvin (Eds.), The Handbook of Experimental Economics. Princeton University Press, Princeton, NJ, pp. 195–251.</w:t>
      </w:r>
    </w:p>
    <w:p w14:paraId="5DA8C15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Olson, M. 1965. The logic of collective action. Cambridge: Harvard University Press.</w:t>
      </w:r>
    </w:p>
    <w:p w14:paraId="2E0E909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Opp, Karl-Dieter. 1989. The Rationality of Political Protest: A Comparative Analysis of Rational Choice Theory. Boulder, CO: Westview.</w:t>
      </w:r>
    </w:p>
    <w:p w14:paraId="7FCE6E4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Ostrom, Elinor. 1998. “A behavioral approach to the rational choice theory of collective action.” The American Political Science Review, 92 (1): 1-22.</w:t>
      </w:r>
    </w:p>
    <w:p w14:paraId="2D68E605"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Parkhurst, Gregory M., Jason F. Shogren, and Chris Bastian. 2004 "Repetition, communication, and coordination failure." Experimental Economics 7.2: 141-152.</w:t>
      </w:r>
    </w:p>
    <w:p w14:paraId="2C4D140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Pérez Gerson and Irene Salazar 2007. Poverty in Cartagena: an analysis by neighborhoods. </w:t>
      </w:r>
      <w:r w:rsidRPr="00E22946">
        <w:rPr>
          <w:rFonts w:ascii="Times New Roman" w:hAnsi="Times New Roman" w:cs="Times New Roman"/>
          <w:lang w:val="es-CO"/>
        </w:rPr>
        <w:t xml:space="preserve">[La pobreza en Cartagena: Un análisis por barrios]. Working papers on regional Economics. </w:t>
      </w:r>
      <w:r w:rsidRPr="00E22946">
        <w:rPr>
          <w:rFonts w:ascii="Times New Roman" w:hAnsi="Times New Roman" w:cs="Times New Roman"/>
        </w:rPr>
        <w:t>No. 94. Central Bank of Colombia and CEER August.</w:t>
      </w:r>
    </w:p>
    <w:p w14:paraId="24060B97" w14:textId="77777777" w:rsidR="00F73EDE" w:rsidRPr="00E22946" w:rsidRDefault="00F73EDE" w:rsidP="00FF54E0">
      <w:pPr>
        <w:widowControl w:val="0"/>
        <w:spacing w:after="120"/>
        <w:ind w:left="360" w:hanging="360"/>
        <w:rPr>
          <w:rFonts w:ascii="Times New Roman" w:hAnsi="Times New Roman" w:cs="Times New Roman"/>
          <w:lang w:val="es-CO"/>
        </w:rPr>
      </w:pPr>
      <w:r w:rsidRPr="00E22946">
        <w:rPr>
          <w:rFonts w:ascii="Times New Roman" w:hAnsi="Times New Roman" w:cs="Times New Roman"/>
        </w:rPr>
        <w:t xml:space="preserve">Polania-Reyes, Sandra. </w:t>
      </w:r>
      <w:r w:rsidRPr="00E22946">
        <w:rPr>
          <w:rFonts w:ascii="Times New Roman" w:hAnsi="Times New Roman" w:cs="Times New Roman"/>
          <w:lang w:val="es-CO"/>
        </w:rPr>
        <w:t>2005. "Capital Social E Ingreso De Los Hogares Del Sector Urbano En Colombia." [Social Capital and Household Income in Urban Colombia]. Revista Desarrollo y Sociedad - Universidad de los Andes, 50(2)</w:t>
      </w:r>
    </w:p>
    <w:p w14:paraId="16F7586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Polania-Reyes, Sandra, 2015, Leading by non-example: do leader’s social preferences matter for cooperation? Experimental evidence from Colombia. Unpublished.</w:t>
      </w:r>
    </w:p>
    <w:p w14:paraId="2A082CC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Posner, Eric, 2002, Law and social norms, Harvard University Press.</w:t>
      </w:r>
    </w:p>
    <w:p w14:paraId="16A9DC2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Portes, Alejandro, and Patricia Landolt. </w:t>
      </w:r>
      <w:r w:rsidRPr="00E22946">
        <w:rPr>
          <w:rFonts w:ascii="Times New Roman" w:hAnsi="Times New Roman" w:cs="Times New Roman"/>
        </w:rPr>
        <w:t>2000, "Social capital: promise and pitfalls of its role in development." Journal of Latin American Studies 32.02: 529-547.</w:t>
      </w:r>
    </w:p>
    <w:p w14:paraId="0D70920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Robert D., Robert Leonardi, and Raffaella Y. Nanetti. 1993. Making democracy work: Civic traditions in modern Italy. Princeton university press.</w:t>
      </w:r>
    </w:p>
    <w:p w14:paraId="329FBF2F"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Robert D. 1995. "Bowling alone: America's declining social capital." Journal of democracy 6.1: 65-78.</w:t>
      </w:r>
    </w:p>
    <w:p w14:paraId="35764C5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Putnam, Robert. 2001a. "Social capital: Measurement and consequences." Canadian Journal of Policy </w:t>
      </w:r>
      <w:r w:rsidRPr="00E22946">
        <w:rPr>
          <w:rFonts w:ascii="Times New Roman" w:hAnsi="Times New Roman" w:cs="Times New Roman"/>
        </w:rPr>
        <w:lastRenderedPageBreak/>
        <w:t>Research 2.1: 41-51.</w:t>
      </w:r>
    </w:p>
    <w:p w14:paraId="165B460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Putnam, R.D., 2001b. Bowling Alone. The Collapse and Revival of the American Community. Simon and Schuster, New York, NY.</w:t>
      </w:r>
    </w:p>
    <w:p w14:paraId="469B2D2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Rhodes, Carl M., and Rick K. Wilson. 2008. "The Problem of Common Choice in Symmetric N-person Coordination Games." Handbook of Experimental Economics Results 1: 463-471.</w:t>
      </w:r>
    </w:p>
    <w:p w14:paraId="4A1FEF2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Richerson, P. J., &amp; Boyd, R. 2004. Not by genes alone: how culture transformed human evolution. Chicago: University of Chicago Press.</w:t>
      </w:r>
    </w:p>
    <w:p w14:paraId="4625CD8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Rousseau, Jean-Jacques 1755, Discourse on the origin of inequality, translated by Donald A. Cress. Indianapolis: Hackett Pub. Co., 1992.</w:t>
      </w:r>
    </w:p>
    <w:p w14:paraId="3349CC1E"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Rustagi, D., Engel, S., and Kosfeld, M. 2010. Conditional cooperation and costly monitoring explain success in forest commons management. Science, 330, 961-965.</w:t>
      </w:r>
    </w:p>
    <w:p w14:paraId="3128773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Samuelson, Paul A. 1954. “The Pure Theory of Public Expenditure.” Review of Economics and Statistics 36 (4): 387–389.</w:t>
      </w:r>
    </w:p>
    <w:p w14:paraId="7872241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Schelling, Thomas C. 1960. The Strategy of Conflict. Oxford: Oxford Univ. Press.</w:t>
      </w:r>
    </w:p>
    <w:p w14:paraId="4DDE64A9"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Schmidt, David, Robert Shupp, James M. Walker, and Elinor Ostrom. 2003 "Playing safe in coordination games: the roles of risk dominance, payoff dominance, and history of play." Games and Economic Behavior 42, 2: 281-299.</w:t>
      </w:r>
    </w:p>
    <w:p w14:paraId="67C8822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Stoddard, Olga, and Andreas Leibbrandt. 2014. "An Experimental Study on the Relevance and Scope of Nationality as A Coordination Device." Economic Inquiry 52.4: 1392-1407.</w:t>
      </w:r>
    </w:p>
    <w:p w14:paraId="12352AE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Robert. 1995. “A Theory of Focal Points” Economic Journal 105, 533-550.</w:t>
      </w:r>
    </w:p>
    <w:p w14:paraId="1CBC47A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 2000. “The Motivating Power of Expectations,” in J. Nida-Rumelin and W. Spohn (eds.), Practical Rationality, Rules, and Structure (Theory and Decision Library), Dordrecht: Kluwer</w:t>
      </w:r>
    </w:p>
    <w:p w14:paraId="7E16643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Sugden, R. 2003 "The logic of team reasoning." Philosophical explorations 6.3: 165-181.</w:t>
      </w:r>
    </w:p>
    <w:p w14:paraId="3C0F0D1C"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Tajfel, Henri. 1982 "Social psychology of intergroup relations." Annual review of psychology 33,1: 1-39.</w:t>
      </w:r>
    </w:p>
    <w:p w14:paraId="2876CC8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Thöni, Christian, Jean-Robert Tyran, and Erik Wengström. 2012 "Microfoundations of social capital." Journal of Public Economics 96.7: 635-643.</w:t>
      </w:r>
    </w:p>
    <w:p w14:paraId="709048D4"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Uphoff, N. 1999, “Understanding social capital: learning from the analysis and experience of participation”, Social capital. A multifaceted perspective, P. Dasgupta y I. Serageldin (eds.), Washington, D.C., Banco Mundial</w:t>
      </w:r>
    </w:p>
    <w:p w14:paraId="6A46D04B"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Van Huyck, J. B., Battalio, R. C.,Beil, R. O. 1990. Tacit coordination games, strategic uncertainty, and coordination failure. The American Economic Review, 234-248.</w:t>
      </w:r>
    </w:p>
    <w:p w14:paraId="39B1C103"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Van Huyck, J., Battalio, R.C., Beil, R.O., 1991. Strategic uncertainty, equilibrium selection, and coordination failure in average opinion games. Quarterly Journal of Economics 106, 895–910</w:t>
      </w:r>
    </w:p>
    <w:p w14:paraId="73465BE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Van Huyck, John B., Raymond C. Battalio, and Frederick W. Rankin. 2007 "Evidence on learning in coordination games." Experimental Economics 10.3: 205-220.</w:t>
      </w:r>
    </w:p>
    <w:p w14:paraId="6D411950"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Van Huyck, John B., Raymond C. Battalio, and Frederick W. Rankin. 1997 "On the Origin Of Convention: Evidence From Coordination Games" The Economic Journal 107.442: 576-596.</w:t>
      </w:r>
    </w:p>
    <w:p w14:paraId="75751542"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lang w:val="es-CO"/>
        </w:rPr>
        <w:t xml:space="preserve">Van Lange, Paul A. M. 1999. </w:t>
      </w:r>
      <w:r w:rsidRPr="00E22946">
        <w:rPr>
          <w:rFonts w:ascii="Times New Roman" w:hAnsi="Times New Roman" w:cs="Times New Roman"/>
        </w:rPr>
        <w:t>“The Pursuit of Joint Outcomes and Equality in Outcomes: An Integrative Model of Social Value Orientation.” Journal of Personality and Social Psychology, 77(2): 33 7–49.</w:t>
      </w:r>
    </w:p>
    <w:p w14:paraId="27BD874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Voors, M., Turley, T., Kontoleon, A., Bulte, E., &amp; List, J. A. 2012. Exploring whether behavior in context-free experiments is predictive of behavior in the field: Evidence from lab and field </w:t>
      </w:r>
      <w:r w:rsidRPr="00E22946">
        <w:rPr>
          <w:rFonts w:ascii="Times New Roman" w:hAnsi="Times New Roman" w:cs="Times New Roman"/>
        </w:rPr>
        <w:lastRenderedPageBreak/>
        <w:t>experiments in rural Sierra Leone. Economics Letters, 114(3), 308-311.</w:t>
      </w:r>
    </w:p>
    <w:p w14:paraId="2CFB83D7"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Warren, Mark R. 1988 "Community Building and Political Power A Community Organizing Approach to Democratic Renewal." American Behavioral Scientist. 42, 1: 78-92.</w:t>
      </w:r>
    </w:p>
    <w:p w14:paraId="47FD88CD"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Weber, Roberto A. 2006. "Managing Growth to Achieve Efficient Coordination in Large Groups." American Economic Review, 96(1): 114-126.</w:t>
      </w:r>
    </w:p>
    <w:p w14:paraId="6475F511"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Woolcock, Michael. 1998 "Social capital and economic development: Toward a theoretical synthesis and policy framework." Theory and society 27.2: 151-208.</w:t>
      </w:r>
    </w:p>
    <w:p w14:paraId="1C4769CA"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Woolcock, Michael, and Deepa Narayan. 2000, "Social capital: Implications for development theory, research, and policy." The World Bank research observer 15.2: 225-249.</w:t>
      </w:r>
    </w:p>
    <w:p w14:paraId="7AB23156" w14:textId="77777777" w:rsidR="00F73EDE" w:rsidRPr="00E22946" w:rsidRDefault="00F73EDE" w:rsidP="00FF54E0">
      <w:pPr>
        <w:widowControl w:val="0"/>
        <w:spacing w:after="120"/>
        <w:ind w:left="360" w:hanging="360"/>
        <w:rPr>
          <w:rFonts w:ascii="Times New Roman" w:hAnsi="Times New Roman" w:cs="Times New Roman"/>
        </w:rPr>
      </w:pPr>
      <w:r w:rsidRPr="00E22946">
        <w:rPr>
          <w:rFonts w:ascii="Times New Roman" w:hAnsi="Times New Roman" w:cs="Times New Roman"/>
        </w:rPr>
        <w:t>Young, H. P. 1993. “The Evolution of Conventions,” Econometrica 61, 57-84</w:t>
      </w:r>
    </w:p>
    <w:p w14:paraId="105F0319" w14:textId="2C5F2888" w:rsidR="00ED23F1" w:rsidRPr="00E22946" w:rsidRDefault="00ED23F1" w:rsidP="00FF54E0">
      <w:pPr>
        <w:widowControl w:val="0"/>
        <w:spacing w:after="120"/>
        <w:ind w:left="360" w:hanging="360"/>
        <w:rPr>
          <w:rFonts w:ascii="Times New Roman" w:hAnsi="Times New Roman" w:cs="Times New Roman"/>
        </w:rPr>
      </w:pPr>
      <w:r w:rsidRPr="00E22946">
        <w:rPr>
          <w:rFonts w:ascii="Times New Roman" w:hAnsi="Times New Roman" w:cs="Times New Roman"/>
        </w:rPr>
        <w:t xml:space="preserve">Young, H. P. 2008 "social norms." The New Palgrave Dictionary of Economics. Second Edition. Eds. Steven N. Durlauf and Lawrence E. Blume. Palgrave Macmillan, 2008. The New Palgrave Dictionary of Economics Online. </w:t>
      </w:r>
    </w:p>
    <w:p w14:paraId="0F140402" w14:textId="5DBDC48B" w:rsidR="004D3632" w:rsidRDefault="004D3632">
      <w:pPr>
        <w:rPr>
          <w:rFonts w:ascii="Times New Roman" w:hAnsi="Times New Roman" w:cs="Times New Roman"/>
        </w:rPr>
      </w:pPr>
      <w:r>
        <w:rPr>
          <w:rFonts w:ascii="Times New Roman" w:hAnsi="Times New Roman" w:cs="Times New Roman"/>
        </w:rPr>
        <w:br w:type="page"/>
      </w:r>
    </w:p>
    <w:p w14:paraId="3492AD5F" w14:textId="296884B3" w:rsidR="005855CC" w:rsidRPr="00E22946" w:rsidRDefault="00D142AB" w:rsidP="00FF54E0">
      <w:pPr>
        <w:pStyle w:val="Heading2"/>
        <w:keepNext w:val="0"/>
        <w:keepLines w:val="0"/>
        <w:widowControl w:val="0"/>
      </w:pPr>
      <w:bookmarkStart w:id="120" w:name="_Toc415184184"/>
      <w:bookmarkStart w:id="121" w:name="_Toc420708681"/>
      <w:bookmarkStart w:id="122" w:name="_Toc420712116"/>
      <w:r w:rsidRPr="00E22946">
        <w:lastRenderedPageBreak/>
        <w:t>Appendices</w:t>
      </w:r>
      <w:bookmarkEnd w:id="120"/>
      <w:bookmarkEnd w:id="121"/>
      <w:bookmarkEnd w:id="122"/>
    </w:p>
    <w:p w14:paraId="7A11E8E7" w14:textId="77777777" w:rsidR="00D142AB" w:rsidRPr="00E22946" w:rsidRDefault="00D142AB" w:rsidP="00FF54E0">
      <w:pPr>
        <w:widowControl w:val="0"/>
        <w:rPr>
          <w:rFonts w:ascii="Times New Roman" w:hAnsi="Times New Roman" w:cs="Times New Roman"/>
        </w:rPr>
      </w:pPr>
    </w:p>
    <w:p w14:paraId="1C20EC7E" w14:textId="77777777" w:rsidR="00F01D5E" w:rsidRPr="00E22946" w:rsidRDefault="00F01D5E" w:rsidP="00FF54E0">
      <w:pPr>
        <w:pStyle w:val="Heading3"/>
        <w:keepNext w:val="0"/>
        <w:widowControl w:val="0"/>
        <w:numPr>
          <w:ilvl w:val="0"/>
          <w:numId w:val="28"/>
        </w:numPr>
        <w:rPr>
          <w:rFonts w:ascii="Times New Roman" w:hAnsi="Times New Roman"/>
        </w:rPr>
      </w:pPr>
      <w:bookmarkStart w:id="123" w:name="_Toc415184185"/>
      <w:bookmarkStart w:id="124" w:name="_Toc420708682"/>
      <w:bookmarkStart w:id="125" w:name="_Toc420712117"/>
      <w:r w:rsidRPr="00E22946">
        <w:rPr>
          <w:rFonts w:ascii="Times New Roman" w:hAnsi="Times New Roman"/>
        </w:rPr>
        <w:t>The Conditional Cash Transfer program: Familias en Acción</w:t>
      </w:r>
      <w:r w:rsidR="00A864B5" w:rsidRPr="00E22946">
        <w:rPr>
          <w:rFonts w:ascii="Times New Roman" w:hAnsi="Times New Roman"/>
        </w:rPr>
        <w:t xml:space="preserve"> and Cartagena</w:t>
      </w:r>
      <w:bookmarkEnd w:id="123"/>
      <w:bookmarkEnd w:id="124"/>
      <w:bookmarkEnd w:id="125"/>
    </w:p>
    <w:p w14:paraId="46017E67" w14:textId="2F4B321B" w:rsidR="00B91FE0" w:rsidRPr="00E22946" w:rsidRDefault="00A864B5" w:rsidP="00FF54E0">
      <w:pPr>
        <w:pStyle w:val="NoSpacing"/>
        <w:widowControl w:val="0"/>
        <w:rPr>
          <w:rFonts w:cs="Times New Roman"/>
          <w:sz w:val="22"/>
        </w:rPr>
      </w:pPr>
      <w:r w:rsidRPr="00E22946">
        <w:rPr>
          <w:rFonts w:cs="Times New Roman"/>
          <w:sz w:val="22"/>
          <w:lang w:eastAsia="es-ES"/>
        </w:rPr>
        <w:t xml:space="preserve">Cartagena is the fifth largest city in Colombia, with 993 thousand inhabitants in 2008. It is the third poorest city in the country, with 40.2% poor and 6.9% in extreme poverty in 2008 (MESEP, 2012). </w:t>
      </w:r>
      <w:r w:rsidR="0062376C" w:rsidRPr="00E22946">
        <w:rPr>
          <w:rFonts w:cs="Times New Roman"/>
          <w:i/>
          <w:sz w:val="22"/>
        </w:rPr>
        <w:t>Ciénaga</w:t>
      </w:r>
      <w:r w:rsidRPr="00E22946">
        <w:rPr>
          <w:rFonts w:cs="Times New Roman"/>
          <w:i/>
          <w:sz w:val="22"/>
        </w:rPr>
        <w:t xml:space="preserve"> </w:t>
      </w:r>
      <w:r w:rsidRPr="00E22946">
        <w:rPr>
          <w:rFonts w:cs="Times New Roman"/>
          <w:sz w:val="22"/>
        </w:rPr>
        <w:t xml:space="preserve">and </w:t>
      </w:r>
      <w:r w:rsidR="0062376C" w:rsidRPr="00E22946">
        <w:rPr>
          <w:rFonts w:cs="Times New Roman"/>
          <w:i/>
          <w:sz w:val="22"/>
        </w:rPr>
        <w:t>Pozón</w:t>
      </w:r>
      <w:r w:rsidRPr="00E22946">
        <w:rPr>
          <w:rFonts w:cs="Times New Roman"/>
          <w:sz w:val="22"/>
          <w:lang w:eastAsia="es-ES"/>
        </w:rPr>
        <w:t xml:space="preserve"> belong to the poorest locality (i.e. the lowest level of income, the lowest education coverage, the highest infant mortality rates and the worst living conditions in Cartagena (C</w:t>
      </w:r>
      <w:r w:rsidR="0084286A" w:rsidRPr="00E22946">
        <w:rPr>
          <w:rFonts w:cs="Times New Roman"/>
          <w:sz w:val="22"/>
          <w:lang w:eastAsia="es-ES"/>
        </w:rPr>
        <w:t>CV, 2011</w:t>
      </w:r>
      <w:r w:rsidRPr="00E22946">
        <w:rPr>
          <w:rFonts w:cs="Times New Roman"/>
          <w:sz w:val="22"/>
          <w:lang w:eastAsia="es-ES"/>
        </w:rPr>
        <w:t xml:space="preserve">). In 2009, </w:t>
      </w:r>
      <w:r w:rsidR="0062376C" w:rsidRPr="00E22946">
        <w:rPr>
          <w:rFonts w:cs="Times New Roman"/>
          <w:sz w:val="22"/>
          <w:lang w:eastAsia="es-ES"/>
        </w:rPr>
        <w:t>Pozón</w:t>
      </w:r>
      <w:r w:rsidRPr="00E22946">
        <w:rPr>
          <w:rFonts w:cs="Times New Roman"/>
          <w:sz w:val="22"/>
          <w:lang w:eastAsia="es-ES"/>
        </w:rPr>
        <w:t xml:space="preserve"> is recognized as the densest neighborhood with an area of 273 Ha and 45 thousand inhabitants while </w:t>
      </w:r>
      <w:r w:rsidR="0062376C" w:rsidRPr="00E22946">
        <w:rPr>
          <w:rFonts w:cs="Times New Roman"/>
          <w:sz w:val="22"/>
          <w:lang w:eastAsia="es-ES"/>
        </w:rPr>
        <w:t>Ciénaga</w:t>
      </w:r>
      <w:r w:rsidRPr="00E22946">
        <w:rPr>
          <w:rFonts w:cs="Times New Roman"/>
          <w:sz w:val="22"/>
          <w:lang w:eastAsia="es-ES"/>
        </w:rPr>
        <w:t xml:space="preserve"> has 463 Ha and 102 thousand inhabitants (see Figure A1)</w:t>
      </w:r>
      <w:r w:rsidR="00B91FE0" w:rsidRPr="00E22946">
        <w:rPr>
          <w:rFonts w:cs="Times New Roman"/>
          <w:sz w:val="22"/>
          <w:lang w:eastAsia="es-ES"/>
        </w:rPr>
        <w:t>. By</w:t>
      </w:r>
      <w:r w:rsidRPr="00E22946">
        <w:rPr>
          <w:rFonts w:cs="Times New Roman"/>
          <w:sz w:val="22"/>
          <w:lang w:eastAsia="es-ES"/>
        </w:rPr>
        <w:t xml:space="preserve"> 2006, </w:t>
      </w:r>
      <w:r w:rsidR="0062376C" w:rsidRPr="00E22946">
        <w:rPr>
          <w:rFonts w:cs="Times New Roman"/>
          <w:sz w:val="22"/>
        </w:rPr>
        <w:t>Pozón</w:t>
      </w:r>
      <w:r w:rsidRPr="00E22946">
        <w:rPr>
          <w:rFonts w:cs="Times New Roman"/>
          <w:sz w:val="22"/>
        </w:rPr>
        <w:t xml:space="preserve"> and </w:t>
      </w:r>
      <w:r w:rsidR="0062376C" w:rsidRPr="00E22946">
        <w:rPr>
          <w:rFonts w:cs="Times New Roman"/>
          <w:sz w:val="22"/>
        </w:rPr>
        <w:t>Ciénaga</w:t>
      </w:r>
      <w:r w:rsidRPr="00E22946">
        <w:rPr>
          <w:rFonts w:cs="Times New Roman"/>
          <w:sz w:val="22"/>
        </w:rPr>
        <w:t xml:space="preserve"> are considered by the local authorities as very similar, with a percentage of households with lower income (56%) and the same average time in school (6 years)</w:t>
      </w:r>
      <w:r w:rsidRPr="00E22946">
        <w:rPr>
          <w:rStyle w:val="FootnoteReference"/>
          <w:rFonts w:cs="Times New Roman"/>
          <w:sz w:val="22"/>
        </w:rPr>
        <w:footnoteReference w:id="62"/>
      </w:r>
      <w:r w:rsidRPr="00E22946">
        <w:rPr>
          <w:rFonts w:cs="Times New Roman"/>
          <w:sz w:val="22"/>
        </w:rPr>
        <w:t xml:space="preserve">. </w:t>
      </w:r>
    </w:p>
    <w:p w14:paraId="425B096A" w14:textId="77777777" w:rsidR="00B91FE0" w:rsidRPr="00E22946" w:rsidRDefault="00B91FE0" w:rsidP="00FF54E0">
      <w:pPr>
        <w:pStyle w:val="NoSpacing"/>
        <w:widowControl w:val="0"/>
        <w:rPr>
          <w:rFonts w:cs="Times New Roman"/>
          <w:sz w:val="22"/>
        </w:rPr>
      </w:pPr>
    </w:p>
    <w:p w14:paraId="3984F2BD" w14:textId="30FE34B8" w:rsidR="00B91FE0" w:rsidRPr="00E22946" w:rsidRDefault="00A864B5" w:rsidP="00FF54E0">
      <w:pPr>
        <w:widowControl w:val="0"/>
        <w:rPr>
          <w:rFonts w:ascii="Times New Roman" w:hAnsi="Times New Roman" w:cs="Times New Roman"/>
          <w:lang w:eastAsia="es-ES"/>
        </w:rPr>
      </w:pPr>
      <w:r w:rsidRPr="00E22946">
        <w:rPr>
          <w:rFonts w:ascii="Times New Roman" w:hAnsi="Times New Roman" w:cs="Times New Roman"/>
        </w:rPr>
        <w:t xml:space="preserve">In January 2005, the FA authorities decided to pilot the program in </w:t>
      </w:r>
      <w:r w:rsidR="0062376C" w:rsidRPr="00E22946">
        <w:rPr>
          <w:rFonts w:ascii="Times New Roman" w:hAnsi="Times New Roman" w:cs="Times New Roman"/>
        </w:rPr>
        <w:t>Pozón</w:t>
      </w:r>
      <w:r w:rsidRPr="00E22946">
        <w:rPr>
          <w:rFonts w:ascii="Times New Roman" w:hAnsi="Times New Roman" w:cs="Times New Roman"/>
        </w:rPr>
        <w:t xml:space="preserve"> </w:t>
      </w:r>
      <w:r w:rsidRPr="00E22946">
        <w:rPr>
          <w:rFonts w:ascii="Times New Roman" w:hAnsi="Times New Roman" w:cs="Times New Roman"/>
          <w:lang w:eastAsia="es-ES"/>
        </w:rPr>
        <w:t>with 5 thousand Sisben 1 households.</w:t>
      </w:r>
      <w:r w:rsidR="00B91FE0" w:rsidRPr="00E22946">
        <w:rPr>
          <w:rFonts w:ascii="Times New Roman" w:hAnsi="Times New Roman" w:cs="Times New Roman"/>
          <w:lang w:eastAsia="es-ES"/>
        </w:rPr>
        <w:t xml:space="preserve"> A new enrolment wave took place in March 2006 for 2.5 thousand </w:t>
      </w:r>
      <w:r w:rsidR="00B91FE0" w:rsidRPr="00E22946">
        <w:rPr>
          <w:rFonts w:ascii="Times New Roman" w:hAnsi="Times New Roman" w:cs="Times New Roman"/>
          <w:i/>
          <w:lang w:eastAsia="es-ES"/>
        </w:rPr>
        <w:t>displaced</w:t>
      </w:r>
      <w:r w:rsidR="00B91FE0" w:rsidRPr="00E22946">
        <w:rPr>
          <w:rFonts w:ascii="Times New Roman" w:hAnsi="Times New Roman" w:cs="Times New Roman"/>
          <w:lang w:eastAsia="es-ES"/>
        </w:rPr>
        <w:t xml:space="preserve"> households (i.e. households that were forced to leave their home because of the civil conflict). After that, displaced households have been allowed to enroll in the program at any time. </w:t>
      </w:r>
      <w:r w:rsidR="00B91FE0" w:rsidRPr="00E22946">
        <w:rPr>
          <w:rFonts w:ascii="Times New Roman" w:hAnsi="Times New Roman" w:cs="Times New Roman"/>
        </w:rPr>
        <w:t xml:space="preserve">Between 2005 and the first half of 2007, the program operated in </w:t>
      </w:r>
      <w:r w:rsidR="0062376C" w:rsidRPr="00E22946">
        <w:rPr>
          <w:rFonts w:ascii="Times New Roman" w:hAnsi="Times New Roman" w:cs="Times New Roman"/>
        </w:rPr>
        <w:t>Pozón</w:t>
      </w:r>
      <w:r w:rsidR="00B91FE0" w:rsidRPr="00E22946">
        <w:rPr>
          <w:rFonts w:ascii="Times New Roman" w:hAnsi="Times New Roman" w:cs="Times New Roman"/>
        </w:rPr>
        <w:t xml:space="preserve"> but had not been implemented in other neighborhoods, despite there being other two neighborhoods (</w:t>
      </w:r>
      <w:r w:rsidR="00B91FE0" w:rsidRPr="00E22946">
        <w:rPr>
          <w:rFonts w:ascii="Times New Roman" w:hAnsi="Times New Roman" w:cs="Times New Roman"/>
          <w:i/>
        </w:rPr>
        <w:t xml:space="preserve">Nelson Mandela </w:t>
      </w:r>
      <w:r w:rsidR="00B91FE0" w:rsidRPr="00E22946">
        <w:rPr>
          <w:rFonts w:ascii="Times New Roman" w:hAnsi="Times New Roman" w:cs="Times New Roman"/>
        </w:rPr>
        <w:t xml:space="preserve">and </w:t>
      </w:r>
      <w:r w:rsidR="0062376C" w:rsidRPr="00E22946">
        <w:rPr>
          <w:rFonts w:ascii="Times New Roman" w:hAnsi="Times New Roman" w:cs="Times New Roman"/>
          <w:i/>
        </w:rPr>
        <w:t>Ciénaga</w:t>
      </w:r>
      <w:r w:rsidR="00B91FE0" w:rsidRPr="00E22946">
        <w:rPr>
          <w:rFonts w:ascii="Times New Roman" w:hAnsi="Times New Roman" w:cs="Times New Roman"/>
          <w:i/>
        </w:rPr>
        <w:t xml:space="preserve"> de la Vírgen) </w:t>
      </w:r>
      <w:r w:rsidR="00B91FE0" w:rsidRPr="00E22946">
        <w:rPr>
          <w:rFonts w:ascii="Times New Roman" w:hAnsi="Times New Roman" w:cs="Times New Roman"/>
        </w:rPr>
        <w:t xml:space="preserve">identified by the FA authorities as eligible to participate in the pilot. </w:t>
      </w:r>
      <w:r w:rsidR="00B91FE0" w:rsidRPr="00E22946">
        <w:rPr>
          <w:rFonts w:ascii="Times New Roman" w:hAnsi="Times New Roman" w:cs="Times New Roman"/>
          <w:lang w:eastAsia="es-ES"/>
        </w:rPr>
        <w:t>In late August 2007,</w:t>
      </w:r>
      <w:r w:rsidR="00B91FE0" w:rsidRPr="00E22946">
        <w:rPr>
          <w:rFonts w:ascii="Times New Roman" w:hAnsi="Times New Roman" w:cs="Times New Roman"/>
        </w:rPr>
        <w:t xml:space="preserve"> a new wave of massive enrolment to the program started in</w:t>
      </w:r>
      <w:r w:rsidR="00B91FE0" w:rsidRPr="00E22946">
        <w:rPr>
          <w:rStyle w:val="FootnoteReference"/>
          <w:rFonts w:ascii="Times New Roman" w:hAnsi="Times New Roman" w:cs="Times New Roman"/>
        </w:rPr>
        <w:t xml:space="preserve"> </w:t>
      </w:r>
      <w:r w:rsidR="00B91FE0" w:rsidRPr="00E22946">
        <w:rPr>
          <w:rStyle w:val="FootnoteReference"/>
          <w:rFonts w:ascii="Times New Roman" w:hAnsi="Times New Roman" w:cs="Times New Roman"/>
          <w:vertAlign w:val="baseline"/>
        </w:rPr>
        <w:t>every municipality in the country, regardless of its population.</w:t>
      </w:r>
      <w:r w:rsidR="00B91FE0" w:rsidRPr="00E22946">
        <w:rPr>
          <w:rFonts w:ascii="Times New Roman" w:hAnsi="Times New Roman" w:cs="Times New Roman"/>
        </w:rPr>
        <w:t xml:space="preserve"> The program was also rolled out in all the poorest neighborhoods of Cartagena, including </w:t>
      </w:r>
      <w:r w:rsidR="0062376C" w:rsidRPr="00E22946">
        <w:rPr>
          <w:rFonts w:ascii="Times New Roman" w:hAnsi="Times New Roman" w:cs="Times New Roman"/>
          <w:i/>
        </w:rPr>
        <w:t>Ciénaga</w:t>
      </w:r>
      <w:r w:rsidR="00B91FE0" w:rsidRPr="00E22946">
        <w:rPr>
          <w:rFonts w:ascii="Times New Roman" w:hAnsi="Times New Roman" w:cs="Times New Roman"/>
        </w:rPr>
        <w:t xml:space="preserve">. </w:t>
      </w:r>
      <w:r w:rsidR="00B91FE0" w:rsidRPr="00E22946">
        <w:rPr>
          <w:rFonts w:ascii="Times New Roman" w:hAnsi="Times New Roman" w:cs="Times New Roman"/>
          <w:lang w:eastAsia="es-ES"/>
        </w:rPr>
        <w:t xml:space="preserve"> In total 35.5 thousand households were enrolled in Cartagena, including new households from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In our data set 58 of 404 individuals who attended the follow-up (14.4% of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sample) were enrolled in the program in 2007. </w:t>
      </w:r>
      <w:r w:rsidR="00B91FE0" w:rsidRPr="00E22946">
        <w:rPr>
          <w:rFonts w:ascii="Times New Roman" w:hAnsi="Times New Roman" w:cs="Times New Roman"/>
        </w:rPr>
        <w:t>The following enrollment waves after 2007 (</w:t>
      </w:r>
      <w:r w:rsidR="00B91FE0" w:rsidRPr="00E22946">
        <w:rPr>
          <w:rFonts w:ascii="Times New Roman" w:hAnsi="Times New Roman" w:cs="Times New Roman"/>
          <w:lang w:eastAsia="es-ES"/>
        </w:rPr>
        <w:t xml:space="preserve">for non-displaced households) </w:t>
      </w:r>
      <w:r w:rsidR="00B91FE0" w:rsidRPr="00E22946">
        <w:rPr>
          <w:rFonts w:ascii="Times New Roman" w:hAnsi="Times New Roman" w:cs="Times New Roman"/>
        </w:rPr>
        <w:t xml:space="preserve">took place in 2009 (32.000 households), in 2012 (22,000 households) and 2013 (7,000 households). </w:t>
      </w:r>
      <w:r w:rsidR="00B91FE0" w:rsidRPr="00E22946">
        <w:rPr>
          <w:rFonts w:ascii="Times New Roman" w:hAnsi="Times New Roman" w:cs="Times New Roman"/>
          <w:lang w:eastAsia="es-ES"/>
        </w:rPr>
        <w:t xml:space="preserve">Regarding the payment procedure of FA, the first payment in </w:t>
      </w:r>
      <w:r w:rsidR="0062376C" w:rsidRPr="00E22946">
        <w:rPr>
          <w:rFonts w:ascii="Times New Roman" w:hAnsi="Times New Roman" w:cs="Times New Roman"/>
          <w:lang w:eastAsia="es-ES"/>
        </w:rPr>
        <w:t>Pozón</w:t>
      </w:r>
      <w:r w:rsidR="00B91FE0" w:rsidRPr="00E22946">
        <w:rPr>
          <w:rFonts w:ascii="Times New Roman" w:hAnsi="Times New Roman" w:cs="Times New Roman"/>
          <w:lang w:eastAsia="es-ES"/>
        </w:rPr>
        <w:t xml:space="preserve"> was in March 2005 followed by a bi-monthly payment. In 2007, the first payment in </w:t>
      </w:r>
      <w:r w:rsidR="0062376C" w:rsidRPr="00E22946">
        <w:rPr>
          <w:rFonts w:ascii="Times New Roman" w:hAnsi="Times New Roman" w:cs="Times New Roman"/>
          <w:lang w:eastAsia="es-ES"/>
        </w:rPr>
        <w:t>Ciénaga</w:t>
      </w:r>
      <w:r w:rsidR="00B91FE0" w:rsidRPr="00E22946">
        <w:rPr>
          <w:rFonts w:ascii="Times New Roman" w:hAnsi="Times New Roman" w:cs="Times New Roman"/>
          <w:lang w:eastAsia="es-ES"/>
        </w:rPr>
        <w:t xml:space="preserve"> was in October 2007.</w:t>
      </w:r>
    </w:p>
    <w:p w14:paraId="3C60FE39" w14:textId="77777777" w:rsidR="00A864B5" w:rsidRPr="00E22946" w:rsidRDefault="00A864B5" w:rsidP="00FF54E0">
      <w:pPr>
        <w:pStyle w:val="NoSpacing"/>
        <w:widowControl w:val="0"/>
        <w:rPr>
          <w:rFonts w:cs="Times New Roman"/>
          <w:sz w:val="22"/>
          <w:lang w:eastAsia="es-ES"/>
        </w:rPr>
      </w:pPr>
    </w:p>
    <w:p w14:paraId="78AA645D" w14:textId="7292D6D9" w:rsidR="007130C0" w:rsidRDefault="007130C0" w:rsidP="00FF54E0">
      <w:pPr>
        <w:pStyle w:val="NoSpacing"/>
        <w:widowControl w:val="0"/>
        <w:rPr>
          <w:rFonts w:cs="Times New Roman"/>
          <w:sz w:val="22"/>
          <w:lang w:eastAsia="es-ES"/>
        </w:rPr>
      </w:pPr>
      <w:bookmarkStart w:id="126" w:name="_Toc415184508"/>
      <w:bookmarkStart w:id="127" w:name="_Toc420709525"/>
      <w:r w:rsidRPr="00E22946">
        <w:rPr>
          <w:rFonts w:cs="Times New Roman"/>
          <w:sz w:val="22"/>
          <w:lang w:eastAsia="es-ES"/>
        </w:rPr>
        <w:t>From January 2005, ECs were held quarterly</w:t>
      </w:r>
      <w:r w:rsidR="00822DE0">
        <w:rPr>
          <w:rFonts w:cs="Times New Roman"/>
          <w:sz w:val="22"/>
          <w:lang w:eastAsia="es-ES"/>
        </w:rPr>
        <w:t xml:space="preserve"> in Pozón</w:t>
      </w:r>
      <w:r w:rsidRPr="00E22946">
        <w:rPr>
          <w:rFonts w:cs="Times New Roman"/>
          <w:sz w:val="22"/>
          <w:lang w:eastAsia="es-ES"/>
        </w:rPr>
        <w:t>. However, a ML was allowed to organize EC with her beneficiaries whenever she considered. The number of ECs was determined by how proactivity the ML was. There were differences in the EC in Pozón between the period 2005 to 2007 and from 2007 to 2008. As the ML were trained, they felt empowered within their community, displacing other community leaders.</w:t>
      </w:r>
    </w:p>
    <w:p w14:paraId="0B14A427" w14:textId="77777777" w:rsidR="00A07E17" w:rsidRDefault="00A07E17" w:rsidP="00FF54E0">
      <w:pPr>
        <w:pStyle w:val="NoSpacing"/>
        <w:widowControl w:val="0"/>
        <w:rPr>
          <w:rFonts w:cs="Times New Roman"/>
          <w:sz w:val="22"/>
          <w:lang w:eastAsia="es-ES"/>
        </w:rPr>
      </w:pPr>
    </w:p>
    <w:p w14:paraId="377663AB" w14:textId="77777777" w:rsidR="00A07E17" w:rsidRPr="00E22946" w:rsidRDefault="00A07E17" w:rsidP="00FF54E0">
      <w:pPr>
        <w:pStyle w:val="NoSpacing"/>
        <w:widowControl w:val="0"/>
        <w:rPr>
          <w:rFonts w:cs="Times New Roman"/>
          <w:sz w:val="22"/>
          <w:lang w:eastAsia="es-ES"/>
        </w:rPr>
      </w:pPr>
      <w:r w:rsidRPr="00E22946">
        <w:rPr>
          <w:rFonts w:cs="Times New Roman"/>
          <w:sz w:val="22"/>
          <w:lang w:eastAsia="es-ES"/>
        </w:rPr>
        <w:t xml:space="preserve">Although the national office does not make attendance to the assemblies a mandatory requirement, from 2005 to 2010 the local office made it so. </w:t>
      </w:r>
    </w:p>
    <w:p w14:paraId="53DA765B" w14:textId="77777777" w:rsidR="00A07E17" w:rsidRPr="00E22946" w:rsidRDefault="00A07E17" w:rsidP="00FF54E0">
      <w:pPr>
        <w:pStyle w:val="NoSpacing"/>
        <w:widowControl w:val="0"/>
        <w:rPr>
          <w:rFonts w:cs="Times New Roman"/>
          <w:sz w:val="22"/>
          <w:lang w:eastAsia="es-ES"/>
        </w:rPr>
      </w:pPr>
      <w:r w:rsidRPr="00E22946">
        <w:rPr>
          <w:rFonts w:cs="Times New Roman"/>
          <w:sz w:val="22"/>
          <w:lang w:eastAsia="es-ES"/>
        </w:rPr>
        <w:t xml:space="preserve"> </w:t>
      </w:r>
    </w:p>
    <w:p w14:paraId="7EFB55B9" w14:textId="77777777" w:rsidR="00A07E17" w:rsidRPr="00E22946" w:rsidRDefault="00A07E17" w:rsidP="00FF54E0">
      <w:pPr>
        <w:pStyle w:val="NoSpacing"/>
        <w:widowControl w:val="0"/>
        <w:rPr>
          <w:rFonts w:cs="Times New Roman"/>
          <w:iCs/>
          <w:sz w:val="22"/>
        </w:rPr>
      </w:pPr>
      <w:r w:rsidRPr="00E22946">
        <w:rPr>
          <w:rFonts w:cs="Times New Roman"/>
          <w:iCs/>
          <w:sz w:val="22"/>
        </w:rPr>
        <w:t xml:space="preserve">The </w:t>
      </w:r>
      <w:r w:rsidRPr="00E22946">
        <w:rPr>
          <w:rFonts w:cs="Times New Roman"/>
          <w:sz w:val="22"/>
        </w:rPr>
        <w:t xml:space="preserve">percentage of the neighborhood population receiving the program was 79% in Pozón in 2006 and 22.4% in all of Cartagena in 2008. </w:t>
      </w:r>
    </w:p>
    <w:p w14:paraId="08F844DC" w14:textId="77777777" w:rsidR="00A07E17" w:rsidRPr="00E22946" w:rsidRDefault="00A07E17" w:rsidP="00FF54E0">
      <w:pPr>
        <w:pStyle w:val="NoSpacing"/>
        <w:widowControl w:val="0"/>
        <w:rPr>
          <w:rFonts w:cs="Times New Roman"/>
          <w:sz w:val="22"/>
        </w:rPr>
      </w:pPr>
    </w:p>
    <w:p w14:paraId="31EA2F15" w14:textId="77777777" w:rsidR="00A07E17" w:rsidRDefault="00A07E17" w:rsidP="00FF54E0">
      <w:pPr>
        <w:pStyle w:val="Caption"/>
        <w:widowControl w:val="0"/>
        <w:rPr>
          <w:rFonts w:ascii="Times New Roman" w:hAnsi="Times New Roman" w:cs="Times New Roman"/>
          <w:sz w:val="22"/>
          <w:szCs w:val="22"/>
        </w:rPr>
      </w:pPr>
    </w:p>
    <w:p w14:paraId="001CF3FA" w14:textId="77777777" w:rsidR="00A07E17" w:rsidRDefault="00A07E17" w:rsidP="00FF54E0">
      <w:pPr>
        <w:pStyle w:val="Caption"/>
        <w:widowControl w:val="0"/>
        <w:rPr>
          <w:rFonts w:ascii="Times New Roman" w:hAnsi="Times New Roman" w:cs="Times New Roman"/>
          <w:sz w:val="22"/>
          <w:szCs w:val="22"/>
        </w:rPr>
      </w:pPr>
    </w:p>
    <w:p w14:paraId="71C86BE6" w14:textId="77777777" w:rsidR="00A07E17" w:rsidRDefault="00A07E17" w:rsidP="00FF54E0">
      <w:pPr>
        <w:pStyle w:val="Caption"/>
        <w:widowControl w:val="0"/>
        <w:rPr>
          <w:rFonts w:ascii="Times New Roman" w:hAnsi="Times New Roman" w:cs="Times New Roman"/>
          <w:sz w:val="22"/>
          <w:szCs w:val="22"/>
        </w:rPr>
      </w:pPr>
    </w:p>
    <w:p w14:paraId="30E04B98" w14:textId="77777777" w:rsidR="00A07E17" w:rsidRDefault="00A07E17" w:rsidP="00FF54E0">
      <w:pPr>
        <w:pStyle w:val="Caption"/>
        <w:widowControl w:val="0"/>
        <w:rPr>
          <w:rFonts w:ascii="Times New Roman" w:hAnsi="Times New Roman" w:cs="Times New Roman"/>
          <w:sz w:val="22"/>
          <w:szCs w:val="22"/>
        </w:rPr>
      </w:pPr>
    </w:p>
    <w:p w14:paraId="27C0E3CE" w14:textId="77777777" w:rsidR="00A07E17" w:rsidRDefault="00A07E17" w:rsidP="00FF54E0">
      <w:pPr>
        <w:pStyle w:val="Caption"/>
        <w:widowControl w:val="0"/>
        <w:rPr>
          <w:rFonts w:ascii="Times New Roman" w:hAnsi="Times New Roman" w:cs="Times New Roman"/>
          <w:sz w:val="22"/>
          <w:szCs w:val="22"/>
        </w:rPr>
      </w:pPr>
    </w:p>
    <w:p w14:paraId="2DF02AA8" w14:textId="77777777" w:rsidR="00A07E17" w:rsidRDefault="00A07E17" w:rsidP="00FF54E0">
      <w:pPr>
        <w:pStyle w:val="Caption"/>
        <w:widowControl w:val="0"/>
        <w:rPr>
          <w:rFonts w:ascii="Times New Roman" w:hAnsi="Times New Roman" w:cs="Times New Roman"/>
          <w:sz w:val="22"/>
          <w:szCs w:val="22"/>
        </w:rPr>
      </w:pPr>
    </w:p>
    <w:p w14:paraId="71A13A2E" w14:textId="77777777" w:rsidR="00A07E17" w:rsidRDefault="00A07E17" w:rsidP="00FF54E0">
      <w:pPr>
        <w:pStyle w:val="Caption"/>
        <w:widowControl w:val="0"/>
        <w:rPr>
          <w:rFonts w:ascii="Times New Roman" w:hAnsi="Times New Roman" w:cs="Times New Roman"/>
          <w:sz w:val="22"/>
          <w:szCs w:val="22"/>
        </w:rPr>
      </w:pPr>
    </w:p>
    <w:p w14:paraId="7005A812" w14:textId="1F05D635" w:rsidR="00A864B5" w:rsidRPr="00E22946" w:rsidRDefault="0084286A" w:rsidP="00FF54E0">
      <w:pPr>
        <w:pStyle w:val="Caption"/>
        <w:widowControl w:val="0"/>
        <w:rPr>
          <w:rFonts w:ascii="Times New Roman" w:hAnsi="Times New Roman" w:cs="Times New Roman"/>
          <w:sz w:val="22"/>
          <w:szCs w:val="22"/>
          <w:lang w:eastAsia="es-ES"/>
        </w:rPr>
      </w:pPr>
      <w:r w:rsidRPr="00E22946">
        <w:rPr>
          <w:rFonts w:ascii="Times New Roman" w:hAnsi="Times New Roman" w:cs="Times New Roman"/>
          <w:sz w:val="22"/>
          <w:szCs w:val="22"/>
        </w:rPr>
        <w:lastRenderedPageBreak/>
        <w:t xml:space="preserve">Figure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Figure_A. \* ARABIC </w:instrText>
      </w:r>
      <w:r w:rsidR="00400CD1" w:rsidRPr="00E22946">
        <w:rPr>
          <w:rFonts w:ascii="Times New Roman" w:hAnsi="Times New Roman" w:cs="Times New Roman"/>
          <w:sz w:val="22"/>
          <w:szCs w:val="22"/>
        </w:rPr>
        <w:fldChar w:fldCharType="separate"/>
      </w:r>
      <w:r w:rsidR="00E73357" w:rsidRPr="00E22946">
        <w:rPr>
          <w:rFonts w:ascii="Times New Roman" w:hAnsi="Times New Roman" w:cs="Times New Roman"/>
          <w:noProof/>
          <w:sz w:val="22"/>
          <w:szCs w:val="22"/>
        </w:rPr>
        <w:t>1</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sz w:val="22"/>
          <w:szCs w:val="22"/>
          <w:lang w:eastAsia="es-ES"/>
        </w:rPr>
        <w:t xml:space="preserve"> </w:t>
      </w:r>
      <w:r w:rsidR="00A864B5" w:rsidRPr="00E22946">
        <w:rPr>
          <w:rFonts w:ascii="Times New Roman" w:hAnsi="Times New Roman" w:cs="Times New Roman"/>
          <w:sz w:val="22"/>
          <w:szCs w:val="22"/>
          <w:lang w:eastAsia="es-ES"/>
        </w:rPr>
        <w:t xml:space="preserve">Cartagena, </w:t>
      </w:r>
      <w:r w:rsidR="0062376C" w:rsidRPr="00E22946">
        <w:rPr>
          <w:rFonts w:ascii="Times New Roman" w:hAnsi="Times New Roman" w:cs="Times New Roman"/>
          <w:sz w:val="22"/>
          <w:szCs w:val="22"/>
          <w:lang w:eastAsia="es-ES"/>
        </w:rPr>
        <w:t>Pozón</w:t>
      </w:r>
      <w:r w:rsidR="00A864B5" w:rsidRPr="00E22946">
        <w:rPr>
          <w:rFonts w:ascii="Times New Roman" w:hAnsi="Times New Roman" w:cs="Times New Roman"/>
          <w:sz w:val="22"/>
          <w:szCs w:val="22"/>
          <w:lang w:eastAsia="es-ES"/>
        </w:rPr>
        <w:t xml:space="preserve"> and </w:t>
      </w:r>
      <w:bookmarkEnd w:id="126"/>
      <w:r w:rsidR="0062376C" w:rsidRPr="00E22946">
        <w:rPr>
          <w:rFonts w:ascii="Times New Roman" w:hAnsi="Times New Roman" w:cs="Times New Roman"/>
          <w:sz w:val="22"/>
          <w:szCs w:val="22"/>
          <w:lang w:eastAsia="es-ES"/>
        </w:rPr>
        <w:t>Ciénaga</w:t>
      </w:r>
      <w:bookmarkEnd w:id="127"/>
    </w:p>
    <w:p w14:paraId="240DB2CD" w14:textId="77777777" w:rsidR="00A864B5" w:rsidRPr="00E22946" w:rsidRDefault="00A864B5" w:rsidP="00FF54E0">
      <w:pPr>
        <w:widowControl w:val="0"/>
        <w:jc w:val="center"/>
        <w:rPr>
          <w:rFonts w:ascii="Times New Roman" w:hAnsi="Times New Roman" w:cs="Times New Roman"/>
          <w:lang w:eastAsia="es-ES"/>
        </w:rPr>
      </w:pPr>
      <w:r w:rsidRPr="00E22946">
        <w:rPr>
          <w:rFonts w:ascii="Times New Roman" w:hAnsi="Times New Roman" w:cs="Times New Roman"/>
          <w:noProof/>
        </w:rPr>
        <w:drawing>
          <wp:inline distT="0" distB="0" distL="0" distR="0" wp14:anchorId="5BB642BE" wp14:editId="7A2B5DCB">
            <wp:extent cx="4008897" cy="300667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441" cy="3006330"/>
                    </a:xfrm>
                    <a:prstGeom prst="rect">
                      <a:avLst/>
                    </a:prstGeom>
                    <a:noFill/>
                    <a:ln>
                      <a:noFill/>
                    </a:ln>
                  </pic:spPr>
                </pic:pic>
              </a:graphicData>
            </a:graphic>
          </wp:inline>
        </w:drawing>
      </w:r>
    </w:p>
    <w:p w14:paraId="3C912A7B" w14:textId="6B60A943" w:rsidR="00A864B5" w:rsidRPr="00E22946" w:rsidRDefault="00A864B5" w:rsidP="00FF54E0">
      <w:pPr>
        <w:widowControl w:val="0"/>
        <w:ind w:left="1170" w:right="1107"/>
        <w:rPr>
          <w:rFonts w:ascii="Times New Roman" w:hAnsi="Times New Roman" w:cs="Times New Roman"/>
          <w:sz w:val="20"/>
          <w:szCs w:val="20"/>
          <w:lang w:eastAsia="es-ES"/>
        </w:rPr>
      </w:pPr>
      <w:r w:rsidRPr="00E22946">
        <w:rPr>
          <w:rFonts w:ascii="Times New Roman" w:hAnsi="Times New Roman" w:cs="Times New Roman"/>
          <w:sz w:val="20"/>
          <w:szCs w:val="20"/>
          <w:lang w:eastAsia="es-ES"/>
        </w:rPr>
        <w:t xml:space="preserve">Source: http://midas.cartagena.gov.co/ and Map data © 2014 Google. Red dots are where the sessions were held. The red area is </w:t>
      </w:r>
      <w:r w:rsidR="0062376C" w:rsidRPr="00E22946">
        <w:rPr>
          <w:rFonts w:ascii="Times New Roman" w:hAnsi="Times New Roman" w:cs="Times New Roman"/>
          <w:sz w:val="20"/>
          <w:szCs w:val="20"/>
          <w:lang w:eastAsia="es-ES"/>
        </w:rPr>
        <w:t>Pozón</w:t>
      </w:r>
      <w:r w:rsidRPr="00E22946">
        <w:rPr>
          <w:rFonts w:ascii="Times New Roman" w:hAnsi="Times New Roman" w:cs="Times New Roman"/>
          <w:sz w:val="20"/>
          <w:szCs w:val="20"/>
          <w:lang w:eastAsia="es-ES"/>
        </w:rPr>
        <w:t xml:space="preserve"> and the blue one </w:t>
      </w:r>
      <w:r w:rsidR="0062376C" w:rsidRPr="00E22946">
        <w:rPr>
          <w:rFonts w:ascii="Times New Roman" w:hAnsi="Times New Roman" w:cs="Times New Roman"/>
          <w:sz w:val="20"/>
          <w:szCs w:val="20"/>
          <w:lang w:eastAsia="es-ES"/>
        </w:rPr>
        <w:t>Ciénaga</w:t>
      </w:r>
      <w:r w:rsidRPr="00E22946">
        <w:rPr>
          <w:rFonts w:ascii="Times New Roman" w:hAnsi="Times New Roman" w:cs="Times New Roman"/>
          <w:sz w:val="20"/>
          <w:szCs w:val="20"/>
          <w:lang w:eastAsia="es-ES"/>
        </w:rPr>
        <w:t xml:space="preserve">. </w:t>
      </w:r>
    </w:p>
    <w:p w14:paraId="28177984" w14:textId="77777777" w:rsidR="00A864B5" w:rsidRPr="00E22946" w:rsidRDefault="00A864B5" w:rsidP="00FF54E0">
      <w:pPr>
        <w:pStyle w:val="NoSpacing"/>
        <w:widowControl w:val="0"/>
        <w:rPr>
          <w:rFonts w:cs="Times New Roman"/>
          <w:sz w:val="22"/>
          <w:lang w:eastAsia="es-ES"/>
        </w:rPr>
      </w:pPr>
    </w:p>
    <w:p w14:paraId="52E40C45" w14:textId="77777777" w:rsidR="00F01D5E" w:rsidRPr="00E22946" w:rsidRDefault="00F01D5E" w:rsidP="00FF54E0">
      <w:pPr>
        <w:widowControl w:val="0"/>
        <w:rPr>
          <w:rFonts w:ascii="Times New Roman" w:hAnsi="Times New Roman" w:cs="Times New Roman"/>
        </w:rPr>
      </w:pPr>
    </w:p>
    <w:p w14:paraId="11B78EDB" w14:textId="18ED3053" w:rsidR="001C072B" w:rsidRPr="00E22946" w:rsidRDefault="001C072B" w:rsidP="00FF54E0">
      <w:pPr>
        <w:pStyle w:val="Heading3"/>
        <w:keepNext w:val="0"/>
        <w:widowControl w:val="0"/>
        <w:rPr>
          <w:rFonts w:ascii="Times New Roman" w:hAnsi="Times New Roman"/>
        </w:rPr>
      </w:pPr>
      <w:bookmarkStart w:id="128" w:name="_Toc415184186"/>
      <w:bookmarkStart w:id="129" w:name="_Toc420708683"/>
      <w:bookmarkStart w:id="130" w:name="_Toc420712118"/>
      <w:r w:rsidRPr="00E22946">
        <w:rPr>
          <w:rFonts w:ascii="Times New Roman" w:hAnsi="Times New Roman"/>
        </w:rPr>
        <w:t>The Voluntary Contribution Mechanism</w:t>
      </w:r>
      <w:r w:rsidR="00930B3B" w:rsidRPr="00E22946">
        <w:rPr>
          <w:rStyle w:val="FootnoteReference"/>
          <w:rFonts w:ascii="Times New Roman" w:hAnsi="Times New Roman"/>
          <w:bCs w:val="0"/>
          <w:szCs w:val="22"/>
        </w:rPr>
        <w:footnoteReference w:id="63"/>
      </w:r>
      <w:r w:rsidRPr="00E22946">
        <w:rPr>
          <w:rFonts w:ascii="Times New Roman" w:hAnsi="Times New Roman"/>
        </w:rPr>
        <w:t xml:space="preserve"> (See Attanasio et al. 201</w:t>
      </w:r>
      <w:r w:rsidR="006134CA" w:rsidRPr="00E22946">
        <w:rPr>
          <w:rFonts w:ascii="Times New Roman" w:hAnsi="Times New Roman"/>
        </w:rPr>
        <w:t>5</w:t>
      </w:r>
      <w:r w:rsidRPr="00E22946">
        <w:rPr>
          <w:rFonts w:ascii="Times New Roman" w:hAnsi="Times New Roman"/>
        </w:rPr>
        <w:t>)</w:t>
      </w:r>
      <w:bookmarkEnd w:id="128"/>
      <w:bookmarkEnd w:id="129"/>
      <w:bookmarkEnd w:id="130"/>
    </w:p>
    <w:p w14:paraId="6DD06167" w14:textId="27DA649B" w:rsidR="001C072B" w:rsidRPr="00E22946" w:rsidRDefault="001C072B" w:rsidP="00FF54E0">
      <w:pPr>
        <w:widowControl w:val="0"/>
        <w:rPr>
          <w:rFonts w:ascii="Times New Roman" w:hAnsi="Times New Roman" w:cs="Times New Roman"/>
        </w:rPr>
      </w:pPr>
      <w:r w:rsidRPr="00E22946">
        <w:rPr>
          <w:rFonts w:ascii="Times New Roman" w:hAnsi="Times New Roman" w:cs="Times New Roman"/>
        </w:rPr>
        <w:t>In our game, each player receives an endowment of one token to be invested either in a private or a group account. The decision is made privately and simultaneously. The earnings are calculated in the following way: if the player chooses to invest in the private account, the token is converted into $5 and will be given entirely to her. In addition each player receives, regardless of how she has invested her own her token, $0.40 for each token invested in the group account by any other member in the group of 25 players. Therefore, her total earnings at the end of this round are ($5) + ($0.40 x Sum of Tokens invested by the group). If the player chooses to invest her token in the group account, she will receive 0.4 for each token invested in the group account by her and in the rest of the group. In this case her total earnings at the end of the round will be ($0) + ($0.40 x Sum of Tokens invested by the group). Each player makes her private decision by selecting a card which says if she is going to invest her money in the group account or to keep it for herself (i.e. private account). The experimenter then collects the “decisions cards,” totals them up, multiplies by $0.40 the amount and credits the relevant amounts to each player. The relevant amounts, however, are only revealed and paid at the end of the session and after a second round of the same game</w:t>
      </w:r>
      <w:r w:rsidRPr="00E22946">
        <w:rPr>
          <w:rStyle w:val="FootnoteReference"/>
          <w:rFonts w:ascii="Times New Roman" w:hAnsi="Times New Roman" w:cs="Times New Roman"/>
        </w:rPr>
        <w:footnoteReference w:id="64"/>
      </w:r>
      <w:r w:rsidRPr="00E22946">
        <w:rPr>
          <w:rFonts w:ascii="Times New Roman" w:hAnsi="Times New Roman" w:cs="Times New Roman"/>
        </w:rPr>
        <w:t xml:space="preserve">. </w:t>
      </w:r>
    </w:p>
    <w:p w14:paraId="6E358FB2" w14:textId="77777777" w:rsidR="0084286A" w:rsidRPr="00E22946" w:rsidRDefault="0084286A" w:rsidP="00FF54E0">
      <w:pPr>
        <w:widowControl w:val="0"/>
        <w:rPr>
          <w:rFonts w:ascii="Times New Roman" w:hAnsi="Times New Roman" w:cs="Times New Roman"/>
        </w:rPr>
      </w:pPr>
    </w:p>
    <w:p w14:paraId="17D6936E" w14:textId="77777777" w:rsidR="005A7FB5" w:rsidRPr="00E22946" w:rsidRDefault="005A7FB5" w:rsidP="00FF54E0">
      <w:pPr>
        <w:pStyle w:val="Heading3"/>
        <w:keepNext w:val="0"/>
        <w:widowControl w:val="0"/>
        <w:rPr>
          <w:rFonts w:ascii="Times New Roman" w:hAnsi="Times New Roman"/>
        </w:rPr>
      </w:pPr>
      <w:bookmarkStart w:id="131" w:name="_Toc415184187"/>
      <w:bookmarkStart w:id="132" w:name="_Toc420708684"/>
      <w:bookmarkStart w:id="133" w:name="_Toc420712119"/>
      <w:r w:rsidRPr="00E22946">
        <w:rPr>
          <w:rFonts w:ascii="Times New Roman" w:hAnsi="Times New Roman"/>
        </w:rPr>
        <w:t>Relation between the CCT and</w:t>
      </w:r>
      <w:r w:rsidR="00CD0C04" w:rsidRPr="00E22946">
        <w:rPr>
          <w:rFonts w:ascii="Times New Roman" w:hAnsi="Times New Roman"/>
        </w:rPr>
        <w:t xml:space="preserve"> traditional</w:t>
      </w:r>
      <w:r w:rsidRPr="00E22946">
        <w:rPr>
          <w:rFonts w:ascii="Times New Roman" w:hAnsi="Times New Roman"/>
        </w:rPr>
        <w:t xml:space="preserve"> social capital </w:t>
      </w:r>
      <w:r w:rsidR="00CD0C04" w:rsidRPr="00E22946">
        <w:rPr>
          <w:rFonts w:ascii="Times New Roman" w:hAnsi="Times New Roman"/>
        </w:rPr>
        <w:t>measures</w:t>
      </w:r>
      <w:bookmarkEnd w:id="131"/>
      <w:bookmarkEnd w:id="132"/>
      <w:bookmarkEnd w:id="133"/>
    </w:p>
    <w:p w14:paraId="1DE2AEDE" w14:textId="77777777" w:rsidR="005A7FB5" w:rsidRPr="00E22946" w:rsidRDefault="005A7FB5" w:rsidP="00FF54E0">
      <w:pPr>
        <w:widowControl w:val="0"/>
        <w:rPr>
          <w:rFonts w:ascii="Times New Roman" w:hAnsi="Times New Roman" w:cs="Times New Roman"/>
        </w:rPr>
      </w:pPr>
    </w:p>
    <w:p w14:paraId="1C5B2E34" w14:textId="77777777" w:rsidR="005A7FB5" w:rsidRPr="00E22946" w:rsidRDefault="005A7FB5" w:rsidP="00FF54E0">
      <w:pPr>
        <w:widowControl w:val="0"/>
        <w:rPr>
          <w:rFonts w:ascii="Times New Roman" w:hAnsi="Times New Roman" w:cs="Times New Roman"/>
        </w:rPr>
      </w:pPr>
      <w:r w:rsidRPr="00E22946">
        <w:rPr>
          <w:rFonts w:ascii="Times New Roman" w:hAnsi="Times New Roman" w:cs="Times New Roman"/>
        </w:rPr>
        <w:t xml:space="preserve">In this section we report the relation between traditional social capital measures collected in the survey and exposure to the CCT, experimental measures and individual network information. We use different sets of controls. Among the socio-economic characteristics we include especially those characteristics we found to show differences between the short exposure and long exposure samples. </w:t>
      </w:r>
    </w:p>
    <w:p w14:paraId="7108332A" w14:textId="77777777" w:rsidR="005A7FB5" w:rsidRPr="00E22946" w:rsidRDefault="005A7FB5" w:rsidP="00FF54E0">
      <w:pPr>
        <w:widowControl w:val="0"/>
        <w:rPr>
          <w:rFonts w:ascii="Times New Roman" w:hAnsi="Times New Roman" w:cs="Times New Roman"/>
        </w:rPr>
      </w:pPr>
    </w:p>
    <w:p w14:paraId="629FCDE3" w14:textId="77777777" w:rsidR="005A7FB5" w:rsidRPr="00E22946" w:rsidRDefault="001926E9" w:rsidP="00FF54E0">
      <w:pPr>
        <w:widowControl w:val="0"/>
        <w:rPr>
          <w:rFonts w:ascii="Times New Roman" w:hAnsi="Times New Roman" w:cs="Times New Roman"/>
        </w:rPr>
      </w:pPr>
      <w:r w:rsidRPr="00E22946">
        <w:rPr>
          <w:rFonts w:ascii="Times New Roman" w:hAnsi="Times New Roman" w:cs="Times New Roman"/>
        </w:rPr>
        <w:t>In Table A3a</w:t>
      </w:r>
      <w:r w:rsidR="005A7FB5" w:rsidRPr="00E22946">
        <w:rPr>
          <w:rFonts w:ascii="Times New Roman" w:hAnsi="Times New Roman" w:cs="Times New Roman"/>
        </w:rPr>
        <w:t>. we show the effect of exposure to the program (1 if the player has been in the program for more than a year in dichotomous social capital measures). All of them are dummy survey measures and we report the marginal effect of exposure in a probit regression model for each social capital variable.</w:t>
      </w:r>
    </w:p>
    <w:p w14:paraId="27AA7294" w14:textId="77777777" w:rsidR="005A7FB5" w:rsidRPr="00E22946" w:rsidRDefault="005A7FB5" w:rsidP="00FF54E0">
      <w:pPr>
        <w:widowControl w:val="0"/>
        <w:rPr>
          <w:rFonts w:ascii="Times New Roman" w:hAnsi="Times New Roman" w:cs="Times New Roman"/>
        </w:rPr>
      </w:pPr>
    </w:p>
    <w:p w14:paraId="50FA6DEF" w14:textId="77777777" w:rsidR="005A7FB5" w:rsidRPr="00E22946" w:rsidRDefault="005A7FB5" w:rsidP="00FF54E0">
      <w:pPr>
        <w:widowControl w:val="0"/>
        <w:rPr>
          <w:rFonts w:ascii="Times New Roman" w:hAnsi="Times New Roman" w:cs="Times New Roman"/>
        </w:rPr>
      </w:pPr>
      <w:r w:rsidRPr="00E22946">
        <w:rPr>
          <w:rFonts w:ascii="Times New Roman" w:hAnsi="Times New Roman" w:cs="Times New Roman"/>
        </w:rPr>
        <w:t>All social capital measures are positively related to being enrolled in the program for more than a year. In particular, we find a positive and significant relation between exposure to the program and membership in organizations, participation in bonding and bridging associations, voting in the presidential elections and attendance to the FA meetings, as well as network information such as the connectivity score assigned to each player, the percentage of participants who considered the player as a leader and the percentage of these informal leaders in the session. Among associations, there is a positive relation with religious participation and exposure to the program. This analysis is supported by Table A1 in th</w:t>
      </w:r>
      <w:r w:rsidR="001926E9" w:rsidRPr="00E22946">
        <w:rPr>
          <w:rFonts w:ascii="Times New Roman" w:hAnsi="Times New Roman" w:cs="Times New Roman"/>
        </w:rPr>
        <w:t>is</w:t>
      </w:r>
      <w:r w:rsidRPr="00E22946">
        <w:rPr>
          <w:rFonts w:ascii="Times New Roman" w:hAnsi="Times New Roman" w:cs="Times New Roman"/>
        </w:rPr>
        <w:t xml:space="preserve"> appendix.</w:t>
      </w:r>
    </w:p>
    <w:p w14:paraId="32583F52" w14:textId="77777777" w:rsidR="005A7FB5" w:rsidRPr="00E22946" w:rsidRDefault="005A7FB5" w:rsidP="00FF54E0">
      <w:pPr>
        <w:widowControl w:val="0"/>
        <w:rPr>
          <w:rFonts w:ascii="Times New Roman" w:hAnsi="Times New Roman" w:cs="Times New Roman"/>
        </w:rPr>
      </w:pPr>
    </w:p>
    <w:p w14:paraId="7E81E9ED" w14:textId="77777777" w:rsidR="001926E9" w:rsidRPr="00E22946" w:rsidRDefault="005A7FB5" w:rsidP="00FF54E0">
      <w:pPr>
        <w:widowControl w:val="0"/>
        <w:rPr>
          <w:rFonts w:ascii="Times New Roman" w:hAnsi="Times New Roman" w:cs="Times New Roman"/>
        </w:rPr>
      </w:pPr>
      <w:r w:rsidRPr="00E22946">
        <w:rPr>
          <w:rFonts w:ascii="Times New Roman" w:hAnsi="Times New Roman" w:cs="Times New Roman"/>
        </w:rPr>
        <w:t>Finally, we also report the analysis for the number of connections, friends, relatives and acquaintances the player identifies in the session. We report the marginal effect of exposure of a linear regression model for each social capital variable.</w:t>
      </w:r>
    </w:p>
    <w:p w14:paraId="58F831B1" w14:textId="77777777" w:rsidR="001926E9" w:rsidRPr="00E22946" w:rsidRDefault="001926E9" w:rsidP="00FF54E0">
      <w:pPr>
        <w:widowControl w:val="0"/>
        <w:rPr>
          <w:rFonts w:ascii="Times New Roman" w:hAnsi="Times New Roman" w:cs="Times New Roman"/>
        </w:rPr>
      </w:pPr>
    </w:p>
    <w:p w14:paraId="4497323C" w14:textId="77777777" w:rsidR="001673BE" w:rsidRPr="00E22946" w:rsidRDefault="001926E9" w:rsidP="00FF54E0">
      <w:pPr>
        <w:widowControl w:val="0"/>
        <w:rPr>
          <w:rFonts w:ascii="Times New Roman" w:hAnsi="Times New Roman" w:cs="Times New Roman"/>
        </w:rPr>
      </w:pPr>
      <w:r w:rsidRPr="00E22946">
        <w:rPr>
          <w:rFonts w:ascii="Times New Roman" w:hAnsi="Times New Roman" w:cs="Times New Roman"/>
        </w:rPr>
        <w:t>In Table A3b, we show the effect of experimental measures in continuous Social capital measures. We report the marginal effect of exposure of a linear regression model for each social capital continuous variable. All experimental measures are positively related with network information such as the connectivity score assigned to each player, the percentage of participants who considered the player as a leader and the percentage of these informal leaders in the session. Finally, we also report the analysis for the number of connections, friends, relatives and acquaintances the player identifies in the session.</w:t>
      </w:r>
    </w:p>
    <w:p w14:paraId="776F06F4" w14:textId="77777777" w:rsidR="0084286A" w:rsidRPr="00E22946" w:rsidRDefault="0084286A" w:rsidP="00FF54E0">
      <w:pPr>
        <w:widowControl w:val="0"/>
        <w:rPr>
          <w:rFonts w:ascii="Times New Roman" w:hAnsi="Times New Roman" w:cs="Times New Roman"/>
        </w:rPr>
      </w:pPr>
    </w:p>
    <w:p w14:paraId="796AB2B4" w14:textId="77777777" w:rsidR="001926E9" w:rsidRPr="00E22946" w:rsidRDefault="001673BE" w:rsidP="00FF54E0">
      <w:pPr>
        <w:pStyle w:val="Heading3"/>
        <w:keepNext w:val="0"/>
        <w:widowControl w:val="0"/>
        <w:rPr>
          <w:rFonts w:ascii="Times New Roman" w:hAnsi="Times New Roman"/>
        </w:rPr>
      </w:pPr>
      <w:bookmarkStart w:id="134" w:name="_Toc415184188"/>
      <w:bookmarkStart w:id="135" w:name="_Toc420708685"/>
      <w:bookmarkStart w:id="136" w:name="_Toc420712120"/>
      <w:r w:rsidRPr="00E22946">
        <w:rPr>
          <w:rFonts w:ascii="Times New Roman" w:hAnsi="Times New Roman"/>
        </w:rPr>
        <w:t xml:space="preserve">Relation between </w:t>
      </w:r>
      <w:r w:rsidR="00CD0C04" w:rsidRPr="00E22946">
        <w:rPr>
          <w:rFonts w:ascii="Times New Roman" w:hAnsi="Times New Roman"/>
        </w:rPr>
        <w:t xml:space="preserve">the CCT and </w:t>
      </w:r>
      <w:r w:rsidRPr="00E22946">
        <w:rPr>
          <w:rFonts w:ascii="Times New Roman" w:hAnsi="Times New Roman"/>
        </w:rPr>
        <w:t>behavior in the coo</w:t>
      </w:r>
      <w:r w:rsidR="0084286A" w:rsidRPr="00E22946">
        <w:rPr>
          <w:rFonts w:ascii="Times New Roman" w:hAnsi="Times New Roman"/>
        </w:rPr>
        <w:t>peratio</w:t>
      </w:r>
      <w:r w:rsidRPr="00E22946">
        <w:rPr>
          <w:rFonts w:ascii="Times New Roman" w:hAnsi="Times New Roman"/>
        </w:rPr>
        <w:t>n game</w:t>
      </w:r>
      <w:bookmarkEnd w:id="134"/>
      <w:bookmarkEnd w:id="135"/>
      <w:bookmarkEnd w:id="136"/>
    </w:p>
    <w:p w14:paraId="0D568B2B" w14:textId="77777777" w:rsidR="001673BE" w:rsidRPr="00E22946" w:rsidRDefault="001673BE" w:rsidP="00FF54E0">
      <w:pPr>
        <w:widowControl w:val="0"/>
        <w:rPr>
          <w:rFonts w:ascii="Times New Roman" w:hAnsi="Times New Roman" w:cs="Times New Roman"/>
        </w:rPr>
      </w:pPr>
    </w:p>
    <w:p w14:paraId="4C25BA20" w14:textId="77777777" w:rsidR="001673BE" w:rsidRPr="00E22946" w:rsidRDefault="001673BE" w:rsidP="00FF54E0">
      <w:pPr>
        <w:widowControl w:val="0"/>
        <w:rPr>
          <w:rFonts w:ascii="Times New Roman" w:hAnsi="Times New Roman" w:cs="Times New Roman"/>
        </w:rPr>
      </w:pPr>
      <w:r w:rsidRPr="00E22946">
        <w:rPr>
          <w:rFonts w:ascii="Times New Roman" w:hAnsi="Times New Roman" w:cs="Times New Roman"/>
        </w:rPr>
        <w:t>In Table 6.3 and 6.4 we report the results for the regression analysis of willingness to cooperate in round 1 and round 2. In both cooperation decisions, the presence of at list one ML in the session increases the likelihood to cooperate by 17%. This result is robust to different specifications and highlights the importance of leaders in collective action (Jones and Olken, 2005, Kosfeld and Rustagi, 2015).</w:t>
      </w:r>
    </w:p>
    <w:p w14:paraId="5E623EBB" w14:textId="77777777" w:rsidR="001673BE" w:rsidRPr="00E22946" w:rsidRDefault="001673BE" w:rsidP="00FF54E0">
      <w:pPr>
        <w:widowControl w:val="0"/>
        <w:rPr>
          <w:rFonts w:ascii="Times New Roman" w:hAnsi="Times New Roman" w:cs="Times New Roman"/>
        </w:rPr>
      </w:pPr>
    </w:p>
    <w:p w14:paraId="7A0D755B" w14:textId="77777777" w:rsidR="001673BE" w:rsidRDefault="001673BE" w:rsidP="00FF54E0">
      <w:pPr>
        <w:widowControl w:val="0"/>
        <w:rPr>
          <w:rFonts w:ascii="Times New Roman" w:eastAsia="Times New Roman" w:hAnsi="Times New Roman" w:cs="Times New Roman"/>
        </w:rPr>
      </w:pPr>
      <w:r w:rsidRPr="00E22946">
        <w:rPr>
          <w:rFonts w:ascii="Times New Roman" w:hAnsi="Times New Roman" w:cs="Times New Roman"/>
        </w:rPr>
        <w:t xml:space="preserve">We also observe that being a ML decreases the individual willingness to cooperate in the first round by 12%. This result is consistent with previous studies on spitefulness (Fehr, Hoff, and Kshetramade, 2008, Kosfeld and Rustagi, 2015) and the role of status on cooperation (Brooks, Hoff and Pandey, 2014). </w:t>
      </w:r>
      <w:r w:rsidRPr="00E22946">
        <w:rPr>
          <w:rFonts w:ascii="Times New Roman" w:eastAsia="Times New Roman" w:hAnsi="Times New Roman" w:cs="Times New Roman"/>
        </w:rPr>
        <w:t>Spiteful preferences -the desire to reduce another’s material payoff for the mere purpose of increasing one’s relative payoff- (Fehr et al. 2008) and in social psychology, by sacrificing total surplus and equality for the sake of a larger payoff difference between “self” and “other.” (Van Lange, 2009). Fehr et al. (2008) suggest that the willingness to reduce another’s material payoff is stronger among individuals belonging to high caste status in India.</w:t>
      </w:r>
    </w:p>
    <w:p w14:paraId="665B4939" w14:textId="77777777" w:rsidR="004D3632" w:rsidRDefault="004D3632" w:rsidP="00FF54E0">
      <w:pPr>
        <w:widowControl w:val="0"/>
        <w:rPr>
          <w:rFonts w:ascii="Times New Roman" w:eastAsia="Times New Roman" w:hAnsi="Times New Roman" w:cs="Times New Roman"/>
        </w:rPr>
      </w:pPr>
    </w:p>
    <w:p w14:paraId="715C13B3" w14:textId="77777777" w:rsidR="001673BE" w:rsidRDefault="001673BE" w:rsidP="00FF54E0">
      <w:pPr>
        <w:widowControl w:val="0"/>
        <w:rPr>
          <w:rFonts w:ascii="Times New Roman" w:hAnsi="Times New Roman" w:cs="Times New Roman"/>
        </w:rPr>
      </w:pPr>
    </w:p>
    <w:p w14:paraId="28612682" w14:textId="77777777" w:rsidR="004D3632" w:rsidRDefault="004D3632" w:rsidP="00FF54E0">
      <w:pPr>
        <w:widowControl w:val="0"/>
        <w:rPr>
          <w:rFonts w:ascii="Times New Roman" w:hAnsi="Times New Roman" w:cs="Times New Roman"/>
        </w:rPr>
      </w:pPr>
    </w:p>
    <w:p w14:paraId="320F0971" w14:textId="77777777" w:rsidR="004D3632" w:rsidRPr="00E22946" w:rsidRDefault="004D3632" w:rsidP="00FF54E0">
      <w:pPr>
        <w:widowControl w:val="0"/>
        <w:rPr>
          <w:rFonts w:ascii="Times New Roman" w:hAnsi="Times New Roman" w:cs="Times New Roman"/>
        </w:rPr>
      </w:pPr>
    </w:p>
    <w:p w14:paraId="082BD276" w14:textId="566D32CD" w:rsidR="00D142AB" w:rsidRDefault="00505468" w:rsidP="00FF54E0">
      <w:pPr>
        <w:pStyle w:val="Heading3"/>
        <w:keepNext w:val="0"/>
        <w:widowControl w:val="0"/>
        <w:rPr>
          <w:rFonts w:ascii="Times New Roman" w:hAnsi="Times New Roman"/>
        </w:rPr>
      </w:pPr>
      <w:bookmarkStart w:id="137" w:name="_Toc415184189"/>
      <w:bookmarkStart w:id="138" w:name="_Toc420708686"/>
      <w:bookmarkStart w:id="139" w:name="_Toc420712121"/>
      <w:r w:rsidRPr="00E22946">
        <w:rPr>
          <w:rFonts w:ascii="Times New Roman" w:hAnsi="Times New Roman"/>
        </w:rPr>
        <w:lastRenderedPageBreak/>
        <w:t xml:space="preserve">Complementary </w:t>
      </w:r>
      <w:r w:rsidR="00D142AB" w:rsidRPr="00E22946">
        <w:rPr>
          <w:rFonts w:ascii="Times New Roman" w:hAnsi="Times New Roman"/>
        </w:rPr>
        <w:t>Tables</w:t>
      </w:r>
      <w:bookmarkEnd w:id="137"/>
      <w:bookmarkEnd w:id="138"/>
      <w:bookmarkEnd w:id="139"/>
      <w:r w:rsidR="00572021">
        <w:rPr>
          <w:rFonts w:ascii="Times New Roman" w:hAnsi="Times New Roman"/>
        </w:rPr>
        <w:t xml:space="preserve"> and Figures</w:t>
      </w:r>
    </w:p>
    <w:p w14:paraId="327D32F0" w14:textId="5714277F" w:rsidR="00572021" w:rsidRPr="008A75DC" w:rsidRDefault="007D18CB" w:rsidP="00FF54E0">
      <w:pPr>
        <w:widowControl w:val="0"/>
        <w:rPr>
          <w:rFonts w:ascii="Times New Roman" w:hAnsi="Times New Roman" w:cs="Times New Roman"/>
          <w:b/>
        </w:rPr>
      </w:pPr>
      <w:r w:rsidRPr="008A75DC">
        <w:rPr>
          <w:rFonts w:ascii="Times New Roman" w:hAnsi="Times New Roman" w:cs="Times New Roman"/>
          <w:b/>
        </w:rPr>
        <w:t xml:space="preserve">Figure A.2. </w:t>
      </w:r>
      <w:r w:rsidR="00572021" w:rsidRPr="008A75DC">
        <w:rPr>
          <w:rFonts w:ascii="Times New Roman" w:hAnsi="Times New Roman" w:cs="Times New Roman"/>
          <w:b/>
        </w:rPr>
        <w:t>Predicted and realized effort distributions by</w:t>
      </w:r>
      <w:r w:rsidRPr="008A75DC">
        <w:rPr>
          <w:rFonts w:ascii="Times New Roman" w:hAnsi="Times New Roman" w:cs="Times New Roman"/>
          <w:b/>
        </w:rPr>
        <w:t xml:space="preserve"> individual attributes</w:t>
      </w:r>
      <w:r w:rsidR="00572021" w:rsidRPr="008A75DC">
        <w:rPr>
          <w:rFonts w:ascii="Times New Roman" w:hAnsi="Times New Roman" w:cs="Times New Roman"/>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18CB" w:rsidRPr="008A75DC" w14:paraId="640959C0" w14:textId="77777777" w:rsidTr="0052731E">
        <w:tc>
          <w:tcPr>
            <w:tcW w:w="9350" w:type="dxa"/>
          </w:tcPr>
          <w:p w14:paraId="4CDBF56E" w14:textId="03CBA7EF" w:rsidR="007D18CB" w:rsidRPr="008A75DC" w:rsidRDefault="007D18CB" w:rsidP="00FF54E0">
            <w:pPr>
              <w:widowControl w:val="0"/>
              <w:rPr>
                <w:rFonts w:ascii="Times New Roman" w:hAnsi="Times New Roman"/>
                <w:b/>
                <w:sz w:val="22"/>
                <w:szCs w:val="22"/>
              </w:rPr>
            </w:pPr>
            <w:r w:rsidRPr="008A75DC">
              <w:rPr>
                <w:rFonts w:ascii="Times New Roman" w:hAnsi="Times New Roman"/>
                <w:b/>
                <w:sz w:val="22"/>
                <w:szCs w:val="22"/>
              </w:rPr>
              <w:t>A.2.1 Level of education attained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684"/>
            </w:tblGrid>
            <w:tr w:rsidR="007D18CB" w:rsidRPr="008A75DC" w14:paraId="6203E53C" w14:textId="77777777" w:rsidTr="0052731E">
              <w:tc>
                <w:tcPr>
                  <w:tcW w:w="4853" w:type="dxa"/>
                </w:tcPr>
                <w:p w14:paraId="216974E7" w14:textId="536B0CEE" w:rsidR="007D18CB" w:rsidRPr="008A75DC" w:rsidRDefault="007D18CB" w:rsidP="00FF54E0">
                  <w:pPr>
                    <w:pStyle w:val="ListParagraph"/>
                    <w:widowControl w:val="0"/>
                    <w:numPr>
                      <w:ilvl w:val="0"/>
                      <w:numId w:val="49"/>
                    </w:numPr>
                    <w:rPr>
                      <w:rFonts w:ascii="Times New Roman" w:eastAsiaTheme="minorHAnsi" w:hAnsi="Times New Roman"/>
                      <w:b/>
                      <w:sz w:val="22"/>
                      <w:szCs w:val="22"/>
                    </w:rPr>
                  </w:pPr>
                  <w:r w:rsidRPr="008A75DC">
                    <w:rPr>
                      <w:rFonts w:ascii="Times New Roman" w:hAnsi="Times New Roman"/>
                      <w:b/>
                      <w:sz w:val="22"/>
                      <w:szCs w:val="22"/>
                    </w:rPr>
                    <w:t>Less than Secondary completed</w:t>
                  </w:r>
                </w:p>
                <w:p w14:paraId="692C1442" w14:textId="0F6327F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6A00975A" wp14:editId="33BB3E20">
                        <wp:extent cx="2705100" cy="1387835"/>
                        <wp:effectExtent l="0" t="0" r="0" b="952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stretch>
                                  <a:fillRect/>
                                </a:stretch>
                              </pic:blipFill>
                              <pic:spPr>
                                <a:xfrm>
                                  <a:off x="0" y="0"/>
                                  <a:ext cx="2705956" cy="1388274"/>
                                </a:xfrm>
                                <a:prstGeom prst="rect">
                                  <a:avLst/>
                                </a:prstGeom>
                              </pic:spPr>
                            </pic:pic>
                          </a:graphicData>
                        </a:graphic>
                      </wp:inline>
                    </w:drawing>
                  </w:r>
                </w:p>
              </w:tc>
              <w:tc>
                <w:tcPr>
                  <w:tcW w:w="4271" w:type="dxa"/>
                </w:tcPr>
                <w:p w14:paraId="249CEB89" w14:textId="7BC786E6" w:rsidR="007D18CB" w:rsidRPr="008A75DC" w:rsidRDefault="007D18CB" w:rsidP="00FF54E0">
                  <w:pPr>
                    <w:pStyle w:val="ListParagraph"/>
                    <w:widowControl w:val="0"/>
                    <w:numPr>
                      <w:ilvl w:val="0"/>
                      <w:numId w:val="49"/>
                    </w:numPr>
                    <w:rPr>
                      <w:rFonts w:ascii="Times New Roman" w:eastAsiaTheme="minorHAnsi" w:hAnsi="Times New Roman"/>
                      <w:b/>
                      <w:sz w:val="22"/>
                      <w:szCs w:val="22"/>
                    </w:rPr>
                  </w:pPr>
                  <w:r w:rsidRPr="008A75DC">
                    <w:rPr>
                      <w:rFonts w:ascii="Times New Roman" w:hAnsi="Times New Roman"/>
                      <w:b/>
                      <w:sz w:val="22"/>
                      <w:szCs w:val="22"/>
                    </w:rPr>
                    <w:t>Secondary complete or higher</w:t>
                  </w:r>
                </w:p>
                <w:p w14:paraId="5B122435" w14:textId="7F255409"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5615CBF0" wp14:editId="1D3D9AF8">
                        <wp:extent cx="2847340" cy="1312895"/>
                        <wp:effectExtent l="0" t="0" r="0" b="825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a:stretch>
                                  <a:fillRect/>
                                </a:stretch>
                              </pic:blipFill>
                              <pic:spPr>
                                <a:xfrm>
                                  <a:off x="0" y="0"/>
                                  <a:ext cx="2853468" cy="1315721"/>
                                </a:xfrm>
                                <a:prstGeom prst="rect">
                                  <a:avLst/>
                                </a:prstGeom>
                              </pic:spPr>
                            </pic:pic>
                          </a:graphicData>
                        </a:graphic>
                      </wp:inline>
                    </w:drawing>
                  </w:r>
                </w:p>
              </w:tc>
            </w:tr>
          </w:tbl>
          <w:p w14:paraId="4A7E22C9" w14:textId="77777777" w:rsidR="007D18CB" w:rsidRPr="008A75DC" w:rsidRDefault="007D18CB" w:rsidP="00FF54E0">
            <w:pPr>
              <w:widowControl w:val="0"/>
              <w:rPr>
                <w:rFonts w:ascii="Times New Roman" w:hAnsi="Times New Roman"/>
                <w:b/>
                <w:sz w:val="22"/>
                <w:szCs w:val="22"/>
              </w:rPr>
            </w:pPr>
          </w:p>
        </w:tc>
      </w:tr>
      <w:tr w:rsidR="007D18CB" w:rsidRPr="008A75DC" w14:paraId="6DADEFD6" w14:textId="77777777" w:rsidTr="0052731E">
        <w:tc>
          <w:tcPr>
            <w:tcW w:w="9350" w:type="dxa"/>
          </w:tcPr>
          <w:p w14:paraId="2CF5D30A" w14:textId="7F0730E1" w:rsidR="007D18CB" w:rsidRPr="008A75DC" w:rsidRDefault="007D18CB" w:rsidP="00FF54E0">
            <w:pPr>
              <w:widowControl w:val="0"/>
              <w:rPr>
                <w:rFonts w:ascii="Times New Roman" w:hAnsi="Times New Roman"/>
                <w:b/>
                <w:sz w:val="22"/>
                <w:szCs w:val="22"/>
              </w:rPr>
            </w:pPr>
            <w:r w:rsidRPr="008A75DC">
              <w:rPr>
                <w:rFonts w:ascii="Times New Roman" w:hAnsi="Times New Roman"/>
                <w:b/>
                <w:sz w:val="22"/>
                <w:szCs w:val="22"/>
              </w:rPr>
              <w:t>A.2.2.Age</w:t>
            </w:r>
          </w:p>
        </w:tc>
      </w:tr>
      <w:tr w:rsidR="007D18CB" w:rsidRPr="008A75DC" w14:paraId="051F5D13"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4762"/>
            </w:tblGrid>
            <w:tr w:rsidR="007D18CB" w:rsidRPr="008A75DC" w14:paraId="5DD88C8D" w14:textId="77777777" w:rsidTr="0052731E">
              <w:tc>
                <w:tcPr>
                  <w:tcW w:w="4853" w:type="dxa"/>
                </w:tcPr>
                <w:p w14:paraId="4234DF3B" w14:textId="77777777" w:rsidR="007D18CB" w:rsidRPr="008A75DC" w:rsidRDefault="007D18CB" w:rsidP="00FF54E0">
                  <w:pPr>
                    <w:pStyle w:val="ListParagraph"/>
                    <w:widowControl w:val="0"/>
                    <w:numPr>
                      <w:ilvl w:val="0"/>
                      <w:numId w:val="43"/>
                    </w:numPr>
                    <w:rPr>
                      <w:rFonts w:ascii="Times New Roman" w:eastAsiaTheme="minorHAnsi" w:hAnsi="Times New Roman"/>
                      <w:b/>
                      <w:sz w:val="22"/>
                      <w:szCs w:val="22"/>
                    </w:rPr>
                  </w:pPr>
                  <w:r w:rsidRPr="008A75DC">
                    <w:rPr>
                      <w:rFonts w:ascii="Times New Roman" w:hAnsi="Times New Roman"/>
                      <w:b/>
                      <w:sz w:val="22"/>
                      <w:szCs w:val="22"/>
                    </w:rPr>
                    <w:t>Population younger than 35</w:t>
                  </w:r>
                </w:p>
                <w:p w14:paraId="55C507B2" w14:textId="3B477BB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4061AFF0" wp14:editId="7EA75437">
                        <wp:extent cx="2797227" cy="14351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2798257" cy="1435629"/>
                                </a:xfrm>
                                <a:prstGeom prst="rect">
                                  <a:avLst/>
                                </a:prstGeom>
                              </pic:spPr>
                            </pic:pic>
                          </a:graphicData>
                        </a:graphic>
                      </wp:inline>
                    </w:drawing>
                  </w:r>
                </w:p>
              </w:tc>
              <w:tc>
                <w:tcPr>
                  <w:tcW w:w="4271" w:type="dxa"/>
                </w:tcPr>
                <w:p w14:paraId="2EE743E9" w14:textId="3275C967" w:rsidR="007D18CB" w:rsidRPr="008A75DC" w:rsidRDefault="007D18CB" w:rsidP="00FF54E0">
                  <w:pPr>
                    <w:pStyle w:val="ListParagraph"/>
                    <w:widowControl w:val="0"/>
                    <w:numPr>
                      <w:ilvl w:val="0"/>
                      <w:numId w:val="43"/>
                    </w:numPr>
                    <w:rPr>
                      <w:rFonts w:ascii="Times New Roman" w:hAnsi="Times New Roman"/>
                      <w:b/>
                      <w:sz w:val="22"/>
                      <w:szCs w:val="22"/>
                    </w:rPr>
                  </w:pPr>
                  <w:r w:rsidRPr="008A75DC">
                    <w:rPr>
                      <w:rFonts w:ascii="Times New Roman" w:hAnsi="Times New Roman"/>
                      <w:b/>
                      <w:sz w:val="22"/>
                      <w:szCs w:val="22"/>
                    </w:rPr>
                    <w:t>Population older than 35</w:t>
                  </w:r>
                </w:p>
                <w:p w14:paraId="02C5158E" w14:textId="79251E7A"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200F308C" wp14:editId="08F39E02">
                        <wp:extent cx="3052255" cy="1407381"/>
                        <wp:effectExtent l="0" t="0" r="0" b="254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3053642" cy="1408021"/>
                                </a:xfrm>
                                <a:prstGeom prst="rect">
                                  <a:avLst/>
                                </a:prstGeom>
                              </pic:spPr>
                            </pic:pic>
                          </a:graphicData>
                        </a:graphic>
                      </wp:inline>
                    </w:drawing>
                  </w:r>
                </w:p>
              </w:tc>
            </w:tr>
          </w:tbl>
          <w:p w14:paraId="5794DE42" w14:textId="77777777" w:rsidR="007D18CB" w:rsidRPr="008A75DC" w:rsidRDefault="007D18CB" w:rsidP="00FF54E0">
            <w:pPr>
              <w:widowControl w:val="0"/>
              <w:rPr>
                <w:rFonts w:ascii="Times New Roman" w:hAnsi="Times New Roman"/>
                <w:b/>
                <w:sz w:val="22"/>
                <w:szCs w:val="22"/>
              </w:rPr>
            </w:pPr>
          </w:p>
        </w:tc>
      </w:tr>
      <w:tr w:rsidR="007D18CB" w:rsidRPr="008A75DC" w14:paraId="1E7F38F4" w14:textId="77777777" w:rsidTr="0052731E">
        <w:tc>
          <w:tcPr>
            <w:tcW w:w="9350" w:type="dxa"/>
          </w:tcPr>
          <w:p w14:paraId="00036D28" w14:textId="062A2ABB"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sz w:val="22"/>
                <w:szCs w:val="22"/>
              </w:rPr>
              <w:t>A.2.3.Status in household</w:t>
            </w:r>
          </w:p>
        </w:tc>
      </w:tr>
      <w:tr w:rsidR="007D18CB" w:rsidRPr="008A75DC" w14:paraId="1DD353EA"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0"/>
              <w:gridCol w:w="4804"/>
            </w:tblGrid>
            <w:tr w:rsidR="007D18CB" w:rsidRPr="008A75DC" w14:paraId="5E34446F" w14:textId="77777777" w:rsidTr="0052731E">
              <w:tc>
                <w:tcPr>
                  <w:tcW w:w="4853" w:type="dxa"/>
                </w:tcPr>
                <w:p w14:paraId="79037057" w14:textId="77777777" w:rsidR="007D18CB" w:rsidRPr="008A75DC" w:rsidRDefault="007D18CB" w:rsidP="00FF54E0">
                  <w:pPr>
                    <w:pStyle w:val="ListParagraph"/>
                    <w:widowControl w:val="0"/>
                    <w:numPr>
                      <w:ilvl w:val="0"/>
                      <w:numId w:val="45"/>
                    </w:numPr>
                    <w:rPr>
                      <w:rFonts w:ascii="Times New Roman" w:eastAsiaTheme="minorHAnsi" w:hAnsi="Times New Roman"/>
                      <w:b/>
                      <w:sz w:val="22"/>
                      <w:szCs w:val="22"/>
                    </w:rPr>
                  </w:pPr>
                  <w:r w:rsidRPr="008A75DC">
                    <w:rPr>
                      <w:rFonts w:ascii="Times New Roman" w:hAnsi="Times New Roman"/>
                      <w:b/>
                      <w:sz w:val="22"/>
                      <w:szCs w:val="22"/>
                    </w:rPr>
                    <w:t>Head of household</w:t>
                  </w:r>
                </w:p>
                <w:p w14:paraId="1F42663D" w14:textId="2969D74C"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5C7544AA" wp14:editId="19D82798">
                        <wp:extent cx="2797229" cy="143510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2797656" cy="1435319"/>
                                </a:xfrm>
                                <a:prstGeom prst="rect">
                                  <a:avLst/>
                                </a:prstGeom>
                              </pic:spPr>
                            </pic:pic>
                          </a:graphicData>
                        </a:graphic>
                      </wp:inline>
                    </w:drawing>
                  </w:r>
                </w:p>
              </w:tc>
              <w:tc>
                <w:tcPr>
                  <w:tcW w:w="4271" w:type="dxa"/>
                </w:tcPr>
                <w:p w14:paraId="6FC71B98" w14:textId="77777777" w:rsidR="007D18CB" w:rsidRPr="008A75DC" w:rsidRDefault="007D18CB" w:rsidP="00FF54E0">
                  <w:pPr>
                    <w:pStyle w:val="ListParagraph"/>
                    <w:widowControl w:val="0"/>
                    <w:numPr>
                      <w:ilvl w:val="0"/>
                      <w:numId w:val="45"/>
                    </w:numPr>
                    <w:rPr>
                      <w:rFonts w:ascii="Times New Roman" w:eastAsiaTheme="minorHAnsi" w:hAnsi="Times New Roman"/>
                      <w:b/>
                      <w:sz w:val="22"/>
                      <w:szCs w:val="22"/>
                    </w:rPr>
                  </w:pPr>
                  <w:r w:rsidRPr="008A75DC">
                    <w:rPr>
                      <w:rFonts w:ascii="Times New Roman" w:hAnsi="Times New Roman"/>
                      <w:b/>
                      <w:sz w:val="22"/>
                      <w:szCs w:val="22"/>
                    </w:rPr>
                    <w:t>Non-head of household</w:t>
                  </w:r>
                </w:p>
                <w:p w14:paraId="5158FED0" w14:textId="62319823"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23A67220" wp14:editId="20A38A6E">
                        <wp:extent cx="3112373" cy="1435100"/>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3113718" cy="1435720"/>
                                </a:xfrm>
                                <a:prstGeom prst="rect">
                                  <a:avLst/>
                                </a:prstGeom>
                              </pic:spPr>
                            </pic:pic>
                          </a:graphicData>
                        </a:graphic>
                      </wp:inline>
                    </w:drawing>
                  </w:r>
                </w:p>
              </w:tc>
            </w:tr>
          </w:tbl>
          <w:p w14:paraId="16322C1F" w14:textId="77777777" w:rsidR="007D18CB" w:rsidRPr="008A75DC" w:rsidRDefault="007D18CB" w:rsidP="00FF54E0">
            <w:pPr>
              <w:widowControl w:val="0"/>
              <w:rPr>
                <w:rFonts w:ascii="Times New Roman" w:hAnsi="Times New Roman"/>
                <w:b/>
                <w:sz w:val="22"/>
                <w:szCs w:val="22"/>
              </w:rPr>
            </w:pPr>
          </w:p>
        </w:tc>
      </w:tr>
      <w:tr w:rsidR="007D18CB" w:rsidRPr="008A75DC" w14:paraId="332419EA" w14:textId="77777777" w:rsidTr="0052731E">
        <w:tc>
          <w:tcPr>
            <w:tcW w:w="9350" w:type="dxa"/>
          </w:tcPr>
          <w:p w14:paraId="725B499E" w14:textId="3DC58574"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sz w:val="22"/>
                <w:szCs w:val="22"/>
              </w:rPr>
              <w:t>A.2.4. Number of people in the household</w:t>
            </w:r>
          </w:p>
        </w:tc>
      </w:tr>
      <w:tr w:rsidR="007D18CB" w:rsidRPr="008A75DC" w14:paraId="1F2BF30D" w14:textId="77777777" w:rsidTr="0052731E">
        <w:tc>
          <w:tcPr>
            <w:tcW w:w="935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496"/>
            </w:tblGrid>
            <w:tr w:rsidR="007D18CB" w:rsidRPr="008A75DC" w14:paraId="4A63B5F4" w14:textId="77777777" w:rsidTr="0052731E">
              <w:tc>
                <w:tcPr>
                  <w:tcW w:w="4853" w:type="dxa"/>
                </w:tcPr>
                <w:p w14:paraId="7E30E221" w14:textId="32B24DF9" w:rsidR="007D18CB" w:rsidRPr="008A75DC" w:rsidRDefault="007D18CB" w:rsidP="00FF54E0">
                  <w:pPr>
                    <w:pStyle w:val="ListParagraph"/>
                    <w:widowControl w:val="0"/>
                    <w:numPr>
                      <w:ilvl w:val="0"/>
                      <w:numId w:val="47"/>
                    </w:numPr>
                    <w:rPr>
                      <w:rFonts w:ascii="Times New Roman" w:eastAsiaTheme="minorHAnsi" w:hAnsi="Times New Roman"/>
                      <w:b/>
                      <w:sz w:val="22"/>
                      <w:szCs w:val="22"/>
                    </w:rPr>
                  </w:pPr>
                  <w:r w:rsidRPr="008A75DC">
                    <w:rPr>
                      <w:rFonts w:ascii="Times New Roman" w:hAnsi="Times New Roman"/>
                      <w:b/>
                      <w:sz w:val="22"/>
                      <w:szCs w:val="22"/>
                    </w:rPr>
                    <w:t>Less than or equal to five people</w:t>
                  </w:r>
                </w:p>
                <w:p w14:paraId="0ED7213D" w14:textId="1E444BB5" w:rsidR="007D18CB" w:rsidRPr="008A75DC" w:rsidRDefault="007D18CB" w:rsidP="00FF54E0">
                  <w:pPr>
                    <w:widowControl w:val="0"/>
                    <w:ind w:left="-46" w:firstLine="46"/>
                    <w:rPr>
                      <w:rFonts w:ascii="Times New Roman" w:hAnsi="Times New Roman"/>
                      <w:b/>
                      <w:sz w:val="22"/>
                      <w:szCs w:val="22"/>
                    </w:rPr>
                  </w:pPr>
                  <w:r w:rsidRPr="008A75DC">
                    <w:rPr>
                      <w:rFonts w:ascii="Times New Roman" w:hAnsi="Times New Roman"/>
                      <w:b/>
                      <w:noProof/>
                    </w:rPr>
                    <w:drawing>
                      <wp:inline distT="0" distB="0" distL="0" distR="0" wp14:anchorId="3D1917B3" wp14:editId="06AF09AB">
                        <wp:extent cx="2722966" cy="139700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8"/>
                                <a:stretch>
                                  <a:fillRect/>
                                </a:stretch>
                              </pic:blipFill>
                              <pic:spPr>
                                <a:xfrm>
                                  <a:off x="0" y="0"/>
                                  <a:ext cx="2722966" cy="1397000"/>
                                </a:xfrm>
                                <a:prstGeom prst="rect">
                                  <a:avLst/>
                                </a:prstGeom>
                              </pic:spPr>
                            </pic:pic>
                          </a:graphicData>
                        </a:graphic>
                      </wp:inline>
                    </w:drawing>
                  </w:r>
                </w:p>
              </w:tc>
              <w:tc>
                <w:tcPr>
                  <w:tcW w:w="4271" w:type="dxa"/>
                </w:tcPr>
                <w:p w14:paraId="659DB014" w14:textId="51EF1195" w:rsidR="007D18CB" w:rsidRPr="008A75DC" w:rsidRDefault="007D18CB" w:rsidP="00FF54E0">
                  <w:pPr>
                    <w:pStyle w:val="ListParagraph"/>
                    <w:widowControl w:val="0"/>
                    <w:numPr>
                      <w:ilvl w:val="0"/>
                      <w:numId w:val="47"/>
                    </w:numPr>
                    <w:rPr>
                      <w:rFonts w:ascii="Times New Roman" w:eastAsiaTheme="minorHAnsi" w:hAnsi="Times New Roman"/>
                      <w:b/>
                      <w:sz w:val="22"/>
                      <w:szCs w:val="22"/>
                    </w:rPr>
                  </w:pPr>
                  <w:r w:rsidRPr="008A75DC">
                    <w:rPr>
                      <w:rFonts w:ascii="Times New Roman" w:hAnsi="Times New Roman"/>
                      <w:b/>
                      <w:sz w:val="22"/>
                      <w:szCs w:val="22"/>
                    </w:rPr>
                    <w:t>More than five people</w:t>
                  </w:r>
                </w:p>
                <w:p w14:paraId="6E22DC20" w14:textId="119730A3" w:rsidR="007D18CB" w:rsidRPr="008A75DC" w:rsidRDefault="007D18CB" w:rsidP="00FF54E0">
                  <w:pPr>
                    <w:widowControl w:val="0"/>
                    <w:rPr>
                      <w:rFonts w:ascii="Times New Roman" w:hAnsi="Times New Roman"/>
                      <w:b/>
                      <w:sz w:val="22"/>
                      <w:szCs w:val="22"/>
                    </w:rPr>
                  </w:pPr>
                  <w:r w:rsidRPr="008A75DC">
                    <w:rPr>
                      <w:rFonts w:ascii="Times New Roman" w:hAnsi="Times New Roman"/>
                      <w:b/>
                      <w:noProof/>
                    </w:rPr>
                    <w:drawing>
                      <wp:inline distT="0" distB="0" distL="0" distR="0" wp14:anchorId="70318AC5" wp14:editId="37A59231">
                        <wp:extent cx="2717800" cy="1253164"/>
                        <wp:effectExtent l="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9"/>
                                <a:stretch>
                                  <a:fillRect/>
                                </a:stretch>
                              </pic:blipFill>
                              <pic:spPr>
                                <a:xfrm>
                                  <a:off x="0" y="0"/>
                                  <a:ext cx="2720346" cy="1254338"/>
                                </a:xfrm>
                                <a:prstGeom prst="rect">
                                  <a:avLst/>
                                </a:prstGeom>
                              </pic:spPr>
                            </pic:pic>
                          </a:graphicData>
                        </a:graphic>
                      </wp:inline>
                    </w:drawing>
                  </w:r>
                </w:p>
              </w:tc>
            </w:tr>
          </w:tbl>
          <w:p w14:paraId="04A092CA" w14:textId="77777777" w:rsidR="007D18CB" w:rsidRPr="008A75DC" w:rsidRDefault="007D18CB" w:rsidP="00FF54E0">
            <w:pPr>
              <w:widowControl w:val="0"/>
              <w:rPr>
                <w:rFonts w:ascii="Times New Roman" w:hAnsi="Times New Roman"/>
                <w:b/>
                <w:sz w:val="22"/>
                <w:szCs w:val="22"/>
              </w:rPr>
            </w:pPr>
          </w:p>
        </w:tc>
      </w:tr>
    </w:tbl>
    <w:p w14:paraId="3DA3082B" w14:textId="65E6278F" w:rsidR="00572021" w:rsidRPr="00572021" w:rsidRDefault="007D18CB" w:rsidP="00FF54E0">
      <w:pPr>
        <w:widowControl w:val="0"/>
        <w:rPr>
          <w:lang w:eastAsia="es-ES"/>
        </w:rPr>
      </w:pPr>
      <w:r w:rsidRPr="00E22946">
        <w:rPr>
          <w:rFonts w:ascii="Times New Roman" w:hAnsi="Times New Roman" w:cs="Times New Roman"/>
          <w:noProof/>
        </w:rPr>
        <w:t xml:space="preserve">    </w:t>
      </w:r>
    </w:p>
    <w:p w14:paraId="05EA0115" w14:textId="77777777" w:rsidR="004D3632" w:rsidRDefault="004D3632" w:rsidP="00FF54E0">
      <w:pPr>
        <w:pStyle w:val="Caption"/>
        <w:widowControl w:val="0"/>
        <w:jc w:val="left"/>
        <w:rPr>
          <w:rFonts w:ascii="Times New Roman" w:hAnsi="Times New Roman" w:cs="Times New Roman"/>
          <w:sz w:val="22"/>
          <w:szCs w:val="22"/>
        </w:rPr>
      </w:pPr>
      <w:bookmarkStart w:id="140" w:name="_Toc415184550"/>
      <w:bookmarkStart w:id="141" w:name="_Toc420712147"/>
    </w:p>
    <w:p w14:paraId="7D382B9C" w14:textId="77777777" w:rsidR="004D3632" w:rsidRDefault="004D3632" w:rsidP="00FF54E0">
      <w:pPr>
        <w:pStyle w:val="Caption"/>
        <w:widowControl w:val="0"/>
        <w:jc w:val="left"/>
        <w:rPr>
          <w:rFonts w:ascii="Times New Roman" w:hAnsi="Times New Roman" w:cs="Times New Roman"/>
          <w:sz w:val="22"/>
          <w:szCs w:val="22"/>
        </w:rPr>
      </w:pPr>
    </w:p>
    <w:p w14:paraId="6EEE0D95" w14:textId="77777777" w:rsidR="004D3632" w:rsidRDefault="004D3632" w:rsidP="00FF54E0">
      <w:pPr>
        <w:pStyle w:val="Caption"/>
        <w:widowControl w:val="0"/>
        <w:jc w:val="left"/>
        <w:rPr>
          <w:rFonts w:ascii="Times New Roman" w:hAnsi="Times New Roman" w:cs="Times New Roman"/>
          <w:sz w:val="22"/>
          <w:szCs w:val="22"/>
        </w:rPr>
      </w:pPr>
    </w:p>
    <w:p w14:paraId="3D8C0E88" w14:textId="77777777" w:rsidR="004D3632" w:rsidRDefault="004D3632" w:rsidP="00FF54E0">
      <w:pPr>
        <w:pStyle w:val="Caption"/>
        <w:widowControl w:val="0"/>
        <w:jc w:val="left"/>
        <w:rPr>
          <w:rFonts w:ascii="Times New Roman" w:hAnsi="Times New Roman" w:cs="Times New Roman"/>
          <w:sz w:val="22"/>
          <w:szCs w:val="22"/>
        </w:rPr>
      </w:pPr>
    </w:p>
    <w:p w14:paraId="6D0CDC03" w14:textId="498876E9" w:rsidR="005855CC" w:rsidRPr="00E22946" w:rsidRDefault="0084286A" w:rsidP="00FF54E0">
      <w:pPr>
        <w:pStyle w:val="Caption"/>
        <w:widowControl w:val="0"/>
        <w:jc w:val="left"/>
        <w:rPr>
          <w:rFonts w:ascii="Times New Roman" w:hAnsi="Times New Roman" w:cs="Times New Roman"/>
          <w:sz w:val="22"/>
          <w:szCs w:val="22"/>
        </w:rPr>
      </w:pPr>
      <w:r w:rsidRPr="00E22946">
        <w:rPr>
          <w:rFonts w:ascii="Times New Roman" w:hAnsi="Times New Roman" w:cs="Times New Roman"/>
          <w:sz w:val="22"/>
          <w:szCs w:val="22"/>
        </w:rPr>
        <w:lastRenderedPageBreak/>
        <w:t xml:space="preserve">Table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Table_A. \* ARABIC </w:instrText>
      </w:r>
      <w:r w:rsidR="00400CD1" w:rsidRPr="00E22946">
        <w:rPr>
          <w:rFonts w:ascii="Times New Roman" w:hAnsi="Times New Roman" w:cs="Times New Roman"/>
          <w:sz w:val="22"/>
          <w:szCs w:val="22"/>
        </w:rPr>
        <w:fldChar w:fldCharType="separate"/>
      </w:r>
      <w:r w:rsidR="00E73357" w:rsidRPr="00E22946">
        <w:rPr>
          <w:rFonts w:ascii="Times New Roman" w:hAnsi="Times New Roman" w:cs="Times New Roman"/>
          <w:noProof/>
          <w:sz w:val="22"/>
          <w:szCs w:val="22"/>
        </w:rPr>
        <w:t>1</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sz w:val="22"/>
          <w:szCs w:val="22"/>
        </w:rPr>
        <w:t xml:space="preserve"> </w:t>
      </w:r>
      <w:r w:rsidR="005855CC" w:rsidRPr="00E22946">
        <w:rPr>
          <w:rFonts w:ascii="Times New Roman" w:hAnsi="Times New Roman" w:cs="Times New Roman"/>
          <w:sz w:val="22"/>
          <w:szCs w:val="22"/>
        </w:rPr>
        <w:t>Spearman correlation coefficients experimental with survey measures</w:t>
      </w:r>
      <w:bookmarkEnd w:id="140"/>
      <w:bookmarkEnd w:id="141"/>
    </w:p>
    <w:tbl>
      <w:tblPr>
        <w:tblW w:w="8550" w:type="dxa"/>
        <w:tblLook w:val="04A0" w:firstRow="1" w:lastRow="0" w:firstColumn="1" w:lastColumn="0" w:noHBand="0" w:noVBand="1"/>
      </w:tblPr>
      <w:tblGrid>
        <w:gridCol w:w="1350"/>
        <w:gridCol w:w="328"/>
        <w:gridCol w:w="122"/>
        <w:gridCol w:w="3240"/>
        <w:gridCol w:w="1170"/>
        <w:gridCol w:w="1212"/>
        <w:gridCol w:w="1128"/>
      </w:tblGrid>
      <w:tr w:rsidR="00EA10FC" w:rsidRPr="007D18CB" w14:paraId="6F2FD546" w14:textId="77777777" w:rsidTr="008F08A4">
        <w:trPr>
          <w:trHeight w:val="20"/>
        </w:trPr>
        <w:tc>
          <w:tcPr>
            <w:tcW w:w="1678" w:type="dxa"/>
            <w:gridSpan w:val="2"/>
            <w:tcBorders>
              <w:top w:val="single" w:sz="4" w:space="0" w:color="auto"/>
              <w:left w:val="nil"/>
              <w:bottom w:val="nil"/>
              <w:right w:val="nil"/>
            </w:tcBorders>
            <w:shd w:val="clear" w:color="auto" w:fill="auto"/>
            <w:noWrap/>
            <w:vAlign w:val="bottom"/>
            <w:hideMark/>
          </w:tcPr>
          <w:p w14:paraId="2161618B"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single" w:sz="4" w:space="0" w:color="auto"/>
              <w:left w:val="nil"/>
              <w:bottom w:val="nil"/>
              <w:right w:val="nil"/>
            </w:tcBorders>
            <w:shd w:val="clear" w:color="auto" w:fill="auto"/>
            <w:noWrap/>
            <w:vAlign w:val="bottom"/>
            <w:hideMark/>
          </w:tcPr>
          <w:p w14:paraId="2FE7CE1D" w14:textId="77777777" w:rsidR="005855CC" w:rsidRPr="007D18CB" w:rsidRDefault="005855CC" w:rsidP="00FF54E0">
            <w:pPr>
              <w:widowControl w:val="0"/>
              <w:rPr>
                <w:rFonts w:ascii="Times New Roman" w:eastAsia="Times New Roman" w:hAnsi="Times New Roman" w:cs="Times New Roman"/>
                <w:sz w:val="20"/>
                <w:szCs w:val="20"/>
              </w:rPr>
            </w:pPr>
          </w:p>
        </w:tc>
        <w:tc>
          <w:tcPr>
            <w:tcW w:w="1170" w:type="dxa"/>
            <w:vMerge w:val="restart"/>
            <w:tcBorders>
              <w:top w:val="single" w:sz="4" w:space="0" w:color="auto"/>
              <w:left w:val="nil"/>
              <w:bottom w:val="single" w:sz="4" w:space="0" w:color="000000"/>
              <w:right w:val="nil"/>
            </w:tcBorders>
            <w:shd w:val="clear" w:color="auto" w:fill="auto"/>
            <w:vAlign w:val="bottom"/>
            <w:hideMark/>
          </w:tcPr>
          <w:p w14:paraId="6ADB0659"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Level of effort</w:t>
            </w:r>
          </w:p>
        </w:tc>
        <w:tc>
          <w:tcPr>
            <w:tcW w:w="2340" w:type="dxa"/>
            <w:gridSpan w:val="2"/>
            <w:tcBorders>
              <w:top w:val="single" w:sz="4" w:space="0" w:color="auto"/>
              <w:left w:val="nil"/>
              <w:bottom w:val="nil"/>
              <w:right w:val="nil"/>
            </w:tcBorders>
            <w:shd w:val="clear" w:color="auto" w:fill="auto"/>
            <w:noWrap/>
            <w:vAlign w:val="bottom"/>
            <w:hideMark/>
          </w:tcPr>
          <w:p w14:paraId="6F8F8009" w14:textId="77777777" w:rsidR="005855C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Cooperation</w:t>
            </w:r>
          </w:p>
        </w:tc>
      </w:tr>
      <w:tr w:rsidR="00EA10FC" w:rsidRPr="007D18CB" w14:paraId="2D2F6A94"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1915CFF3" w14:textId="77777777" w:rsidR="005855CC" w:rsidRPr="007D18CB" w:rsidRDefault="005855CC" w:rsidP="00FF54E0">
            <w:pPr>
              <w:widowControl w:val="0"/>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Survey Social Capital measures</w:t>
            </w:r>
          </w:p>
        </w:tc>
        <w:tc>
          <w:tcPr>
            <w:tcW w:w="1170" w:type="dxa"/>
            <w:vMerge/>
            <w:tcBorders>
              <w:top w:val="nil"/>
              <w:left w:val="nil"/>
              <w:bottom w:val="dotted" w:sz="4" w:space="0" w:color="auto"/>
              <w:right w:val="nil"/>
            </w:tcBorders>
            <w:vAlign w:val="center"/>
            <w:hideMark/>
          </w:tcPr>
          <w:p w14:paraId="74D757F1" w14:textId="77777777" w:rsidR="005855CC" w:rsidRPr="007D18CB" w:rsidRDefault="005855CC" w:rsidP="00FF54E0">
            <w:pPr>
              <w:widowControl w:val="0"/>
              <w:rPr>
                <w:rFonts w:ascii="Times New Roman" w:eastAsia="Times New Roman" w:hAnsi="Times New Roman" w:cs="Times New Roman"/>
                <w:b/>
                <w:bCs/>
                <w:sz w:val="20"/>
                <w:szCs w:val="20"/>
              </w:rPr>
            </w:pPr>
          </w:p>
        </w:tc>
        <w:tc>
          <w:tcPr>
            <w:tcW w:w="1212" w:type="dxa"/>
            <w:tcBorders>
              <w:top w:val="nil"/>
              <w:left w:val="nil"/>
              <w:bottom w:val="dotted" w:sz="4" w:space="0" w:color="auto"/>
              <w:right w:val="nil"/>
            </w:tcBorders>
            <w:shd w:val="clear" w:color="auto" w:fill="auto"/>
            <w:noWrap/>
            <w:vAlign w:val="bottom"/>
            <w:hideMark/>
          </w:tcPr>
          <w:p w14:paraId="0455C160"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 xml:space="preserve">Round 1 </w:t>
            </w:r>
          </w:p>
        </w:tc>
        <w:tc>
          <w:tcPr>
            <w:tcW w:w="1128" w:type="dxa"/>
            <w:tcBorders>
              <w:top w:val="nil"/>
              <w:left w:val="nil"/>
              <w:bottom w:val="dotted" w:sz="4" w:space="0" w:color="auto"/>
              <w:right w:val="nil"/>
            </w:tcBorders>
            <w:shd w:val="clear" w:color="auto" w:fill="auto"/>
            <w:noWrap/>
            <w:vAlign w:val="bottom"/>
            <w:hideMark/>
          </w:tcPr>
          <w:p w14:paraId="68E8270F" w14:textId="77777777" w:rsidR="005855CC" w:rsidRPr="007D18CB" w:rsidRDefault="005855C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2</w:t>
            </w:r>
          </w:p>
        </w:tc>
      </w:tr>
      <w:tr w:rsidR="00EA10FC" w:rsidRPr="007D18CB" w14:paraId="20B012DB" w14:textId="77777777" w:rsidTr="008F08A4">
        <w:trPr>
          <w:trHeight w:val="20"/>
        </w:trPr>
        <w:tc>
          <w:tcPr>
            <w:tcW w:w="5040" w:type="dxa"/>
            <w:gridSpan w:val="4"/>
            <w:tcBorders>
              <w:top w:val="dotted" w:sz="4" w:space="0" w:color="auto"/>
              <w:left w:val="nil"/>
              <w:bottom w:val="nil"/>
              <w:right w:val="nil"/>
            </w:tcBorders>
            <w:shd w:val="clear" w:color="auto" w:fill="auto"/>
            <w:vAlign w:val="center"/>
            <w:hideMark/>
          </w:tcPr>
          <w:p w14:paraId="0F187A7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Participation in neighborhood decisions</w:t>
            </w:r>
          </w:p>
        </w:tc>
        <w:tc>
          <w:tcPr>
            <w:tcW w:w="1170" w:type="dxa"/>
            <w:tcBorders>
              <w:top w:val="dotted" w:sz="4" w:space="0" w:color="auto"/>
              <w:left w:val="nil"/>
              <w:bottom w:val="nil"/>
              <w:right w:val="nil"/>
            </w:tcBorders>
            <w:shd w:val="clear" w:color="auto" w:fill="auto"/>
            <w:noWrap/>
            <w:vAlign w:val="bottom"/>
            <w:hideMark/>
          </w:tcPr>
          <w:p w14:paraId="391F2B1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dotted" w:sz="4" w:space="0" w:color="auto"/>
              <w:left w:val="nil"/>
              <w:bottom w:val="nil"/>
              <w:right w:val="nil"/>
            </w:tcBorders>
            <w:shd w:val="clear" w:color="auto" w:fill="auto"/>
            <w:noWrap/>
            <w:vAlign w:val="bottom"/>
            <w:hideMark/>
          </w:tcPr>
          <w:p w14:paraId="7BC578A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61B2BAA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0513BB25" w14:textId="77777777" w:rsidTr="008F08A4">
        <w:trPr>
          <w:trHeight w:val="20"/>
        </w:trPr>
        <w:tc>
          <w:tcPr>
            <w:tcW w:w="5040" w:type="dxa"/>
            <w:gridSpan w:val="4"/>
            <w:tcBorders>
              <w:top w:val="nil"/>
              <w:left w:val="nil"/>
              <w:bottom w:val="nil"/>
              <w:right w:val="nil"/>
            </w:tcBorders>
            <w:shd w:val="clear" w:color="auto" w:fill="auto"/>
            <w:vAlign w:val="center"/>
            <w:hideMark/>
          </w:tcPr>
          <w:p w14:paraId="1DD02225"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Participation in the neighborhood meetings</w:t>
            </w:r>
          </w:p>
        </w:tc>
        <w:tc>
          <w:tcPr>
            <w:tcW w:w="1170" w:type="dxa"/>
            <w:tcBorders>
              <w:top w:val="nil"/>
              <w:left w:val="nil"/>
              <w:bottom w:val="nil"/>
              <w:right w:val="nil"/>
            </w:tcBorders>
            <w:shd w:val="clear" w:color="auto" w:fill="auto"/>
            <w:noWrap/>
            <w:vAlign w:val="bottom"/>
            <w:hideMark/>
          </w:tcPr>
          <w:p w14:paraId="54BA9CF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212" w:type="dxa"/>
            <w:tcBorders>
              <w:top w:val="nil"/>
              <w:left w:val="nil"/>
              <w:bottom w:val="nil"/>
              <w:right w:val="nil"/>
            </w:tcBorders>
            <w:shd w:val="clear" w:color="auto" w:fill="auto"/>
            <w:noWrap/>
            <w:vAlign w:val="bottom"/>
            <w:hideMark/>
          </w:tcPr>
          <w:p w14:paraId="16247A1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nil"/>
              <w:left w:val="nil"/>
              <w:bottom w:val="nil"/>
              <w:right w:val="nil"/>
            </w:tcBorders>
            <w:shd w:val="clear" w:color="auto" w:fill="auto"/>
            <w:noWrap/>
            <w:vAlign w:val="bottom"/>
            <w:hideMark/>
          </w:tcPr>
          <w:p w14:paraId="106B727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AB6B14C" w14:textId="77777777" w:rsidTr="008F08A4">
        <w:trPr>
          <w:trHeight w:val="20"/>
        </w:trPr>
        <w:tc>
          <w:tcPr>
            <w:tcW w:w="5040" w:type="dxa"/>
            <w:gridSpan w:val="4"/>
            <w:tcBorders>
              <w:top w:val="nil"/>
              <w:left w:val="nil"/>
              <w:bottom w:val="dotted" w:sz="4" w:space="0" w:color="auto"/>
              <w:right w:val="nil"/>
            </w:tcBorders>
            <w:shd w:val="clear" w:color="auto" w:fill="auto"/>
            <w:vAlign w:val="center"/>
            <w:hideMark/>
          </w:tcPr>
          <w:p w14:paraId="60FF217A"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at least one organization</w:t>
            </w:r>
          </w:p>
        </w:tc>
        <w:tc>
          <w:tcPr>
            <w:tcW w:w="1170" w:type="dxa"/>
            <w:tcBorders>
              <w:top w:val="nil"/>
              <w:left w:val="nil"/>
              <w:bottom w:val="dotted" w:sz="4" w:space="0" w:color="auto"/>
              <w:right w:val="nil"/>
            </w:tcBorders>
            <w:shd w:val="clear" w:color="auto" w:fill="auto"/>
            <w:noWrap/>
            <w:vAlign w:val="bottom"/>
            <w:hideMark/>
          </w:tcPr>
          <w:p w14:paraId="36B4378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dotted" w:sz="4" w:space="0" w:color="auto"/>
              <w:right w:val="nil"/>
            </w:tcBorders>
            <w:shd w:val="clear" w:color="auto" w:fill="auto"/>
            <w:noWrap/>
            <w:vAlign w:val="bottom"/>
            <w:hideMark/>
          </w:tcPr>
          <w:p w14:paraId="3AC26F8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dotted" w:sz="4" w:space="0" w:color="auto"/>
              <w:right w:val="nil"/>
            </w:tcBorders>
            <w:shd w:val="clear" w:color="auto" w:fill="auto"/>
            <w:noWrap/>
            <w:vAlign w:val="bottom"/>
            <w:hideMark/>
          </w:tcPr>
          <w:p w14:paraId="503DB78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78141B8B" w14:textId="77777777" w:rsidTr="008F08A4">
        <w:trPr>
          <w:trHeight w:val="20"/>
        </w:trPr>
        <w:tc>
          <w:tcPr>
            <w:tcW w:w="5040" w:type="dxa"/>
            <w:gridSpan w:val="4"/>
            <w:tcBorders>
              <w:top w:val="dotted" w:sz="4" w:space="0" w:color="auto"/>
              <w:left w:val="nil"/>
              <w:bottom w:val="nil"/>
              <w:right w:val="nil"/>
            </w:tcBorders>
            <w:shd w:val="clear" w:color="auto" w:fill="auto"/>
            <w:noWrap/>
            <w:vAlign w:val="center"/>
            <w:hideMark/>
          </w:tcPr>
          <w:p w14:paraId="7DBCA917"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Bonding Social capital </w:t>
            </w:r>
          </w:p>
        </w:tc>
        <w:tc>
          <w:tcPr>
            <w:tcW w:w="1170" w:type="dxa"/>
            <w:tcBorders>
              <w:top w:val="dotted" w:sz="4" w:space="0" w:color="auto"/>
              <w:left w:val="nil"/>
              <w:bottom w:val="nil"/>
              <w:right w:val="nil"/>
            </w:tcBorders>
            <w:shd w:val="clear" w:color="auto" w:fill="auto"/>
            <w:noWrap/>
            <w:vAlign w:val="bottom"/>
            <w:hideMark/>
          </w:tcPr>
          <w:p w14:paraId="49AFDA8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212" w:type="dxa"/>
            <w:tcBorders>
              <w:top w:val="dotted" w:sz="4" w:space="0" w:color="auto"/>
              <w:left w:val="nil"/>
              <w:bottom w:val="nil"/>
              <w:right w:val="nil"/>
            </w:tcBorders>
            <w:shd w:val="clear" w:color="auto" w:fill="auto"/>
            <w:noWrap/>
            <w:vAlign w:val="bottom"/>
            <w:hideMark/>
          </w:tcPr>
          <w:p w14:paraId="7A60558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dotted" w:sz="4" w:space="0" w:color="auto"/>
              <w:left w:val="nil"/>
              <w:bottom w:val="nil"/>
              <w:right w:val="nil"/>
            </w:tcBorders>
            <w:shd w:val="clear" w:color="auto" w:fill="auto"/>
            <w:noWrap/>
            <w:vAlign w:val="bottom"/>
            <w:hideMark/>
          </w:tcPr>
          <w:p w14:paraId="5CBDCAA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r w:rsidR="00EA10FC" w:rsidRPr="007D18CB" w14:paraId="1631B86A" w14:textId="77777777" w:rsidTr="008F08A4">
        <w:trPr>
          <w:trHeight w:val="20"/>
        </w:trPr>
        <w:tc>
          <w:tcPr>
            <w:tcW w:w="5040" w:type="dxa"/>
            <w:gridSpan w:val="4"/>
            <w:tcBorders>
              <w:top w:val="nil"/>
              <w:left w:val="nil"/>
              <w:bottom w:val="nil"/>
              <w:right w:val="nil"/>
            </w:tcBorders>
            <w:shd w:val="clear" w:color="auto" w:fill="auto"/>
            <w:noWrap/>
            <w:vAlign w:val="center"/>
            <w:hideMark/>
          </w:tcPr>
          <w:p w14:paraId="36718A26"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Bridging Social capital</w:t>
            </w:r>
          </w:p>
        </w:tc>
        <w:tc>
          <w:tcPr>
            <w:tcW w:w="1170" w:type="dxa"/>
            <w:tcBorders>
              <w:top w:val="nil"/>
              <w:left w:val="nil"/>
              <w:bottom w:val="nil"/>
              <w:right w:val="nil"/>
            </w:tcBorders>
            <w:shd w:val="clear" w:color="auto" w:fill="auto"/>
            <w:noWrap/>
            <w:vAlign w:val="bottom"/>
            <w:hideMark/>
          </w:tcPr>
          <w:p w14:paraId="3CCDA7F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38B0EE7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nil"/>
              <w:right w:val="nil"/>
            </w:tcBorders>
            <w:shd w:val="clear" w:color="auto" w:fill="auto"/>
            <w:noWrap/>
            <w:vAlign w:val="bottom"/>
            <w:hideMark/>
          </w:tcPr>
          <w:p w14:paraId="76B844B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53B0F88F"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0C7C855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Linking Social capital</w:t>
            </w:r>
          </w:p>
        </w:tc>
        <w:tc>
          <w:tcPr>
            <w:tcW w:w="1170" w:type="dxa"/>
            <w:tcBorders>
              <w:top w:val="nil"/>
              <w:left w:val="nil"/>
              <w:bottom w:val="dotted" w:sz="4" w:space="0" w:color="auto"/>
              <w:right w:val="nil"/>
            </w:tcBorders>
            <w:shd w:val="clear" w:color="auto" w:fill="auto"/>
            <w:noWrap/>
            <w:vAlign w:val="bottom"/>
            <w:hideMark/>
          </w:tcPr>
          <w:p w14:paraId="201505D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618F019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63E00C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r>
      <w:tr w:rsidR="00EA10FC" w:rsidRPr="007D18CB" w14:paraId="2EE2DD0D" w14:textId="77777777" w:rsidTr="008F08A4">
        <w:trPr>
          <w:trHeight w:val="20"/>
        </w:trPr>
        <w:tc>
          <w:tcPr>
            <w:tcW w:w="5040" w:type="dxa"/>
            <w:gridSpan w:val="4"/>
            <w:tcBorders>
              <w:top w:val="dotted" w:sz="4" w:space="0" w:color="auto"/>
              <w:left w:val="nil"/>
              <w:bottom w:val="nil"/>
              <w:right w:val="nil"/>
            </w:tcBorders>
            <w:shd w:val="clear" w:color="auto" w:fill="auto"/>
            <w:noWrap/>
            <w:vAlign w:val="bottom"/>
            <w:hideMark/>
          </w:tcPr>
          <w:p w14:paraId="473C621C"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charity</w:t>
            </w:r>
          </w:p>
        </w:tc>
        <w:tc>
          <w:tcPr>
            <w:tcW w:w="1170" w:type="dxa"/>
            <w:tcBorders>
              <w:top w:val="dotted" w:sz="4" w:space="0" w:color="auto"/>
              <w:left w:val="nil"/>
              <w:bottom w:val="nil"/>
              <w:right w:val="nil"/>
            </w:tcBorders>
            <w:shd w:val="clear" w:color="auto" w:fill="auto"/>
            <w:noWrap/>
            <w:vAlign w:val="bottom"/>
            <w:hideMark/>
          </w:tcPr>
          <w:p w14:paraId="728CB60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212" w:type="dxa"/>
            <w:tcBorders>
              <w:top w:val="dotted" w:sz="4" w:space="0" w:color="auto"/>
              <w:left w:val="nil"/>
              <w:bottom w:val="nil"/>
              <w:right w:val="nil"/>
            </w:tcBorders>
            <w:shd w:val="clear" w:color="auto" w:fill="auto"/>
            <w:noWrap/>
            <w:vAlign w:val="bottom"/>
            <w:hideMark/>
          </w:tcPr>
          <w:p w14:paraId="1B30B71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36ECA0D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1644CD0D"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5047151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volunteer work association</w:t>
            </w:r>
          </w:p>
        </w:tc>
        <w:tc>
          <w:tcPr>
            <w:tcW w:w="1170" w:type="dxa"/>
            <w:tcBorders>
              <w:top w:val="nil"/>
              <w:left w:val="nil"/>
              <w:bottom w:val="nil"/>
              <w:right w:val="nil"/>
            </w:tcBorders>
            <w:shd w:val="clear" w:color="auto" w:fill="auto"/>
            <w:noWrap/>
            <w:vAlign w:val="bottom"/>
            <w:hideMark/>
          </w:tcPr>
          <w:p w14:paraId="5201C7C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nil"/>
              <w:left w:val="nil"/>
              <w:bottom w:val="nil"/>
              <w:right w:val="nil"/>
            </w:tcBorders>
            <w:shd w:val="clear" w:color="auto" w:fill="auto"/>
            <w:noWrap/>
            <w:vAlign w:val="bottom"/>
            <w:hideMark/>
          </w:tcPr>
          <w:p w14:paraId="29594F9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624F463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7AA9135"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687B19E0"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religious association</w:t>
            </w:r>
          </w:p>
        </w:tc>
        <w:tc>
          <w:tcPr>
            <w:tcW w:w="1170" w:type="dxa"/>
            <w:tcBorders>
              <w:top w:val="nil"/>
              <w:left w:val="nil"/>
              <w:bottom w:val="nil"/>
              <w:right w:val="nil"/>
            </w:tcBorders>
            <w:shd w:val="clear" w:color="auto" w:fill="auto"/>
            <w:noWrap/>
            <w:vAlign w:val="bottom"/>
            <w:hideMark/>
          </w:tcPr>
          <w:p w14:paraId="559CA26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750E54A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41D3713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BA465BB"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15919CBC"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community action association</w:t>
            </w:r>
          </w:p>
        </w:tc>
        <w:tc>
          <w:tcPr>
            <w:tcW w:w="1170" w:type="dxa"/>
            <w:tcBorders>
              <w:top w:val="nil"/>
              <w:left w:val="nil"/>
              <w:bottom w:val="nil"/>
              <w:right w:val="nil"/>
            </w:tcBorders>
            <w:shd w:val="clear" w:color="auto" w:fill="auto"/>
            <w:noWrap/>
            <w:vAlign w:val="bottom"/>
            <w:hideMark/>
          </w:tcPr>
          <w:p w14:paraId="0E36A32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611DD44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506487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2755CCDF"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CDF907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cultural or sports association</w:t>
            </w:r>
          </w:p>
        </w:tc>
        <w:tc>
          <w:tcPr>
            <w:tcW w:w="1170" w:type="dxa"/>
            <w:tcBorders>
              <w:top w:val="nil"/>
              <w:left w:val="nil"/>
              <w:bottom w:val="nil"/>
              <w:right w:val="nil"/>
            </w:tcBorders>
            <w:shd w:val="clear" w:color="auto" w:fill="auto"/>
            <w:noWrap/>
            <w:vAlign w:val="bottom"/>
            <w:hideMark/>
          </w:tcPr>
          <w:p w14:paraId="17B64E1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47DFBEC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128" w:type="dxa"/>
            <w:tcBorders>
              <w:top w:val="nil"/>
              <w:left w:val="nil"/>
              <w:bottom w:val="nil"/>
              <w:right w:val="nil"/>
            </w:tcBorders>
            <w:shd w:val="clear" w:color="auto" w:fill="auto"/>
            <w:noWrap/>
            <w:vAlign w:val="bottom"/>
            <w:hideMark/>
          </w:tcPr>
          <w:p w14:paraId="6DA67EA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2F713AD3"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1A158C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education association</w:t>
            </w:r>
          </w:p>
        </w:tc>
        <w:tc>
          <w:tcPr>
            <w:tcW w:w="1170" w:type="dxa"/>
            <w:tcBorders>
              <w:top w:val="nil"/>
              <w:left w:val="nil"/>
              <w:bottom w:val="nil"/>
              <w:right w:val="nil"/>
            </w:tcBorders>
            <w:shd w:val="clear" w:color="auto" w:fill="auto"/>
            <w:noWrap/>
            <w:vAlign w:val="bottom"/>
            <w:hideMark/>
          </w:tcPr>
          <w:p w14:paraId="45D6EAD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nil"/>
              <w:right w:val="nil"/>
            </w:tcBorders>
            <w:shd w:val="clear" w:color="auto" w:fill="auto"/>
            <w:noWrap/>
            <w:vAlign w:val="bottom"/>
            <w:hideMark/>
          </w:tcPr>
          <w:p w14:paraId="60FBDDD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397A99F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218FCBC7"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5EA7CEE"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an environmental association</w:t>
            </w:r>
          </w:p>
        </w:tc>
        <w:tc>
          <w:tcPr>
            <w:tcW w:w="1170" w:type="dxa"/>
            <w:tcBorders>
              <w:top w:val="nil"/>
              <w:left w:val="nil"/>
              <w:bottom w:val="nil"/>
              <w:right w:val="nil"/>
            </w:tcBorders>
            <w:shd w:val="clear" w:color="auto" w:fill="auto"/>
            <w:noWrap/>
            <w:vAlign w:val="bottom"/>
            <w:hideMark/>
          </w:tcPr>
          <w:p w14:paraId="2FC78CD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c>
          <w:tcPr>
            <w:tcW w:w="1212" w:type="dxa"/>
            <w:tcBorders>
              <w:top w:val="nil"/>
              <w:left w:val="nil"/>
              <w:bottom w:val="nil"/>
              <w:right w:val="nil"/>
            </w:tcBorders>
            <w:shd w:val="clear" w:color="auto" w:fill="auto"/>
            <w:noWrap/>
            <w:vAlign w:val="bottom"/>
            <w:hideMark/>
          </w:tcPr>
          <w:p w14:paraId="1573719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nil"/>
              <w:left w:val="nil"/>
              <w:bottom w:val="nil"/>
              <w:right w:val="nil"/>
            </w:tcBorders>
            <w:shd w:val="clear" w:color="auto" w:fill="auto"/>
            <w:noWrap/>
            <w:vAlign w:val="bottom"/>
            <w:hideMark/>
          </w:tcPr>
          <w:p w14:paraId="08D9AB5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79613226"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4896597"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security association</w:t>
            </w:r>
          </w:p>
        </w:tc>
        <w:tc>
          <w:tcPr>
            <w:tcW w:w="1170" w:type="dxa"/>
            <w:tcBorders>
              <w:top w:val="nil"/>
              <w:left w:val="nil"/>
              <w:bottom w:val="nil"/>
              <w:right w:val="nil"/>
            </w:tcBorders>
            <w:shd w:val="clear" w:color="auto" w:fill="auto"/>
            <w:noWrap/>
            <w:vAlign w:val="bottom"/>
            <w:hideMark/>
          </w:tcPr>
          <w:p w14:paraId="460B129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212" w:type="dxa"/>
            <w:tcBorders>
              <w:top w:val="nil"/>
              <w:left w:val="nil"/>
              <w:bottom w:val="nil"/>
              <w:right w:val="nil"/>
            </w:tcBorders>
            <w:shd w:val="clear" w:color="auto" w:fill="auto"/>
            <w:noWrap/>
            <w:vAlign w:val="bottom"/>
            <w:hideMark/>
          </w:tcPr>
          <w:p w14:paraId="31D528A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5985B44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4540B919" w14:textId="77777777" w:rsidTr="008F08A4">
        <w:trPr>
          <w:trHeight w:val="20"/>
        </w:trPr>
        <w:tc>
          <w:tcPr>
            <w:tcW w:w="5040" w:type="dxa"/>
            <w:gridSpan w:val="4"/>
            <w:tcBorders>
              <w:top w:val="nil"/>
              <w:left w:val="nil"/>
              <w:bottom w:val="nil"/>
              <w:right w:val="nil"/>
            </w:tcBorders>
            <w:shd w:val="clear" w:color="auto" w:fill="auto"/>
            <w:noWrap/>
            <w:vAlign w:val="bottom"/>
            <w:hideMark/>
          </w:tcPr>
          <w:p w14:paraId="20CDC468"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union, labor association</w:t>
            </w:r>
          </w:p>
        </w:tc>
        <w:tc>
          <w:tcPr>
            <w:tcW w:w="1170" w:type="dxa"/>
            <w:tcBorders>
              <w:top w:val="nil"/>
              <w:left w:val="nil"/>
              <w:bottom w:val="nil"/>
              <w:right w:val="nil"/>
            </w:tcBorders>
            <w:shd w:val="clear" w:color="auto" w:fill="auto"/>
            <w:noWrap/>
            <w:vAlign w:val="bottom"/>
            <w:hideMark/>
          </w:tcPr>
          <w:p w14:paraId="10F49324"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1BD78E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2CD367C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356557E6" w14:textId="77777777" w:rsidTr="008F08A4">
        <w:trPr>
          <w:trHeight w:val="20"/>
        </w:trPr>
        <w:tc>
          <w:tcPr>
            <w:tcW w:w="5040" w:type="dxa"/>
            <w:gridSpan w:val="4"/>
            <w:tcBorders>
              <w:top w:val="nil"/>
              <w:left w:val="nil"/>
              <w:bottom w:val="dotted" w:sz="4" w:space="0" w:color="auto"/>
              <w:right w:val="nil"/>
            </w:tcBorders>
            <w:shd w:val="clear" w:color="auto" w:fill="auto"/>
            <w:noWrap/>
            <w:vAlign w:val="bottom"/>
            <w:hideMark/>
          </w:tcPr>
          <w:p w14:paraId="5F09C75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Membership in a political party</w:t>
            </w:r>
          </w:p>
        </w:tc>
        <w:tc>
          <w:tcPr>
            <w:tcW w:w="1170" w:type="dxa"/>
            <w:tcBorders>
              <w:top w:val="nil"/>
              <w:left w:val="nil"/>
              <w:bottom w:val="dotted" w:sz="4" w:space="0" w:color="auto"/>
              <w:right w:val="nil"/>
            </w:tcBorders>
            <w:shd w:val="clear" w:color="auto" w:fill="auto"/>
            <w:noWrap/>
            <w:vAlign w:val="bottom"/>
            <w:hideMark/>
          </w:tcPr>
          <w:p w14:paraId="1530B3C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dotted" w:sz="4" w:space="0" w:color="auto"/>
              <w:right w:val="nil"/>
            </w:tcBorders>
            <w:shd w:val="clear" w:color="auto" w:fill="auto"/>
            <w:noWrap/>
            <w:vAlign w:val="bottom"/>
            <w:hideMark/>
          </w:tcPr>
          <w:p w14:paraId="086E10C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dotted" w:sz="4" w:space="0" w:color="auto"/>
              <w:right w:val="nil"/>
            </w:tcBorders>
            <w:shd w:val="clear" w:color="auto" w:fill="auto"/>
            <w:noWrap/>
            <w:vAlign w:val="bottom"/>
            <w:hideMark/>
          </w:tcPr>
          <w:p w14:paraId="01870F5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635DA618" w14:textId="77777777" w:rsidTr="008F08A4">
        <w:trPr>
          <w:trHeight w:val="20"/>
        </w:trPr>
        <w:tc>
          <w:tcPr>
            <w:tcW w:w="5040" w:type="dxa"/>
            <w:gridSpan w:val="4"/>
            <w:tcBorders>
              <w:top w:val="dotted" w:sz="4" w:space="0" w:color="auto"/>
              <w:left w:val="nil"/>
              <w:bottom w:val="nil"/>
              <w:right w:val="nil"/>
            </w:tcBorders>
            <w:shd w:val="clear" w:color="auto" w:fill="auto"/>
            <w:vAlign w:val="center"/>
            <w:hideMark/>
          </w:tcPr>
          <w:p w14:paraId="0BE9E8BA"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Voted in local elections (</w:t>
            </w:r>
            <w:r w:rsidR="000B435C" w:rsidRPr="007D18CB">
              <w:rPr>
                <w:rFonts w:ascii="Times New Roman" w:eastAsia="Times New Roman" w:hAnsi="Times New Roman" w:cs="Times New Roman"/>
                <w:sz w:val="20"/>
                <w:szCs w:val="20"/>
              </w:rPr>
              <w:t>2007</w:t>
            </w:r>
            <w:r w:rsidRPr="007D18CB">
              <w:rPr>
                <w:rFonts w:ascii="Times New Roman" w:eastAsia="Times New Roman" w:hAnsi="Times New Roman" w:cs="Times New Roman"/>
                <w:sz w:val="20"/>
                <w:szCs w:val="20"/>
              </w:rPr>
              <w:t>)</w:t>
            </w:r>
          </w:p>
        </w:tc>
        <w:tc>
          <w:tcPr>
            <w:tcW w:w="1170" w:type="dxa"/>
            <w:tcBorders>
              <w:top w:val="dotted" w:sz="4" w:space="0" w:color="auto"/>
              <w:left w:val="nil"/>
              <w:bottom w:val="nil"/>
              <w:right w:val="nil"/>
            </w:tcBorders>
            <w:shd w:val="clear" w:color="auto" w:fill="auto"/>
            <w:noWrap/>
            <w:vAlign w:val="bottom"/>
            <w:hideMark/>
          </w:tcPr>
          <w:p w14:paraId="2791E22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212" w:type="dxa"/>
            <w:tcBorders>
              <w:top w:val="dotted" w:sz="4" w:space="0" w:color="auto"/>
              <w:left w:val="nil"/>
              <w:bottom w:val="nil"/>
              <w:right w:val="nil"/>
            </w:tcBorders>
            <w:shd w:val="clear" w:color="auto" w:fill="auto"/>
            <w:noWrap/>
            <w:vAlign w:val="bottom"/>
            <w:hideMark/>
          </w:tcPr>
          <w:p w14:paraId="229E40BF"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dotted" w:sz="4" w:space="0" w:color="auto"/>
              <w:left w:val="nil"/>
              <w:bottom w:val="nil"/>
              <w:right w:val="nil"/>
            </w:tcBorders>
            <w:shd w:val="clear" w:color="auto" w:fill="auto"/>
            <w:noWrap/>
            <w:vAlign w:val="bottom"/>
            <w:hideMark/>
          </w:tcPr>
          <w:p w14:paraId="2C26B0E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073CEDC5" w14:textId="77777777" w:rsidTr="008F08A4">
        <w:trPr>
          <w:trHeight w:val="20"/>
        </w:trPr>
        <w:tc>
          <w:tcPr>
            <w:tcW w:w="5040" w:type="dxa"/>
            <w:gridSpan w:val="4"/>
            <w:tcBorders>
              <w:top w:val="nil"/>
              <w:left w:val="nil"/>
              <w:bottom w:val="dotted" w:sz="4" w:space="0" w:color="auto"/>
              <w:right w:val="nil"/>
            </w:tcBorders>
            <w:shd w:val="clear" w:color="auto" w:fill="auto"/>
            <w:vAlign w:val="center"/>
            <w:hideMark/>
          </w:tcPr>
          <w:p w14:paraId="1AB9E38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Voted in presidential elections (2006)</w:t>
            </w:r>
          </w:p>
        </w:tc>
        <w:tc>
          <w:tcPr>
            <w:tcW w:w="1170" w:type="dxa"/>
            <w:tcBorders>
              <w:top w:val="nil"/>
              <w:left w:val="nil"/>
              <w:bottom w:val="dotted" w:sz="4" w:space="0" w:color="auto"/>
              <w:right w:val="nil"/>
            </w:tcBorders>
            <w:shd w:val="clear" w:color="auto" w:fill="auto"/>
            <w:noWrap/>
            <w:vAlign w:val="bottom"/>
            <w:hideMark/>
          </w:tcPr>
          <w:p w14:paraId="685B63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14FA7B1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dotted" w:sz="4" w:space="0" w:color="auto"/>
              <w:right w:val="nil"/>
            </w:tcBorders>
            <w:shd w:val="clear" w:color="auto" w:fill="auto"/>
            <w:noWrap/>
            <w:vAlign w:val="bottom"/>
            <w:hideMark/>
          </w:tcPr>
          <w:p w14:paraId="6851051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5342019" w14:textId="77777777" w:rsidTr="008F08A4">
        <w:trPr>
          <w:trHeight w:val="20"/>
        </w:trPr>
        <w:tc>
          <w:tcPr>
            <w:tcW w:w="1800" w:type="dxa"/>
            <w:gridSpan w:val="3"/>
            <w:vMerge w:val="restart"/>
            <w:tcBorders>
              <w:top w:val="dotted" w:sz="4" w:space="0" w:color="auto"/>
              <w:left w:val="nil"/>
              <w:bottom w:val="single" w:sz="4" w:space="0" w:color="000000"/>
              <w:right w:val="nil"/>
            </w:tcBorders>
            <w:shd w:val="clear" w:color="auto" w:fill="auto"/>
            <w:vAlign w:val="center"/>
            <w:hideMark/>
          </w:tcPr>
          <w:p w14:paraId="477A4AB3"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Trust: do you consider that you can trust in?</w:t>
            </w:r>
          </w:p>
        </w:tc>
        <w:tc>
          <w:tcPr>
            <w:tcW w:w="3240" w:type="dxa"/>
            <w:tcBorders>
              <w:top w:val="dotted" w:sz="4" w:space="0" w:color="auto"/>
              <w:left w:val="nil"/>
              <w:bottom w:val="nil"/>
              <w:right w:val="nil"/>
            </w:tcBorders>
            <w:shd w:val="clear" w:color="auto" w:fill="auto"/>
            <w:noWrap/>
            <w:vAlign w:val="center"/>
            <w:hideMark/>
          </w:tcPr>
          <w:p w14:paraId="39908E58"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Most people </w:t>
            </w:r>
          </w:p>
        </w:tc>
        <w:tc>
          <w:tcPr>
            <w:tcW w:w="1170" w:type="dxa"/>
            <w:tcBorders>
              <w:top w:val="dotted" w:sz="4" w:space="0" w:color="auto"/>
              <w:left w:val="nil"/>
              <w:bottom w:val="nil"/>
              <w:right w:val="nil"/>
            </w:tcBorders>
            <w:shd w:val="clear" w:color="auto" w:fill="auto"/>
            <w:noWrap/>
            <w:vAlign w:val="bottom"/>
            <w:hideMark/>
          </w:tcPr>
          <w:p w14:paraId="79B18D3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dotted" w:sz="4" w:space="0" w:color="auto"/>
              <w:left w:val="nil"/>
              <w:bottom w:val="nil"/>
              <w:right w:val="nil"/>
            </w:tcBorders>
            <w:shd w:val="clear" w:color="auto" w:fill="auto"/>
            <w:noWrap/>
            <w:vAlign w:val="bottom"/>
            <w:hideMark/>
          </w:tcPr>
          <w:p w14:paraId="2B83B9F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dotted" w:sz="4" w:space="0" w:color="auto"/>
              <w:left w:val="nil"/>
              <w:bottom w:val="nil"/>
              <w:right w:val="nil"/>
            </w:tcBorders>
            <w:shd w:val="clear" w:color="auto" w:fill="auto"/>
            <w:noWrap/>
            <w:vAlign w:val="bottom"/>
            <w:hideMark/>
          </w:tcPr>
          <w:p w14:paraId="778144A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4ADF0E82" w14:textId="77777777" w:rsidTr="008F08A4">
        <w:trPr>
          <w:trHeight w:val="20"/>
        </w:trPr>
        <w:tc>
          <w:tcPr>
            <w:tcW w:w="1800" w:type="dxa"/>
            <w:gridSpan w:val="3"/>
            <w:vMerge/>
            <w:tcBorders>
              <w:top w:val="nil"/>
              <w:left w:val="nil"/>
              <w:bottom w:val="single" w:sz="4" w:space="0" w:color="000000"/>
              <w:right w:val="nil"/>
            </w:tcBorders>
            <w:vAlign w:val="center"/>
            <w:hideMark/>
          </w:tcPr>
          <w:p w14:paraId="2BC0401E" w14:textId="77777777" w:rsidR="005855CC" w:rsidRPr="007D18CB" w:rsidRDefault="005855CC" w:rsidP="00FF54E0">
            <w:pPr>
              <w:widowControl w:val="0"/>
              <w:rPr>
                <w:rFonts w:ascii="Times New Roman" w:eastAsia="Times New Roman" w:hAnsi="Times New Roman" w:cs="Times New Roman"/>
                <w:sz w:val="20"/>
                <w:szCs w:val="20"/>
              </w:rPr>
            </w:pPr>
          </w:p>
        </w:tc>
        <w:tc>
          <w:tcPr>
            <w:tcW w:w="3240" w:type="dxa"/>
            <w:tcBorders>
              <w:top w:val="nil"/>
              <w:left w:val="nil"/>
              <w:bottom w:val="nil"/>
              <w:right w:val="nil"/>
            </w:tcBorders>
            <w:shd w:val="clear" w:color="auto" w:fill="auto"/>
            <w:noWrap/>
            <w:vAlign w:val="center"/>
            <w:hideMark/>
          </w:tcPr>
          <w:p w14:paraId="09687AFF"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Few people</w:t>
            </w:r>
          </w:p>
        </w:tc>
        <w:tc>
          <w:tcPr>
            <w:tcW w:w="1170" w:type="dxa"/>
            <w:tcBorders>
              <w:top w:val="nil"/>
              <w:left w:val="nil"/>
              <w:bottom w:val="nil"/>
              <w:right w:val="nil"/>
            </w:tcBorders>
            <w:shd w:val="clear" w:color="auto" w:fill="auto"/>
            <w:noWrap/>
            <w:vAlign w:val="bottom"/>
            <w:hideMark/>
          </w:tcPr>
          <w:p w14:paraId="08432FA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488CBA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5EFA7EC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r w:rsidR="00EA10FC" w:rsidRPr="007D18CB" w14:paraId="021C4FEC" w14:textId="77777777" w:rsidTr="008F08A4">
        <w:trPr>
          <w:trHeight w:val="20"/>
        </w:trPr>
        <w:tc>
          <w:tcPr>
            <w:tcW w:w="1800" w:type="dxa"/>
            <w:gridSpan w:val="3"/>
            <w:vMerge/>
            <w:tcBorders>
              <w:top w:val="nil"/>
              <w:left w:val="nil"/>
              <w:bottom w:val="dotted" w:sz="4" w:space="0" w:color="auto"/>
              <w:right w:val="nil"/>
            </w:tcBorders>
            <w:vAlign w:val="center"/>
            <w:hideMark/>
          </w:tcPr>
          <w:p w14:paraId="6A3C661E" w14:textId="77777777" w:rsidR="005855CC" w:rsidRPr="007D18CB" w:rsidRDefault="005855CC" w:rsidP="00FF54E0">
            <w:pPr>
              <w:widowControl w:val="0"/>
              <w:rPr>
                <w:rFonts w:ascii="Times New Roman" w:eastAsia="Times New Roman" w:hAnsi="Times New Roman" w:cs="Times New Roman"/>
                <w:sz w:val="20"/>
                <w:szCs w:val="20"/>
              </w:rPr>
            </w:pPr>
          </w:p>
        </w:tc>
        <w:tc>
          <w:tcPr>
            <w:tcW w:w="3240" w:type="dxa"/>
            <w:tcBorders>
              <w:top w:val="nil"/>
              <w:left w:val="nil"/>
              <w:bottom w:val="dotted" w:sz="4" w:space="0" w:color="auto"/>
              <w:right w:val="nil"/>
            </w:tcBorders>
            <w:shd w:val="clear" w:color="auto" w:fill="auto"/>
            <w:noWrap/>
            <w:vAlign w:val="center"/>
            <w:hideMark/>
          </w:tcPr>
          <w:p w14:paraId="2A268563"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None</w:t>
            </w:r>
          </w:p>
        </w:tc>
        <w:tc>
          <w:tcPr>
            <w:tcW w:w="1170" w:type="dxa"/>
            <w:tcBorders>
              <w:top w:val="nil"/>
              <w:left w:val="nil"/>
              <w:bottom w:val="dotted" w:sz="4" w:space="0" w:color="auto"/>
              <w:right w:val="nil"/>
            </w:tcBorders>
            <w:shd w:val="clear" w:color="auto" w:fill="auto"/>
            <w:noWrap/>
            <w:vAlign w:val="bottom"/>
            <w:hideMark/>
          </w:tcPr>
          <w:p w14:paraId="22D7DD71"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212" w:type="dxa"/>
            <w:tcBorders>
              <w:top w:val="nil"/>
              <w:left w:val="nil"/>
              <w:bottom w:val="dotted" w:sz="4" w:space="0" w:color="auto"/>
              <w:right w:val="nil"/>
            </w:tcBorders>
            <w:shd w:val="clear" w:color="auto" w:fill="auto"/>
            <w:noWrap/>
            <w:vAlign w:val="bottom"/>
            <w:hideMark/>
          </w:tcPr>
          <w:p w14:paraId="4E56ED8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dotted" w:sz="4" w:space="0" w:color="auto"/>
              <w:right w:val="nil"/>
            </w:tcBorders>
            <w:shd w:val="clear" w:color="auto" w:fill="auto"/>
            <w:noWrap/>
            <w:vAlign w:val="bottom"/>
            <w:hideMark/>
          </w:tcPr>
          <w:p w14:paraId="77E4083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4AAE371E" w14:textId="77777777" w:rsidTr="008F08A4">
        <w:trPr>
          <w:trHeight w:val="20"/>
        </w:trPr>
        <w:tc>
          <w:tcPr>
            <w:tcW w:w="1678" w:type="dxa"/>
            <w:gridSpan w:val="2"/>
            <w:vMerge w:val="restart"/>
            <w:tcBorders>
              <w:top w:val="dotted" w:sz="4" w:space="0" w:color="auto"/>
              <w:left w:val="nil"/>
              <w:bottom w:val="single" w:sz="4" w:space="0" w:color="000000"/>
              <w:right w:val="nil"/>
            </w:tcBorders>
            <w:shd w:val="clear" w:color="auto" w:fill="auto"/>
            <w:vAlign w:val="center"/>
            <w:hideMark/>
          </w:tcPr>
          <w:p w14:paraId="1332C2B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Perception within the community</w:t>
            </w:r>
          </w:p>
        </w:tc>
        <w:tc>
          <w:tcPr>
            <w:tcW w:w="3362" w:type="dxa"/>
            <w:gridSpan w:val="2"/>
            <w:tcBorders>
              <w:top w:val="dotted" w:sz="4" w:space="0" w:color="auto"/>
              <w:left w:val="nil"/>
              <w:bottom w:val="nil"/>
              <w:right w:val="nil"/>
            </w:tcBorders>
            <w:shd w:val="clear" w:color="auto" w:fill="auto"/>
            <w:noWrap/>
            <w:vAlign w:val="center"/>
            <w:hideMark/>
          </w:tcPr>
          <w:p w14:paraId="1D649FE1"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Cooperation</w:t>
            </w:r>
          </w:p>
        </w:tc>
        <w:tc>
          <w:tcPr>
            <w:tcW w:w="1170" w:type="dxa"/>
            <w:tcBorders>
              <w:top w:val="dotted" w:sz="4" w:space="0" w:color="auto"/>
              <w:left w:val="nil"/>
              <w:bottom w:val="nil"/>
              <w:right w:val="nil"/>
            </w:tcBorders>
            <w:shd w:val="clear" w:color="auto" w:fill="auto"/>
            <w:noWrap/>
            <w:vAlign w:val="bottom"/>
            <w:hideMark/>
          </w:tcPr>
          <w:p w14:paraId="38564A7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212" w:type="dxa"/>
            <w:tcBorders>
              <w:top w:val="dotted" w:sz="4" w:space="0" w:color="auto"/>
              <w:left w:val="nil"/>
              <w:bottom w:val="nil"/>
              <w:right w:val="nil"/>
            </w:tcBorders>
            <w:shd w:val="clear" w:color="auto" w:fill="auto"/>
            <w:noWrap/>
            <w:vAlign w:val="bottom"/>
            <w:hideMark/>
          </w:tcPr>
          <w:p w14:paraId="617374E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dotted" w:sz="4" w:space="0" w:color="auto"/>
              <w:left w:val="nil"/>
              <w:bottom w:val="nil"/>
              <w:right w:val="nil"/>
            </w:tcBorders>
            <w:shd w:val="clear" w:color="auto" w:fill="auto"/>
            <w:noWrap/>
            <w:vAlign w:val="bottom"/>
            <w:hideMark/>
          </w:tcPr>
          <w:p w14:paraId="255861D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0EF0ACC4" w14:textId="77777777" w:rsidTr="008F08A4">
        <w:trPr>
          <w:trHeight w:val="20"/>
        </w:trPr>
        <w:tc>
          <w:tcPr>
            <w:tcW w:w="1678" w:type="dxa"/>
            <w:gridSpan w:val="2"/>
            <w:vMerge/>
            <w:tcBorders>
              <w:top w:val="dotted" w:sz="4" w:space="0" w:color="000000"/>
              <w:left w:val="nil"/>
              <w:bottom w:val="single" w:sz="4" w:space="0" w:color="000000"/>
              <w:right w:val="nil"/>
            </w:tcBorders>
            <w:vAlign w:val="center"/>
            <w:hideMark/>
          </w:tcPr>
          <w:p w14:paraId="188554B7"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nil"/>
              <w:left w:val="nil"/>
              <w:bottom w:val="nil"/>
              <w:right w:val="nil"/>
            </w:tcBorders>
            <w:shd w:val="clear" w:color="auto" w:fill="auto"/>
            <w:noWrap/>
            <w:vAlign w:val="center"/>
            <w:hideMark/>
          </w:tcPr>
          <w:p w14:paraId="4E0FA9A6"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Reciprocity</w:t>
            </w:r>
          </w:p>
        </w:tc>
        <w:tc>
          <w:tcPr>
            <w:tcW w:w="1170" w:type="dxa"/>
            <w:tcBorders>
              <w:top w:val="nil"/>
              <w:left w:val="nil"/>
              <w:bottom w:val="nil"/>
              <w:right w:val="nil"/>
            </w:tcBorders>
            <w:shd w:val="clear" w:color="auto" w:fill="auto"/>
            <w:noWrap/>
            <w:vAlign w:val="bottom"/>
            <w:hideMark/>
          </w:tcPr>
          <w:p w14:paraId="49EC35D9"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212" w:type="dxa"/>
            <w:tcBorders>
              <w:top w:val="nil"/>
              <w:left w:val="nil"/>
              <w:bottom w:val="nil"/>
              <w:right w:val="nil"/>
            </w:tcBorders>
            <w:shd w:val="clear" w:color="auto" w:fill="auto"/>
            <w:noWrap/>
            <w:vAlign w:val="bottom"/>
            <w:hideMark/>
          </w:tcPr>
          <w:p w14:paraId="05DA98EE"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128" w:type="dxa"/>
            <w:tcBorders>
              <w:top w:val="nil"/>
              <w:left w:val="nil"/>
              <w:bottom w:val="nil"/>
              <w:right w:val="nil"/>
            </w:tcBorders>
            <w:shd w:val="clear" w:color="auto" w:fill="auto"/>
            <w:noWrap/>
            <w:vAlign w:val="bottom"/>
            <w:hideMark/>
          </w:tcPr>
          <w:p w14:paraId="2E29A6C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r>
      <w:tr w:rsidR="00EA10FC" w:rsidRPr="007D18CB" w14:paraId="596585CA" w14:textId="77777777" w:rsidTr="008F08A4">
        <w:trPr>
          <w:trHeight w:val="20"/>
        </w:trPr>
        <w:tc>
          <w:tcPr>
            <w:tcW w:w="1678" w:type="dxa"/>
            <w:gridSpan w:val="2"/>
            <w:vMerge/>
            <w:tcBorders>
              <w:top w:val="dotted" w:sz="4" w:space="0" w:color="000000"/>
              <w:left w:val="nil"/>
              <w:bottom w:val="dotted" w:sz="4" w:space="0" w:color="auto"/>
              <w:right w:val="nil"/>
            </w:tcBorders>
            <w:vAlign w:val="center"/>
            <w:hideMark/>
          </w:tcPr>
          <w:p w14:paraId="422087B6" w14:textId="77777777" w:rsidR="005855CC" w:rsidRPr="007D18CB" w:rsidRDefault="005855CC" w:rsidP="00FF54E0">
            <w:pPr>
              <w:widowControl w:val="0"/>
              <w:rPr>
                <w:rFonts w:ascii="Times New Roman" w:eastAsia="Times New Roman" w:hAnsi="Times New Roman" w:cs="Times New Roman"/>
                <w:sz w:val="20"/>
                <w:szCs w:val="20"/>
              </w:rPr>
            </w:pPr>
          </w:p>
        </w:tc>
        <w:tc>
          <w:tcPr>
            <w:tcW w:w="3362" w:type="dxa"/>
            <w:gridSpan w:val="2"/>
            <w:tcBorders>
              <w:top w:val="nil"/>
              <w:left w:val="nil"/>
              <w:bottom w:val="dotted" w:sz="4" w:space="0" w:color="auto"/>
              <w:right w:val="nil"/>
            </w:tcBorders>
            <w:shd w:val="clear" w:color="auto" w:fill="auto"/>
            <w:noWrap/>
            <w:vAlign w:val="center"/>
            <w:hideMark/>
          </w:tcPr>
          <w:p w14:paraId="750326E8" w14:textId="77777777" w:rsidR="005855CC" w:rsidRPr="007D18CB" w:rsidRDefault="000B435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Self-regarding</w:t>
            </w:r>
          </w:p>
        </w:tc>
        <w:tc>
          <w:tcPr>
            <w:tcW w:w="1170" w:type="dxa"/>
            <w:tcBorders>
              <w:top w:val="nil"/>
              <w:left w:val="nil"/>
              <w:bottom w:val="dotted" w:sz="4" w:space="0" w:color="auto"/>
              <w:right w:val="nil"/>
            </w:tcBorders>
            <w:shd w:val="clear" w:color="auto" w:fill="auto"/>
            <w:noWrap/>
            <w:vAlign w:val="bottom"/>
            <w:hideMark/>
          </w:tcPr>
          <w:p w14:paraId="14F891AA"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dotted" w:sz="4" w:space="0" w:color="auto"/>
              <w:right w:val="nil"/>
            </w:tcBorders>
            <w:shd w:val="clear" w:color="auto" w:fill="auto"/>
            <w:noWrap/>
            <w:vAlign w:val="bottom"/>
            <w:hideMark/>
          </w:tcPr>
          <w:p w14:paraId="1EF8D22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dotted" w:sz="4" w:space="0" w:color="auto"/>
              <w:right w:val="nil"/>
            </w:tcBorders>
            <w:shd w:val="clear" w:color="auto" w:fill="auto"/>
            <w:noWrap/>
            <w:vAlign w:val="bottom"/>
            <w:hideMark/>
          </w:tcPr>
          <w:p w14:paraId="4AA28F7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3C59B1FE" w14:textId="77777777" w:rsidTr="008F08A4">
        <w:trPr>
          <w:trHeight w:val="20"/>
        </w:trPr>
        <w:tc>
          <w:tcPr>
            <w:tcW w:w="1350" w:type="dxa"/>
            <w:vMerge w:val="restart"/>
            <w:tcBorders>
              <w:top w:val="dotted" w:sz="4" w:space="0" w:color="auto"/>
              <w:left w:val="nil"/>
              <w:bottom w:val="single" w:sz="4" w:space="0" w:color="000000"/>
              <w:right w:val="nil"/>
            </w:tcBorders>
            <w:shd w:val="clear" w:color="auto" w:fill="auto"/>
            <w:vAlign w:val="center"/>
            <w:hideMark/>
          </w:tcPr>
          <w:p w14:paraId="26CA88E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xml:space="preserve">Always or </w:t>
            </w:r>
            <w:r w:rsidR="000B435C" w:rsidRPr="007D18CB">
              <w:rPr>
                <w:rFonts w:ascii="Times New Roman" w:eastAsia="Times New Roman" w:hAnsi="Times New Roman" w:cs="Times New Roman"/>
                <w:sz w:val="20"/>
                <w:szCs w:val="20"/>
              </w:rPr>
              <w:t>usually</w:t>
            </w:r>
            <w:r w:rsidRPr="007D18CB">
              <w:rPr>
                <w:rFonts w:ascii="Times New Roman" w:eastAsia="Times New Roman" w:hAnsi="Times New Roman" w:cs="Times New Roman"/>
                <w:sz w:val="20"/>
                <w:szCs w:val="20"/>
              </w:rPr>
              <w:t>, has she helped</w:t>
            </w:r>
            <w:r w:rsidR="00EA10FC" w:rsidRPr="007D18CB">
              <w:rPr>
                <w:rFonts w:ascii="Times New Roman" w:eastAsia="Times New Roman" w:hAnsi="Times New Roman" w:cs="Times New Roman"/>
                <w:sz w:val="20"/>
                <w:szCs w:val="20"/>
              </w:rPr>
              <w:t xml:space="preserve"> anyone</w:t>
            </w:r>
          </w:p>
        </w:tc>
        <w:tc>
          <w:tcPr>
            <w:tcW w:w="3690" w:type="dxa"/>
            <w:gridSpan w:val="3"/>
            <w:tcBorders>
              <w:top w:val="dotted" w:sz="4" w:space="0" w:color="auto"/>
              <w:left w:val="nil"/>
              <w:bottom w:val="nil"/>
              <w:right w:val="nil"/>
            </w:tcBorders>
            <w:shd w:val="clear" w:color="auto" w:fill="auto"/>
            <w:noWrap/>
            <w:vAlign w:val="bottom"/>
            <w:hideMark/>
          </w:tcPr>
          <w:p w14:paraId="42F1C1D5"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with money</w:t>
            </w:r>
          </w:p>
        </w:tc>
        <w:tc>
          <w:tcPr>
            <w:tcW w:w="1170" w:type="dxa"/>
            <w:tcBorders>
              <w:top w:val="dotted" w:sz="4" w:space="0" w:color="auto"/>
              <w:left w:val="nil"/>
              <w:bottom w:val="nil"/>
              <w:right w:val="nil"/>
            </w:tcBorders>
            <w:shd w:val="clear" w:color="auto" w:fill="auto"/>
            <w:noWrap/>
            <w:vAlign w:val="bottom"/>
            <w:hideMark/>
          </w:tcPr>
          <w:p w14:paraId="4FA5D4A8"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212" w:type="dxa"/>
            <w:tcBorders>
              <w:top w:val="dotted" w:sz="4" w:space="0" w:color="auto"/>
              <w:left w:val="nil"/>
              <w:bottom w:val="nil"/>
              <w:right w:val="nil"/>
            </w:tcBorders>
            <w:shd w:val="clear" w:color="auto" w:fill="auto"/>
            <w:noWrap/>
            <w:vAlign w:val="bottom"/>
            <w:hideMark/>
          </w:tcPr>
          <w:p w14:paraId="27DC076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128" w:type="dxa"/>
            <w:tcBorders>
              <w:top w:val="dotted" w:sz="4" w:space="0" w:color="auto"/>
              <w:left w:val="nil"/>
              <w:bottom w:val="nil"/>
              <w:right w:val="nil"/>
            </w:tcBorders>
            <w:shd w:val="clear" w:color="auto" w:fill="auto"/>
            <w:noWrap/>
            <w:vAlign w:val="bottom"/>
            <w:hideMark/>
          </w:tcPr>
          <w:p w14:paraId="3F15A4A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106F77F9" w14:textId="77777777" w:rsidTr="008F08A4">
        <w:trPr>
          <w:trHeight w:val="20"/>
        </w:trPr>
        <w:tc>
          <w:tcPr>
            <w:tcW w:w="1350" w:type="dxa"/>
            <w:vMerge/>
            <w:tcBorders>
              <w:top w:val="nil"/>
              <w:left w:val="nil"/>
              <w:bottom w:val="single" w:sz="4" w:space="0" w:color="000000"/>
              <w:right w:val="nil"/>
            </w:tcBorders>
            <w:vAlign w:val="center"/>
            <w:hideMark/>
          </w:tcPr>
          <w:p w14:paraId="580E40A1"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35D234C9"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offering her seat in the bus</w:t>
            </w:r>
          </w:p>
        </w:tc>
        <w:tc>
          <w:tcPr>
            <w:tcW w:w="1170" w:type="dxa"/>
            <w:tcBorders>
              <w:top w:val="nil"/>
              <w:left w:val="nil"/>
              <w:bottom w:val="nil"/>
              <w:right w:val="nil"/>
            </w:tcBorders>
            <w:shd w:val="clear" w:color="auto" w:fill="auto"/>
            <w:noWrap/>
            <w:vAlign w:val="bottom"/>
            <w:hideMark/>
          </w:tcPr>
          <w:p w14:paraId="5C3FC3C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212" w:type="dxa"/>
            <w:tcBorders>
              <w:top w:val="nil"/>
              <w:left w:val="nil"/>
              <w:bottom w:val="nil"/>
              <w:right w:val="nil"/>
            </w:tcBorders>
            <w:shd w:val="clear" w:color="auto" w:fill="auto"/>
            <w:noWrap/>
            <w:vAlign w:val="bottom"/>
            <w:hideMark/>
          </w:tcPr>
          <w:p w14:paraId="1545C0EC"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nil"/>
              <w:right w:val="nil"/>
            </w:tcBorders>
            <w:shd w:val="clear" w:color="auto" w:fill="auto"/>
            <w:noWrap/>
            <w:vAlign w:val="bottom"/>
            <w:hideMark/>
          </w:tcPr>
          <w:p w14:paraId="3006D03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0.13***</w:t>
            </w:r>
          </w:p>
        </w:tc>
      </w:tr>
      <w:tr w:rsidR="00EA10FC" w:rsidRPr="007D18CB" w14:paraId="564338D6" w14:textId="77777777" w:rsidTr="008F08A4">
        <w:trPr>
          <w:trHeight w:val="20"/>
        </w:trPr>
        <w:tc>
          <w:tcPr>
            <w:tcW w:w="1350" w:type="dxa"/>
            <w:vMerge/>
            <w:tcBorders>
              <w:top w:val="nil"/>
              <w:left w:val="nil"/>
              <w:bottom w:val="single" w:sz="4" w:space="0" w:color="000000"/>
              <w:right w:val="nil"/>
            </w:tcBorders>
            <w:vAlign w:val="center"/>
            <w:hideMark/>
          </w:tcPr>
          <w:p w14:paraId="1F5A4DB2"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66636F04"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someone with domestic work</w:t>
            </w:r>
          </w:p>
        </w:tc>
        <w:tc>
          <w:tcPr>
            <w:tcW w:w="1170" w:type="dxa"/>
            <w:tcBorders>
              <w:top w:val="nil"/>
              <w:left w:val="nil"/>
              <w:bottom w:val="nil"/>
              <w:right w:val="nil"/>
            </w:tcBorders>
            <w:shd w:val="clear" w:color="auto" w:fill="auto"/>
            <w:noWrap/>
            <w:vAlign w:val="bottom"/>
            <w:hideMark/>
          </w:tcPr>
          <w:p w14:paraId="0FA6E5FD"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c>
          <w:tcPr>
            <w:tcW w:w="1212" w:type="dxa"/>
            <w:tcBorders>
              <w:top w:val="nil"/>
              <w:left w:val="nil"/>
              <w:bottom w:val="nil"/>
              <w:right w:val="nil"/>
            </w:tcBorders>
            <w:shd w:val="clear" w:color="auto" w:fill="auto"/>
            <w:noWrap/>
            <w:vAlign w:val="bottom"/>
            <w:hideMark/>
          </w:tcPr>
          <w:p w14:paraId="10D1E63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128" w:type="dxa"/>
            <w:tcBorders>
              <w:top w:val="nil"/>
              <w:left w:val="nil"/>
              <w:bottom w:val="nil"/>
              <w:right w:val="nil"/>
            </w:tcBorders>
            <w:shd w:val="clear" w:color="auto" w:fill="auto"/>
            <w:noWrap/>
            <w:vAlign w:val="bottom"/>
            <w:hideMark/>
          </w:tcPr>
          <w:p w14:paraId="5F799482"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0C3DDC9A" w14:textId="77777777" w:rsidTr="008F08A4">
        <w:trPr>
          <w:trHeight w:val="20"/>
        </w:trPr>
        <w:tc>
          <w:tcPr>
            <w:tcW w:w="1350" w:type="dxa"/>
            <w:vMerge/>
            <w:tcBorders>
              <w:top w:val="nil"/>
              <w:left w:val="nil"/>
              <w:bottom w:val="single" w:sz="4" w:space="0" w:color="000000"/>
              <w:right w:val="nil"/>
            </w:tcBorders>
            <w:vAlign w:val="center"/>
            <w:hideMark/>
          </w:tcPr>
          <w:p w14:paraId="6BE83C03"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nil"/>
              <w:right w:val="nil"/>
            </w:tcBorders>
            <w:shd w:val="clear" w:color="auto" w:fill="auto"/>
            <w:noWrap/>
            <w:vAlign w:val="bottom"/>
            <w:hideMark/>
          </w:tcPr>
          <w:p w14:paraId="475329D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carrying a case, package, groceries</w:t>
            </w:r>
          </w:p>
        </w:tc>
        <w:tc>
          <w:tcPr>
            <w:tcW w:w="1170" w:type="dxa"/>
            <w:tcBorders>
              <w:top w:val="nil"/>
              <w:left w:val="nil"/>
              <w:bottom w:val="nil"/>
              <w:right w:val="nil"/>
            </w:tcBorders>
            <w:shd w:val="clear" w:color="auto" w:fill="auto"/>
            <w:noWrap/>
            <w:vAlign w:val="bottom"/>
            <w:hideMark/>
          </w:tcPr>
          <w:p w14:paraId="5C79D6FB"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c>
          <w:tcPr>
            <w:tcW w:w="1212" w:type="dxa"/>
            <w:tcBorders>
              <w:top w:val="nil"/>
              <w:left w:val="nil"/>
              <w:bottom w:val="nil"/>
              <w:right w:val="nil"/>
            </w:tcBorders>
            <w:shd w:val="clear" w:color="auto" w:fill="auto"/>
            <w:noWrap/>
            <w:vAlign w:val="bottom"/>
            <w:hideMark/>
          </w:tcPr>
          <w:p w14:paraId="493930E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128" w:type="dxa"/>
            <w:tcBorders>
              <w:top w:val="nil"/>
              <w:left w:val="nil"/>
              <w:bottom w:val="nil"/>
              <w:right w:val="nil"/>
            </w:tcBorders>
            <w:shd w:val="clear" w:color="auto" w:fill="auto"/>
            <w:noWrap/>
            <w:vAlign w:val="bottom"/>
            <w:hideMark/>
          </w:tcPr>
          <w:p w14:paraId="3215DFF7"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r>
      <w:tr w:rsidR="00EA10FC" w:rsidRPr="007D18CB" w14:paraId="2CE2CE52" w14:textId="77777777" w:rsidTr="008F08A4">
        <w:trPr>
          <w:trHeight w:val="20"/>
        </w:trPr>
        <w:tc>
          <w:tcPr>
            <w:tcW w:w="1350" w:type="dxa"/>
            <w:vMerge/>
            <w:tcBorders>
              <w:top w:val="nil"/>
              <w:left w:val="nil"/>
              <w:bottom w:val="single" w:sz="4" w:space="0" w:color="000000"/>
              <w:right w:val="nil"/>
            </w:tcBorders>
            <w:vAlign w:val="center"/>
            <w:hideMark/>
          </w:tcPr>
          <w:p w14:paraId="3C44B991" w14:textId="77777777" w:rsidR="005855CC" w:rsidRPr="007D18CB" w:rsidRDefault="005855CC" w:rsidP="00FF54E0">
            <w:pPr>
              <w:widowControl w:val="0"/>
              <w:rPr>
                <w:rFonts w:ascii="Times New Roman" w:eastAsia="Times New Roman" w:hAnsi="Times New Roman" w:cs="Times New Roman"/>
                <w:sz w:val="20"/>
                <w:szCs w:val="20"/>
              </w:rPr>
            </w:pPr>
          </w:p>
        </w:tc>
        <w:tc>
          <w:tcPr>
            <w:tcW w:w="3690" w:type="dxa"/>
            <w:gridSpan w:val="3"/>
            <w:tcBorders>
              <w:top w:val="nil"/>
              <w:left w:val="nil"/>
              <w:bottom w:val="single" w:sz="4" w:space="0" w:color="auto"/>
              <w:right w:val="nil"/>
            </w:tcBorders>
            <w:shd w:val="clear" w:color="auto" w:fill="auto"/>
            <w:noWrap/>
            <w:vAlign w:val="bottom"/>
            <w:hideMark/>
          </w:tcPr>
          <w:p w14:paraId="338FBD4D" w14:textId="77777777" w:rsidR="005855CC" w:rsidRPr="007D18CB" w:rsidRDefault="005855C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by taking care of the house or children</w:t>
            </w:r>
          </w:p>
        </w:tc>
        <w:tc>
          <w:tcPr>
            <w:tcW w:w="1170" w:type="dxa"/>
            <w:tcBorders>
              <w:top w:val="nil"/>
              <w:left w:val="nil"/>
              <w:bottom w:val="single" w:sz="4" w:space="0" w:color="auto"/>
              <w:right w:val="nil"/>
            </w:tcBorders>
            <w:shd w:val="clear" w:color="auto" w:fill="auto"/>
            <w:noWrap/>
            <w:vAlign w:val="bottom"/>
            <w:hideMark/>
          </w:tcPr>
          <w:p w14:paraId="2C5E13B5"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212" w:type="dxa"/>
            <w:tcBorders>
              <w:top w:val="nil"/>
              <w:left w:val="nil"/>
              <w:bottom w:val="single" w:sz="4" w:space="0" w:color="auto"/>
              <w:right w:val="nil"/>
            </w:tcBorders>
            <w:shd w:val="clear" w:color="auto" w:fill="auto"/>
            <w:noWrap/>
            <w:vAlign w:val="bottom"/>
            <w:hideMark/>
          </w:tcPr>
          <w:p w14:paraId="3026CD56"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128" w:type="dxa"/>
            <w:tcBorders>
              <w:top w:val="nil"/>
              <w:left w:val="nil"/>
              <w:bottom w:val="single" w:sz="4" w:space="0" w:color="auto"/>
              <w:right w:val="nil"/>
            </w:tcBorders>
            <w:shd w:val="clear" w:color="auto" w:fill="auto"/>
            <w:noWrap/>
            <w:vAlign w:val="bottom"/>
            <w:hideMark/>
          </w:tcPr>
          <w:p w14:paraId="5BA03A20" w14:textId="77777777" w:rsidR="005855CC" w:rsidRPr="007D18CB" w:rsidRDefault="005855C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r>
    </w:tbl>
    <w:p w14:paraId="1411DA76" w14:textId="77777777" w:rsidR="005855CC" w:rsidRPr="00E22946" w:rsidRDefault="005855CC" w:rsidP="00FF54E0">
      <w:pPr>
        <w:widowControl w:val="0"/>
        <w:tabs>
          <w:tab w:val="left" w:pos="8820"/>
        </w:tabs>
        <w:ind w:right="27"/>
        <w:rPr>
          <w:rFonts w:ascii="Times New Roman" w:eastAsia="Times New Roman" w:hAnsi="Times New Roman" w:cs="Times New Roman"/>
          <w:sz w:val="20"/>
          <w:szCs w:val="20"/>
        </w:rPr>
      </w:pPr>
      <w:r w:rsidRPr="00E22946">
        <w:rPr>
          <w:rFonts w:ascii="Times New Roman" w:hAnsi="Times New Roman" w:cs="Times New Roman"/>
          <w:sz w:val="20"/>
          <w:szCs w:val="20"/>
        </w:rPr>
        <w:t xml:space="preserve">Bonding social capital is defined as membership in </w:t>
      </w:r>
      <w:r w:rsidRPr="00E22946">
        <w:rPr>
          <w:rFonts w:ascii="Times New Roman" w:eastAsia="Times New Roman" w:hAnsi="Times New Roman" w:cs="Times New Roman"/>
          <w:sz w:val="20"/>
          <w:szCs w:val="20"/>
        </w:rPr>
        <w:t>Charity and /or religious associations.</w:t>
      </w:r>
      <w:r w:rsidRPr="00E22946">
        <w:rPr>
          <w:rFonts w:ascii="Times New Roman" w:hAnsi="Times New Roman" w:cs="Times New Roman"/>
          <w:sz w:val="20"/>
          <w:szCs w:val="20"/>
        </w:rPr>
        <w:t xml:space="preserve"> Bridging social capital is defined as membership in </w:t>
      </w:r>
      <w:r w:rsidRPr="00E22946">
        <w:rPr>
          <w:rFonts w:ascii="Times New Roman" w:eastAsia="Times New Roman" w:hAnsi="Times New Roman" w:cs="Times New Roman"/>
          <w:sz w:val="20"/>
          <w:szCs w:val="20"/>
        </w:rPr>
        <w:t>Volunteer work, ethnic, cultural, sports, and environmental associations.</w:t>
      </w:r>
      <w:r w:rsidRPr="00E22946">
        <w:rPr>
          <w:rFonts w:ascii="Times New Roman" w:hAnsi="Times New Roman" w:cs="Times New Roman"/>
          <w:sz w:val="20"/>
          <w:szCs w:val="20"/>
        </w:rPr>
        <w:t xml:space="preserve"> Linking social capital is defined as membership in </w:t>
      </w:r>
      <w:r w:rsidRPr="00E22946">
        <w:rPr>
          <w:rFonts w:ascii="Times New Roman" w:eastAsia="Times New Roman" w:hAnsi="Times New Roman" w:cs="Times New Roman"/>
          <w:sz w:val="20"/>
          <w:szCs w:val="20"/>
        </w:rPr>
        <w:t xml:space="preserve">Community action, education (parents’ network), security associations, union, political parties. </w:t>
      </w:r>
      <w:r w:rsidRPr="00E22946">
        <w:rPr>
          <w:rFonts w:ascii="Times New Roman" w:hAnsi="Times New Roman" w:cs="Times New Roman"/>
          <w:sz w:val="20"/>
          <w:szCs w:val="20"/>
        </w:rPr>
        <w:t>* Significant at 10%; ** significant at 5%; *** significant at 1%.</w:t>
      </w:r>
    </w:p>
    <w:p w14:paraId="0888DD53" w14:textId="77777777" w:rsidR="007130C0" w:rsidRDefault="007130C0" w:rsidP="00FF54E0">
      <w:pPr>
        <w:widowControl w:val="0"/>
        <w:tabs>
          <w:tab w:val="left" w:pos="8820"/>
        </w:tabs>
        <w:ind w:right="27"/>
        <w:rPr>
          <w:rFonts w:ascii="Times New Roman" w:hAnsi="Times New Roman" w:cs="Times New Roman"/>
          <w:b/>
        </w:rPr>
      </w:pPr>
    </w:p>
    <w:p w14:paraId="168C8F77" w14:textId="77777777" w:rsidR="007D18CB" w:rsidRPr="00E22946" w:rsidRDefault="007D18CB" w:rsidP="00FF54E0">
      <w:pPr>
        <w:widowControl w:val="0"/>
        <w:tabs>
          <w:tab w:val="left" w:pos="8820"/>
        </w:tabs>
        <w:ind w:right="27"/>
        <w:rPr>
          <w:rFonts w:ascii="Times New Roman" w:hAnsi="Times New Roman" w:cs="Times New Roman"/>
          <w:b/>
        </w:rPr>
        <w:sectPr w:rsidR="007D18CB" w:rsidRPr="00E22946" w:rsidSect="007130C0">
          <w:type w:val="continuous"/>
          <w:pgSz w:w="12240" w:h="15840" w:code="1"/>
          <w:pgMar w:top="1440" w:right="1440" w:bottom="1440" w:left="1440" w:header="720" w:footer="720" w:gutter="0"/>
          <w:cols w:space="720"/>
          <w:docGrid w:linePitch="360"/>
        </w:sectPr>
      </w:pPr>
    </w:p>
    <w:p w14:paraId="15B2E8A4" w14:textId="77777777" w:rsidR="00EA10FC" w:rsidRPr="00E22946" w:rsidRDefault="002F7E40" w:rsidP="00FF54E0">
      <w:pPr>
        <w:pStyle w:val="Caption"/>
        <w:widowControl w:val="0"/>
        <w:jc w:val="left"/>
        <w:rPr>
          <w:rFonts w:ascii="Times New Roman" w:hAnsi="Times New Roman" w:cs="Times New Roman"/>
          <w:sz w:val="22"/>
          <w:szCs w:val="22"/>
        </w:rPr>
      </w:pPr>
      <w:bookmarkStart w:id="142" w:name="_Toc415184551"/>
      <w:bookmarkStart w:id="143" w:name="_Toc420712148"/>
      <w:r w:rsidRPr="00E22946">
        <w:rPr>
          <w:rFonts w:ascii="Times New Roman" w:hAnsi="Times New Roman" w:cs="Times New Roman"/>
          <w:sz w:val="22"/>
          <w:szCs w:val="22"/>
        </w:rPr>
        <w:lastRenderedPageBreak/>
        <w:t xml:space="preserve">Table A. </w:t>
      </w:r>
      <w:r w:rsidR="00400CD1" w:rsidRPr="00E22946">
        <w:rPr>
          <w:rFonts w:ascii="Times New Roman" w:hAnsi="Times New Roman" w:cs="Times New Roman"/>
          <w:sz w:val="22"/>
          <w:szCs w:val="22"/>
        </w:rPr>
        <w:fldChar w:fldCharType="begin"/>
      </w:r>
      <w:r w:rsidR="00400CD1" w:rsidRPr="00E22946">
        <w:rPr>
          <w:rFonts w:ascii="Times New Roman" w:hAnsi="Times New Roman" w:cs="Times New Roman"/>
          <w:sz w:val="22"/>
          <w:szCs w:val="22"/>
        </w:rPr>
        <w:instrText xml:space="preserve"> SEQ Table_A. \* ARABIC </w:instrText>
      </w:r>
      <w:r w:rsidR="00400CD1" w:rsidRPr="00E22946">
        <w:rPr>
          <w:rFonts w:ascii="Times New Roman" w:hAnsi="Times New Roman" w:cs="Times New Roman"/>
          <w:sz w:val="22"/>
          <w:szCs w:val="22"/>
        </w:rPr>
        <w:fldChar w:fldCharType="separate"/>
      </w:r>
      <w:r w:rsidR="00E73357" w:rsidRPr="00E22946">
        <w:rPr>
          <w:rFonts w:ascii="Times New Roman" w:hAnsi="Times New Roman" w:cs="Times New Roman"/>
          <w:noProof/>
          <w:sz w:val="22"/>
          <w:szCs w:val="22"/>
        </w:rPr>
        <w:t>2</w:t>
      </w:r>
      <w:r w:rsidR="00400CD1" w:rsidRPr="00E22946">
        <w:rPr>
          <w:rFonts w:ascii="Times New Roman" w:hAnsi="Times New Roman" w:cs="Times New Roman"/>
          <w:noProof/>
          <w:sz w:val="22"/>
          <w:szCs w:val="22"/>
        </w:rPr>
        <w:fldChar w:fldCharType="end"/>
      </w:r>
      <w:r w:rsidRPr="00E22946">
        <w:rPr>
          <w:rFonts w:ascii="Times New Roman" w:hAnsi="Times New Roman" w:cs="Times New Roman"/>
          <w:b w:val="0"/>
          <w:sz w:val="22"/>
          <w:szCs w:val="22"/>
        </w:rPr>
        <w:t xml:space="preserve"> </w:t>
      </w:r>
      <w:r w:rsidR="00EA10FC" w:rsidRPr="00E22946">
        <w:rPr>
          <w:rFonts w:ascii="Times New Roman" w:hAnsi="Times New Roman" w:cs="Times New Roman"/>
          <w:sz w:val="22"/>
          <w:szCs w:val="22"/>
        </w:rPr>
        <w:t>Spearman correlation coefficients experimental measures with network information</w:t>
      </w:r>
      <w:bookmarkEnd w:id="142"/>
      <w:bookmarkEnd w:id="143"/>
    </w:p>
    <w:tbl>
      <w:tblPr>
        <w:tblW w:w="8640" w:type="dxa"/>
        <w:jc w:val="center"/>
        <w:tblLook w:val="04A0" w:firstRow="1" w:lastRow="0" w:firstColumn="1" w:lastColumn="0" w:noHBand="0" w:noVBand="1"/>
      </w:tblPr>
      <w:tblGrid>
        <w:gridCol w:w="1415"/>
        <w:gridCol w:w="3715"/>
        <w:gridCol w:w="902"/>
        <w:gridCol w:w="1078"/>
        <w:gridCol w:w="1530"/>
      </w:tblGrid>
      <w:tr w:rsidR="00EA10FC" w:rsidRPr="007D18CB" w14:paraId="2D9B8A85" w14:textId="77777777" w:rsidTr="008A75DC">
        <w:trPr>
          <w:trHeight w:val="197"/>
          <w:jc w:val="center"/>
        </w:trPr>
        <w:tc>
          <w:tcPr>
            <w:tcW w:w="1415" w:type="dxa"/>
            <w:tcBorders>
              <w:top w:val="single" w:sz="4" w:space="0" w:color="auto"/>
              <w:left w:val="nil"/>
              <w:bottom w:val="nil"/>
              <w:right w:val="nil"/>
            </w:tcBorders>
            <w:shd w:val="clear" w:color="auto" w:fill="auto"/>
            <w:noWrap/>
            <w:vAlign w:val="bottom"/>
            <w:hideMark/>
          </w:tcPr>
          <w:p w14:paraId="0B9391FB"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single" w:sz="4" w:space="0" w:color="auto"/>
              <w:left w:val="nil"/>
              <w:bottom w:val="nil"/>
              <w:right w:val="nil"/>
            </w:tcBorders>
            <w:shd w:val="clear" w:color="auto" w:fill="auto"/>
            <w:noWrap/>
            <w:vAlign w:val="bottom"/>
            <w:hideMark/>
          </w:tcPr>
          <w:p w14:paraId="3753F8B7" w14:textId="77777777" w:rsidR="00EA10FC" w:rsidRPr="007D18CB" w:rsidRDefault="00EA10FC" w:rsidP="00FF54E0">
            <w:pPr>
              <w:widowControl w:val="0"/>
              <w:rPr>
                <w:rFonts w:ascii="Times New Roman" w:eastAsia="Times New Roman" w:hAnsi="Times New Roman" w:cs="Times New Roman"/>
                <w:sz w:val="20"/>
                <w:szCs w:val="20"/>
              </w:rPr>
            </w:pPr>
          </w:p>
        </w:tc>
        <w:tc>
          <w:tcPr>
            <w:tcW w:w="902" w:type="dxa"/>
            <w:vMerge w:val="restart"/>
            <w:tcBorders>
              <w:top w:val="single" w:sz="4" w:space="0" w:color="auto"/>
              <w:left w:val="nil"/>
              <w:bottom w:val="single" w:sz="4" w:space="0" w:color="000000"/>
              <w:right w:val="nil"/>
            </w:tcBorders>
            <w:shd w:val="clear" w:color="auto" w:fill="auto"/>
            <w:vAlign w:val="bottom"/>
            <w:hideMark/>
          </w:tcPr>
          <w:p w14:paraId="2B79569A" w14:textId="77777777" w:rsidR="00EA10FC" w:rsidRPr="007D18CB" w:rsidRDefault="00EA10FC" w:rsidP="00FF54E0">
            <w:pPr>
              <w:widowControl w:val="0"/>
              <w:ind w:right="-82"/>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Level of effort</w:t>
            </w:r>
          </w:p>
        </w:tc>
        <w:tc>
          <w:tcPr>
            <w:tcW w:w="2608" w:type="dxa"/>
            <w:gridSpan w:val="2"/>
            <w:tcBorders>
              <w:top w:val="single" w:sz="4" w:space="0" w:color="auto"/>
              <w:left w:val="nil"/>
              <w:bottom w:val="nil"/>
              <w:right w:val="nil"/>
            </w:tcBorders>
            <w:shd w:val="clear" w:color="auto" w:fill="auto"/>
            <w:noWrap/>
            <w:vAlign w:val="bottom"/>
            <w:hideMark/>
          </w:tcPr>
          <w:p w14:paraId="68FC2EC7"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Willingness to cooperate</w:t>
            </w:r>
          </w:p>
        </w:tc>
      </w:tr>
      <w:tr w:rsidR="00EA10FC" w:rsidRPr="007D18CB" w14:paraId="76B484EC" w14:textId="77777777" w:rsidTr="008A75DC">
        <w:trPr>
          <w:trHeight w:val="70"/>
          <w:jc w:val="center"/>
        </w:trPr>
        <w:tc>
          <w:tcPr>
            <w:tcW w:w="5130" w:type="dxa"/>
            <w:gridSpan w:val="2"/>
            <w:tcBorders>
              <w:top w:val="nil"/>
              <w:left w:val="nil"/>
              <w:bottom w:val="dotted" w:sz="4" w:space="0" w:color="auto"/>
              <w:right w:val="nil"/>
            </w:tcBorders>
            <w:shd w:val="clear" w:color="auto" w:fill="auto"/>
            <w:noWrap/>
            <w:vAlign w:val="bottom"/>
            <w:hideMark/>
          </w:tcPr>
          <w:p w14:paraId="431DDE51" w14:textId="77777777" w:rsidR="00EA10FC" w:rsidRPr="007D18CB" w:rsidRDefault="00EA10FC" w:rsidP="00FF54E0">
            <w:pPr>
              <w:widowControl w:val="0"/>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Network measures</w:t>
            </w:r>
          </w:p>
        </w:tc>
        <w:tc>
          <w:tcPr>
            <w:tcW w:w="902" w:type="dxa"/>
            <w:vMerge/>
            <w:tcBorders>
              <w:top w:val="nil"/>
              <w:left w:val="nil"/>
              <w:bottom w:val="dotted" w:sz="4" w:space="0" w:color="auto"/>
              <w:right w:val="nil"/>
            </w:tcBorders>
            <w:vAlign w:val="center"/>
            <w:hideMark/>
          </w:tcPr>
          <w:p w14:paraId="6BE6A6A2" w14:textId="77777777" w:rsidR="00EA10FC" w:rsidRPr="007D18CB" w:rsidRDefault="00EA10FC" w:rsidP="00FF54E0">
            <w:pPr>
              <w:widowControl w:val="0"/>
              <w:jc w:val="center"/>
              <w:rPr>
                <w:rFonts w:ascii="Times New Roman" w:eastAsia="Times New Roman" w:hAnsi="Times New Roman" w:cs="Times New Roman"/>
                <w:b/>
                <w:bCs/>
                <w:sz w:val="20"/>
                <w:szCs w:val="20"/>
              </w:rPr>
            </w:pPr>
          </w:p>
        </w:tc>
        <w:tc>
          <w:tcPr>
            <w:tcW w:w="1078" w:type="dxa"/>
            <w:tcBorders>
              <w:top w:val="nil"/>
              <w:left w:val="nil"/>
              <w:bottom w:val="dotted" w:sz="4" w:space="0" w:color="auto"/>
              <w:right w:val="nil"/>
            </w:tcBorders>
            <w:shd w:val="clear" w:color="auto" w:fill="auto"/>
            <w:noWrap/>
            <w:vAlign w:val="bottom"/>
            <w:hideMark/>
          </w:tcPr>
          <w:p w14:paraId="0A93938F"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1</w:t>
            </w:r>
          </w:p>
        </w:tc>
        <w:tc>
          <w:tcPr>
            <w:tcW w:w="1530" w:type="dxa"/>
            <w:tcBorders>
              <w:top w:val="nil"/>
              <w:left w:val="nil"/>
              <w:bottom w:val="dotted" w:sz="4" w:space="0" w:color="auto"/>
              <w:right w:val="nil"/>
            </w:tcBorders>
            <w:shd w:val="clear" w:color="auto" w:fill="auto"/>
            <w:noWrap/>
            <w:vAlign w:val="bottom"/>
            <w:hideMark/>
          </w:tcPr>
          <w:p w14:paraId="5A908E6B" w14:textId="77777777" w:rsidR="00EA10FC" w:rsidRPr="007D18CB" w:rsidRDefault="00EA10FC" w:rsidP="00FF54E0">
            <w:pPr>
              <w:widowControl w:val="0"/>
              <w:jc w:val="center"/>
              <w:rPr>
                <w:rFonts w:ascii="Times New Roman" w:eastAsia="Times New Roman" w:hAnsi="Times New Roman" w:cs="Times New Roman"/>
                <w:b/>
                <w:bCs/>
                <w:sz w:val="20"/>
                <w:szCs w:val="20"/>
              </w:rPr>
            </w:pPr>
            <w:r w:rsidRPr="007D18CB">
              <w:rPr>
                <w:rFonts w:ascii="Times New Roman" w:eastAsia="Times New Roman" w:hAnsi="Times New Roman" w:cs="Times New Roman"/>
                <w:b/>
                <w:bCs/>
                <w:sz w:val="20"/>
                <w:szCs w:val="20"/>
              </w:rPr>
              <w:t>Round 2</w:t>
            </w:r>
          </w:p>
        </w:tc>
      </w:tr>
      <w:tr w:rsidR="00EA10FC" w:rsidRPr="007D18CB" w14:paraId="08EBE291" w14:textId="77777777" w:rsidTr="008A75DC">
        <w:trPr>
          <w:trHeight w:val="20"/>
          <w:jc w:val="center"/>
        </w:trPr>
        <w:tc>
          <w:tcPr>
            <w:tcW w:w="1415" w:type="dxa"/>
            <w:tcBorders>
              <w:top w:val="dotted" w:sz="4" w:space="0" w:color="auto"/>
              <w:left w:val="nil"/>
              <w:bottom w:val="dotted" w:sz="4" w:space="0" w:color="auto"/>
              <w:right w:val="nil"/>
            </w:tcBorders>
            <w:shd w:val="clear" w:color="auto" w:fill="auto"/>
            <w:noWrap/>
            <w:vAlign w:val="bottom"/>
            <w:hideMark/>
          </w:tcPr>
          <w:p w14:paraId="065C3AB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Score</w:t>
            </w:r>
          </w:p>
        </w:tc>
        <w:tc>
          <w:tcPr>
            <w:tcW w:w="3715" w:type="dxa"/>
            <w:tcBorders>
              <w:top w:val="dotted" w:sz="4" w:space="0" w:color="auto"/>
              <w:left w:val="nil"/>
              <w:bottom w:val="dotted" w:sz="4" w:space="0" w:color="auto"/>
              <w:right w:val="nil"/>
            </w:tcBorders>
            <w:shd w:val="clear" w:color="auto" w:fill="auto"/>
            <w:noWrap/>
            <w:vAlign w:val="bottom"/>
            <w:hideMark/>
          </w:tcPr>
          <w:p w14:paraId="1B451E07"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 </w:t>
            </w:r>
          </w:p>
        </w:tc>
        <w:tc>
          <w:tcPr>
            <w:tcW w:w="902" w:type="dxa"/>
            <w:tcBorders>
              <w:top w:val="dotted" w:sz="4" w:space="0" w:color="auto"/>
              <w:left w:val="nil"/>
              <w:bottom w:val="dotted" w:sz="4" w:space="0" w:color="auto"/>
              <w:right w:val="nil"/>
            </w:tcBorders>
            <w:shd w:val="clear" w:color="auto" w:fill="auto"/>
            <w:noWrap/>
            <w:vAlign w:val="bottom"/>
            <w:hideMark/>
          </w:tcPr>
          <w:p w14:paraId="459DB81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0.13***</w:t>
            </w:r>
          </w:p>
        </w:tc>
        <w:tc>
          <w:tcPr>
            <w:tcW w:w="1078" w:type="dxa"/>
            <w:tcBorders>
              <w:top w:val="dotted" w:sz="4" w:space="0" w:color="auto"/>
              <w:left w:val="nil"/>
              <w:bottom w:val="dotted" w:sz="4" w:space="0" w:color="auto"/>
              <w:right w:val="nil"/>
            </w:tcBorders>
            <w:shd w:val="clear" w:color="auto" w:fill="auto"/>
            <w:noWrap/>
            <w:vAlign w:val="bottom"/>
            <w:hideMark/>
          </w:tcPr>
          <w:p w14:paraId="4EABA05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dotted" w:sz="4" w:space="0" w:color="auto"/>
              <w:left w:val="nil"/>
              <w:bottom w:val="dotted" w:sz="4" w:space="0" w:color="auto"/>
              <w:right w:val="nil"/>
            </w:tcBorders>
            <w:shd w:val="clear" w:color="auto" w:fill="auto"/>
            <w:noWrap/>
            <w:vAlign w:val="bottom"/>
            <w:hideMark/>
          </w:tcPr>
          <w:p w14:paraId="2932477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r>
      <w:tr w:rsidR="00EA10FC" w:rsidRPr="007D18CB" w14:paraId="4B8DDBB1" w14:textId="77777777" w:rsidTr="008A75DC">
        <w:trPr>
          <w:trHeight w:val="20"/>
          <w:jc w:val="center"/>
        </w:trPr>
        <w:tc>
          <w:tcPr>
            <w:tcW w:w="1415" w:type="dxa"/>
            <w:vMerge w:val="restart"/>
            <w:tcBorders>
              <w:top w:val="dotted" w:sz="4" w:space="0" w:color="auto"/>
              <w:left w:val="nil"/>
              <w:bottom w:val="single" w:sz="4" w:space="0" w:color="000000"/>
              <w:right w:val="nil"/>
            </w:tcBorders>
            <w:shd w:val="clear" w:color="auto" w:fill="auto"/>
            <w:vAlign w:val="center"/>
            <w:hideMark/>
          </w:tcPr>
          <w:p w14:paraId="5C5F9BB5"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Connectivity in the group A. B, C</w:t>
            </w:r>
          </w:p>
        </w:tc>
        <w:tc>
          <w:tcPr>
            <w:tcW w:w="3715" w:type="dxa"/>
            <w:tcBorders>
              <w:top w:val="dotted" w:sz="4" w:space="0" w:color="auto"/>
              <w:left w:val="nil"/>
              <w:bottom w:val="nil"/>
              <w:right w:val="nil"/>
            </w:tcBorders>
            <w:shd w:val="clear" w:color="auto" w:fill="auto"/>
            <w:noWrap/>
            <w:vAlign w:val="bottom"/>
            <w:hideMark/>
          </w:tcPr>
          <w:p w14:paraId="5AE5501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connections</w:t>
            </w:r>
          </w:p>
        </w:tc>
        <w:tc>
          <w:tcPr>
            <w:tcW w:w="902" w:type="dxa"/>
            <w:tcBorders>
              <w:top w:val="dotted" w:sz="4" w:space="0" w:color="auto"/>
              <w:left w:val="nil"/>
              <w:bottom w:val="nil"/>
              <w:right w:val="nil"/>
            </w:tcBorders>
            <w:shd w:val="clear" w:color="auto" w:fill="auto"/>
            <w:noWrap/>
            <w:vAlign w:val="bottom"/>
            <w:hideMark/>
          </w:tcPr>
          <w:p w14:paraId="2A3E33F6"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0.18***</w:t>
            </w:r>
          </w:p>
        </w:tc>
        <w:tc>
          <w:tcPr>
            <w:tcW w:w="1078" w:type="dxa"/>
            <w:tcBorders>
              <w:top w:val="dotted" w:sz="4" w:space="0" w:color="auto"/>
              <w:left w:val="nil"/>
              <w:bottom w:val="nil"/>
              <w:right w:val="nil"/>
            </w:tcBorders>
            <w:shd w:val="clear" w:color="auto" w:fill="auto"/>
            <w:noWrap/>
            <w:vAlign w:val="bottom"/>
            <w:hideMark/>
          </w:tcPr>
          <w:p w14:paraId="2F5C214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dotted" w:sz="4" w:space="0" w:color="auto"/>
              <w:left w:val="nil"/>
              <w:bottom w:val="nil"/>
              <w:right w:val="nil"/>
            </w:tcBorders>
            <w:shd w:val="clear" w:color="auto" w:fill="auto"/>
            <w:noWrap/>
            <w:vAlign w:val="bottom"/>
            <w:hideMark/>
          </w:tcPr>
          <w:p w14:paraId="7C75BAD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r>
      <w:tr w:rsidR="00EA10FC" w:rsidRPr="007D18CB" w14:paraId="234B60B4" w14:textId="77777777" w:rsidTr="008A75DC">
        <w:trPr>
          <w:trHeight w:val="20"/>
          <w:jc w:val="center"/>
        </w:trPr>
        <w:tc>
          <w:tcPr>
            <w:tcW w:w="1415" w:type="dxa"/>
            <w:vMerge/>
            <w:tcBorders>
              <w:top w:val="nil"/>
              <w:left w:val="nil"/>
              <w:bottom w:val="single" w:sz="4" w:space="0" w:color="000000"/>
              <w:right w:val="nil"/>
            </w:tcBorders>
            <w:vAlign w:val="center"/>
            <w:hideMark/>
          </w:tcPr>
          <w:p w14:paraId="1C31EC72"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2488E68"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friends</w:t>
            </w:r>
          </w:p>
        </w:tc>
        <w:tc>
          <w:tcPr>
            <w:tcW w:w="902" w:type="dxa"/>
            <w:tcBorders>
              <w:top w:val="nil"/>
              <w:left w:val="nil"/>
              <w:bottom w:val="nil"/>
              <w:right w:val="nil"/>
            </w:tcBorders>
            <w:shd w:val="clear" w:color="auto" w:fill="auto"/>
            <w:noWrap/>
            <w:vAlign w:val="bottom"/>
            <w:hideMark/>
          </w:tcPr>
          <w:p w14:paraId="748C001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0.14***</w:t>
            </w:r>
          </w:p>
        </w:tc>
        <w:tc>
          <w:tcPr>
            <w:tcW w:w="1078" w:type="dxa"/>
            <w:tcBorders>
              <w:top w:val="nil"/>
              <w:left w:val="nil"/>
              <w:bottom w:val="nil"/>
              <w:right w:val="nil"/>
            </w:tcBorders>
            <w:shd w:val="clear" w:color="auto" w:fill="auto"/>
            <w:noWrap/>
            <w:vAlign w:val="bottom"/>
            <w:hideMark/>
          </w:tcPr>
          <w:p w14:paraId="39EBC001"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530" w:type="dxa"/>
            <w:tcBorders>
              <w:top w:val="nil"/>
              <w:left w:val="nil"/>
              <w:bottom w:val="nil"/>
              <w:right w:val="nil"/>
            </w:tcBorders>
            <w:shd w:val="clear" w:color="auto" w:fill="auto"/>
            <w:noWrap/>
            <w:vAlign w:val="bottom"/>
            <w:hideMark/>
          </w:tcPr>
          <w:p w14:paraId="2431BDC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385F6022" w14:textId="77777777" w:rsidTr="008A75DC">
        <w:trPr>
          <w:trHeight w:val="20"/>
          <w:jc w:val="center"/>
        </w:trPr>
        <w:tc>
          <w:tcPr>
            <w:tcW w:w="1415" w:type="dxa"/>
            <w:vMerge/>
            <w:tcBorders>
              <w:top w:val="nil"/>
              <w:left w:val="nil"/>
              <w:bottom w:val="single" w:sz="4" w:space="0" w:color="000000"/>
              <w:right w:val="nil"/>
            </w:tcBorders>
            <w:vAlign w:val="center"/>
            <w:hideMark/>
          </w:tcPr>
          <w:p w14:paraId="1DC99D34"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5AA09620"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relatives</w:t>
            </w:r>
          </w:p>
        </w:tc>
        <w:tc>
          <w:tcPr>
            <w:tcW w:w="902" w:type="dxa"/>
            <w:tcBorders>
              <w:top w:val="nil"/>
              <w:left w:val="nil"/>
              <w:bottom w:val="nil"/>
              <w:right w:val="nil"/>
            </w:tcBorders>
            <w:shd w:val="clear" w:color="auto" w:fill="auto"/>
            <w:noWrap/>
            <w:vAlign w:val="bottom"/>
            <w:hideMark/>
          </w:tcPr>
          <w:p w14:paraId="5DAC3957"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c>
          <w:tcPr>
            <w:tcW w:w="1078" w:type="dxa"/>
            <w:tcBorders>
              <w:top w:val="nil"/>
              <w:left w:val="nil"/>
              <w:bottom w:val="nil"/>
              <w:right w:val="nil"/>
            </w:tcBorders>
            <w:shd w:val="clear" w:color="auto" w:fill="auto"/>
            <w:noWrap/>
            <w:vAlign w:val="bottom"/>
            <w:hideMark/>
          </w:tcPr>
          <w:p w14:paraId="3320B82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0.09**</w:t>
            </w:r>
          </w:p>
        </w:tc>
        <w:tc>
          <w:tcPr>
            <w:tcW w:w="1530" w:type="dxa"/>
            <w:tcBorders>
              <w:top w:val="nil"/>
              <w:left w:val="nil"/>
              <w:bottom w:val="nil"/>
              <w:right w:val="nil"/>
            </w:tcBorders>
            <w:shd w:val="clear" w:color="auto" w:fill="auto"/>
            <w:noWrap/>
            <w:vAlign w:val="bottom"/>
            <w:hideMark/>
          </w:tcPr>
          <w:p w14:paraId="0945086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r>
      <w:tr w:rsidR="00EA10FC" w:rsidRPr="007D18CB" w14:paraId="254C889A" w14:textId="77777777" w:rsidTr="008A75DC">
        <w:trPr>
          <w:trHeight w:val="20"/>
          <w:jc w:val="center"/>
        </w:trPr>
        <w:tc>
          <w:tcPr>
            <w:tcW w:w="1415" w:type="dxa"/>
            <w:vMerge/>
            <w:tcBorders>
              <w:top w:val="nil"/>
              <w:left w:val="nil"/>
              <w:bottom w:val="single" w:sz="4" w:space="0" w:color="000000"/>
              <w:right w:val="nil"/>
            </w:tcBorders>
            <w:vAlign w:val="center"/>
            <w:hideMark/>
          </w:tcPr>
          <w:p w14:paraId="3DF7CB99"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664A7EDA"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acquaintances</w:t>
            </w:r>
          </w:p>
        </w:tc>
        <w:tc>
          <w:tcPr>
            <w:tcW w:w="902" w:type="dxa"/>
            <w:tcBorders>
              <w:top w:val="nil"/>
              <w:left w:val="nil"/>
              <w:bottom w:val="nil"/>
              <w:right w:val="nil"/>
            </w:tcBorders>
            <w:shd w:val="clear" w:color="auto" w:fill="auto"/>
            <w:noWrap/>
            <w:vAlign w:val="bottom"/>
            <w:hideMark/>
          </w:tcPr>
          <w:p w14:paraId="52F15BF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0.15***</w:t>
            </w:r>
          </w:p>
        </w:tc>
        <w:tc>
          <w:tcPr>
            <w:tcW w:w="1078" w:type="dxa"/>
            <w:tcBorders>
              <w:top w:val="nil"/>
              <w:left w:val="nil"/>
              <w:bottom w:val="nil"/>
              <w:right w:val="nil"/>
            </w:tcBorders>
            <w:shd w:val="clear" w:color="auto" w:fill="auto"/>
            <w:noWrap/>
            <w:vAlign w:val="bottom"/>
            <w:hideMark/>
          </w:tcPr>
          <w:p w14:paraId="10620CB8"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0.07*</w:t>
            </w:r>
          </w:p>
        </w:tc>
        <w:tc>
          <w:tcPr>
            <w:tcW w:w="1530" w:type="dxa"/>
            <w:tcBorders>
              <w:top w:val="nil"/>
              <w:left w:val="nil"/>
              <w:bottom w:val="nil"/>
              <w:right w:val="nil"/>
            </w:tcBorders>
            <w:shd w:val="clear" w:color="auto" w:fill="auto"/>
            <w:noWrap/>
            <w:vAlign w:val="bottom"/>
            <w:hideMark/>
          </w:tcPr>
          <w:p w14:paraId="1C8E973C"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0.14***</w:t>
            </w:r>
          </w:p>
        </w:tc>
      </w:tr>
      <w:tr w:rsidR="00EA10FC" w:rsidRPr="007D18CB" w14:paraId="1BAAD384" w14:textId="77777777" w:rsidTr="008A75DC">
        <w:trPr>
          <w:trHeight w:val="20"/>
          <w:jc w:val="center"/>
        </w:trPr>
        <w:tc>
          <w:tcPr>
            <w:tcW w:w="1415" w:type="dxa"/>
            <w:vMerge/>
            <w:tcBorders>
              <w:top w:val="nil"/>
              <w:left w:val="nil"/>
              <w:bottom w:val="single" w:sz="4" w:space="0" w:color="000000"/>
              <w:right w:val="nil"/>
            </w:tcBorders>
            <w:vAlign w:val="center"/>
            <w:hideMark/>
          </w:tcPr>
          <w:p w14:paraId="04215171"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0D3E1932"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If anyone consider the player a leader</w:t>
            </w:r>
          </w:p>
        </w:tc>
        <w:tc>
          <w:tcPr>
            <w:tcW w:w="902" w:type="dxa"/>
            <w:tcBorders>
              <w:top w:val="nil"/>
              <w:left w:val="nil"/>
              <w:bottom w:val="nil"/>
              <w:right w:val="nil"/>
            </w:tcBorders>
            <w:shd w:val="clear" w:color="auto" w:fill="auto"/>
            <w:noWrap/>
            <w:vAlign w:val="bottom"/>
            <w:hideMark/>
          </w:tcPr>
          <w:p w14:paraId="22594F0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0.00</w:t>
            </w:r>
          </w:p>
        </w:tc>
        <w:tc>
          <w:tcPr>
            <w:tcW w:w="1078" w:type="dxa"/>
            <w:tcBorders>
              <w:top w:val="nil"/>
              <w:left w:val="nil"/>
              <w:bottom w:val="nil"/>
              <w:right w:val="nil"/>
            </w:tcBorders>
            <w:shd w:val="clear" w:color="auto" w:fill="auto"/>
            <w:noWrap/>
            <w:vAlign w:val="bottom"/>
            <w:hideMark/>
          </w:tcPr>
          <w:p w14:paraId="5739C4C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nil"/>
              <w:left w:val="nil"/>
              <w:bottom w:val="nil"/>
              <w:right w:val="nil"/>
            </w:tcBorders>
            <w:shd w:val="clear" w:color="auto" w:fill="auto"/>
            <w:noWrap/>
            <w:vAlign w:val="bottom"/>
            <w:hideMark/>
          </w:tcPr>
          <w:p w14:paraId="5E3E6B6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2DDCA800" w14:textId="77777777" w:rsidTr="008A75DC">
        <w:trPr>
          <w:trHeight w:val="20"/>
          <w:jc w:val="center"/>
        </w:trPr>
        <w:tc>
          <w:tcPr>
            <w:tcW w:w="1415" w:type="dxa"/>
            <w:vMerge/>
            <w:tcBorders>
              <w:top w:val="nil"/>
              <w:left w:val="nil"/>
              <w:bottom w:val="dotted" w:sz="4" w:space="0" w:color="auto"/>
              <w:right w:val="nil"/>
            </w:tcBorders>
            <w:vAlign w:val="center"/>
            <w:hideMark/>
          </w:tcPr>
          <w:p w14:paraId="03812FEC"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dotted" w:sz="4" w:space="0" w:color="auto"/>
              <w:right w:val="nil"/>
            </w:tcBorders>
            <w:shd w:val="clear" w:color="auto" w:fill="auto"/>
            <w:noWrap/>
            <w:vAlign w:val="bottom"/>
            <w:hideMark/>
          </w:tcPr>
          <w:p w14:paraId="0E18105C"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people considered trustworthy</w:t>
            </w:r>
          </w:p>
        </w:tc>
        <w:tc>
          <w:tcPr>
            <w:tcW w:w="902" w:type="dxa"/>
            <w:tcBorders>
              <w:top w:val="nil"/>
              <w:left w:val="nil"/>
              <w:bottom w:val="dotted" w:sz="4" w:space="0" w:color="auto"/>
              <w:right w:val="nil"/>
            </w:tcBorders>
            <w:shd w:val="clear" w:color="auto" w:fill="auto"/>
            <w:noWrap/>
            <w:vAlign w:val="bottom"/>
            <w:hideMark/>
          </w:tcPr>
          <w:p w14:paraId="4C383F8F"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c>
          <w:tcPr>
            <w:tcW w:w="1078" w:type="dxa"/>
            <w:tcBorders>
              <w:top w:val="nil"/>
              <w:left w:val="nil"/>
              <w:bottom w:val="dotted" w:sz="4" w:space="0" w:color="auto"/>
              <w:right w:val="nil"/>
            </w:tcBorders>
            <w:shd w:val="clear" w:color="auto" w:fill="auto"/>
            <w:noWrap/>
            <w:vAlign w:val="bottom"/>
            <w:hideMark/>
          </w:tcPr>
          <w:p w14:paraId="24EB3C40"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dotted" w:sz="4" w:space="0" w:color="auto"/>
              <w:right w:val="nil"/>
            </w:tcBorders>
            <w:shd w:val="clear" w:color="auto" w:fill="auto"/>
            <w:noWrap/>
            <w:vAlign w:val="bottom"/>
            <w:hideMark/>
          </w:tcPr>
          <w:p w14:paraId="6F731AEB"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r>
      <w:tr w:rsidR="00EA10FC" w:rsidRPr="007D18CB" w14:paraId="259ECA2C" w14:textId="77777777" w:rsidTr="008A75DC">
        <w:trPr>
          <w:trHeight w:val="20"/>
          <w:jc w:val="center"/>
        </w:trPr>
        <w:tc>
          <w:tcPr>
            <w:tcW w:w="1415" w:type="dxa"/>
            <w:vMerge w:val="restart"/>
            <w:tcBorders>
              <w:top w:val="dotted" w:sz="4" w:space="0" w:color="auto"/>
              <w:left w:val="nil"/>
              <w:bottom w:val="single" w:sz="4" w:space="0" w:color="000000"/>
              <w:right w:val="nil"/>
            </w:tcBorders>
            <w:shd w:val="clear" w:color="auto" w:fill="auto"/>
            <w:vAlign w:val="center"/>
            <w:hideMark/>
          </w:tcPr>
          <w:p w14:paraId="0525E0F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Connectivity in the session (for the PGG)</w:t>
            </w:r>
          </w:p>
        </w:tc>
        <w:tc>
          <w:tcPr>
            <w:tcW w:w="3715" w:type="dxa"/>
            <w:tcBorders>
              <w:top w:val="dotted" w:sz="4" w:space="0" w:color="auto"/>
              <w:left w:val="nil"/>
              <w:bottom w:val="nil"/>
              <w:right w:val="nil"/>
            </w:tcBorders>
            <w:shd w:val="clear" w:color="auto" w:fill="auto"/>
            <w:noWrap/>
            <w:vAlign w:val="bottom"/>
            <w:hideMark/>
          </w:tcPr>
          <w:p w14:paraId="19334855"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connections</w:t>
            </w:r>
          </w:p>
        </w:tc>
        <w:tc>
          <w:tcPr>
            <w:tcW w:w="902" w:type="dxa"/>
            <w:tcBorders>
              <w:top w:val="dotted" w:sz="4" w:space="0" w:color="auto"/>
              <w:left w:val="nil"/>
              <w:bottom w:val="nil"/>
              <w:right w:val="nil"/>
            </w:tcBorders>
            <w:shd w:val="clear" w:color="auto" w:fill="auto"/>
            <w:noWrap/>
            <w:vAlign w:val="bottom"/>
            <w:hideMark/>
          </w:tcPr>
          <w:p w14:paraId="5F6AA2F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0.12***</w:t>
            </w:r>
          </w:p>
        </w:tc>
        <w:tc>
          <w:tcPr>
            <w:tcW w:w="1078" w:type="dxa"/>
            <w:tcBorders>
              <w:top w:val="dotted" w:sz="4" w:space="0" w:color="auto"/>
              <w:left w:val="nil"/>
              <w:bottom w:val="nil"/>
              <w:right w:val="nil"/>
            </w:tcBorders>
            <w:shd w:val="clear" w:color="auto" w:fill="auto"/>
            <w:noWrap/>
            <w:vAlign w:val="bottom"/>
            <w:hideMark/>
          </w:tcPr>
          <w:p w14:paraId="18FBDA5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dotted" w:sz="4" w:space="0" w:color="auto"/>
              <w:left w:val="nil"/>
              <w:bottom w:val="nil"/>
              <w:right w:val="nil"/>
            </w:tcBorders>
            <w:shd w:val="clear" w:color="auto" w:fill="auto"/>
            <w:noWrap/>
            <w:vAlign w:val="bottom"/>
            <w:hideMark/>
          </w:tcPr>
          <w:p w14:paraId="10F517C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0.10***</w:t>
            </w:r>
          </w:p>
        </w:tc>
      </w:tr>
      <w:tr w:rsidR="00EA10FC" w:rsidRPr="007D18CB" w14:paraId="06B52CB2" w14:textId="77777777" w:rsidTr="008A75DC">
        <w:trPr>
          <w:trHeight w:val="20"/>
          <w:jc w:val="center"/>
        </w:trPr>
        <w:tc>
          <w:tcPr>
            <w:tcW w:w="1415" w:type="dxa"/>
            <w:vMerge/>
            <w:tcBorders>
              <w:top w:val="nil"/>
              <w:left w:val="nil"/>
              <w:bottom w:val="single" w:sz="4" w:space="0" w:color="000000"/>
              <w:right w:val="nil"/>
            </w:tcBorders>
            <w:vAlign w:val="center"/>
            <w:hideMark/>
          </w:tcPr>
          <w:p w14:paraId="57BEC463"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C80F1F7"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friends</w:t>
            </w:r>
          </w:p>
        </w:tc>
        <w:tc>
          <w:tcPr>
            <w:tcW w:w="902" w:type="dxa"/>
            <w:tcBorders>
              <w:top w:val="nil"/>
              <w:left w:val="nil"/>
              <w:bottom w:val="nil"/>
              <w:right w:val="nil"/>
            </w:tcBorders>
            <w:shd w:val="clear" w:color="auto" w:fill="auto"/>
            <w:noWrap/>
            <w:vAlign w:val="bottom"/>
            <w:hideMark/>
          </w:tcPr>
          <w:p w14:paraId="09CF6F1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c>
          <w:tcPr>
            <w:tcW w:w="1078" w:type="dxa"/>
            <w:tcBorders>
              <w:top w:val="nil"/>
              <w:left w:val="nil"/>
              <w:bottom w:val="nil"/>
              <w:right w:val="nil"/>
            </w:tcBorders>
            <w:shd w:val="clear" w:color="auto" w:fill="auto"/>
            <w:noWrap/>
            <w:vAlign w:val="bottom"/>
            <w:hideMark/>
          </w:tcPr>
          <w:p w14:paraId="75E4ACF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nil"/>
              <w:right w:val="nil"/>
            </w:tcBorders>
            <w:shd w:val="clear" w:color="auto" w:fill="auto"/>
            <w:noWrap/>
            <w:vAlign w:val="bottom"/>
            <w:hideMark/>
          </w:tcPr>
          <w:p w14:paraId="60CBD4F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0.11***</w:t>
            </w:r>
          </w:p>
        </w:tc>
      </w:tr>
      <w:tr w:rsidR="00EA10FC" w:rsidRPr="007D18CB" w14:paraId="09570AED" w14:textId="77777777" w:rsidTr="008A75DC">
        <w:trPr>
          <w:trHeight w:val="20"/>
          <w:jc w:val="center"/>
        </w:trPr>
        <w:tc>
          <w:tcPr>
            <w:tcW w:w="1415" w:type="dxa"/>
            <w:vMerge/>
            <w:tcBorders>
              <w:top w:val="nil"/>
              <w:left w:val="nil"/>
              <w:bottom w:val="single" w:sz="4" w:space="0" w:color="000000"/>
              <w:right w:val="nil"/>
            </w:tcBorders>
            <w:vAlign w:val="center"/>
            <w:hideMark/>
          </w:tcPr>
          <w:p w14:paraId="6F8067E7"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2C1EEE73"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relatives</w:t>
            </w:r>
          </w:p>
        </w:tc>
        <w:tc>
          <w:tcPr>
            <w:tcW w:w="902" w:type="dxa"/>
            <w:tcBorders>
              <w:top w:val="nil"/>
              <w:left w:val="nil"/>
              <w:bottom w:val="nil"/>
              <w:right w:val="nil"/>
            </w:tcBorders>
            <w:shd w:val="clear" w:color="auto" w:fill="auto"/>
            <w:noWrap/>
            <w:vAlign w:val="bottom"/>
            <w:hideMark/>
          </w:tcPr>
          <w:p w14:paraId="39AE6A0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0.06*</w:t>
            </w:r>
          </w:p>
        </w:tc>
        <w:tc>
          <w:tcPr>
            <w:tcW w:w="1078" w:type="dxa"/>
            <w:tcBorders>
              <w:top w:val="nil"/>
              <w:left w:val="nil"/>
              <w:bottom w:val="nil"/>
              <w:right w:val="nil"/>
            </w:tcBorders>
            <w:shd w:val="clear" w:color="auto" w:fill="auto"/>
            <w:noWrap/>
            <w:vAlign w:val="bottom"/>
            <w:hideMark/>
          </w:tcPr>
          <w:p w14:paraId="73273801"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nil"/>
              <w:left w:val="nil"/>
              <w:bottom w:val="nil"/>
              <w:right w:val="nil"/>
            </w:tcBorders>
            <w:shd w:val="clear" w:color="auto" w:fill="auto"/>
            <w:noWrap/>
            <w:vAlign w:val="bottom"/>
            <w:hideMark/>
          </w:tcPr>
          <w:p w14:paraId="429C82E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r>
      <w:tr w:rsidR="00EA10FC" w:rsidRPr="007D18CB" w14:paraId="1D438C33" w14:textId="77777777" w:rsidTr="008A75DC">
        <w:trPr>
          <w:trHeight w:val="20"/>
          <w:jc w:val="center"/>
        </w:trPr>
        <w:tc>
          <w:tcPr>
            <w:tcW w:w="1415" w:type="dxa"/>
            <w:vMerge/>
            <w:tcBorders>
              <w:top w:val="nil"/>
              <w:left w:val="nil"/>
              <w:bottom w:val="single" w:sz="4" w:space="0" w:color="000000"/>
              <w:right w:val="nil"/>
            </w:tcBorders>
            <w:vAlign w:val="center"/>
            <w:hideMark/>
          </w:tcPr>
          <w:p w14:paraId="6B4AD740"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31309216"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acquaintances</w:t>
            </w:r>
          </w:p>
        </w:tc>
        <w:tc>
          <w:tcPr>
            <w:tcW w:w="902" w:type="dxa"/>
            <w:tcBorders>
              <w:top w:val="nil"/>
              <w:left w:val="nil"/>
              <w:bottom w:val="nil"/>
              <w:right w:val="nil"/>
            </w:tcBorders>
            <w:shd w:val="clear" w:color="auto" w:fill="auto"/>
            <w:noWrap/>
            <w:vAlign w:val="bottom"/>
            <w:hideMark/>
          </w:tcPr>
          <w:p w14:paraId="2F6115C2"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c>
          <w:tcPr>
            <w:tcW w:w="1078" w:type="dxa"/>
            <w:tcBorders>
              <w:top w:val="nil"/>
              <w:left w:val="nil"/>
              <w:bottom w:val="nil"/>
              <w:right w:val="nil"/>
            </w:tcBorders>
            <w:shd w:val="clear" w:color="auto" w:fill="auto"/>
            <w:noWrap/>
            <w:vAlign w:val="bottom"/>
            <w:hideMark/>
          </w:tcPr>
          <w:p w14:paraId="3A8C7D0F"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530" w:type="dxa"/>
            <w:tcBorders>
              <w:top w:val="nil"/>
              <w:left w:val="nil"/>
              <w:bottom w:val="nil"/>
              <w:right w:val="nil"/>
            </w:tcBorders>
            <w:shd w:val="clear" w:color="auto" w:fill="auto"/>
            <w:noWrap/>
            <w:vAlign w:val="bottom"/>
            <w:hideMark/>
          </w:tcPr>
          <w:p w14:paraId="3AA66A29"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0.01</w:t>
            </w:r>
          </w:p>
        </w:tc>
      </w:tr>
      <w:tr w:rsidR="00EA10FC" w:rsidRPr="007D18CB" w14:paraId="2116323D" w14:textId="77777777" w:rsidTr="008A75DC">
        <w:trPr>
          <w:trHeight w:val="20"/>
          <w:jc w:val="center"/>
        </w:trPr>
        <w:tc>
          <w:tcPr>
            <w:tcW w:w="1415" w:type="dxa"/>
            <w:vMerge/>
            <w:tcBorders>
              <w:top w:val="nil"/>
              <w:left w:val="nil"/>
              <w:bottom w:val="single" w:sz="4" w:space="0" w:color="000000"/>
              <w:right w:val="nil"/>
            </w:tcBorders>
            <w:vAlign w:val="center"/>
            <w:hideMark/>
          </w:tcPr>
          <w:p w14:paraId="43664A2F"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nil"/>
              <w:right w:val="nil"/>
            </w:tcBorders>
            <w:shd w:val="clear" w:color="auto" w:fill="auto"/>
            <w:noWrap/>
            <w:vAlign w:val="bottom"/>
            <w:hideMark/>
          </w:tcPr>
          <w:p w14:paraId="4638B5C1"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If anyone consider the player a leader</w:t>
            </w:r>
          </w:p>
        </w:tc>
        <w:tc>
          <w:tcPr>
            <w:tcW w:w="902" w:type="dxa"/>
            <w:tcBorders>
              <w:top w:val="nil"/>
              <w:left w:val="nil"/>
              <w:bottom w:val="nil"/>
              <w:right w:val="nil"/>
            </w:tcBorders>
            <w:shd w:val="clear" w:color="auto" w:fill="auto"/>
            <w:noWrap/>
            <w:vAlign w:val="bottom"/>
            <w:hideMark/>
          </w:tcPr>
          <w:p w14:paraId="08A18E4D"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0.03</w:t>
            </w:r>
          </w:p>
        </w:tc>
        <w:tc>
          <w:tcPr>
            <w:tcW w:w="1078" w:type="dxa"/>
            <w:tcBorders>
              <w:top w:val="nil"/>
              <w:left w:val="nil"/>
              <w:bottom w:val="nil"/>
              <w:right w:val="nil"/>
            </w:tcBorders>
            <w:shd w:val="clear" w:color="auto" w:fill="auto"/>
            <w:noWrap/>
            <w:vAlign w:val="bottom"/>
            <w:hideMark/>
          </w:tcPr>
          <w:p w14:paraId="38DCC3A4"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-0.02</w:t>
            </w:r>
          </w:p>
        </w:tc>
        <w:tc>
          <w:tcPr>
            <w:tcW w:w="1530" w:type="dxa"/>
            <w:tcBorders>
              <w:top w:val="nil"/>
              <w:left w:val="nil"/>
              <w:bottom w:val="nil"/>
              <w:right w:val="nil"/>
            </w:tcBorders>
            <w:shd w:val="clear" w:color="auto" w:fill="auto"/>
            <w:noWrap/>
            <w:vAlign w:val="bottom"/>
            <w:hideMark/>
          </w:tcPr>
          <w:p w14:paraId="084A2FBE"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-0.04</w:t>
            </w:r>
          </w:p>
        </w:tc>
      </w:tr>
      <w:tr w:rsidR="00EA10FC" w:rsidRPr="007D18CB" w14:paraId="5EC42025" w14:textId="77777777" w:rsidTr="008A75DC">
        <w:trPr>
          <w:trHeight w:val="20"/>
          <w:jc w:val="center"/>
        </w:trPr>
        <w:tc>
          <w:tcPr>
            <w:tcW w:w="1415" w:type="dxa"/>
            <w:vMerge/>
            <w:tcBorders>
              <w:top w:val="nil"/>
              <w:left w:val="nil"/>
              <w:bottom w:val="single" w:sz="4" w:space="0" w:color="000000"/>
              <w:right w:val="nil"/>
            </w:tcBorders>
            <w:vAlign w:val="center"/>
            <w:hideMark/>
          </w:tcPr>
          <w:p w14:paraId="6B921A0F" w14:textId="77777777" w:rsidR="00EA10FC" w:rsidRPr="007D18CB" w:rsidRDefault="00EA10FC" w:rsidP="00FF54E0">
            <w:pPr>
              <w:widowControl w:val="0"/>
              <w:rPr>
                <w:rFonts w:ascii="Times New Roman" w:eastAsia="Times New Roman" w:hAnsi="Times New Roman" w:cs="Times New Roman"/>
                <w:sz w:val="20"/>
                <w:szCs w:val="20"/>
              </w:rPr>
            </w:pPr>
          </w:p>
        </w:tc>
        <w:tc>
          <w:tcPr>
            <w:tcW w:w="3715" w:type="dxa"/>
            <w:tcBorders>
              <w:top w:val="nil"/>
              <w:left w:val="nil"/>
              <w:bottom w:val="single" w:sz="4" w:space="0" w:color="auto"/>
              <w:right w:val="nil"/>
            </w:tcBorders>
            <w:shd w:val="clear" w:color="auto" w:fill="auto"/>
            <w:noWrap/>
            <w:vAlign w:val="bottom"/>
            <w:hideMark/>
          </w:tcPr>
          <w:p w14:paraId="5EFEB1BA" w14:textId="77777777" w:rsidR="00EA10FC" w:rsidRPr="007D18CB" w:rsidRDefault="00EA10FC" w:rsidP="00FF54E0">
            <w:pPr>
              <w:widowControl w:val="0"/>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Number of people considered trustworthy</w:t>
            </w:r>
          </w:p>
        </w:tc>
        <w:tc>
          <w:tcPr>
            <w:tcW w:w="902" w:type="dxa"/>
            <w:tcBorders>
              <w:top w:val="nil"/>
              <w:left w:val="nil"/>
              <w:bottom w:val="single" w:sz="4" w:space="0" w:color="auto"/>
              <w:right w:val="nil"/>
            </w:tcBorders>
            <w:shd w:val="clear" w:color="auto" w:fill="auto"/>
            <w:noWrap/>
            <w:vAlign w:val="bottom"/>
            <w:hideMark/>
          </w:tcPr>
          <w:p w14:paraId="6BF50535"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0.12***</w:t>
            </w:r>
          </w:p>
        </w:tc>
        <w:tc>
          <w:tcPr>
            <w:tcW w:w="1078" w:type="dxa"/>
            <w:tcBorders>
              <w:top w:val="nil"/>
              <w:left w:val="nil"/>
              <w:bottom w:val="single" w:sz="4" w:space="0" w:color="auto"/>
              <w:right w:val="nil"/>
            </w:tcBorders>
            <w:shd w:val="clear" w:color="auto" w:fill="auto"/>
            <w:noWrap/>
            <w:vAlign w:val="bottom"/>
            <w:hideMark/>
          </w:tcPr>
          <w:p w14:paraId="31D5BDE3"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0.05</w:t>
            </w:r>
          </w:p>
        </w:tc>
        <w:tc>
          <w:tcPr>
            <w:tcW w:w="1530" w:type="dxa"/>
            <w:tcBorders>
              <w:top w:val="nil"/>
              <w:left w:val="nil"/>
              <w:bottom w:val="single" w:sz="4" w:space="0" w:color="auto"/>
              <w:right w:val="nil"/>
            </w:tcBorders>
            <w:shd w:val="clear" w:color="auto" w:fill="auto"/>
            <w:noWrap/>
            <w:vAlign w:val="bottom"/>
            <w:hideMark/>
          </w:tcPr>
          <w:p w14:paraId="6FE27C36" w14:textId="77777777" w:rsidR="00EA10FC" w:rsidRPr="007D18CB" w:rsidRDefault="00EA10FC" w:rsidP="00FF54E0">
            <w:pPr>
              <w:widowControl w:val="0"/>
              <w:jc w:val="center"/>
              <w:rPr>
                <w:rFonts w:ascii="Times New Roman" w:eastAsia="Times New Roman" w:hAnsi="Times New Roman" w:cs="Times New Roman"/>
                <w:sz w:val="20"/>
                <w:szCs w:val="20"/>
              </w:rPr>
            </w:pPr>
            <w:r w:rsidRPr="007D18CB">
              <w:rPr>
                <w:rFonts w:ascii="Times New Roman" w:eastAsia="Times New Roman" w:hAnsi="Times New Roman" w:cs="Times New Roman"/>
                <w:sz w:val="20"/>
                <w:szCs w:val="20"/>
              </w:rPr>
              <w:t>0.08**</w:t>
            </w:r>
          </w:p>
        </w:tc>
      </w:tr>
    </w:tbl>
    <w:p w14:paraId="30DB08F1" w14:textId="05EBDDF2" w:rsidR="008F08A4" w:rsidRPr="008A75DC" w:rsidRDefault="00EA10FC" w:rsidP="00FF54E0">
      <w:pPr>
        <w:widowControl w:val="0"/>
        <w:tabs>
          <w:tab w:val="left" w:pos="8820"/>
        </w:tabs>
        <w:ind w:right="-90"/>
        <w:rPr>
          <w:rFonts w:ascii="Times New Roman" w:eastAsia="Times New Roman" w:hAnsi="Times New Roman" w:cs="Times New Roman"/>
        </w:rPr>
        <w:sectPr w:rsidR="008F08A4" w:rsidRPr="008A75DC" w:rsidSect="007130C0">
          <w:type w:val="continuous"/>
          <w:pgSz w:w="12240" w:h="15840" w:code="1"/>
          <w:pgMar w:top="1440" w:right="1440" w:bottom="1440" w:left="1440" w:header="720" w:footer="720" w:gutter="0"/>
          <w:cols w:space="720"/>
          <w:docGrid w:linePitch="360"/>
        </w:sectPr>
      </w:pPr>
      <w:r w:rsidRPr="00E22946">
        <w:rPr>
          <w:rFonts w:ascii="Times New Roman" w:hAnsi="Times New Roman" w:cs="Times New Roman"/>
        </w:rPr>
        <w:t>* Significant at 10%; ** significant at 5%; *** significant at 1%.</w:t>
      </w:r>
      <w:r w:rsidRPr="00E22946">
        <w:rPr>
          <w:rFonts w:ascii="Times New Roman" w:hAnsi="Times New Roman" w:cs="Times New Roman"/>
          <w:b/>
        </w:rPr>
        <w:br w:type="page"/>
      </w:r>
    </w:p>
    <w:p w14:paraId="04B13C48" w14:textId="390B21B1" w:rsidR="008F08A4" w:rsidRPr="00E22946" w:rsidRDefault="008F08A4" w:rsidP="00FF54E0">
      <w:pPr>
        <w:pStyle w:val="Caption"/>
        <w:widowControl w:val="0"/>
        <w:tabs>
          <w:tab w:val="left" w:pos="990"/>
        </w:tabs>
        <w:ind w:left="270" w:right="270"/>
        <w:jc w:val="left"/>
        <w:rPr>
          <w:rFonts w:ascii="Times New Roman" w:hAnsi="Times New Roman" w:cs="Times New Roman"/>
        </w:rPr>
      </w:pPr>
      <w:bookmarkStart w:id="144" w:name="_Toc414981813"/>
      <w:bookmarkStart w:id="145" w:name="_Toc420712536"/>
      <w:r w:rsidRPr="00E22946">
        <w:rPr>
          <w:rFonts w:ascii="Times New Roman" w:hAnsi="Times New Roman" w:cs="Times New Roman"/>
        </w:rPr>
        <w:lastRenderedPageBreak/>
        <w:t xml:space="preserve">Table A.3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Table_A.3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color w:val="000000" w:themeColor="text1"/>
          <w:szCs w:val="20"/>
        </w:rPr>
        <w:t xml:space="preserve"> Effect of exposure to the program (1 if the player has been in the program for more than a year) on social capital measures. Dummy Survey measures (marginal effects of probit regression reported)</w:t>
      </w:r>
      <w:bookmarkEnd w:id="144"/>
      <w:bookmarkEnd w:id="145"/>
      <w:r w:rsidRPr="00E22946">
        <w:rPr>
          <w:rFonts w:ascii="Times New Roman" w:hAnsi="Times New Roman" w:cs="Times New Roman"/>
          <w:b w:val="0"/>
          <w:color w:val="000000" w:themeColor="text1"/>
          <w:szCs w:val="20"/>
        </w:rPr>
        <w:tab/>
      </w:r>
    </w:p>
    <w:tbl>
      <w:tblPr>
        <w:tblW w:w="12401" w:type="dxa"/>
        <w:jc w:val="center"/>
        <w:tblLook w:val="04A0" w:firstRow="1" w:lastRow="0" w:firstColumn="1" w:lastColumn="0" w:noHBand="0" w:noVBand="1"/>
      </w:tblPr>
      <w:tblGrid>
        <w:gridCol w:w="1095"/>
        <w:gridCol w:w="182"/>
        <w:gridCol w:w="470"/>
        <w:gridCol w:w="3383"/>
        <w:gridCol w:w="896"/>
        <w:gridCol w:w="900"/>
        <w:gridCol w:w="866"/>
        <w:gridCol w:w="957"/>
        <w:gridCol w:w="952"/>
        <w:gridCol w:w="900"/>
        <w:gridCol w:w="900"/>
        <w:gridCol w:w="900"/>
      </w:tblGrid>
      <w:tr w:rsidR="008F08A4" w:rsidRPr="00E22946" w14:paraId="700298D4" w14:textId="77777777" w:rsidTr="008F08A4">
        <w:trPr>
          <w:trHeight w:val="20"/>
          <w:jc w:val="center"/>
        </w:trPr>
        <w:tc>
          <w:tcPr>
            <w:tcW w:w="5130" w:type="dxa"/>
            <w:gridSpan w:val="4"/>
            <w:tcBorders>
              <w:top w:val="single" w:sz="4" w:space="0" w:color="auto"/>
              <w:left w:val="nil"/>
              <w:bottom w:val="dotted" w:sz="4" w:space="0" w:color="auto"/>
              <w:right w:val="nil"/>
            </w:tcBorders>
            <w:shd w:val="clear" w:color="auto" w:fill="auto"/>
            <w:noWrap/>
            <w:vAlign w:val="bottom"/>
            <w:hideMark/>
          </w:tcPr>
          <w:p w14:paraId="1E62430A"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Dependent variable</w:t>
            </w:r>
          </w:p>
        </w:tc>
        <w:tc>
          <w:tcPr>
            <w:tcW w:w="896" w:type="dxa"/>
            <w:tcBorders>
              <w:top w:val="single" w:sz="4" w:space="0" w:color="auto"/>
              <w:left w:val="nil"/>
              <w:bottom w:val="dotted" w:sz="4" w:space="0" w:color="auto"/>
              <w:right w:val="nil"/>
            </w:tcBorders>
            <w:shd w:val="clear" w:color="auto" w:fill="auto"/>
            <w:noWrap/>
            <w:vAlign w:val="bottom"/>
            <w:hideMark/>
          </w:tcPr>
          <w:p w14:paraId="3AB2A8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900" w:type="dxa"/>
            <w:tcBorders>
              <w:top w:val="single" w:sz="4" w:space="0" w:color="auto"/>
              <w:left w:val="nil"/>
              <w:bottom w:val="dotted" w:sz="4" w:space="0" w:color="auto"/>
              <w:right w:val="dotted" w:sz="4" w:space="0" w:color="auto"/>
            </w:tcBorders>
            <w:shd w:val="clear" w:color="auto" w:fill="auto"/>
            <w:noWrap/>
            <w:vAlign w:val="bottom"/>
            <w:hideMark/>
          </w:tcPr>
          <w:p w14:paraId="730690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866" w:type="dxa"/>
            <w:tcBorders>
              <w:top w:val="single" w:sz="4" w:space="0" w:color="auto"/>
              <w:left w:val="dotted" w:sz="4" w:space="0" w:color="auto"/>
              <w:bottom w:val="dotted" w:sz="4" w:space="0" w:color="auto"/>
              <w:right w:val="nil"/>
            </w:tcBorders>
            <w:shd w:val="clear" w:color="auto" w:fill="auto"/>
            <w:noWrap/>
            <w:vAlign w:val="bottom"/>
            <w:hideMark/>
          </w:tcPr>
          <w:p w14:paraId="5DE9A9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82891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952" w:type="dxa"/>
            <w:tcBorders>
              <w:top w:val="single" w:sz="4" w:space="0" w:color="auto"/>
              <w:left w:val="dotted" w:sz="4" w:space="0" w:color="auto"/>
              <w:bottom w:val="dotted" w:sz="4" w:space="0" w:color="auto"/>
              <w:right w:val="nil"/>
            </w:tcBorders>
            <w:shd w:val="clear" w:color="auto" w:fill="auto"/>
            <w:noWrap/>
            <w:vAlign w:val="bottom"/>
            <w:hideMark/>
          </w:tcPr>
          <w:p w14:paraId="776218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900" w:type="dxa"/>
            <w:tcBorders>
              <w:top w:val="single" w:sz="4" w:space="0" w:color="auto"/>
              <w:left w:val="nil"/>
              <w:bottom w:val="dotted" w:sz="4" w:space="0" w:color="auto"/>
              <w:right w:val="dotted" w:sz="4" w:space="0" w:color="auto"/>
            </w:tcBorders>
            <w:shd w:val="clear" w:color="auto" w:fill="auto"/>
            <w:noWrap/>
            <w:vAlign w:val="bottom"/>
            <w:hideMark/>
          </w:tcPr>
          <w:p w14:paraId="0947CB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c>
          <w:tcPr>
            <w:tcW w:w="900" w:type="dxa"/>
            <w:tcBorders>
              <w:top w:val="single" w:sz="4" w:space="0" w:color="auto"/>
              <w:left w:val="dotted" w:sz="4" w:space="0" w:color="auto"/>
              <w:bottom w:val="dotted" w:sz="4" w:space="0" w:color="auto"/>
              <w:right w:val="nil"/>
            </w:tcBorders>
            <w:shd w:val="clear" w:color="auto" w:fill="auto"/>
            <w:noWrap/>
            <w:vAlign w:val="bottom"/>
            <w:hideMark/>
          </w:tcPr>
          <w:p w14:paraId="2255C4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w:t>
            </w:r>
          </w:p>
        </w:tc>
        <w:tc>
          <w:tcPr>
            <w:tcW w:w="900" w:type="dxa"/>
            <w:tcBorders>
              <w:top w:val="single" w:sz="4" w:space="0" w:color="auto"/>
              <w:left w:val="nil"/>
              <w:bottom w:val="dotted" w:sz="4" w:space="0" w:color="auto"/>
              <w:right w:val="nil"/>
            </w:tcBorders>
            <w:shd w:val="clear" w:color="auto" w:fill="auto"/>
            <w:noWrap/>
            <w:vAlign w:val="bottom"/>
            <w:hideMark/>
          </w:tcPr>
          <w:p w14:paraId="4F61A4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XII</w:t>
            </w:r>
          </w:p>
        </w:tc>
      </w:tr>
      <w:tr w:rsidR="008F08A4" w:rsidRPr="00E22946" w14:paraId="36824477" w14:textId="77777777" w:rsidTr="008F08A4">
        <w:trPr>
          <w:trHeight w:val="20"/>
          <w:jc w:val="center"/>
        </w:trPr>
        <w:tc>
          <w:tcPr>
            <w:tcW w:w="5130" w:type="dxa"/>
            <w:gridSpan w:val="4"/>
            <w:tcBorders>
              <w:top w:val="dotted" w:sz="4" w:space="0" w:color="auto"/>
              <w:left w:val="nil"/>
              <w:bottom w:val="nil"/>
              <w:right w:val="nil"/>
            </w:tcBorders>
            <w:shd w:val="clear" w:color="auto" w:fill="auto"/>
            <w:vAlign w:val="center"/>
            <w:hideMark/>
          </w:tcPr>
          <w:p w14:paraId="2EADFB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896" w:type="dxa"/>
            <w:tcBorders>
              <w:top w:val="dotted" w:sz="4" w:space="0" w:color="auto"/>
              <w:left w:val="nil"/>
              <w:bottom w:val="nil"/>
              <w:right w:val="nil"/>
            </w:tcBorders>
            <w:shd w:val="clear" w:color="auto" w:fill="auto"/>
            <w:noWrap/>
            <w:vAlign w:val="bottom"/>
            <w:hideMark/>
          </w:tcPr>
          <w:p w14:paraId="63A741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22836D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dotted" w:sz="4" w:space="0" w:color="auto"/>
              <w:left w:val="dotted" w:sz="4" w:space="0" w:color="auto"/>
              <w:bottom w:val="nil"/>
              <w:right w:val="nil"/>
            </w:tcBorders>
            <w:shd w:val="clear" w:color="auto" w:fill="auto"/>
            <w:noWrap/>
            <w:vAlign w:val="bottom"/>
            <w:hideMark/>
          </w:tcPr>
          <w:p w14:paraId="270A6E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dotted" w:sz="4" w:space="0" w:color="auto"/>
              <w:left w:val="nil"/>
              <w:bottom w:val="nil"/>
              <w:right w:val="dotted" w:sz="4" w:space="0" w:color="auto"/>
            </w:tcBorders>
            <w:shd w:val="clear" w:color="auto" w:fill="auto"/>
            <w:noWrap/>
            <w:vAlign w:val="bottom"/>
            <w:hideMark/>
          </w:tcPr>
          <w:p w14:paraId="562BE4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dotted" w:sz="4" w:space="0" w:color="auto"/>
              <w:left w:val="dotted" w:sz="4" w:space="0" w:color="auto"/>
              <w:bottom w:val="nil"/>
              <w:right w:val="nil"/>
            </w:tcBorders>
            <w:shd w:val="clear" w:color="auto" w:fill="auto"/>
            <w:noWrap/>
            <w:vAlign w:val="bottom"/>
            <w:hideMark/>
          </w:tcPr>
          <w:p w14:paraId="6CEBBF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2B1205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dotted" w:sz="4" w:space="0" w:color="auto"/>
              <w:bottom w:val="nil"/>
              <w:right w:val="nil"/>
            </w:tcBorders>
            <w:shd w:val="clear" w:color="auto" w:fill="auto"/>
            <w:noWrap/>
            <w:vAlign w:val="bottom"/>
            <w:hideMark/>
          </w:tcPr>
          <w:p w14:paraId="6D793F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nil"/>
            </w:tcBorders>
            <w:shd w:val="clear" w:color="auto" w:fill="auto"/>
            <w:noWrap/>
            <w:vAlign w:val="bottom"/>
            <w:hideMark/>
          </w:tcPr>
          <w:p w14:paraId="5F901B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5F5BDD5D" w14:textId="77777777" w:rsidTr="008F08A4">
        <w:trPr>
          <w:trHeight w:val="20"/>
          <w:jc w:val="center"/>
        </w:trPr>
        <w:tc>
          <w:tcPr>
            <w:tcW w:w="5130" w:type="dxa"/>
            <w:gridSpan w:val="4"/>
            <w:tcBorders>
              <w:top w:val="nil"/>
              <w:left w:val="nil"/>
              <w:bottom w:val="nil"/>
              <w:right w:val="nil"/>
            </w:tcBorders>
            <w:shd w:val="clear" w:color="auto" w:fill="auto"/>
            <w:vAlign w:val="center"/>
            <w:hideMark/>
          </w:tcPr>
          <w:p w14:paraId="3E895EC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896" w:type="dxa"/>
            <w:tcBorders>
              <w:top w:val="nil"/>
              <w:left w:val="nil"/>
              <w:bottom w:val="nil"/>
              <w:right w:val="nil"/>
            </w:tcBorders>
            <w:shd w:val="clear" w:color="auto" w:fill="auto"/>
            <w:noWrap/>
            <w:vAlign w:val="bottom"/>
            <w:hideMark/>
          </w:tcPr>
          <w:p w14:paraId="3706A29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14980C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281A5F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nil"/>
              <w:right w:val="dotted" w:sz="4" w:space="0" w:color="auto"/>
            </w:tcBorders>
            <w:shd w:val="clear" w:color="auto" w:fill="auto"/>
            <w:noWrap/>
            <w:vAlign w:val="bottom"/>
            <w:hideMark/>
          </w:tcPr>
          <w:p w14:paraId="16CA7A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70C4FF0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dotted" w:sz="4" w:space="0" w:color="auto"/>
            </w:tcBorders>
            <w:shd w:val="clear" w:color="auto" w:fill="auto"/>
            <w:noWrap/>
            <w:vAlign w:val="bottom"/>
            <w:hideMark/>
          </w:tcPr>
          <w:p w14:paraId="50778C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154A5B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bottom"/>
            <w:hideMark/>
          </w:tcPr>
          <w:p w14:paraId="609C18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0D632B4" w14:textId="77777777" w:rsidTr="008F08A4">
        <w:trPr>
          <w:trHeight w:val="20"/>
          <w:jc w:val="center"/>
        </w:trPr>
        <w:tc>
          <w:tcPr>
            <w:tcW w:w="5130" w:type="dxa"/>
            <w:gridSpan w:val="4"/>
            <w:tcBorders>
              <w:top w:val="nil"/>
              <w:left w:val="nil"/>
              <w:bottom w:val="dotted" w:sz="4" w:space="0" w:color="auto"/>
              <w:right w:val="nil"/>
            </w:tcBorders>
            <w:shd w:val="clear" w:color="auto" w:fill="auto"/>
            <w:vAlign w:val="center"/>
            <w:hideMark/>
          </w:tcPr>
          <w:p w14:paraId="624831D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896" w:type="dxa"/>
            <w:tcBorders>
              <w:top w:val="nil"/>
              <w:left w:val="nil"/>
              <w:bottom w:val="dotted" w:sz="4" w:space="0" w:color="auto"/>
              <w:right w:val="nil"/>
            </w:tcBorders>
            <w:shd w:val="clear" w:color="auto" w:fill="auto"/>
            <w:noWrap/>
            <w:vAlign w:val="bottom"/>
            <w:hideMark/>
          </w:tcPr>
          <w:p w14:paraId="06ADFF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00" w:type="dxa"/>
            <w:tcBorders>
              <w:top w:val="nil"/>
              <w:left w:val="nil"/>
              <w:bottom w:val="dotted" w:sz="4" w:space="0" w:color="auto"/>
              <w:right w:val="dotted" w:sz="4" w:space="0" w:color="auto"/>
            </w:tcBorders>
            <w:shd w:val="clear" w:color="auto" w:fill="auto"/>
            <w:noWrap/>
            <w:vAlign w:val="bottom"/>
            <w:hideMark/>
          </w:tcPr>
          <w:p w14:paraId="5C3DC8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866" w:type="dxa"/>
            <w:tcBorders>
              <w:top w:val="nil"/>
              <w:left w:val="dotted" w:sz="4" w:space="0" w:color="auto"/>
              <w:bottom w:val="dotted" w:sz="4" w:space="0" w:color="auto"/>
              <w:right w:val="nil"/>
            </w:tcBorders>
            <w:shd w:val="clear" w:color="auto" w:fill="auto"/>
            <w:noWrap/>
            <w:vAlign w:val="bottom"/>
            <w:hideMark/>
          </w:tcPr>
          <w:p w14:paraId="49513D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0" w:type="auto"/>
            <w:tcBorders>
              <w:top w:val="nil"/>
              <w:left w:val="nil"/>
              <w:bottom w:val="dotted" w:sz="4" w:space="0" w:color="auto"/>
              <w:right w:val="dotted" w:sz="4" w:space="0" w:color="auto"/>
            </w:tcBorders>
            <w:shd w:val="clear" w:color="auto" w:fill="auto"/>
            <w:noWrap/>
            <w:vAlign w:val="bottom"/>
            <w:hideMark/>
          </w:tcPr>
          <w:p w14:paraId="4CA8B4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52" w:type="dxa"/>
            <w:tcBorders>
              <w:top w:val="nil"/>
              <w:left w:val="dotted" w:sz="4" w:space="0" w:color="auto"/>
              <w:bottom w:val="dotted" w:sz="4" w:space="0" w:color="auto"/>
              <w:right w:val="nil"/>
            </w:tcBorders>
            <w:shd w:val="clear" w:color="auto" w:fill="auto"/>
            <w:noWrap/>
            <w:vAlign w:val="bottom"/>
            <w:hideMark/>
          </w:tcPr>
          <w:p w14:paraId="7F15AF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00" w:type="dxa"/>
            <w:tcBorders>
              <w:top w:val="nil"/>
              <w:left w:val="nil"/>
              <w:bottom w:val="dotted" w:sz="4" w:space="0" w:color="auto"/>
              <w:right w:val="dotted" w:sz="4" w:space="0" w:color="auto"/>
            </w:tcBorders>
            <w:shd w:val="clear" w:color="auto" w:fill="auto"/>
            <w:noWrap/>
            <w:vAlign w:val="bottom"/>
            <w:hideMark/>
          </w:tcPr>
          <w:p w14:paraId="7DEBDA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00" w:type="dxa"/>
            <w:tcBorders>
              <w:top w:val="nil"/>
              <w:left w:val="dotted" w:sz="4" w:space="0" w:color="auto"/>
              <w:bottom w:val="dotted" w:sz="4" w:space="0" w:color="auto"/>
              <w:right w:val="nil"/>
            </w:tcBorders>
            <w:shd w:val="clear" w:color="auto" w:fill="auto"/>
            <w:noWrap/>
            <w:vAlign w:val="bottom"/>
            <w:hideMark/>
          </w:tcPr>
          <w:p w14:paraId="5C21C1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00" w:type="dxa"/>
            <w:tcBorders>
              <w:top w:val="nil"/>
              <w:left w:val="nil"/>
              <w:bottom w:val="dotted" w:sz="4" w:space="0" w:color="auto"/>
              <w:right w:val="nil"/>
            </w:tcBorders>
            <w:shd w:val="clear" w:color="auto" w:fill="auto"/>
            <w:noWrap/>
            <w:vAlign w:val="bottom"/>
            <w:hideMark/>
          </w:tcPr>
          <w:p w14:paraId="160D8C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r>
      <w:tr w:rsidR="008F08A4" w:rsidRPr="00E22946" w14:paraId="374AE6E9" w14:textId="77777777" w:rsidTr="008F08A4">
        <w:trPr>
          <w:trHeight w:val="20"/>
          <w:jc w:val="center"/>
        </w:trPr>
        <w:tc>
          <w:tcPr>
            <w:tcW w:w="5130" w:type="dxa"/>
            <w:gridSpan w:val="4"/>
            <w:tcBorders>
              <w:top w:val="dotted" w:sz="4" w:space="0" w:color="auto"/>
              <w:left w:val="nil"/>
              <w:bottom w:val="nil"/>
              <w:right w:val="nil"/>
            </w:tcBorders>
            <w:shd w:val="clear" w:color="auto" w:fill="auto"/>
            <w:noWrap/>
            <w:vAlign w:val="center"/>
            <w:hideMark/>
          </w:tcPr>
          <w:p w14:paraId="5463D45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896" w:type="dxa"/>
            <w:tcBorders>
              <w:top w:val="dotted" w:sz="4" w:space="0" w:color="auto"/>
              <w:left w:val="nil"/>
              <w:bottom w:val="nil"/>
              <w:right w:val="nil"/>
            </w:tcBorders>
            <w:shd w:val="clear" w:color="auto" w:fill="auto"/>
            <w:noWrap/>
            <w:vAlign w:val="bottom"/>
            <w:hideMark/>
          </w:tcPr>
          <w:p w14:paraId="14D518B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dotted" w:sz="4" w:space="0" w:color="auto"/>
            </w:tcBorders>
            <w:shd w:val="clear" w:color="auto" w:fill="auto"/>
            <w:noWrap/>
            <w:vAlign w:val="bottom"/>
            <w:hideMark/>
          </w:tcPr>
          <w:p w14:paraId="4E2216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66" w:type="dxa"/>
            <w:tcBorders>
              <w:top w:val="dotted" w:sz="4" w:space="0" w:color="auto"/>
              <w:left w:val="dotted" w:sz="4" w:space="0" w:color="auto"/>
              <w:bottom w:val="nil"/>
              <w:right w:val="nil"/>
            </w:tcBorders>
            <w:shd w:val="clear" w:color="auto" w:fill="auto"/>
            <w:noWrap/>
            <w:vAlign w:val="bottom"/>
            <w:hideMark/>
          </w:tcPr>
          <w:p w14:paraId="0CD537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0" w:type="auto"/>
            <w:tcBorders>
              <w:top w:val="dotted" w:sz="4" w:space="0" w:color="auto"/>
              <w:left w:val="nil"/>
              <w:bottom w:val="nil"/>
              <w:right w:val="dotted" w:sz="4" w:space="0" w:color="auto"/>
            </w:tcBorders>
            <w:shd w:val="clear" w:color="auto" w:fill="auto"/>
            <w:noWrap/>
            <w:vAlign w:val="bottom"/>
            <w:hideMark/>
          </w:tcPr>
          <w:p w14:paraId="6AAD71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52" w:type="dxa"/>
            <w:tcBorders>
              <w:top w:val="dotted" w:sz="4" w:space="0" w:color="auto"/>
              <w:left w:val="dotted" w:sz="4" w:space="0" w:color="auto"/>
              <w:bottom w:val="nil"/>
              <w:right w:val="nil"/>
            </w:tcBorders>
            <w:shd w:val="clear" w:color="auto" w:fill="auto"/>
            <w:noWrap/>
            <w:vAlign w:val="bottom"/>
            <w:hideMark/>
          </w:tcPr>
          <w:p w14:paraId="1AE405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dotted" w:sz="4" w:space="0" w:color="auto"/>
            </w:tcBorders>
            <w:shd w:val="clear" w:color="auto" w:fill="auto"/>
            <w:noWrap/>
            <w:vAlign w:val="bottom"/>
            <w:hideMark/>
          </w:tcPr>
          <w:p w14:paraId="38BBDE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0" w:type="dxa"/>
            <w:tcBorders>
              <w:top w:val="dotted" w:sz="4" w:space="0" w:color="auto"/>
              <w:left w:val="dotted" w:sz="4" w:space="0" w:color="auto"/>
              <w:bottom w:val="nil"/>
              <w:right w:val="nil"/>
            </w:tcBorders>
            <w:shd w:val="clear" w:color="auto" w:fill="auto"/>
            <w:noWrap/>
            <w:vAlign w:val="bottom"/>
            <w:hideMark/>
          </w:tcPr>
          <w:p w14:paraId="1A5A58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0" w:type="dxa"/>
            <w:tcBorders>
              <w:top w:val="dotted" w:sz="4" w:space="0" w:color="auto"/>
              <w:left w:val="nil"/>
              <w:bottom w:val="nil"/>
              <w:right w:val="nil"/>
            </w:tcBorders>
            <w:shd w:val="clear" w:color="auto" w:fill="auto"/>
            <w:noWrap/>
            <w:vAlign w:val="bottom"/>
            <w:hideMark/>
          </w:tcPr>
          <w:p w14:paraId="16F7B0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r>
      <w:tr w:rsidR="008F08A4" w:rsidRPr="00E22946" w14:paraId="4F3602D4" w14:textId="77777777" w:rsidTr="008F08A4">
        <w:trPr>
          <w:trHeight w:val="20"/>
          <w:jc w:val="center"/>
        </w:trPr>
        <w:tc>
          <w:tcPr>
            <w:tcW w:w="5130" w:type="dxa"/>
            <w:gridSpan w:val="4"/>
            <w:tcBorders>
              <w:top w:val="nil"/>
              <w:left w:val="nil"/>
              <w:bottom w:val="nil"/>
              <w:right w:val="nil"/>
            </w:tcBorders>
            <w:shd w:val="clear" w:color="auto" w:fill="auto"/>
            <w:noWrap/>
            <w:vAlign w:val="center"/>
            <w:hideMark/>
          </w:tcPr>
          <w:p w14:paraId="4F8953A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896" w:type="dxa"/>
            <w:tcBorders>
              <w:top w:val="nil"/>
              <w:left w:val="nil"/>
              <w:bottom w:val="nil"/>
              <w:right w:val="nil"/>
            </w:tcBorders>
            <w:shd w:val="clear" w:color="auto" w:fill="auto"/>
            <w:noWrap/>
            <w:vAlign w:val="bottom"/>
            <w:hideMark/>
          </w:tcPr>
          <w:p w14:paraId="625C2E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dotted" w:sz="4" w:space="0" w:color="auto"/>
            </w:tcBorders>
            <w:shd w:val="clear" w:color="auto" w:fill="auto"/>
            <w:noWrap/>
            <w:vAlign w:val="bottom"/>
            <w:hideMark/>
          </w:tcPr>
          <w:p w14:paraId="05767A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866" w:type="dxa"/>
            <w:tcBorders>
              <w:top w:val="nil"/>
              <w:left w:val="dotted" w:sz="4" w:space="0" w:color="auto"/>
              <w:bottom w:val="nil"/>
              <w:right w:val="nil"/>
            </w:tcBorders>
            <w:shd w:val="clear" w:color="auto" w:fill="auto"/>
            <w:noWrap/>
            <w:vAlign w:val="bottom"/>
            <w:hideMark/>
          </w:tcPr>
          <w:p w14:paraId="2D45BB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0" w:type="auto"/>
            <w:tcBorders>
              <w:top w:val="nil"/>
              <w:left w:val="nil"/>
              <w:bottom w:val="nil"/>
              <w:right w:val="dotted" w:sz="4" w:space="0" w:color="auto"/>
            </w:tcBorders>
            <w:shd w:val="clear" w:color="auto" w:fill="auto"/>
            <w:noWrap/>
            <w:vAlign w:val="bottom"/>
            <w:hideMark/>
          </w:tcPr>
          <w:p w14:paraId="672DFF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52" w:type="dxa"/>
            <w:tcBorders>
              <w:top w:val="nil"/>
              <w:left w:val="dotted" w:sz="4" w:space="0" w:color="auto"/>
              <w:bottom w:val="nil"/>
              <w:right w:val="nil"/>
            </w:tcBorders>
            <w:shd w:val="clear" w:color="auto" w:fill="auto"/>
            <w:noWrap/>
            <w:vAlign w:val="bottom"/>
            <w:hideMark/>
          </w:tcPr>
          <w:p w14:paraId="6ABC90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dotted" w:sz="4" w:space="0" w:color="auto"/>
            </w:tcBorders>
            <w:shd w:val="clear" w:color="auto" w:fill="auto"/>
            <w:noWrap/>
            <w:vAlign w:val="bottom"/>
            <w:hideMark/>
          </w:tcPr>
          <w:p w14:paraId="5EF8D8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00" w:type="dxa"/>
            <w:tcBorders>
              <w:top w:val="nil"/>
              <w:left w:val="dotted" w:sz="4" w:space="0" w:color="auto"/>
              <w:bottom w:val="nil"/>
              <w:right w:val="nil"/>
            </w:tcBorders>
            <w:shd w:val="clear" w:color="auto" w:fill="auto"/>
            <w:noWrap/>
            <w:vAlign w:val="bottom"/>
            <w:hideMark/>
          </w:tcPr>
          <w:p w14:paraId="0BA304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00" w:type="dxa"/>
            <w:tcBorders>
              <w:top w:val="nil"/>
              <w:left w:val="nil"/>
              <w:bottom w:val="nil"/>
              <w:right w:val="nil"/>
            </w:tcBorders>
            <w:shd w:val="clear" w:color="auto" w:fill="auto"/>
            <w:noWrap/>
            <w:vAlign w:val="bottom"/>
            <w:hideMark/>
          </w:tcPr>
          <w:p w14:paraId="07EAA1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r>
      <w:tr w:rsidR="008F08A4" w:rsidRPr="00E22946" w14:paraId="16EE1443" w14:textId="77777777" w:rsidTr="008F08A4">
        <w:trPr>
          <w:trHeight w:val="20"/>
          <w:jc w:val="center"/>
        </w:trPr>
        <w:tc>
          <w:tcPr>
            <w:tcW w:w="5130" w:type="dxa"/>
            <w:gridSpan w:val="4"/>
            <w:tcBorders>
              <w:top w:val="nil"/>
              <w:left w:val="nil"/>
              <w:bottom w:val="dotted" w:sz="4" w:space="0" w:color="auto"/>
              <w:right w:val="nil"/>
            </w:tcBorders>
            <w:shd w:val="clear" w:color="auto" w:fill="auto"/>
            <w:noWrap/>
            <w:vAlign w:val="bottom"/>
            <w:hideMark/>
          </w:tcPr>
          <w:p w14:paraId="661763C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896" w:type="dxa"/>
            <w:tcBorders>
              <w:top w:val="nil"/>
              <w:left w:val="nil"/>
              <w:bottom w:val="dotted" w:sz="4" w:space="0" w:color="auto"/>
              <w:right w:val="nil"/>
            </w:tcBorders>
            <w:shd w:val="clear" w:color="auto" w:fill="auto"/>
            <w:noWrap/>
            <w:vAlign w:val="bottom"/>
            <w:hideMark/>
          </w:tcPr>
          <w:p w14:paraId="2A5C48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315063D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7413CD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36BECA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506634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7BEC1C0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dotted" w:sz="4" w:space="0" w:color="auto"/>
              <w:right w:val="nil"/>
            </w:tcBorders>
            <w:shd w:val="clear" w:color="auto" w:fill="auto"/>
            <w:noWrap/>
            <w:vAlign w:val="bottom"/>
            <w:hideMark/>
          </w:tcPr>
          <w:p w14:paraId="2BFD15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nil"/>
            </w:tcBorders>
            <w:shd w:val="clear" w:color="auto" w:fill="auto"/>
            <w:noWrap/>
            <w:vAlign w:val="bottom"/>
            <w:hideMark/>
          </w:tcPr>
          <w:p w14:paraId="271CCC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4D8350F0" w14:textId="77777777" w:rsidTr="008F08A4">
        <w:trPr>
          <w:trHeight w:val="20"/>
          <w:jc w:val="center"/>
        </w:trPr>
        <w:tc>
          <w:tcPr>
            <w:tcW w:w="5130" w:type="dxa"/>
            <w:gridSpan w:val="4"/>
            <w:tcBorders>
              <w:top w:val="dotted" w:sz="4" w:space="0" w:color="auto"/>
              <w:left w:val="nil"/>
              <w:bottom w:val="nil"/>
              <w:right w:val="nil"/>
            </w:tcBorders>
            <w:shd w:val="clear" w:color="auto" w:fill="auto"/>
            <w:noWrap/>
            <w:vAlign w:val="bottom"/>
            <w:hideMark/>
          </w:tcPr>
          <w:p w14:paraId="468C0D5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896" w:type="dxa"/>
            <w:tcBorders>
              <w:top w:val="dotted" w:sz="4" w:space="0" w:color="auto"/>
              <w:left w:val="nil"/>
              <w:bottom w:val="nil"/>
              <w:right w:val="nil"/>
            </w:tcBorders>
            <w:shd w:val="clear" w:color="auto" w:fill="auto"/>
            <w:noWrap/>
            <w:vAlign w:val="bottom"/>
            <w:hideMark/>
          </w:tcPr>
          <w:p w14:paraId="05E92C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dotted" w:sz="4" w:space="0" w:color="auto"/>
            </w:tcBorders>
            <w:shd w:val="clear" w:color="auto" w:fill="auto"/>
            <w:noWrap/>
            <w:vAlign w:val="bottom"/>
            <w:hideMark/>
          </w:tcPr>
          <w:p w14:paraId="5D63FA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dotted" w:sz="4" w:space="0" w:color="auto"/>
              <w:left w:val="dotted" w:sz="4" w:space="0" w:color="auto"/>
              <w:bottom w:val="nil"/>
              <w:right w:val="nil"/>
            </w:tcBorders>
            <w:shd w:val="clear" w:color="auto" w:fill="auto"/>
            <w:noWrap/>
            <w:vAlign w:val="bottom"/>
            <w:hideMark/>
          </w:tcPr>
          <w:p w14:paraId="5F7FCB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44BE70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dotted" w:sz="4" w:space="0" w:color="auto"/>
              <w:left w:val="dotted" w:sz="4" w:space="0" w:color="auto"/>
              <w:bottom w:val="nil"/>
              <w:right w:val="nil"/>
            </w:tcBorders>
            <w:shd w:val="clear" w:color="auto" w:fill="auto"/>
            <w:noWrap/>
            <w:vAlign w:val="bottom"/>
            <w:hideMark/>
          </w:tcPr>
          <w:p w14:paraId="58E15F1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dotted" w:sz="4" w:space="0" w:color="auto"/>
            </w:tcBorders>
            <w:shd w:val="clear" w:color="auto" w:fill="auto"/>
            <w:noWrap/>
            <w:vAlign w:val="bottom"/>
            <w:hideMark/>
          </w:tcPr>
          <w:p w14:paraId="59099D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dotted" w:sz="4" w:space="0" w:color="auto"/>
              <w:bottom w:val="nil"/>
              <w:right w:val="nil"/>
            </w:tcBorders>
            <w:shd w:val="clear" w:color="auto" w:fill="auto"/>
            <w:noWrap/>
            <w:vAlign w:val="bottom"/>
            <w:hideMark/>
          </w:tcPr>
          <w:p w14:paraId="60E9D8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nil"/>
            </w:tcBorders>
            <w:shd w:val="clear" w:color="auto" w:fill="auto"/>
            <w:noWrap/>
            <w:vAlign w:val="bottom"/>
            <w:hideMark/>
          </w:tcPr>
          <w:p w14:paraId="062B7D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5FCFBB8" w14:textId="77777777" w:rsidTr="008F08A4">
        <w:trPr>
          <w:trHeight w:val="20"/>
          <w:jc w:val="center"/>
        </w:trPr>
        <w:tc>
          <w:tcPr>
            <w:tcW w:w="5130" w:type="dxa"/>
            <w:gridSpan w:val="4"/>
            <w:tcBorders>
              <w:top w:val="nil"/>
              <w:left w:val="nil"/>
              <w:bottom w:val="nil"/>
              <w:right w:val="nil"/>
            </w:tcBorders>
            <w:shd w:val="clear" w:color="auto" w:fill="auto"/>
            <w:noWrap/>
            <w:vAlign w:val="bottom"/>
            <w:hideMark/>
          </w:tcPr>
          <w:p w14:paraId="41C4F78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896" w:type="dxa"/>
            <w:tcBorders>
              <w:top w:val="nil"/>
              <w:left w:val="nil"/>
              <w:bottom w:val="nil"/>
              <w:right w:val="nil"/>
            </w:tcBorders>
            <w:shd w:val="clear" w:color="auto" w:fill="auto"/>
            <w:noWrap/>
            <w:vAlign w:val="bottom"/>
            <w:hideMark/>
          </w:tcPr>
          <w:p w14:paraId="3C57F4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15487D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6" w:type="dxa"/>
            <w:tcBorders>
              <w:top w:val="nil"/>
              <w:left w:val="dotted" w:sz="4" w:space="0" w:color="auto"/>
              <w:bottom w:val="nil"/>
              <w:right w:val="nil"/>
            </w:tcBorders>
            <w:shd w:val="clear" w:color="auto" w:fill="auto"/>
            <w:noWrap/>
            <w:vAlign w:val="bottom"/>
            <w:hideMark/>
          </w:tcPr>
          <w:p w14:paraId="190615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0" w:type="auto"/>
            <w:tcBorders>
              <w:top w:val="nil"/>
              <w:left w:val="nil"/>
              <w:bottom w:val="nil"/>
              <w:right w:val="dotted" w:sz="4" w:space="0" w:color="auto"/>
            </w:tcBorders>
            <w:shd w:val="clear" w:color="auto" w:fill="auto"/>
            <w:noWrap/>
            <w:vAlign w:val="bottom"/>
            <w:hideMark/>
          </w:tcPr>
          <w:p w14:paraId="197639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52" w:type="dxa"/>
            <w:tcBorders>
              <w:top w:val="nil"/>
              <w:left w:val="dotted" w:sz="4" w:space="0" w:color="auto"/>
              <w:bottom w:val="nil"/>
              <w:right w:val="nil"/>
            </w:tcBorders>
            <w:shd w:val="clear" w:color="auto" w:fill="auto"/>
            <w:noWrap/>
            <w:vAlign w:val="bottom"/>
            <w:hideMark/>
          </w:tcPr>
          <w:p w14:paraId="6779D4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47D6E0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dotted" w:sz="4" w:space="0" w:color="auto"/>
              <w:bottom w:val="nil"/>
              <w:right w:val="nil"/>
            </w:tcBorders>
            <w:shd w:val="clear" w:color="auto" w:fill="auto"/>
            <w:noWrap/>
            <w:vAlign w:val="bottom"/>
            <w:hideMark/>
          </w:tcPr>
          <w:p w14:paraId="196670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bottom"/>
            <w:hideMark/>
          </w:tcPr>
          <w:p w14:paraId="0A067D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0064F614" w14:textId="77777777" w:rsidTr="008F08A4">
        <w:trPr>
          <w:trHeight w:val="20"/>
          <w:jc w:val="center"/>
        </w:trPr>
        <w:tc>
          <w:tcPr>
            <w:tcW w:w="5130" w:type="dxa"/>
            <w:gridSpan w:val="4"/>
            <w:tcBorders>
              <w:top w:val="nil"/>
              <w:left w:val="nil"/>
              <w:bottom w:val="dotted" w:sz="4" w:space="0" w:color="auto"/>
              <w:right w:val="nil"/>
            </w:tcBorders>
            <w:shd w:val="clear" w:color="auto" w:fill="auto"/>
            <w:noWrap/>
            <w:vAlign w:val="bottom"/>
            <w:hideMark/>
          </w:tcPr>
          <w:p w14:paraId="4551898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896" w:type="dxa"/>
            <w:tcBorders>
              <w:top w:val="nil"/>
              <w:left w:val="nil"/>
              <w:bottom w:val="dotted" w:sz="4" w:space="0" w:color="auto"/>
              <w:right w:val="nil"/>
            </w:tcBorders>
            <w:shd w:val="clear" w:color="auto" w:fill="auto"/>
            <w:noWrap/>
            <w:vAlign w:val="bottom"/>
            <w:hideMark/>
          </w:tcPr>
          <w:p w14:paraId="6416B9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dotted" w:sz="4" w:space="0" w:color="auto"/>
              <w:right w:val="dotted" w:sz="4" w:space="0" w:color="auto"/>
            </w:tcBorders>
            <w:shd w:val="clear" w:color="auto" w:fill="auto"/>
            <w:noWrap/>
            <w:vAlign w:val="bottom"/>
            <w:hideMark/>
          </w:tcPr>
          <w:p w14:paraId="56D8E2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597F2C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7EEC3A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47845AA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3B96C6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dotted" w:sz="4" w:space="0" w:color="auto"/>
              <w:right w:val="nil"/>
            </w:tcBorders>
            <w:shd w:val="clear" w:color="auto" w:fill="auto"/>
            <w:noWrap/>
            <w:vAlign w:val="bottom"/>
            <w:hideMark/>
          </w:tcPr>
          <w:p w14:paraId="225B7C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2ABF1A6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07B1FE60" w14:textId="77777777" w:rsidTr="008F08A4">
        <w:trPr>
          <w:trHeight w:val="20"/>
          <w:jc w:val="center"/>
        </w:trPr>
        <w:tc>
          <w:tcPr>
            <w:tcW w:w="5130" w:type="dxa"/>
            <w:gridSpan w:val="4"/>
            <w:tcBorders>
              <w:top w:val="dotted" w:sz="4" w:space="0" w:color="auto"/>
              <w:left w:val="nil"/>
              <w:bottom w:val="nil"/>
              <w:right w:val="nil"/>
            </w:tcBorders>
            <w:shd w:val="clear" w:color="auto" w:fill="auto"/>
            <w:vAlign w:val="center"/>
            <w:hideMark/>
          </w:tcPr>
          <w:p w14:paraId="3C411F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896" w:type="dxa"/>
            <w:tcBorders>
              <w:top w:val="dotted" w:sz="4" w:space="0" w:color="auto"/>
              <w:left w:val="nil"/>
              <w:bottom w:val="nil"/>
              <w:right w:val="nil"/>
            </w:tcBorders>
            <w:shd w:val="clear" w:color="auto" w:fill="auto"/>
            <w:noWrap/>
            <w:vAlign w:val="bottom"/>
            <w:hideMark/>
          </w:tcPr>
          <w:p w14:paraId="295401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dotted" w:sz="4" w:space="0" w:color="auto"/>
            </w:tcBorders>
            <w:shd w:val="clear" w:color="auto" w:fill="auto"/>
            <w:noWrap/>
            <w:vAlign w:val="bottom"/>
            <w:hideMark/>
          </w:tcPr>
          <w:p w14:paraId="16D871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dotted" w:sz="4" w:space="0" w:color="auto"/>
              <w:left w:val="dotted" w:sz="4" w:space="0" w:color="auto"/>
              <w:bottom w:val="nil"/>
              <w:right w:val="nil"/>
            </w:tcBorders>
            <w:shd w:val="clear" w:color="auto" w:fill="auto"/>
            <w:noWrap/>
            <w:vAlign w:val="bottom"/>
            <w:hideMark/>
          </w:tcPr>
          <w:p w14:paraId="08850D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73605D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52F651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dotted" w:sz="4" w:space="0" w:color="auto"/>
            </w:tcBorders>
            <w:shd w:val="clear" w:color="auto" w:fill="auto"/>
            <w:noWrap/>
            <w:vAlign w:val="bottom"/>
            <w:hideMark/>
          </w:tcPr>
          <w:p w14:paraId="4EAFAF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44EACE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nil"/>
              <w:bottom w:val="nil"/>
              <w:right w:val="nil"/>
            </w:tcBorders>
            <w:shd w:val="clear" w:color="auto" w:fill="auto"/>
            <w:noWrap/>
            <w:vAlign w:val="bottom"/>
            <w:hideMark/>
          </w:tcPr>
          <w:p w14:paraId="7EEDE6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35D797D7" w14:textId="77777777" w:rsidTr="008F08A4">
        <w:trPr>
          <w:trHeight w:val="20"/>
          <w:jc w:val="center"/>
        </w:trPr>
        <w:tc>
          <w:tcPr>
            <w:tcW w:w="5130" w:type="dxa"/>
            <w:gridSpan w:val="4"/>
            <w:tcBorders>
              <w:top w:val="nil"/>
              <w:left w:val="nil"/>
              <w:bottom w:val="dotted" w:sz="4" w:space="0" w:color="auto"/>
              <w:right w:val="nil"/>
            </w:tcBorders>
            <w:shd w:val="clear" w:color="auto" w:fill="auto"/>
            <w:vAlign w:val="center"/>
            <w:hideMark/>
          </w:tcPr>
          <w:p w14:paraId="52784BD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896" w:type="dxa"/>
            <w:tcBorders>
              <w:top w:val="nil"/>
              <w:left w:val="nil"/>
              <w:bottom w:val="dotted" w:sz="4" w:space="0" w:color="auto"/>
              <w:right w:val="nil"/>
            </w:tcBorders>
            <w:shd w:val="clear" w:color="auto" w:fill="auto"/>
            <w:noWrap/>
            <w:vAlign w:val="bottom"/>
            <w:hideMark/>
          </w:tcPr>
          <w:p w14:paraId="6C0356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dotted" w:sz="4" w:space="0" w:color="auto"/>
            </w:tcBorders>
            <w:shd w:val="clear" w:color="auto" w:fill="auto"/>
            <w:noWrap/>
            <w:vAlign w:val="bottom"/>
            <w:hideMark/>
          </w:tcPr>
          <w:p w14:paraId="572681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866" w:type="dxa"/>
            <w:tcBorders>
              <w:top w:val="nil"/>
              <w:left w:val="dotted" w:sz="4" w:space="0" w:color="auto"/>
              <w:bottom w:val="dotted" w:sz="4" w:space="0" w:color="auto"/>
              <w:right w:val="nil"/>
            </w:tcBorders>
            <w:shd w:val="clear" w:color="auto" w:fill="auto"/>
            <w:noWrap/>
            <w:vAlign w:val="bottom"/>
            <w:hideMark/>
          </w:tcPr>
          <w:p w14:paraId="7B466CD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0" w:type="auto"/>
            <w:tcBorders>
              <w:top w:val="nil"/>
              <w:left w:val="nil"/>
              <w:bottom w:val="dotted" w:sz="4" w:space="0" w:color="auto"/>
              <w:right w:val="dotted" w:sz="4" w:space="0" w:color="auto"/>
            </w:tcBorders>
            <w:shd w:val="clear" w:color="auto" w:fill="auto"/>
            <w:noWrap/>
            <w:vAlign w:val="bottom"/>
            <w:hideMark/>
          </w:tcPr>
          <w:p w14:paraId="57C9B4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c>
          <w:tcPr>
            <w:tcW w:w="952" w:type="dxa"/>
            <w:tcBorders>
              <w:top w:val="nil"/>
              <w:left w:val="dotted" w:sz="4" w:space="0" w:color="auto"/>
              <w:bottom w:val="dotted" w:sz="4" w:space="0" w:color="auto"/>
              <w:right w:val="nil"/>
            </w:tcBorders>
            <w:shd w:val="clear" w:color="auto" w:fill="auto"/>
            <w:noWrap/>
            <w:vAlign w:val="bottom"/>
            <w:hideMark/>
          </w:tcPr>
          <w:p w14:paraId="702C76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dotted" w:sz="4" w:space="0" w:color="auto"/>
            </w:tcBorders>
            <w:shd w:val="clear" w:color="auto" w:fill="auto"/>
            <w:noWrap/>
            <w:vAlign w:val="bottom"/>
            <w:hideMark/>
          </w:tcPr>
          <w:p w14:paraId="74D65B4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dotted" w:sz="4" w:space="0" w:color="auto"/>
              <w:bottom w:val="dotted" w:sz="4" w:space="0" w:color="auto"/>
              <w:right w:val="nil"/>
            </w:tcBorders>
            <w:shd w:val="clear" w:color="auto" w:fill="auto"/>
            <w:noWrap/>
            <w:vAlign w:val="bottom"/>
            <w:hideMark/>
          </w:tcPr>
          <w:p w14:paraId="5E77C3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0" w:type="dxa"/>
            <w:tcBorders>
              <w:top w:val="nil"/>
              <w:left w:val="nil"/>
              <w:bottom w:val="dotted" w:sz="4" w:space="0" w:color="auto"/>
              <w:right w:val="nil"/>
            </w:tcBorders>
            <w:shd w:val="clear" w:color="auto" w:fill="auto"/>
            <w:noWrap/>
            <w:vAlign w:val="bottom"/>
            <w:hideMark/>
          </w:tcPr>
          <w:p w14:paraId="338950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r>
      <w:tr w:rsidR="008F08A4" w:rsidRPr="00E22946" w14:paraId="4360EF00" w14:textId="77777777" w:rsidTr="008F08A4">
        <w:trPr>
          <w:trHeight w:val="20"/>
          <w:jc w:val="center"/>
        </w:trPr>
        <w:tc>
          <w:tcPr>
            <w:tcW w:w="1747" w:type="dxa"/>
            <w:gridSpan w:val="3"/>
            <w:vMerge w:val="restart"/>
            <w:tcBorders>
              <w:top w:val="dotted" w:sz="4" w:space="0" w:color="auto"/>
              <w:left w:val="nil"/>
              <w:bottom w:val="nil"/>
              <w:right w:val="nil"/>
            </w:tcBorders>
            <w:shd w:val="clear" w:color="auto" w:fill="auto"/>
            <w:vAlign w:val="center"/>
            <w:hideMark/>
          </w:tcPr>
          <w:p w14:paraId="2AE8D3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3383" w:type="dxa"/>
            <w:tcBorders>
              <w:top w:val="dotted" w:sz="4" w:space="0" w:color="auto"/>
              <w:left w:val="nil"/>
              <w:bottom w:val="nil"/>
              <w:right w:val="nil"/>
            </w:tcBorders>
            <w:shd w:val="clear" w:color="auto" w:fill="auto"/>
            <w:noWrap/>
            <w:vAlign w:val="center"/>
            <w:hideMark/>
          </w:tcPr>
          <w:p w14:paraId="410B3D4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896" w:type="dxa"/>
            <w:tcBorders>
              <w:top w:val="dotted" w:sz="4" w:space="0" w:color="auto"/>
              <w:left w:val="nil"/>
              <w:bottom w:val="nil"/>
              <w:right w:val="nil"/>
            </w:tcBorders>
            <w:shd w:val="clear" w:color="auto" w:fill="auto"/>
            <w:noWrap/>
            <w:vAlign w:val="bottom"/>
            <w:hideMark/>
          </w:tcPr>
          <w:p w14:paraId="673B71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dotted" w:sz="4" w:space="0" w:color="auto"/>
            </w:tcBorders>
            <w:shd w:val="clear" w:color="auto" w:fill="auto"/>
            <w:noWrap/>
            <w:vAlign w:val="bottom"/>
            <w:hideMark/>
          </w:tcPr>
          <w:p w14:paraId="6E8B07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dotted" w:sz="4" w:space="0" w:color="auto"/>
              <w:left w:val="dotted" w:sz="4" w:space="0" w:color="auto"/>
              <w:bottom w:val="nil"/>
              <w:right w:val="nil"/>
            </w:tcBorders>
            <w:shd w:val="clear" w:color="auto" w:fill="auto"/>
            <w:noWrap/>
            <w:vAlign w:val="bottom"/>
            <w:hideMark/>
          </w:tcPr>
          <w:p w14:paraId="66B6C3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dotted" w:sz="4" w:space="0" w:color="auto"/>
              <w:left w:val="nil"/>
              <w:bottom w:val="nil"/>
              <w:right w:val="dotted" w:sz="4" w:space="0" w:color="auto"/>
            </w:tcBorders>
            <w:shd w:val="clear" w:color="auto" w:fill="auto"/>
            <w:noWrap/>
            <w:vAlign w:val="bottom"/>
            <w:hideMark/>
          </w:tcPr>
          <w:p w14:paraId="0C78B2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0D6DF7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dotted" w:sz="4" w:space="0" w:color="auto"/>
            </w:tcBorders>
            <w:shd w:val="clear" w:color="auto" w:fill="auto"/>
            <w:noWrap/>
            <w:vAlign w:val="bottom"/>
            <w:hideMark/>
          </w:tcPr>
          <w:p w14:paraId="4EBE65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793AE1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dotted" w:sz="4" w:space="0" w:color="auto"/>
              <w:left w:val="nil"/>
              <w:bottom w:val="nil"/>
              <w:right w:val="nil"/>
            </w:tcBorders>
            <w:shd w:val="clear" w:color="auto" w:fill="auto"/>
            <w:noWrap/>
            <w:vAlign w:val="bottom"/>
            <w:hideMark/>
          </w:tcPr>
          <w:p w14:paraId="62DC95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0F58271D" w14:textId="77777777" w:rsidTr="008F08A4">
        <w:trPr>
          <w:trHeight w:val="20"/>
          <w:jc w:val="center"/>
        </w:trPr>
        <w:tc>
          <w:tcPr>
            <w:tcW w:w="1747" w:type="dxa"/>
            <w:gridSpan w:val="3"/>
            <w:vMerge/>
            <w:tcBorders>
              <w:top w:val="nil"/>
              <w:left w:val="nil"/>
              <w:bottom w:val="nil"/>
              <w:right w:val="nil"/>
            </w:tcBorders>
            <w:vAlign w:val="center"/>
            <w:hideMark/>
          </w:tcPr>
          <w:p w14:paraId="78BDAB1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nil"/>
              <w:right w:val="nil"/>
            </w:tcBorders>
            <w:shd w:val="clear" w:color="auto" w:fill="auto"/>
            <w:noWrap/>
            <w:vAlign w:val="center"/>
            <w:hideMark/>
          </w:tcPr>
          <w:p w14:paraId="1F5A68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896" w:type="dxa"/>
            <w:tcBorders>
              <w:top w:val="nil"/>
              <w:left w:val="nil"/>
              <w:bottom w:val="nil"/>
              <w:right w:val="nil"/>
            </w:tcBorders>
            <w:shd w:val="clear" w:color="auto" w:fill="auto"/>
            <w:noWrap/>
            <w:vAlign w:val="bottom"/>
            <w:hideMark/>
          </w:tcPr>
          <w:p w14:paraId="6A7179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1E463F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nil"/>
              <w:right w:val="nil"/>
            </w:tcBorders>
            <w:shd w:val="clear" w:color="auto" w:fill="auto"/>
            <w:noWrap/>
            <w:vAlign w:val="bottom"/>
            <w:hideMark/>
          </w:tcPr>
          <w:p w14:paraId="07EBFB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nil"/>
              <w:right w:val="dotted" w:sz="4" w:space="0" w:color="auto"/>
            </w:tcBorders>
            <w:shd w:val="clear" w:color="auto" w:fill="auto"/>
            <w:noWrap/>
            <w:vAlign w:val="bottom"/>
            <w:hideMark/>
          </w:tcPr>
          <w:p w14:paraId="032129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2A3E2D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2E536DB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dotted" w:sz="4" w:space="0" w:color="auto"/>
              <w:bottom w:val="nil"/>
              <w:right w:val="nil"/>
            </w:tcBorders>
            <w:shd w:val="clear" w:color="auto" w:fill="auto"/>
            <w:noWrap/>
            <w:vAlign w:val="bottom"/>
            <w:hideMark/>
          </w:tcPr>
          <w:p w14:paraId="51A511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nil"/>
            </w:tcBorders>
            <w:shd w:val="clear" w:color="auto" w:fill="auto"/>
            <w:noWrap/>
            <w:vAlign w:val="bottom"/>
            <w:hideMark/>
          </w:tcPr>
          <w:p w14:paraId="449B27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383A9A0A" w14:textId="77777777" w:rsidTr="008F08A4">
        <w:trPr>
          <w:trHeight w:val="20"/>
          <w:jc w:val="center"/>
        </w:trPr>
        <w:tc>
          <w:tcPr>
            <w:tcW w:w="1747" w:type="dxa"/>
            <w:gridSpan w:val="3"/>
            <w:vMerge/>
            <w:tcBorders>
              <w:top w:val="nil"/>
              <w:left w:val="nil"/>
              <w:bottom w:val="dotted" w:sz="4" w:space="0" w:color="auto"/>
              <w:right w:val="nil"/>
            </w:tcBorders>
            <w:vAlign w:val="center"/>
            <w:hideMark/>
          </w:tcPr>
          <w:p w14:paraId="43E13FD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dotted" w:sz="4" w:space="0" w:color="auto"/>
              <w:right w:val="nil"/>
            </w:tcBorders>
            <w:shd w:val="clear" w:color="auto" w:fill="auto"/>
            <w:noWrap/>
            <w:vAlign w:val="center"/>
            <w:hideMark/>
          </w:tcPr>
          <w:p w14:paraId="335B708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896" w:type="dxa"/>
            <w:tcBorders>
              <w:top w:val="nil"/>
              <w:left w:val="nil"/>
              <w:bottom w:val="dotted" w:sz="4" w:space="0" w:color="auto"/>
              <w:right w:val="nil"/>
            </w:tcBorders>
            <w:shd w:val="clear" w:color="auto" w:fill="auto"/>
            <w:noWrap/>
            <w:vAlign w:val="bottom"/>
            <w:hideMark/>
          </w:tcPr>
          <w:p w14:paraId="55F7C4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dotted" w:sz="4" w:space="0" w:color="auto"/>
            </w:tcBorders>
            <w:shd w:val="clear" w:color="auto" w:fill="auto"/>
            <w:noWrap/>
            <w:vAlign w:val="bottom"/>
            <w:hideMark/>
          </w:tcPr>
          <w:p w14:paraId="1D339E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dotted" w:sz="4" w:space="0" w:color="auto"/>
              <w:right w:val="nil"/>
            </w:tcBorders>
            <w:shd w:val="clear" w:color="auto" w:fill="auto"/>
            <w:noWrap/>
            <w:vAlign w:val="bottom"/>
            <w:hideMark/>
          </w:tcPr>
          <w:p w14:paraId="6057B2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dotted" w:sz="4" w:space="0" w:color="auto"/>
              <w:right w:val="dotted" w:sz="4" w:space="0" w:color="auto"/>
            </w:tcBorders>
            <w:shd w:val="clear" w:color="auto" w:fill="auto"/>
            <w:noWrap/>
            <w:vAlign w:val="bottom"/>
            <w:hideMark/>
          </w:tcPr>
          <w:p w14:paraId="1F6EED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dotted" w:sz="4" w:space="0" w:color="auto"/>
              <w:right w:val="nil"/>
            </w:tcBorders>
            <w:shd w:val="clear" w:color="auto" w:fill="auto"/>
            <w:noWrap/>
            <w:vAlign w:val="bottom"/>
            <w:hideMark/>
          </w:tcPr>
          <w:p w14:paraId="7DA369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dotted" w:sz="4" w:space="0" w:color="auto"/>
            </w:tcBorders>
            <w:shd w:val="clear" w:color="auto" w:fill="auto"/>
            <w:noWrap/>
            <w:vAlign w:val="bottom"/>
            <w:hideMark/>
          </w:tcPr>
          <w:p w14:paraId="011D529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dotted" w:sz="4" w:space="0" w:color="auto"/>
              <w:bottom w:val="dotted" w:sz="4" w:space="0" w:color="auto"/>
              <w:right w:val="nil"/>
            </w:tcBorders>
            <w:shd w:val="clear" w:color="auto" w:fill="auto"/>
            <w:noWrap/>
            <w:vAlign w:val="bottom"/>
            <w:hideMark/>
          </w:tcPr>
          <w:p w14:paraId="5CF5D1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5D76F8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183D810A" w14:textId="77777777" w:rsidTr="008F08A4">
        <w:trPr>
          <w:trHeight w:val="20"/>
          <w:jc w:val="center"/>
        </w:trPr>
        <w:tc>
          <w:tcPr>
            <w:tcW w:w="1747" w:type="dxa"/>
            <w:gridSpan w:val="3"/>
            <w:vMerge w:val="restart"/>
            <w:tcBorders>
              <w:top w:val="nil"/>
              <w:left w:val="nil"/>
              <w:bottom w:val="nil"/>
              <w:right w:val="nil"/>
            </w:tcBorders>
            <w:shd w:val="clear" w:color="auto" w:fill="auto"/>
            <w:vAlign w:val="center"/>
            <w:hideMark/>
          </w:tcPr>
          <w:p w14:paraId="3B3437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3383" w:type="dxa"/>
            <w:tcBorders>
              <w:top w:val="nil"/>
              <w:left w:val="nil"/>
              <w:bottom w:val="nil"/>
              <w:right w:val="nil"/>
            </w:tcBorders>
            <w:shd w:val="clear" w:color="auto" w:fill="auto"/>
            <w:noWrap/>
            <w:vAlign w:val="center"/>
            <w:hideMark/>
          </w:tcPr>
          <w:p w14:paraId="5D4F148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896" w:type="dxa"/>
            <w:tcBorders>
              <w:top w:val="nil"/>
              <w:left w:val="nil"/>
              <w:bottom w:val="nil"/>
              <w:right w:val="nil"/>
            </w:tcBorders>
            <w:shd w:val="clear" w:color="auto" w:fill="auto"/>
            <w:noWrap/>
            <w:vAlign w:val="bottom"/>
            <w:hideMark/>
          </w:tcPr>
          <w:p w14:paraId="3DD2C4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dotted" w:sz="4" w:space="0" w:color="auto"/>
            </w:tcBorders>
            <w:shd w:val="clear" w:color="auto" w:fill="auto"/>
            <w:noWrap/>
            <w:vAlign w:val="bottom"/>
            <w:hideMark/>
          </w:tcPr>
          <w:p w14:paraId="59CA27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3B6730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00C836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nil"/>
              <w:left w:val="dotted" w:sz="4" w:space="0" w:color="auto"/>
              <w:bottom w:val="nil"/>
              <w:right w:val="nil"/>
            </w:tcBorders>
            <w:shd w:val="clear" w:color="auto" w:fill="auto"/>
            <w:noWrap/>
            <w:vAlign w:val="bottom"/>
            <w:hideMark/>
          </w:tcPr>
          <w:p w14:paraId="1BE10E9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23F9BB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dotted" w:sz="4" w:space="0" w:color="auto"/>
              <w:bottom w:val="nil"/>
              <w:right w:val="nil"/>
            </w:tcBorders>
            <w:shd w:val="clear" w:color="auto" w:fill="auto"/>
            <w:noWrap/>
            <w:vAlign w:val="bottom"/>
            <w:hideMark/>
          </w:tcPr>
          <w:p w14:paraId="3E9A2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nil"/>
            </w:tcBorders>
            <w:shd w:val="clear" w:color="auto" w:fill="auto"/>
            <w:noWrap/>
            <w:vAlign w:val="bottom"/>
            <w:hideMark/>
          </w:tcPr>
          <w:p w14:paraId="3C2FFE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6EA53D3B" w14:textId="77777777" w:rsidTr="008F08A4">
        <w:trPr>
          <w:trHeight w:val="20"/>
          <w:jc w:val="center"/>
        </w:trPr>
        <w:tc>
          <w:tcPr>
            <w:tcW w:w="1747" w:type="dxa"/>
            <w:gridSpan w:val="3"/>
            <w:vMerge/>
            <w:tcBorders>
              <w:top w:val="nil"/>
              <w:left w:val="nil"/>
              <w:bottom w:val="nil"/>
              <w:right w:val="nil"/>
            </w:tcBorders>
            <w:vAlign w:val="center"/>
            <w:hideMark/>
          </w:tcPr>
          <w:p w14:paraId="0A8C14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nil"/>
              <w:right w:val="nil"/>
            </w:tcBorders>
            <w:shd w:val="clear" w:color="auto" w:fill="auto"/>
            <w:noWrap/>
            <w:vAlign w:val="center"/>
            <w:hideMark/>
          </w:tcPr>
          <w:p w14:paraId="3B0ACB9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896" w:type="dxa"/>
            <w:tcBorders>
              <w:top w:val="nil"/>
              <w:left w:val="nil"/>
              <w:bottom w:val="nil"/>
              <w:right w:val="nil"/>
            </w:tcBorders>
            <w:shd w:val="clear" w:color="auto" w:fill="auto"/>
            <w:noWrap/>
            <w:vAlign w:val="bottom"/>
            <w:hideMark/>
          </w:tcPr>
          <w:p w14:paraId="283057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61A779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6" w:type="dxa"/>
            <w:tcBorders>
              <w:top w:val="nil"/>
              <w:left w:val="dotted" w:sz="4" w:space="0" w:color="auto"/>
              <w:bottom w:val="nil"/>
              <w:right w:val="nil"/>
            </w:tcBorders>
            <w:shd w:val="clear" w:color="auto" w:fill="auto"/>
            <w:noWrap/>
            <w:vAlign w:val="bottom"/>
            <w:hideMark/>
          </w:tcPr>
          <w:p w14:paraId="70DE91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nil"/>
              <w:right w:val="dotted" w:sz="4" w:space="0" w:color="auto"/>
            </w:tcBorders>
            <w:shd w:val="clear" w:color="auto" w:fill="auto"/>
            <w:noWrap/>
            <w:vAlign w:val="bottom"/>
            <w:hideMark/>
          </w:tcPr>
          <w:p w14:paraId="257428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52" w:type="dxa"/>
            <w:tcBorders>
              <w:top w:val="nil"/>
              <w:left w:val="dotted" w:sz="4" w:space="0" w:color="auto"/>
              <w:bottom w:val="nil"/>
              <w:right w:val="nil"/>
            </w:tcBorders>
            <w:shd w:val="clear" w:color="auto" w:fill="auto"/>
            <w:noWrap/>
            <w:vAlign w:val="bottom"/>
            <w:hideMark/>
          </w:tcPr>
          <w:p w14:paraId="745365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dotted" w:sz="4" w:space="0" w:color="auto"/>
            </w:tcBorders>
            <w:shd w:val="clear" w:color="auto" w:fill="auto"/>
            <w:noWrap/>
            <w:vAlign w:val="bottom"/>
            <w:hideMark/>
          </w:tcPr>
          <w:p w14:paraId="3E571E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dotted" w:sz="4" w:space="0" w:color="auto"/>
              <w:bottom w:val="nil"/>
              <w:right w:val="nil"/>
            </w:tcBorders>
            <w:shd w:val="clear" w:color="auto" w:fill="auto"/>
            <w:noWrap/>
            <w:vAlign w:val="bottom"/>
            <w:hideMark/>
          </w:tcPr>
          <w:p w14:paraId="2F3ACD0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nil"/>
              <w:right w:val="nil"/>
            </w:tcBorders>
            <w:shd w:val="clear" w:color="auto" w:fill="auto"/>
            <w:noWrap/>
            <w:vAlign w:val="bottom"/>
            <w:hideMark/>
          </w:tcPr>
          <w:p w14:paraId="7DD850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7F09B44B" w14:textId="77777777" w:rsidTr="008F08A4">
        <w:trPr>
          <w:trHeight w:val="20"/>
          <w:jc w:val="center"/>
        </w:trPr>
        <w:tc>
          <w:tcPr>
            <w:tcW w:w="1747" w:type="dxa"/>
            <w:gridSpan w:val="3"/>
            <w:vMerge/>
            <w:tcBorders>
              <w:top w:val="nil"/>
              <w:left w:val="nil"/>
              <w:bottom w:val="dotted" w:sz="4" w:space="0" w:color="auto"/>
              <w:right w:val="nil"/>
            </w:tcBorders>
            <w:vAlign w:val="center"/>
            <w:hideMark/>
          </w:tcPr>
          <w:p w14:paraId="542AF5F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383" w:type="dxa"/>
            <w:tcBorders>
              <w:top w:val="nil"/>
              <w:left w:val="nil"/>
              <w:bottom w:val="dotted" w:sz="4" w:space="0" w:color="auto"/>
              <w:right w:val="nil"/>
            </w:tcBorders>
            <w:shd w:val="clear" w:color="auto" w:fill="auto"/>
            <w:noWrap/>
            <w:vAlign w:val="center"/>
            <w:hideMark/>
          </w:tcPr>
          <w:p w14:paraId="0F2C115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896" w:type="dxa"/>
            <w:tcBorders>
              <w:top w:val="nil"/>
              <w:left w:val="nil"/>
              <w:bottom w:val="dotted" w:sz="4" w:space="0" w:color="auto"/>
              <w:right w:val="nil"/>
            </w:tcBorders>
            <w:shd w:val="clear" w:color="auto" w:fill="auto"/>
            <w:noWrap/>
            <w:vAlign w:val="bottom"/>
            <w:hideMark/>
          </w:tcPr>
          <w:p w14:paraId="28A1874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57CE83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6" w:type="dxa"/>
            <w:tcBorders>
              <w:top w:val="nil"/>
              <w:left w:val="dotted" w:sz="4" w:space="0" w:color="auto"/>
              <w:bottom w:val="dotted" w:sz="4" w:space="0" w:color="auto"/>
              <w:right w:val="nil"/>
            </w:tcBorders>
            <w:shd w:val="clear" w:color="auto" w:fill="auto"/>
            <w:noWrap/>
            <w:vAlign w:val="bottom"/>
            <w:hideMark/>
          </w:tcPr>
          <w:p w14:paraId="28A642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dotted" w:sz="4" w:space="0" w:color="auto"/>
              <w:right w:val="dotted" w:sz="4" w:space="0" w:color="auto"/>
            </w:tcBorders>
            <w:shd w:val="clear" w:color="auto" w:fill="auto"/>
            <w:noWrap/>
            <w:vAlign w:val="bottom"/>
            <w:hideMark/>
          </w:tcPr>
          <w:p w14:paraId="0D54FA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dotted" w:sz="4" w:space="0" w:color="auto"/>
              <w:right w:val="nil"/>
            </w:tcBorders>
            <w:shd w:val="clear" w:color="auto" w:fill="auto"/>
            <w:noWrap/>
            <w:vAlign w:val="bottom"/>
            <w:hideMark/>
          </w:tcPr>
          <w:p w14:paraId="101D35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4B8C5CD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dotted" w:sz="4" w:space="0" w:color="auto"/>
              <w:bottom w:val="dotted" w:sz="4" w:space="0" w:color="auto"/>
              <w:right w:val="nil"/>
            </w:tcBorders>
            <w:shd w:val="clear" w:color="auto" w:fill="auto"/>
            <w:noWrap/>
            <w:vAlign w:val="bottom"/>
            <w:hideMark/>
          </w:tcPr>
          <w:p w14:paraId="62D2E8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5030E6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3EBE75C" w14:textId="77777777" w:rsidTr="008F08A4">
        <w:trPr>
          <w:trHeight w:val="20"/>
          <w:jc w:val="center"/>
        </w:trPr>
        <w:tc>
          <w:tcPr>
            <w:tcW w:w="1277" w:type="dxa"/>
            <w:gridSpan w:val="2"/>
            <w:vMerge w:val="restart"/>
            <w:tcBorders>
              <w:top w:val="dotted" w:sz="4" w:space="0" w:color="auto"/>
              <w:left w:val="nil"/>
              <w:bottom w:val="nil"/>
              <w:right w:val="nil"/>
            </w:tcBorders>
            <w:shd w:val="clear" w:color="auto" w:fill="auto"/>
            <w:vAlign w:val="center"/>
            <w:hideMark/>
          </w:tcPr>
          <w:p w14:paraId="325691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3853" w:type="dxa"/>
            <w:gridSpan w:val="2"/>
            <w:tcBorders>
              <w:top w:val="dotted" w:sz="4" w:space="0" w:color="auto"/>
              <w:left w:val="nil"/>
              <w:bottom w:val="nil"/>
              <w:right w:val="nil"/>
            </w:tcBorders>
            <w:shd w:val="clear" w:color="auto" w:fill="auto"/>
            <w:noWrap/>
            <w:vAlign w:val="bottom"/>
            <w:hideMark/>
          </w:tcPr>
          <w:p w14:paraId="3E26A56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896" w:type="dxa"/>
            <w:tcBorders>
              <w:top w:val="dotted" w:sz="4" w:space="0" w:color="auto"/>
              <w:left w:val="nil"/>
              <w:bottom w:val="nil"/>
              <w:right w:val="nil"/>
            </w:tcBorders>
            <w:shd w:val="clear" w:color="auto" w:fill="auto"/>
            <w:noWrap/>
            <w:vAlign w:val="bottom"/>
            <w:hideMark/>
          </w:tcPr>
          <w:p w14:paraId="6BA50D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360E7A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dotted" w:sz="4" w:space="0" w:color="auto"/>
              <w:left w:val="dotted" w:sz="4" w:space="0" w:color="auto"/>
              <w:bottom w:val="nil"/>
              <w:right w:val="nil"/>
            </w:tcBorders>
            <w:shd w:val="clear" w:color="auto" w:fill="auto"/>
            <w:noWrap/>
            <w:vAlign w:val="bottom"/>
            <w:hideMark/>
          </w:tcPr>
          <w:p w14:paraId="6480B6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dotted" w:sz="4" w:space="0" w:color="auto"/>
              <w:left w:val="nil"/>
              <w:bottom w:val="nil"/>
              <w:right w:val="dotted" w:sz="4" w:space="0" w:color="auto"/>
            </w:tcBorders>
            <w:shd w:val="clear" w:color="auto" w:fill="auto"/>
            <w:noWrap/>
            <w:vAlign w:val="bottom"/>
            <w:hideMark/>
          </w:tcPr>
          <w:p w14:paraId="38D73B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dotted" w:sz="4" w:space="0" w:color="auto"/>
              <w:left w:val="dotted" w:sz="4" w:space="0" w:color="auto"/>
              <w:bottom w:val="nil"/>
              <w:right w:val="nil"/>
            </w:tcBorders>
            <w:shd w:val="clear" w:color="auto" w:fill="auto"/>
            <w:noWrap/>
            <w:vAlign w:val="bottom"/>
            <w:hideMark/>
          </w:tcPr>
          <w:p w14:paraId="3405C9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dotted" w:sz="4" w:space="0" w:color="auto"/>
            </w:tcBorders>
            <w:shd w:val="clear" w:color="auto" w:fill="auto"/>
            <w:noWrap/>
            <w:vAlign w:val="bottom"/>
            <w:hideMark/>
          </w:tcPr>
          <w:p w14:paraId="5D0279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dotted" w:sz="4" w:space="0" w:color="auto"/>
              <w:bottom w:val="nil"/>
              <w:right w:val="nil"/>
            </w:tcBorders>
            <w:shd w:val="clear" w:color="auto" w:fill="auto"/>
            <w:noWrap/>
            <w:vAlign w:val="bottom"/>
            <w:hideMark/>
          </w:tcPr>
          <w:p w14:paraId="42F024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dotted" w:sz="4" w:space="0" w:color="auto"/>
              <w:left w:val="nil"/>
              <w:bottom w:val="nil"/>
              <w:right w:val="nil"/>
            </w:tcBorders>
            <w:shd w:val="clear" w:color="auto" w:fill="auto"/>
            <w:noWrap/>
            <w:vAlign w:val="bottom"/>
            <w:hideMark/>
          </w:tcPr>
          <w:p w14:paraId="11A577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1202FE7B" w14:textId="77777777" w:rsidTr="008F08A4">
        <w:trPr>
          <w:trHeight w:val="20"/>
          <w:jc w:val="center"/>
        </w:trPr>
        <w:tc>
          <w:tcPr>
            <w:tcW w:w="1277" w:type="dxa"/>
            <w:gridSpan w:val="2"/>
            <w:vMerge/>
            <w:tcBorders>
              <w:top w:val="nil"/>
              <w:left w:val="nil"/>
              <w:bottom w:val="nil"/>
              <w:right w:val="nil"/>
            </w:tcBorders>
            <w:vAlign w:val="center"/>
            <w:hideMark/>
          </w:tcPr>
          <w:p w14:paraId="5C1775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0B133C0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896" w:type="dxa"/>
            <w:tcBorders>
              <w:top w:val="nil"/>
              <w:left w:val="nil"/>
              <w:bottom w:val="nil"/>
              <w:right w:val="nil"/>
            </w:tcBorders>
            <w:shd w:val="clear" w:color="auto" w:fill="auto"/>
            <w:noWrap/>
            <w:vAlign w:val="bottom"/>
            <w:hideMark/>
          </w:tcPr>
          <w:p w14:paraId="7BF348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dotted" w:sz="4" w:space="0" w:color="auto"/>
            </w:tcBorders>
            <w:shd w:val="clear" w:color="auto" w:fill="auto"/>
            <w:noWrap/>
            <w:vAlign w:val="bottom"/>
            <w:hideMark/>
          </w:tcPr>
          <w:p w14:paraId="3F1E89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117AFD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nil"/>
              <w:right w:val="dotted" w:sz="4" w:space="0" w:color="auto"/>
            </w:tcBorders>
            <w:shd w:val="clear" w:color="auto" w:fill="auto"/>
            <w:noWrap/>
            <w:vAlign w:val="bottom"/>
            <w:hideMark/>
          </w:tcPr>
          <w:p w14:paraId="365DCC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4773D4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dotted" w:sz="4" w:space="0" w:color="auto"/>
            </w:tcBorders>
            <w:shd w:val="clear" w:color="auto" w:fill="auto"/>
            <w:noWrap/>
            <w:vAlign w:val="bottom"/>
            <w:hideMark/>
          </w:tcPr>
          <w:p w14:paraId="41AB4E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63DFDF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1E933FC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68384E62" w14:textId="77777777" w:rsidTr="008F08A4">
        <w:trPr>
          <w:trHeight w:val="20"/>
          <w:jc w:val="center"/>
        </w:trPr>
        <w:tc>
          <w:tcPr>
            <w:tcW w:w="1277" w:type="dxa"/>
            <w:gridSpan w:val="2"/>
            <w:vMerge/>
            <w:tcBorders>
              <w:top w:val="nil"/>
              <w:left w:val="nil"/>
              <w:bottom w:val="nil"/>
              <w:right w:val="nil"/>
            </w:tcBorders>
            <w:vAlign w:val="center"/>
            <w:hideMark/>
          </w:tcPr>
          <w:p w14:paraId="17E95CD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6E9BB21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896" w:type="dxa"/>
            <w:tcBorders>
              <w:top w:val="nil"/>
              <w:left w:val="nil"/>
              <w:bottom w:val="nil"/>
              <w:right w:val="nil"/>
            </w:tcBorders>
            <w:shd w:val="clear" w:color="auto" w:fill="auto"/>
            <w:noWrap/>
            <w:vAlign w:val="bottom"/>
            <w:hideMark/>
          </w:tcPr>
          <w:p w14:paraId="660C249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dotted" w:sz="4" w:space="0" w:color="auto"/>
            </w:tcBorders>
            <w:shd w:val="clear" w:color="auto" w:fill="auto"/>
            <w:noWrap/>
            <w:vAlign w:val="bottom"/>
            <w:hideMark/>
          </w:tcPr>
          <w:p w14:paraId="7AE3FDE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66" w:type="dxa"/>
            <w:tcBorders>
              <w:top w:val="nil"/>
              <w:left w:val="dotted" w:sz="4" w:space="0" w:color="auto"/>
              <w:bottom w:val="nil"/>
              <w:right w:val="nil"/>
            </w:tcBorders>
            <w:shd w:val="clear" w:color="auto" w:fill="auto"/>
            <w:noWrap/>
            <w:vAlign w:val="bottom"/>
            <w:hideMark/>
          </w:tcPr>
          <w:p w14:paraId="17918E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nil"/>
              <w:right w:val="dotted" w:sz="4" w:space="0" w:color="auto"/>
            </w:tcBorders>
            <w:shd w:val="clear" w:color="auto" w:fill="auto"/>
            <w:noWrap/>
            <w:vAlign w:val="bottom"/>
            <w:hideMark/>
          </w:tcPr>
          <w:p w14:paraId="4608DC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52" w:type="dxa"/>
            <w:tcBorders>
              <w:top w:val="nil"/>
              <w:left w:val="dotted" w:sz="4" w:space="0" w:color="auto"/>
              <w:bottom w:val="nil"/>
              <w:right w:val="nil"/>
            </w:tcBorders>
            <w:shd w:val="clear" w:color="auto" w:fill="auto"/>
            <w:noWrap/>
            <w:vAlign w:val="bottom"/>
            <w:hideMark/>
          </w:tcPr>
          <w:p w14:paraId="5CED8D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dotted" w:sz="4" w:space="0" w:color="auto"/>
            </w:tcBorders>
            <w:shd w:val="clear" w:color="auto" w:fill="auto"/>
            <w:noWrap/>
            <w:vAlign w:val="bottom"/>
            <w:hideMark/>
          </w:tcPr>
          <w:p w14:paraId="2049E2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dotted" w:sz="4" w:space="0" w:color="auto"/>
              <w:bottom w:val="nil"/>
              <w:right w:val="nil"/>
            </w:tcBorders>
            <w:shd w:val="clear" w:color="auto" w:fill="auto"/>
            <w:noWrap/>
            <w:vAlign w:val="bottom"/>
            <w:hideMark/>
          </w:tcPr>
          <w:p w14:paraId="4D9278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0" w:type="dxa"/>
            <w:tcBorders>
              <w:top w:val="nil"/>
              <w:left w:val="nil"/>
              <w:bottom w:val="nil"/>
              <w:right w:val="nil"/>
            </w:tcBorders>
            <w:shd w:val="clear" w:color="auto" w:fill="auto"/>
            <w:noWrap/>
            <w:vAlign w:val="bottom"/>
            <w:hideMark/>
          </w:tcPr>
          <w:p w14:paraId="07371B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43D3C694" w14:textId="77777777" w:rsidTr="008F08A4">
        <w:trPr>
          <w:trHeight w:val="20"/>
          <w:jc w:val="center"/>
        </w:trPr>
        <w:tc>
          <w:tcPr>
            <w:tcW w:w="1277" w:type="dxa"/>
            <w:gridSpan w:val="2"/>
            <w:vMerge/>
            <w:tcBorders>
              <w:top w:val="nil"/>
              <w:left w:val="nil"/>
              <w:bottom w:val="nil"/>
              <w:right w:val="nil"/>
            </w:tcBorders>
            <w:vAlign w:val="center"/>
            <w:hideMark/>
          </w:tcPr>
          <w:p w14:paraId="5323F14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nil"/>
              <w:right w:val="nil"/>
            </w:tcBorders>
            <w:shd w:val="clear" w:color="auto" w:fill="auto"/>
            <w:noWrap/>
            <w:vAlign w:val="bottom"/>
            <w:hideMark/>
          </w:tcPr>
          <w:p w14:paraId="24EBE4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896" w:type="dxa"/>
            <w:tcBorders>
              <w:top w:val="nil"/>
              <w:left w:val="nil"/>
              <w:bottom w:val="nil"/>
              <w:right w:val="nil"/>
            </w:tcBorders>
            <w:shd w:val="clear" w:color="auto" w:fill="auto"/>
            <w:noWrap/>
            <w:vAlign w:val="bottom"/>
            <w:hideMark/>
          </w:tcPr>
          <w:p w14:paraId="08BADB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038671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nil"/>
              <w:right w:val="nil"/>
            </w:tcBorders>
            <w:shd w:val="clear" w:color="auto" w:fill="auto"/>
            <w:noWrap/>
            <w:vAlign w:val="bottom"/>
            <w:hideMark/>
          </w:tcPr>
          <w:p w14:paraId="57AC6AC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nil"/>
              <w:right w:val="dotted" w:sz="4" w:space="0" w:color="auto"/>
            </w:tcBorders>
            <w:shd w:val="clear" w:color="auto" w:fill="auto"/>
            <w:noWrap/>
            <w:vAlign w:val="bottom"/>
            <w:hideMark/>
          </w:tcPr>
          <w:p w14:paraId="0C8900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nil"/>
              <w:right w:val="nil"/>
            </w:tcBorders>
            <w:shd w:val="clear" w:color="auto" w:fill="auto"/>
            <w:noWrap/>
            <w:vAlign w:val="bottom"/>
            <w:hideMark/>
          </w:tcPr>
          <w:p w14:paraId="7EDF4F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57E824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dotted" w:sz="4" w:space="0" w:color="auto"/>
              <w:bottom w:val="nil"/>
              <w:right w:val="nil"/>
            </w:tcBorders>
            <w:shd w:val="clear" w:color="auto" w:fill="auto"/>
            <w:noWrap/>
            <w:vAlign w:val="bottom"/>
            <w:hideMark/>
          </w:tcPr>
          <w:p w14:paraId="7FC846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41465FB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B19D2A3" w14:textId="77777777" w:rsidTr="008F08A4">
        <w:trPr>
          <w:trHeight w:val="20"/>
          <w:jc w:val="center"/>
        </w:trPr>
        <w:tc>
          <w:tcPr>
            <w:tcW w:w="1277" w:type="dxa"/>
            <w:gridSpan w:val="2"/>
            <w:vMerge/>
            <w:tcBorders>
              <w:top w:val="nil"/>
              <w:left w:val="nil"/>
              <w:bottom w:val="dotted" w:sz="4" w:space="0" w:color="auto"/>
              <w:right w:val="nil"/>
            </w:tcBorders>
            <w:vAlign w:val="center"/>
            <w:hideMark/>
          </w:tcPr>
          <w:p w14:paraId="2E75EB57"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853" w:type="dxa"/>
            <w:gridSpan w:val="2"/>
            <w:tcBorders>
              <w:top w:val="nil"/>
              <w:left w:val="nil"/>
              <w:bottom w:val="dotted" w:sz="4" w:space="0" w:color="auto"/>
              <w:right w:val="nil"/>
            </w:tcBorders>
            <w:shd w:val="clear" w:color="auto" w:fill="auto"/>
            <w:noWrap/>
            <w:vAlign w:val="bottom"/>
            <w:hideMark/>
          </w:tcPr>
          <w:p w14:paraId="7CD23EB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someone with childcare </w:t>
            </w:r>
          </w:p>
        </w:tc>
        <w:tc>
          <w:tcPr>
            <w:tcW w:w="896" w:type="dxa"/>
            <w:tcBorders>
              <w:top w:val="nil"/>
              <w:left w:val="nil"/>
              <w:bottom w:val="dotted" w:sz="4" w:space="0" w:color="auto"/>
              <w:right w:val="nil"/>
            </w:tcBorders>
            <w:shd w:val="clear" w:color="auto" w:fill="auto"/>
            <w:noWrap/>
            <w:vAlign w:val="bottom"/>
            <w:hideMark/>
          </w:tcPr>
          <w:p w14:paraId="28BC27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554633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nil"/>
              <w:left w:val="dotted" w:sz="4" w:space="0" w:color="auto"/>
              <w:bottom w:val="dotted" w:sz="4" w:space="0" w:color="auto"/>
              <w:right w:val="nil"/>
            </w:tcBorders>
            <w:shd w:val="clear" w:color="auto" w:fill="auto"/>
            <w:noWrap/>
            <w:vAlign w:val="bottom"/>
            <w:hideMark/>
          </w:tcPr>
          <w:p w14:paraId="013FED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dotted" w:sz="4" w:space="0" w:color="auto"/>
              <w:right w:val="dotted" w:sz="4" w:space="0" w:color="auto"/>
            </w:tcBorders>
            <w:shd w:val="clear" w:color="auto" w:fill="auto"/>
            <w:noWrap/>
            <w:vAlign w:val="bottom"/>
            <w:hideMark/>
          </w:tcPr>
          <w:p w14:paraId="0C8E5B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52" w:type="dxa"/>
            <w:tcBorders>
              <w:top w:val="nil"/>
              <w:left w:val="dotted" w:sz="4" w:space="0" w:color="auto"/>
              <w:bottom w:val="dotted" w:sz="4" w:space="0" w:color="auto"/>
              <w:right w:val="nil"/>
            </w:tcBorders>
            <w:shd w:val="clear" w:color="auto" w:fill="auto"/>
            <w:noWrap/>
            <w:vAlign w:val="bottom"/>
            <w:hideMark/>
          </w:tcPr>
          <w:p w14:paraId="4C521F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dotted" w:sz="4" w:space="0" w:color="auto"/>
            </w:tcBorders>
            <w:shd w:val="clear" w:color="auto" w:fill="auto"/>
            <w:noWrap/>
            <w:vAlign w:val="bottom"/>
            <w:hideMark/>
          </w:tcPr>
          <w:p w14:paraId="0584A9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dotted" w:sz="4" w:space="0" w:color="auto"/>
              <w:bottom w:val="dotted" w:sz="4" w:space="0" w:color="auto"/>
              <w:right w:val="nil"/>
            </w:tcBorders>
            <w:shd w:val="clear" w:color="auto" w:fill="auto"/>
            <w:noWrap/>
            <w:vAlign w:val="bottom"/>
            <w:hideMark/>
          </w:tcPr>
          <w:p w14:paraId="4D5A44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1B0DCA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0EBA0AC" w14:textId="77777777" w:rsidTr="008F08A4">
        <w:trPr>
          <w:trHeight w:val="20"/>
          <w:jc w:val="center"/>
        </w:trPr>
        <w:tc>
          <w:tcPr>
            <w:tcW w:w="1095" w:type="dxa"/>
            <w:vMerge w:val="restart"/>
            <w:tcBorders>
              <w:top w:val="dotted" w:sz="4" w:space="0" w:color="auto"/>
              <w:left w:val="nil"/>
              <w:bottom w:val="single" w:sz="4" w:space="0" w:color="000000"/>
              <w:right w:val="nil"/>
            </w:tcBorders>
            <w:shd w:val="clear" w:color="auto" w:fill="auto"/>
            <w:vAlign w:val="center"/>
            <w:hideMark/>
          </w:tcPr>
          <w:p w14:paraId="28B2AA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035" w:type="dxa"/>
            <w:gridSpan w:val="3"/>
            <w:tcBorders>
              <w:top w:val="dotted" w:sz="4" w:space="0" w:color="auto"/>
              <w:left w:val="nil"/>
              <w:bottom w:val="nil"/>
              <w:right w:val="nil"/>
            </w:tcBorders>
            <w:shd w:val="clear" w:color="auto" w:fill="auto"/>
            <w:noWrap/>
            <w:vAlign w:val="bottom"/>
            <w:hideMark/>
          </w:tcPr>
          <w:p w14:paraId="6944EB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896" w:type="dxa"/>
            <w:tcBorders>
              <w:top w:val="dotted" w:sz="4" w:space="0" w:color="auto"/>
              <w:left w:val="nil"/>
              <w:bottom w:val="nil"/>
              <w:right w:val="nil"/>
            </w:tcBorders>
            <w:shd w:val="clear" w:color="auto" w:fill="auto"/>
            <w:noWrap/>
            <w:vAlign w:val="bottom"/>
            <w:hideMark/>
          </w:tcPr>
          <w:p w14:paraId="141949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dotted" w:sz="4" w:space="0" w:color="auto"/>
            </w:tcBorders>
            <w:shd w:val="clear" w:color="auto" w:fill="auto"/>
            <w:noWrap/>
            <w:vAlign w:val="bottom"/>
            <w:hideMark/>
          </w:tcPr>
          <w:p w14:paraId="2927EF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66" w:type="dxa"/>
            <w:tcBorders>
              <w:top w:val="dotted" w:sz="4" w:space="0" w:color="auto"/>
              <w:left w:val="dotted" w:sz="4" w:space="0" w:color="auto"/>
              <w:bottom w:val="nil"/>
              <w:right w:val="nil"/>
            </w:tcBorders>
            <w:shd w:val="clear" w:color="auto" w:fill="auto"/>
            <w:noWrap/>
            <w:vAlign w:val="bottom"/>
            <w:hideMark/>
          </w:tcPr>
          <w:p w14:paraId="7C23B6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dotted" w:sz="4" w:space="0" w:color="auto"/>
              <w:left w:val="nil"/>
              <w:bottom w:val="nil"/>
              <w:right w:val="dotted" w:sz="4" w:space="0" w:color="auto"/>
            </w:tcBorders>
            <w:shd w:val="clear" w:color="auto" w:fill="auto"/>
            <w:noWrap/>
            <w:vAlign w:val="bottom"/>
            <w:hideMark/>
          </w:tcPr>
          <w:p w14:paraId="01283A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52" w:type="dxa"/>
            <w:tcBorders>
              <w:top w:val="dotted" w:sz="4" w:space="0" w:color="auto"/>
              <w:left w:val="dotted" w:sz="4" w:space="0" w:color="auto"/>
              <w:bottom w:val="nil"/>
              <w:right w:val="nil"/>
            </w:tcBorders>
            <w:shd w:val="clear" w:color="auto" w:fill="auto"/>
            <w:noWrap/>
            <w:vAlign w:val="bottom"/>
            <w:hideMark/>
          </w:tcPr>
          <w:p w14:paraId="7F5A0A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dotted" w:sz="4" w:space="0" w:color="auto"/>
            </w:tcBorders>
            <w:shd w:val="clear" w:color="auto" w:fill="auto"/>
            <w:noWrap/>
            <w:vAlign w:val="bottom"/>
            <w:hideMark/>
          </w:tcPr>
          <w:p w14:paraId="3C42AF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dotted" w:sz="4" w:space="0" w:color="auto"/>
              <w:left w:val="dotted" w:sz="4" w:space="0" w:color="auto"/>
              <w:bottom w:val="nil"/>
              <w:right w:val="nil"/>
            </w:tcBorders>
            <w:shd w:val="clear" w:color="auto" w:fill="auto"/>
            <w:noWrap/>
            <w:vAlign w:val="bottom"/>
            <w:hideMark/>
          </w:tcPr>
          <w:p w14:paraId="655123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4D8E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55B79B99" w14:textId="77777777" w:rsidTr="008F08A4">
        <w:trPr>
          <w:trHeight w:val="20"/>
          <w:jc w:val="center"/>
        </w:trPr>
        <w:tc>
          <w:tcPr>
            <w:tcW w:w="1095" w:type="dxa"/>
            <w:vMerge/>
            <w:tcBorders>
              <w:top w:val="nil"/>
              <w:left w:val="nil"/>
              <w:bottom w:val="single" w:sz="4" w:space="0" w:color="000000"/>
              <w:right w:val="nil"/>
            </w:tcBorders>
            <w:vAlign w:val="center"/>
            <w:hideMark/>
          </w:tcPr>
          <w:p w14:paraId="2A7FCF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nil"/>
              <w:right w:val="nil"/>
            </w:tcBorders>
            <w:shd w:val="clear" w:color="auto" w:fill="auto"/>
            <w:noWrap/>
            <w:vAlign w:val="bottom"/>
            <w:hideMark/>
          </w:tcPr>
          <w:p w14:paraId="0446A7B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896" w:type="dxa"/>
            <w:tcBorders>
              <w:top w:val="nil"/>
              <w:left w:val="nil"/>
              <w:bottom w:val="nil"/>
              <w:right w:val="nil"/>
            </w:tcBorders>
            <w:shd w:val="clear" w:color="auto" w:fill="auto"/>
            <w:noWrap/>
            <w:vAlign w:val="bottom"/>
            <w:hideMark/>
          </w:tcPr>
          <w:p w14:paraId="259C62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dotted" w:sz="4" w:space="0" w:color="auto"/>
            </w:tcBorders>
            <w:shd w:val="clear" w:color="auto" w:fill="auto"/>
            <w:noWrap/>
            <w:vAlign w:val="bottom"/>
            <w:hideMark/>
          </w:tcPr>
          <w:p w14:paraId="7B8D1E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0.23***</w:t>
            </w:r>
          </w:p>
        </w:tc>
        <w:tc>
          <w:tcPr>
            <w:tcW w:w="866" w:type="dxa"/>
            <w:tcBorders>
              <w:top w:val="nil"/>
              <w:left w:val="dotted" w:sz="4" w:space="0" w:color="auto"/>
              <w:bottom w:val="nil"/>
              <w:right w:val="nil"/>
            </w:tcBorders>
            <w:shd w:val="clear" w:color="auto" w:fill="auto"/>
            <w:noWrap/>
            <w:vAlign w:val="bottom"/>
            <w:hideMark/>
          </w:tcPr>
          <w:p w14:paraId="6FCBA7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0.25***</w:t>
            </w:r>
          </w:p>
        </w:tc>
        <w:tc>
          <w:tcPr>
            <w:tcW w:w="0" w:type="auto"/>
            <w:tcBorders>
              <w:top w:val="nil"/>
              <w:left w:val="nil"/>
              <w:bottom w:val="nil"/>
              <w:right w:val="dotted" w:sz="4" w:space="0" w:color="auto"/>
            </w:tcBorders>
            <w:shd w:val="clear" w:color="auto" w:fill="auto"/>
            <w:noWrap/>
            <w:vAlign w:val="bottom"/>
            <w:hideMark/>
          </w:tcPr>
          <w:p w14:paraId="72F8C1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52" w:type="dxa"/>
            <w:tcBorders>
              <w:top w:val="nil"/>
              <w:left w:val="dotted" w:sz="4" w:space="0" w:color="auto"/>
              <w:bottom w:val="nil"/>
              <w:right w:val="nil"/>
            </w:tcBorders>
            <w:shd w:val="clear" w:color="auto" w:fill="auto"/>
            <w:noWrap/>
            <w:vAlign w:val="bottom"/>
            <w:hideMark/>
          </w:tcPr>
          <w:p w14:paraId="4C11BF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dotted" w:sz="4" w:space="0" w:color="auto"/>
            </w:tcBorders>
            <w:shd w:val="clear" w:color="auto" w:fill="auto"/>
            <w:noWrap/>
            <w:vAlign w:val="bottom"/>
            <w:hideMark/>
          </w:tcPr>
          <w:p w14:paraId="5FEC4D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0.22***</w:t>
            </w:r>
          </w:p>
        </w:tc>
        <w:tc>
          <w:tcPr>
            <w:tcW w:w="900" w:type="dxa"/>
            <w:tcBorders>
              <w:top w:val="nil"/>
              <w:left w:val="dotted" w:sz="4" w:space="0" w:color="auto"/>
              <w:bottom w:val="nil"/>
              <w:right w:val="nil"/>
            </w:tcBorders>
            <w:shd w:val="clear" w:color="auto" w:fill="auto"/>
            <w:noWrap/>
            <w:vAlign w:val="bottom"/>
            <w:hideMark/>
          </w:tcPr>
          <w:p w14:paraId="0766AD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0.24***</w:t>
            </w:r>
          </w:p>
        </w:tc>
        <w:tc>
          <w:tcPr>
            <w:tcW w:w="900" w:type="dxa"/>
            <w:tcBorders>
              <w:top w:val="nil"/>
              <w:left w:val="nil"/>
              <w:bottom w:val="nil"/>
              <w:right w:val="nil"/>
            </w:tcBorders>
            <w:shd w:val="clear" w:color="auto" w:fill="auto"/>
            <w:noWrap/>
            <w:vAlign w:val="bottom"/>
            <w:hideMark/>
          </w:tcPr>
          <w:p w14:paraId="09246E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0.23***</w:t>
            </w:r>
          </w:p>
        </w:tc>
      </w:tr>
      <w:tr w:rsidR="008F08A4" w:rsidRPr="00E22946" w14:paraId="0C55E7AA" w14:textId="77777777" w:rsidTr="008F08A4">
        <w:trPr>
          <w:trHeight w:val="20"/>
          <w:jc w:val="center"/>
        </w:trPr>
        <w:tc>
          <w:tcPr>
            <w:tcW w:w="1095" w:type="dxa"/>
            <w:vMerge/>
            <w:tcBorders>
              <w:top w:val="nil"/>
              <w:left w:val="nil"/>
              <w:bottom w:val="single" w:sz="4" w:space="0" w:color="000000"/>
              <w:right w:val="nil"/>
            </w:tcBorders>
            <w:vAlign w:val="center"/>
            <w:hideMark/>
          </w:tcPr>
          <w:p w14:paraId="7FD91C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nil"/>
              <w:right w:val="nil"/>
            </w:tcBorders>
            <w:shd w:val="clear" w:color="auto" w:fill="auto"/>
            <w:noWrap/>
            <w:vAlign w:val="bottom"/>
            <w:hideMark/>
          </w:tcPr>
          <w:p w14:paraId="473533C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896" w:type="dxa"/>
            <w:tcBorders>
              <w:top w:val="nil"/>
              <w:left w:val="nil"/>
              <w:bottom w:val="nil"/>
              <w:right w:val="nil"/>
            </w:tcBorders>
            <w:shd w:val="clear" w:color="auto" w:fill="auto"/>
            <w:noWrap/>
            <w:vAlign w:val="bottom"/>
            <w:hideMark/>
          </w:tcPr>
          <w:p w14:paraId="5F1076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1595FD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66" w:type="dxa"/>
            <w:tcBorders>
              <w:top w:val="nil"/>
              <w:left w:val="dotted" w:sz="4" w:space="0" w:color="auto"/>
              <w:bottom w:val="nil"/>
              <w:right w:val="nil"/>
            </w:tcBorders>
            <w:shd w:val="clear" w:color="auto" w:fill="auto"/>
            <w:noWrap/>
            <w:vAlign w:val="bottom"/>
            <w:hideMark/>
          </w:tcPr>
          <w:p w14:paraId="361D6A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nil"/>
              <w:right w:val="dotted" w:sz="4" w:space="0" w:color="auto"/>
            </w:tcBorders>
            <w:shd w:val="clear" w:color="auto" w:fill="auto"/>
            <w:noWrap/>
            <w:vAlign w:val="bottom"/>
            <w:hideMark/>
          </w:tcPr>
          <w:p w14:paraId="218F80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52" w:type="dxa"/>
            <w:tcBorders>
              <w:top w:val="nil"/>
              <w:left w:val="dotted" w:sz="4" w:space="0" w:color="auto"/>
              <w:bottom w:val="nil"/>
              <w:right w:val="nil"/>
            </w:tcBorders>
            <w:shd w:val="clear" w:color="auto" w:fill="auto"/>
            <w:noWrap/>
            <w:vAlign w:val="bottom"/>
            <w:hideMark/>
          </w:tcPr>
          <w:p w14:paraId="195286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dotted" w:sz="4" w:space="0" w:color="auto"/>
            </w:tcBorders>
            <w:shd w:val="clear" w:color="auto" w:fill="auto"/>
            <w:noWrap/>
            <w:vAlign w:val="bottom"/>
            <w:hideMark/>
          </w:tcPr>
          <w:p w14:paraId="0DEE6FA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nil"/>
              <w:right w:val="nil"/>
            </w:tcBorders>
            <w:shd w:val="clear" w:color="auto" w:fill="auto"/>
            <w:noWrap/>
            <w:vAlign w:val="bottom"/>
            <w:hideMark/>
          </w:tcPr>
          <w:p w14:paraId="0F3E30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5FE918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682F357" w14:textId="77777777" w:rsidTr="008F08A4">
        <w:trPr>
          <w:trHeight w:val="20"/>
          <w:jc w:val="center"/>
        </w:trPr>
        <w:tc>
          <w:tcPr>
            <w:tcW w:w="1095" w:type="dxa"/>
            <w:vMerge/>
            <w:tcBorders>
              <w:top w:val="nil"/>
              <w:left w:val="nil"/>
              <w:bottom w:val="single" w:sz="4" w:space="0" w:color="000000"/>
              <w:right w:val="nil"/>
            </w:tcBorders>
            <w:vAlign w:val="center"/>
            <w:hideMark/>
          </w:tcPr>
          <w:p w14:paraId="56A5263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035" w:type="dxa"/>
            <w:gridSpan w:val="3"/>
            <w:tcBorders>
              <w:top w:val="nil"/>
              <w:left w:val="nil"/>
              <w:bottom w:val="single" w:sz="4" w:space="0" w:color="auto"/>
              <w:right w:val="nil"/>
            </w:tcBorders>
            <w:shd w:val="clear" w:color="auto" w:fill="auto"/>
            <w:noWrap/>
            <w:vAlign w:val="bottom"/>
            <w:hideMark/>
          </w:tcPr>
          <w:p w14:paraId="18B90F4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 in the session</w:t>
            </w:r>
          </w:p>
        </w:tc>
        <w:tc>
          <w:tcPr>
            <w:tcW w:w="896" w:type="dxa"/>
            <w:tcBorders>
              <w:top w:val="nil"/>
              <w:left w:val="nil"/>
              <w:bottom w:val="single" w:sz="4" w:space="0" w:color="auto"/>
              <w:right w:val="nil"/>
            </w:tcBorders>
            <w:shd w:val="clear" w:color="auto" w:fill="auto"/>
            <w:noWrap/>
            <w:vAlign w:val="bottom"/>
            <w:hideMark/>
          </w:tcPr>
          <w:p w14:paraId="0E8C39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single" w:sz="4" w:space="0" w:color="auto"/>
              <w:right w:val="dotted" w:sz="4" w:space="0" w:color="auto"/>
            </w:tcBorders>
            <w:shd w:val="clear" w:color="auto" w:fill="auto"/>
            <w:noWrap/>
            <w:vAlign w:val="bottom"/>
            <w:hideMark/>
          </w:tcPr>
          <w:p w14:paraId="34882A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6" w:type="dxa"/>
            <w:tcBorders>
              <w:top w:val="nil"/>
              <w:left w:val="dotted" w:sz="4" w:space="0" w:color="auto"/>
              <w:bottom w:val="single" w:sz="4" w:space="0" w:color="auto"/>
              <w:right w:val="nil"/>
            </w:tcBorders>
            <w:shd w:val="clear" w:color="auto" w:fill="auto"/>
            <w:noWrap/>
            <w:vAlign w:val="bottom"/>
            <w:hideMark/>
          </w:tcPr>
          <w:p w14:paraId="66DA8D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single" w:sz="4" w:space="0" w:color="auto"/>
              <w:right w:val="dotted" w:sz="4" w:space="0" w:color="auto"/>
            </w:tcBorders>
            <w:shd w:val="clear" w:color="auto" w:fill="auto"/>
            <w:noWrap/>
            <w:vAlign w:val="bottom"/>
            <w:hideMark/>
          </w:tcPr>
          <w:p w14:paraId="697A54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2" w:type="dxa"/>
            <w:tcBorders>
              <w:top w:val="nil"/>
              <w:left w:val="dotted" w:sz="4" w:space="0" w:color="auto"/>
              <w:bottom w:val="single" w:sz="4" w:space="0" w:color="auto"/>
              <w:right w:val="nil"/>
            </w:tcBorders>
            <w:shd w:val="clear" w:color="auto" w:fill="auto"/>
            <w:noWrap/>
            <w:vAlign w:val="bottom"/>
            <w:hideMark/>
          </w:tcPr>
          <w:p w14:paraId="14F782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single" w:sz="4" w:space="0" w:color="auto"/>
              <w:right w:val="dotted" w:sz="4" w:space="0" w:color="auto"/>
            </w:tcBorders>
            <w:shd w:val="clear" w:color="auto" w:fill="auto"/>
            <w:noWrap/>
            <w:vAlign w:val="bottom"/>
            <w:hideMark/>
          </w:tcPr>
          <w:p w14:paraId="7668FE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dotted" w:sz="4" w:space="0" w:color="auto"/>
              <w:bottom w:val="single" w:sz="4" w:space="0" w:color="auto"/>
              <w:right w:val="nil"/>
            </w:tcBorders>
            <w:shd w:val="clear" w:color="auto" w:fill="auto"/>
            <w:noWrap/>
            <w:vAlign w:val="bottom"/>
            <w:hideMark/>
          </w:tcPr>
          <w:p w14:paraId="35097E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single" w:sz="4" w:space="0" w:color="auto"/>
              <w:right w:val="nil"/>
            </w:tcBorders>
            <w:shd w:val="clear" w:color="auto" w:fill="auto"/>
            <w:noWrap/>
            <w:vAlign w:val="bottom"/>
            <w:hideMark/>
          </w:tcPr>
          <w:p w14:paraId="484127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4B3DC4B" w14:textId="77777777" w:rsidTr="008F08A4">
        <w:trPr>
          <w:trHeight w:val="20"/>
          <w:jc w:val="center"/>
        </w:trPr>
        <w:tc>
          <w:tcPr>
            <w:tcW w:w="1747" w:type="dxa"/>
            <w:gridSpan w:val="3"/>
            <w:vMerge w:val="restart"/>
            <w:tcBorders>
              <w:top w:val="nil"/>
              <w:left w:val="nil"/>
              <w:bottom w:val="single" w:sz="4" w:space="0" w:color="000000"/>
              <w:right w:val="nil"/>
            </w:tcBorders>
            <w:shd w:val="clear" w:color="auto" w:fill="auto"/>
            <w:noWrap/>
            <w:vAlign w:val="center"/>
            <w:hideMark/>
          </w:tcPr>
          <w:p w14:paraId="68BE0222"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383" w:type="dxa"/>
            <w:tcBorders>
              <w:top w:val="nil"/>
              <w:left w:val="nil"/>
              <w:bottom w:val="nil"/>
              <w:right w:val="nil"/>
            </w:tcBorders>
            <w:shd w:val="clear" w:color="auto" w:fill="auto"/>
            <w:noWrap/>
            <w:vAlign w:val="bottom"/>
            <w:hideMark/>
          </w:tcPr>
          <w:p w14:paraId="5C64AEA9"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896" w:type="dxa"/>
            <w:tcBorders>
              <w:top w:val="nil"/>
              <w:left w:val="nil"/>
              <w:bottom w:val="nil"/>
              <w:right w:val="nil"/>
            </w:tcBorders>
            <w:shd w:val="clear" w:color="auto" w:fill="auto"/>
            <w:noWrap/>
            <w:vAlign w:val="bottom"/>
            <w:hideMark/>
          </w:tcPr>
          <w:p w14:paraId="1D8D81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58A292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6" w:type="dxa"/>
            <w:tcBorders>
              <w:top w:val="nil"/>
              <w:left w:val="dotted" w:sz="4" w:space="0" w:color="auto"/>
              <w:bottom w:val="nil"/>
              <w:right w:val="nil"/>
            </w:tcBorders>
            <w:shd w:val="clear" w:color="auto" w:fill="auto"/>
            <w:noWrap/>
            <w:vAlign w:val="bottom"/>
            <w:hideMark/>
          </w:tcPr>
          <w:p w14:paraId="6FE437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21285C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247FFA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5CB16E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1DDAB6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6AA706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8A1D1EE"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2316E72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40AE04E7"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896" w:type="dxa"/>
            <w:tcBorders>
              <w:top w:val="nil"/>
              <w:left w:val="nil"/>
              <w:bottom w:val="nil"/>
              <w:right w:val="nil"/>
            </w:tcBorders>
            <w:shd w:val="clear" w:color="auto" w:fill="auto"/>
            <w:noWrap/>
            <w:vAlign w:val="bottom"/>
            <w:hideMark/>
          </w:tcPr>
          <w:p w14:paraId="6EFEED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44FA9F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6" w:type="dxa"/>
            <w:tcBorders>
              <w:top w:val="nil"/>
              <w:left w:val="dotted" w:sz="4" w:space="0" w:color="auto"/>
              <w:bottom w:val="nil"/>
              <w:right w:val="nil"/>
            </w:tcBorders>
            <w:shd w:val="clear" w:color="auto" w:fill="auto"/>
            <w:noWrap/>
            <w:vAlign w:val="bottom"/>
            <w:hideMark/>
          </w:tcPr>
          <w:p w14:paraId="5DC1E1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71E55C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070CA5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0B3C94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2E0D29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4A0DA5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ED291BB"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42FF507B"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57BF614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896" w:type="dxa"/>
            <w:tcBorders>
              <w:top w:val="nil"/>
              <w:left w:val="nil"/>
              <w:bottom w:val="nil"/>
              <w:right w:val="nil"/>
            </w:tcBorders>
            <w:shd w:val="clear" w:color="auto" w:fill="auto"/>
            <w:noWrap/>
            <w:vAlign w:val="bottom"/>
            <w:hideMark/>
          </w:tcPr>
          <w:p w14:paraId="64042F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0F946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nil"/>
              <w:right w:val="nil"/>
            </w:tcBorders>
            <w:shd w:val="clear" w:color="auto" w:fill="auto"/>
            <w:noWrap/>
            <w:vAlign w:val="bottom"/>
            <w:hideMark/>
          </w:tcPr>
          <w:p w14:paraId="4A654D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2B6BEC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2" w:type="dxa"/>
            <w:tcBorders>
              <w:top w:val="nil"/>
              <w:left w:val="dotted" w:sz="4" w:space="0" w:color="auto"/>
              <w:bottom w:val="nil"/>
              <w:right w:val="nil"/>
            </w:tcBorders>
            <w:shd w:val="clear" w:color="auto" w:fill="auto"/>
            <w:noWrap/>
            <w:vAlign w:val="bottom"/>
            <w:hideMark/>
          </w:tcPr>
          <w:p w14:paraId="6653E5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3B895F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dotted" w:sz="4" w:space="0" w:color="auto"/>
              <w:bottom w:val="nil"/>
              <w:right w:val="nil"/>
            </w:tcBorders>
            <w:shd w:val="clear" w:color="auto" w:fill="auto"/>
            <w:noWrap/>
            <w:vAlign w:val="bottom"/>
            <w:hideMark/>
          </w:tcPr>
          <w:p w14:paraId="201DD2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331D87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4E9676FD"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3F2D798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nil"/>
              <w:right w:val="nil"/>
            </w:tcBorders>
            <w:shd w:val="clear" w:color="auto" w:fill="auto"/>
            <w:noWrap/>
            <w:vAlign w:val="bottom"/>
            <w:hideMark/>
          </w:tcPr>
          <w:p w14:paraId="4E9B9AD6"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in round 1</w:t>
            </w:r>
          </w:p>
        </w:tc>
        <w:tc>
          <w:tcPr>
            <w:tcW w:w="896" w:type="dxa"/>
            <w:tcBorders>
              <w:top w:val="nil"/>
              <w:left w:val="nil"/>
              <w:bottom w:val="nil"/>
              <w:right w:val="nil"/>
            </w:tcBorders>
            <w:shd w:val="clear" w:color="auto" w:fill="auto"/>
            <w:noWrap/>
            <w:vAlign w:val="bottom"/>
            <w:hideMark/>
          </w:tcPr>
          <w:p w14:paraId="428FF4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dotted" w:sz="4" w:space="0" w:color="auto"/>
            </w:tcBorders>
            <w:shd w:val="clear" w:color="auto" w:fill="auto"/>
            <w:noWrap/>
            <w:vAlign w:val="bottom"/>
            <w:hideMark/>
          </w:tcPr>
          <w:p w14:paraId="27A127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nil"/>
              <w:right w:val="nil"/>
            </w:tcBorders>
            <w:shd w:val="clear" w:color="auto" w:fill="auto"/>
            <w:noWrap/>
            <w:vAlign w:val="bottom"/>
            <w:hideMark/>
          </w:tcPr>
          <w:p w14:paraId="6C6FB08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3D385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2" w:type="dxa"/>
            <w:tcBorders>
              <w:top w:val="nil"/>
              <w:left w:val="dotted" w:sz="4" w:space="0" w:color="auto"/>
              <w:bottom w:val="nil"/>
              <w:right w:val="nil"/>
            </w:tcBorders>
            <w:shd w:val="clear" w:color="auto" w:fill="auto"/>
            <w:noWrap/>
            <w:vAlign w:val="bottom"/>
            <w:hideMark/>
          </w:tcPr>
          <w:p w14:paraId="34AFBFF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nil"/>
              <w:right w:val="dotted" w:sz="4" w:space="0" w:color="auto"/>
            </w:tcBorders>
            <w:shd w:val="clear" w:color="auto" w:fill="auto"/>
            <w:noWrap/>
            <w:vAlign w:val="bottom"/>
            <w:hideMark/>
          </w:tcPr>
          <w:p w14:paraId="55641A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dotted" w:sz="4" w:space="0" w:color="auto"/>
              <w:bottom w:val="nil"/>
              <w:right w:val="nil"/>
            </w:tcBorders>
            <w:shd w:val="clear" w:color="auto" w:fill="auto"/>
            <w:noWrap/>
            <w:vAlign w:val="bottom"/>
            <w:hideMark/>
          </w:tcPr>
          <w:p w14:paraId="7C5114C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bottom"/>
            <w:hideMark/>
          </w:tcPr>
          <w:p w14:paraId="4D97AB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2F5FBB85" w14:textId="77777777" w:rsidTr="008F08A4">
        <w:trPr>
          <w:trHeight w:val="20"/>
          <w:jc w:val="center"/>
        </w:trPr>
        <w:tc>
          <w:tcPr>
            <w:tcW w:w="1747" w:type="dxa"/>
            <w:gridSpan w:val="3"/>
            <w:vMerge/>
            <w:tcBorders>
              <w:top w:val="nil"/>
              <w:left w:val="nil"/>
              <w:bottom w:val="single" w:sz="4" w:space="0" w:color="000000"/>
              <w:right w:val="nil"/>
            </w:tcBorders>
            <w:vAlign w:val="center"/>
            <w:hideMark/>
          </w:tcPr>
          <w:p w14:paraId="7D5F9E1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383" w:type="dxa"/>
            <w:tcBorders>
              <w:top w:val="nil"/>
              <w:left w:val="nil"/>
              <w:bottom w:val="single" w:sz="4" w:space="0" w:color="auto"/>
              <w:right w:val="nil"/>
            </w:tcBorders>
            <w:shd w:val="clear" w:color="auto" w:fill="auto"/>
            <w:noWrap/>
            <w:vAlign w:val="bottom"/>
            <w:hideMark/>
          </w:tcPr>
          <w:p w14:paraId="58403AC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in round 2</w:t>
            </w:r>
          </w:p>
        </w:tc>
        <w:tc>
          <w:tcPr>
            <w:tcW w:w="896" w:type="dxa"/>
            <w:tcBorders>
              <w:top w:val="nil"/>
              <w:left w:val="nil"/>
              <w:bottom w:val="single" w:sz="4" w:space="0" w:color="auto"/>
              <w:right w:val="nil"/>
            </w:tcBorders>
            <w:shd w:val="clear" w:color="auto" w:fill="auto"/>
            <w:noWrap/>
            <w:vAlign w:val="bottom"/>
            <w:hideMark/>
          </w:tcPr>
          <w:p w14:paraId="331B08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right w:val="dotted" w:sz="4" w:space="0" w:color="auto"/>
            </w:tcBorders>
            <w:shd w:val="clear" w:color="auto" w:fill="auto"/>
            <w:noWrap/>
            <w:vAlign w:val="bottom"/>
            <w:hideMark/>
          </w:tcPr>
          <w:p w14:paraId="2F10EA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6" w:type="dxa"/>
            <w:tcBorders>
              <w:top w:val="nil"/>
              <w:left w:val="dotted" w:sz="4" w:space="0" w:color="auto"/>
              <w:bottom w:val="single" w:sz="4" w:space="0" w:color="auto"/>
              <w:right w:val="nil"/>
            </w:tcBorders>
            <w:shd w:val="clear" w:color="auto" w:fill="auto"/>
            <w:noWrap/>
            <w:vAlign w:val="bottom"/>
            <w:hideMark/>
          </w:tcPr>
          <w:p w14:paraId="36F8CD4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01E735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2" w:type="dxa"/>
            <w:tcBorders>
              <w:top w:val="nil"/>
              <w:left w:val="dotted" w:sz="4" w:space="0" w:color="auto"/>
              <w:bottom w:val="single" w:sz="4" w:space="0" w:color="auto"/>
              <w:right w:val="nil"/>
            </w:tcBorders>
            <w:shd w:val="clear" w:color="auto" w:fill="auto"/>
            <w:noWrap/>
            <w:vAlign w:val="bottom"/>
            <w:hideMark/>
          </w:tcPr>
          <w:p w14:paraId="1DFDE3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single" w:sz="4" w:space="0" w:color="auto"/>
              <w:right w:val="dotted" w:sz="4" w:space="0" w:color="auto"/>
            </w:tcBorders>
            <w:shd w:val="clear" w:color="auto" w:fill="auto"/>
            <w:noWrap/>
            <w:vAlign w:val="bottom"/>
            <w:hideMark/>
          </w:tcPr>
          <w:p w14:paraId="3018DBD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dotted" w:sz="4" w:space="0" w:color="auto"/>
              <w:bottom w:val="single" w:sz="4" w:space="0" w:color="auto"/>
              <w:right w:val="nil"/>
            </w:tcBorders>
            <w:shd w:val="clear" w:color="auto" w:fill="auto"/>
            <w:noWrap/>
            <w:vAlign w:val="bottom"/>
            <w:hideMark/>
          </w:tcPr>
          <w:p w14:paraId="44B6593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nil"/>
              <w:left w:val="nil"/>
              <w:bottom w:val="single" w:sz="4" w:space="0" w:color="auto"/>
              <w:right w:val="nil"/>
            </w:tcBorders>
            <w:shd w:val="clear" w:color="auto" w:fill="auto"/>
            <w:noWrap/>
            <w:vAlign w:val="bottom"/>
            <w:hideMark/>
          </w:tcPr>
          <w:p w14:paraId="228A51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06A99E48" w14:textId="77777777" w:rsidR="008F08A4" w:rsidRPr="00E22946" w:rsidRDefault="008F08A4" w:rsidP="00FF54E0">
      <w:pPr>
        <w:widowControl w:val="0"/>
        <w:tabs>
          <w:tab w:val="left" w:pos="8820"/>
          <w:tab w:val="left" w:pos="12780"/>
        </w:tabs>
        <w:ind w:left="810" w:right="630"/>
        <w:rPr>
          <w:rFonts w:ascii="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3429F624" w14:textId="77777777" w:rsidR="008F08A4" w:rsidRPr="00E22946" w:rsidRDefault="008F08A4" w:rsidP="00FF54E0">
      <w:pPr>
        <w:widowControl w:val="0"/>
        <w:tabs>
          <w:tab w:val="left" w:pos="8820"/>
          <w:tab w:val="left" w:pos="12780"/>
        </w:tabs>
        <w:ind w:right="630"/>
        <w:rPr>
          <w:rFonts w:ascii="Times New Roman" w:hAnsi="Times New Roman" w:cs="Times New Roman"/>
          <w:b/>
          <w:color w:val="000000" w:themeColor="text1"/>
          <w:sz w:val="20"/>
          <w:szCs w:val="20"/>
        </w:rPr>
      </w:pPr>
    </w:p>
    <w:p w14:paraId="5386A8AD" w14:textId="77777777" w:rsidR="007130C0" w:rsidRPr="00E22946" w:rsidRDefault="007130C0" w:rsidP="00FF54E0">
      <w:pPr>
        <w:pStyle w:val="Caption"/>
        <w:widowControl w:val="0"/>
        <w:rPr>
          <w:rFonts w:ascii="Times New Roman" w:hAnsi="Times New Roman" w:cs="Times New Roman"/>
        </w:rPr>
      </w:pPr>
      <w:bookmarkStart w:id="146" w:name="_Toc414981814"/>
      <w:bookmarkStart w:id="147" w:name="_Toc420712537"/>
    </w:p>
    <w:p w14:paraId="7001D7D3" w14:textId="77777777" w:rsidR="007130C0" w:rsidRPr="00E22946" w:rsidRDefault="007130C0" w:rsidP="00FF54E0">
      <w:pPr>
        <w:pStyle w:val="Caption"/>
        <w:widowControl w:val="0"/>
        <w:rPr>
          <w:rFonts w:ascii="Times New Roman" w:hAnsi="Times New Roman" w:cs="Times New Roman"/>
        </w:rPr>
      </w:pPr>
    </w:p>
    <w:p w14:paraId="4116458F" w14:textId="77777777" w:rsidR="004D3632" w:rsidRDefault="004D3632" w:rsidP="00FF54E0">
      <w:pPr>
        <w:pStyle w:val="Caption"/>
        <w:widowControl w:val="0"/>
        <w:jc w:val="left"/>
        <w:rPr>
          <w:rFonts w:ascii="Times New Roman" w:hAnsi="Times New Roman" w:cs="Times New Roman"/>
        </w:rPr>
      </w:pPr>
    </w:p>
    <w:p w14:paraId="48D48F94" w14:textId="09DEE198" w:rsidR="008F08A4" w:rsidRPr="00E22946" w:rsidRDefault="00377881" w:rsidP="00FF54E0">
      <w:pPr>
        <w:pStyle w:val="Caption"/>
        <w:widowControl w:val="0"/>
        <w:jc w:val="left"/>
        <w:rPr>
          <w:rFonts w:ascii="Times New Roman" w:hAnsi="Times New Roman" w:cs="Times New Roman"/>
          <w:b w:val="0"/>
          <w:color w:val="000000" w:themeColor="text1"/>
          <w:szCs w:val="20"/>
        </w:rPr>
      </w:pPr>
      <w:r w:rsidRPr="00E22946">
        <w:rPr>
          <w:rFonts w:ascii="Times New Roman" w:hAnsi="Times New Roman" w:cs="Times New Roman"/>
        </w:rPr>
        <w:lastRenderedPageBreak/>
        <w:t xml:space="preserve">Table A.3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Table_A.3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Effect of exposure to the program (1 if the player has been in the program for more than a year) on social capital measures. Continuous survey measures (Linear regression coefficients reported)</w:t>
      </w:r>
      <w:bookmarkEnd w:id="146"/>
      <w:bookmarkEnd w:id="147"/>
    </w:p>
    <w:tbl>
      <w:tblPr>
        <w:tblW w:w="13028" w:type="dxa"/>
        <w:tblLook w:val="04A0" w:firstRow="1" w:lastRow="0" w:firstColumn="1" w:lastColumn="0" w:noHBand="0" w:noVBand="1"/>
      </w:tblPr>
      <w:tblGrid>
        <w:gridCol w:w="1350"/>
        <w:gridCol w:w="3690"/>
        <w:gridCol w:w="1060"/>
        <w:gridCol w:w="866"/>
        <w:gridCol w:w="866"/>
        <w:gridCol w:w="866"/>
        <w:gridCol w:w="866"/>
        <w:gridCol w:w="866"/>
        <w:gridCol w:w="866"/>
        <w:gridCol w:w="866"/>
        <w:gridCol w:w="866"/>
      </w:tblGrid>
      <w:tr w:rsidR="008F08A4" w:rsidRPr="00E22946" w14:paraId="409751D8" w14:textId="77777777" w:rsidTr="008A75DC">
        <w:trPr>
          <w:trHeight w:val="20"/>
        </w:trPr>
        <w:tc>
          <w:tcPr>
            <w:tcW w:w="5040" w:type="dxa"/>
            <w:gridSpan w:val="2"/>
            <w:tcBorders>
              <w:top w:val="single" w:sz="4" w:space="0" w:color="auto"/>
              <w:left w:val="nil"/>
              <w:bottom w:val="dotted" w:sz="4" w:space="0" w:color="auto"/>
              <w:right w:val="nil"/>
            </w:tcBorders>
            <w:shd w:val="clear" w:color="auto" w:fill="auto"/>
            <w:noWrap/>
            <w:vAlign w:val="center"/>
            <w:hideMark/>
          </w:tcPr>
          <w:p w14:paraId="1D950C11"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p>
        </w:tc>
        <w:tc>
          <w:tcPr>
            <w:tcW w:w="1060" w:type="dxa"/>
            <w:tcBorders>
              <w:top w:val="single" w:sz="4" w:space="0" w:color="auto"/>
              <w:left w:val="nil"/>
              <w:bottom w:val="dotted" w:sz="4" w:space="0" w:color="auto"/>
              <w:right w:val="nil"/>
            </w:tcBorders>
            <w:shd w:val="clear" w:color="auto" w:fill="auto"/>
            <w:noWrap/>
            <w:vAlign w:val="bottom"/>
            <w:hideMark/>
          </w:tcPr>
          <w:p w14:paraId="79FC9F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B8D20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201538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691309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1A4E63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0" w:type="auto"/>
            <w:tcBorders>
              <w:top w:val="single" w:sz="4" w:space="0" w:color="auto"/>
              <w:left w:val="nil"/>
              <w:bottom w:val="dotted" w:sz="4" w:space="0" w:color="auto"/>
              <w:right w:val="dotted" w:sz="4" w:space="0" w:color="auto"/>
            </w:tcBorders>
            <w:shd w:val="clear" w:color="auto" w:fill="auto"/>
            <w:noWrap/>
            <w:vAlign w:val="bottom"/>
            <w:hideMark/>
          </w:tcPr>
          <w:p w14:paraId="4C465F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c>
          <w:tcPr>
            <w:tcW w:w="0" w:type="auto"/>
            <w:tcBorders>
              <w:top w:val="single" w:sz="4" w:space="0" w:color="auto"/>
              <w:left w:val="dotted" w:sz="4" w:space="0" w:color="auto"/>
              <w:bottom w:val="dotted" w:sz="4" w:space="0" w:color="auto"/>
              <w:right w:val="nil"/>
            </w:tcBorders>
            <w:shd w:val="clear" w:color="auto" w:fill="auto"/>
            <w:noWrap/>
            <w:vAlign w:val="bottom"/>
            <w:hideMark/>
          </w:tcPr>
          <w:p w14:paraId="42D0F3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w:t>
            </w:r>
          </w:p>
        </w:tc>
        <w:tc>
          <w:tcPr>
            <w:tcW w:w="0" w:type="auto"/>
            <w:tcBorders>
              <w:top w:val="single" w:sz="4" w:space="0" w:color="auto"/>
              <w:left w:val="nil"/>
              <w:bottom w:val="dotted" w:sz="4" w:space="0" w:color="auto"/>
              <w:right w:val="nil"/>
            </w:tcBorders>
            <w:shd w:val="clear" w:color="auto" w:fill="auto"/>
            <w:noWrap/>
            <w:vAlign w:val="bottom"/>
            <w:hideMark/>
          </w:tcPr>
          <w:p w14:paraId="650CAB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w:t>
            </w:r>
          </w:p>
        </w:tc>
        <w:tc>
          <w:tcPr>
            <w:tcW w:w="0" w:type="auto"/>
            <w:tcBorders>
              <w:top w:val="single" w:sz="4" w:space="0" w:color="auto"/>
              <w:left w:val="nil"/>
              <w:bottom w:val="dotted" w:sz="4" w:space="0" w:color="auto"/>
              <w:right w:val="nil"/>
            </w:tcBorders>
            <w:shd w:val="clear" w:color="auto" w:fill="auto"/>
            <w:noWrap/>
            <w:vAlign w:val="bottom"/>
            <w:hideMark/>
          </w:tcPr>
          <w:p w14:paraId="322E98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XII</w:t>
            </w:r>
          </w:p>
        </w:tc>
      </w:tr>
      <w:tr w:rsidR="008F08A4" w:rsidRPr="00E22946" w14:paraId="5987650F" w14:textId="77777777" w:rsidTr="008A75DC">
        <w:trPr>
          <w:trHeight w:val="20"/>
        </w:trPr>
        <w:tc>
          <w:tcPr>
            <w:tcW w:w="1350" w:type="dxa"/>
            <w:vMerge w:val="restart"/>
            <w:tcBorders>
              <w:top w:val="dotted" w:sz="4" w:space="0" w:color="auto"/>
              <w:left w:val="nil"/>
              <w:bottom w:val="nil"/>
              <w:right w:val="nil"/>
            </w:tcBorders>
            <w:shd w:val="clear" w:color="auto" w:fill="auto"/>
            <w:vAlign w:val="center"/>
            <w:hideMark/>
          </w:tcPr>
          <w:p w14:paraId="082B98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3690" w:type="dxa"/>
            <w:tcBorders>
              <w:top w:val="dotted" w:sz="4" w:space="0" w:color="auto"/>
              <w:left w:val="nil"/>
              <w:bottom w:val="nil"/>
              <w:right w:val="nil"/>
            </w:tcBorders>
            <w:shd w:val="clear" w:color="auto" w:fill="auto"/>
            <w:noWrap/>
            <w:vAlign w:val="bottom"/>
            <w:hideMark/>
          </w:tcPr>
          <w:p w14:paraId="0B7A900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1060" w:type="dxa"/>
            <w:tcBorders>
              <w:top w:val="dotted" w:sz="4" w:space="0" w:color="auto"/>
              <w:left w:val="nil"/>
              <w:bottom w:val="nil"/>
              <w:right w:val="nil"/>
            </w:tcBorders>
            <w:shd w:val="clear" w:color="auto" w:fill="auto"/>
            <w:noWrap/>
            <w:vAlign w:val="bottom"/>
            <w:hideMark/>
          </w:tcPr>
          <w:p w14:paraId="77F348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4.02***</w:t>
            </w:r>
          </w:p>
        </w:tc>
        <w:tc>
          <w:tcPr>
            <w:tcW w:w="0" w:type="auto"/>
            <w:tcBorders>
              <w:top w:val="dotted" w:sz="4" w:space="0" w:color="auto"/>
              <w:left w:val="nil"/>
              <w:bottom w:val="nil"/>
              <w:right w:val="dotted" w:sz="4" w:space="0" w:color="auto"/>
            </w:tcBorders>
            <w:shd w:val="clear" w:color="auto" w:fill="auto"/>
            <w:noWrap/>
            <w:vAlign w:val="bottom"/>
            <w:hideMark/>
          </w:tcPr>
          <w:p w14:paraId="4B1F5A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c>
          <w:tcPr>
            <w:tcW w:w="0" w:type="auto"/>
            <w:tcBorders>
              <w:top w:val="dotted" w:sz="4" w:space="0" w:color="auto"/>
              <w:left w:val="dotted" w:sz="4" w:space="0" w:color="auto"/>
              <w:bottom w:val="nil"/>
              <w:right w:val="nil"/>
            </w:tcBorders>
            <w:shd w:val="clear" w:color="auto" w:fill="auto"/>
            <w:noWrap/>
            <w:vAlign w:val="bottom"/>
            <w:hideMark/>
          </w:tcPr>
          <w:p w14:paraId="0CE5D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4.01***</w:t>
            </w:r>
          </w:p>
        </w:tc>
        <w:tc>
          <w:tcPr>
            <w:tcW w:w="0" w:type="auto"/>
            <w:tcBorders>
              <w:top w:val="dotted" w:sz="4" w:space="0" w:color="auto"/>
              <w:left w:val="nil"/>
              <w:bottom w:val="nil"/>
              <w:right w:val="dotted" w:sz="4" w:space="0" w:color="auto"/>
            </w:tcBorders>
            <w:shd w:val="clear" w:color="auto" w:fill="auto"/>
            <w:noWrap/>
            <w:vAlign w:val="bottom"/>
            <w:hideMark/>
          </w:tcPr>
          <w:p w14:paraId="67F726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2.90***</w:t>
            </w:r>
          </w:p>
        </w:tc>
        <w:tc>
          <w:tcPr>
            <w:tcW w:w="0" w:type="auto"/>
            <w:tcBorders>
              <w:top w:val="dotted" w:sz="4" w:space="0" w:color="auto"/>
              <w:left w:val="dotted" w:sz="4" w:space="0" w:color="auto"/>
              <w:bottom w:val="nil"/>
              <w:right w:val="nil"/>
            </w:tcBorders>
            <w:shd w:val="clear" w:color="auto" w:fill="auto"/>
            <w:noWrap/>
            <w:vAlign w:val="bottom"/>
            <w:hideMark/>
          </w:tcPr>
          <w:p w14:paraId="0F886B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3.83***</w:t>
            </w:r>
          </w:p>
        </w:tc>
        <w:tc>
          <w:tcPr>
            <w:tcW w:w="0" w:type="auto"/>
            <w:tcBorders>
              <w:top w:val="dotted" w:sz="4" w:space="0" w:color="auto"/>
              <w:left w:val="nil"/>
              <w:bottom w:val="nil"/>
              <w:right w:val="dotted" w:sz="4" w:space="0" w:color="auto"/>
            </w:tcBorders>
            <w:shd w:val="clear" w:color="auto" w:fill="auto"/>
            <w:noWrap/>
            <w:vAlign w:val="bottom"/>
            <w:hideMark/>
          </w:tcPr>
          <w:p w14:paraId="7F9D38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2.87***</w:t>
            </w:r>
          </w:p>
        </w:tc>
        <w:tc>
          <w:tcPr>
            <w:tcW w:w="0" w:type="auto"/>
            <w:tcBorders>
              <w:top w:val="dotted" w:sz="4" w:space="0" w:color="auto"/>
              <w:left w:val="dotted" w:sz="4" w:space="0" w:color="auto"/>
              <w:bottom w:val="nil"/>
              <w:right w:val="nil"/>
            </w:tcBorders>
            <w:shd w:val="clear" w:color="auto" w:fill="auto"/>
            <w:noWrap/>
            <w:vAlign w:val="bottom"/>
            <w:hideMark/>
          </w:tcPr>
          <w:p w14:paraId="4D8F23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3.84***</w:t>
            </w:r>
          </w:p>
        </w:tc>
        <w:tc>
          <w:tcPr>
            <w:tcW w:w="0" w:type="auto"/>
            <w:tcBorders>
              <w:top w:val="dotted" w:sz="4" w:space="0" w:color="auto"/>
              <w:left w:val="nil"/>
              <w:bottom w:val="nil"/>
              <w:right w:val="nil"/>
            </w:tcBorders>
            <w:shd w:val="clear" w:color="auto" w:fill="auto"/>
            <w:noWrap/>
            <w:vAlign w:val="bottom"/>
            <w:hideMark/>
          </w:tcPr>
          <w:p w14:paraId="075F70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c>
          <w:tcPr>
            <w:tcW w:w="0" w:type="auto"/>
            <w:tcBorders>
              <w:top w:val="dotted" w:sz="4" w:space="0" w:color="auto"/>
              <w:left w:val="nil"/>
              <w:bottom w:val="nil"/>
              <w:right w:val="nil"/>
            </w:tcBorders>
            <w:shd w:val="clear" w:color="auto" w:fill="auto"/>
            <w:noWrap/>
            <w:vAlign w:val="bottom"/>
            <w:hideMark/>
          </w:tcPr>
          <w:p w14:paraId="7359DD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2.85***</w:t>
            </w:r>
          </w:p>
        </w:tc>
      </w:tr>
      <w:tr w:rsidR="008F08A4" w:rsidRPr="00E22946" w14:paraId="358BD95A" w14:textId="77777777" w:rsidTr="008A75DC">
        <w:trPr>
          <w:trHeight w:val="20"/>
        </w:trPr>
        <w:tc>
          <w:tcPr>
            <w:tcW w:w="1350" w:type="dxa"/>
            <w:vMerge/>
            <w:tcBorders>
              <w:top w:val="nil"/>
              <w:left w:val="nil"/>
              <w:bottom w:val="dotted" w:sz="4" w:space="0" w:color="auto"/>
              <w:right w:val="nil"/>
            </w:tcBorders>
            <w:vAlign w:val="center"/>
            <w:hideMark/>
          </w:tcPr>
          <w:p w14:paraId="3A3CDC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dotted" w:sz="4" w:space="0" w:color="auto"/>
              <w:right w:val="nil"/>
            </w:tcBorders>
            <w:shd w:val="clear" w:color="auto" w:fill="auto"/>
            <w:noWrap/>
            <w:vAlign w:val="bottom"/>
            <w:hideMark/>
          </w:tcPr>
          <w:p w14:paraId="4BE6AB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1060" w:type="dxa"/>
            <w:tcBorders>
              <w:top w:val="nil"/>
              <w:left w:val="nil"/>
              <w:bottom w:val="dotted" w:sz="4" w:space="0" w:color="auto"/>
              <w:right w:val="nil"/>
            </w:tcBorders>
            <w:shd w:val="clear" w:color="auto" w:fill="auto"/>
            <w:noWrap/>
            <w:vAlign w:val="bottom"/>
            <w:hideMark/>
          </w:tcPr>
          <w:p w14:paraId="6B3AF0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dotted" w:sz="4" w:space="0" w:color="auto"/>
              <w:right w:val="dotted" w:sz="4" w:space="0" w:color="auto"/>
            </w:tcBorders>
            <w:shd w:val="clear" w:color="auto" w:fill="auto"/>
            <w:noWrap/>
            <w:vAlign w:val="bottom"/>
            <w:hideMark/>
          </w:tcPr>
          <w:p w14:paraId="4F2170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50E681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0" w:type="auto"/>
            <w:tcBorders>
              <w:top w:val="nil"/>
              <w:left w:val="nil"/>
              <w:bottom w:val="dotted" w:sz="4" w:space="0" w:color="auto"/>
              <w:right w:val="dotted" w:sz="4" w:space="0" w:color="auto"/>
            </w:tcBorders>
            <w:shd w:val="clear" w:color="auto" w:fill="auto"/>
            <w:noWrap/>
            <w:vAlign w:val="bottom"/>
            <w:hideMark/>
          </w:tcPr>
          <w:p w14:paraId="35F558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20580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dotted" w:sz="4" w:space="0" w:color="auto"/>
              <w:right w:val="dotted" w:sz="4" w:space="0" w:color="auto"/>
            </w:tcBorders>
            <w:shd w:val="clear" w:color="auto" w:fill="auto"/>
            <w:noWrap/>
            <w:vAlign w:val="bottom"/>
            <w:hideMark/>
          </w:tcPr>
          <w:p w14:paraId="6D4A6C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dotted" w:sz="4" w:space="0" w:color="auto"/>
              <w:right w:val="nil"/>
            </w:tcBorders>
            <w:shd w:val="clear" w:color="auto" w:fill="auto"/>
            <w:noWrap/>
            <w:vAlign w:val="bottom"/>
            <w:hideMark/>
          </w:tcPr>
          <w:p w14:paraId="5B3973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0" w:type="auto"/>
            <w:tcBorders>
              <w:top w:val="nil"/>
              <w:left w:val="nil"/>
              <w:bottom w:val="dotted" w:sz="4" w:space="0" w:color="auto"/>
              <w:right w:val="nil"/>
            </w:tcBorders>
            <w:shd w:val="clear" w:color="auto" w:fill="auto"/>
            <w:noWrap/>
            <w:vAlign w:val="bottom"/>
            <w:hideMark/>
          </w:tcPr>
          <w:p w14:paraId="4615EE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dotted" w:sz="4" w:space="0" w:color="auto"/>
              <w:right w:val="nil"/>
            </w:tcBorders>
            <w:shd w:val="clear" w:color="auto" w:fill="auto"/>
            <w:noWrap/>
            <w:vAlign w:val="bottom"/>
            <w:hideMark/>
          </w:tcPr>
          <w:p w14:paraId="527A36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C0EE307" w14:textId="77777777" w:rsidTr="008A75DC">
        <w:trPr>
          <w:trHeight w:val="20"/>
        </w:trPr>
        <w:tc>
          <w:tcPr>
            <w:tcW w:w="1350" w:type="dxa"/>
            <w:vMerge w:val="restart"/>
            <w:tcBorders>
              <w:top w:val="dotted" w:sz="4" w:space="0" w:color="auto"/>
              <w:left w:val="nil"/>
              <w:bottom w:val="nil"/>
              <w:right w:val="nil"/>
            </w:tcBorders>
            <w:shd w:val="clear" w:color="auto" w:fill="auto"/>
            <w:vAlign w:val="center"/>
            <w:hideMark/>
          </w:tcPr>
          <w:p w14:paraId="511E1D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3690" w:type="dxa"/>
            <w:tcBorders>
              <w:top w:val="dotted" w:sz="4" w:space="0" w:color="auto"/>
              <w:left w:val="nil"/>
              <w:bottom w:val="nil"/>
              <w:right w:val="nil"/>
            </w:tcBorders>
            <w:shd w:val="clear" w:color="auto" w:fill="auto"/>
            <w:noWrap/>
            <w:vAlign w:val="bottom"/>
            <w:hideMark/>
          </w:tcPr>
          <w:p w14:paraId="0B5F70A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1060" w:type="dxa"/>
            <w:tcBorders>
              <w:top w:val="dotted" w:sz="4" w:space="0" w:color="auto"/>
              <w:left w:val="nil"/>
              <w:bottom w:val="nil"/>
              <w:right w:val="nil"/>
            </w:tcBorders>
            <w:shd w:val="clear" w:color="auto" w:fill="auto"/>
            <w:noWrap/>
            <w:vAlign w:val="bottom"/>
            <w:hideMark/>
          </w:tcPr>
          <w:p w14:paraId="67708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5.45***</w:t>
            </w:r>
          </w:p>
        </w:tc>
        <w:tc>
          <w:tcPr>
            <w:tcW w:w="0" w:type="auto"/>
            <w:tcBorders>
              <w:top w:val="dotted" w:sz="4" w:space="0" w:color="auto"/>
              <w:left w:val="nil"/>
              <w:bottom w:val="nil"/>
              <w:right w:val="dotted" w:sz="4" w:space="0" w:color="auto"/>
            </w:tcBorders>
            <w:shd w:val="clear" w:color="auto" w:fill="auto"/>
            <w:noWrap/>
            <w:vAlign w:val="bottom"/>
            <w:hideMark/>
          </w:tcPr>
          <w:p w14:paraId="62F3875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339CA6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4.58***</w:t>
            </w:r>
          </w:p>
        </w:tc>
        <w:tc>
          <w:tcPr>
            <w:tcW w:w="0" w:type="auto"/>
            <w:tcBorders>
              <w:top w:val="dotted" w:sz="4" w:space="0" w:color="auto"/>
              <w:left w:val="nil"/>
              <w:bottom w:val="nil"/>
              <w:right w:val="dotted" w:sz="4" w:space="0" w:color="auto"/>
            </w:tcBorders>
            <w:shd w:val="clear" w:color="auto" w:fill="auto"/>
            <w:noWrap/>
            <w:vAlign w:val="bottom"/>
            <w:hideMark/>
          </w:tcPr>
          <w:p w14:paraId="1BADFF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7D293B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4.52***</w:t>
            </w:r>
          </w:p>
        </w:tc>
        <w:tc>
          <w:tcPr>
            <w:tcW w:w="0" w:type="auto"/>
            <w:tcBorders>
              <w:top w:val="dotted" w:sz="4" w:space="0" w:color="auto"/>
              <w:left w:val="nil"/>
              <w:bottom w:val="nil"/>
              <w:right w:val="dotted" w:sz="4" w:space="0" w:color="auto"/>
            </w:tcBorders>
            <w:shd w:val="clear" w:color="auto" w:fill="auto"/>
            <w:noWrap/>
            <w:vAlign w:val="bottom"/>
            <w:hideMark/>
          </w:tcPr>
          <w:p w14:paraId="31E5B6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dotted" w:sz="4" w:space="0" w:color="auto"/>
              <w:left w:val="dotted" w:sz="4" w:space="0" w:color="auto"/>
              <w:bottom w:val="nil"/>
              <w:right w:val="nil"/>
            </w:tcBorders>
            <w:shd w:val="clear" w:color="auto" w:fill="auto"/>
            <w:noWrap/>
            <w:vAlign w:val="bottom"/>
            <w:hideMark/>
          </w:tcPr>
          <w:p w14:paraId="5484E17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4.32***</w:t>
            </w:r>
          </w:p>
        </w:tc>
        <w:tc>
          <w:tcPr>
            <w:tcW w:w="0" w:type="auto"/>
            <w:tcBorders>
              <w:top w:val="dotted" w:sz="4" w:space="0" w:color="auto"/>
              <w:left w:val="nil"/>
              <w:bottom w:val="nil"/>
              <w:right w:val="nil"/>
            </w:tcBorders>
            <w:shd w:val="clear" w:color="auto" w:fill="auto"/>
            <w:noWrap/>
            <w:vAlign w:val="bottom"/>
            <w:hideMark/>
          </w:tcPr>
          <w:p w14:paraId="08CA71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0.86</w:t>
            </w:r>
          </w:p>
        </w:tc>
        <w:tc>
          <w:tcPr>
            <w:tcW w:w="0" w:type="auto"/>
            <w:tcBorders>
              <w:top w:val="dotted" w:sz="4" w:space="0" w:color="auto"/>
              <w:left w:val="nil"/>
              <w:bottom w:val="nil"/>
              <w:right w:val="nil"/>
            </w:tcBorders>
            <w:shd w:val="clear" w:color="auto" w:fill="auto"/>
            <w:noWrap/>
            <w:vAlign w:val="bottom"/>
            <w:hideMark/>
          </w:tcPr>
          <w:p w14:paraId="597296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6C929EA1" w14:textId="77777777" w:rsidTr="008A75DC">
        <w:trPr>
          <w:trHeight w:val="20"/>
        </w:trPr>
        <w:tc>
          <w:tcPr>
            <w:tcW w:w="1350" w:type="dxa"/>
            <w:vMerge/>
            <w:tcBorders>
              <w:top w:val="nil"/>
              <w:left w:val="nil"/>
              <w:bottom w:val="nil"/>
              <w:right w:val="nil"/>
            </w:tcBorders>
            <w:vAlign w:val="center"/>
            <w:hideMark/>
          </w:tcPr>
          <w:p w14:paraId="022846C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5E2F315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1060" w:type="dxa"/>
            <w:tcBorders>
              <w:top w:val="nil"/>
              <w:left w:val="nil"/>
              <w:bottom w:val="nil"/>
              <w:right w:val="nil"/>
            </w:tcBorders>
            <w:shd w:val="clear" w:color="auto" w:fill="auto"/>
            <w:noWrap/>
            <w:vAlign w:val="bottom"/>
            <w:hideMark/>
          </w:tcPr>
          <w:p w14:paraId="53844D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2.10***</w:t>
            </w:r>
          </w:p>
        </w:tc>
        <w:tc>
          <w:tcPr>
            <w:tcW w:w="0" w:type="auto"/>
            <w:tcBorders>
              <w:top w:val="nil"/>
              <w:left w:val="nil"/>
              <w:bottom w:val="nil"/>
              <w:right w:val="dotted" w:sz="4" w:space="0" w:color="auto"/>
            </w:tcBorders>
            <w:shd w:val="clear" w:color="auto" w:fill="auto"/>
            <w:noWrap/>
            <w:vAlign w:val="bottom"/>
            <w:hideMark/>
          </w:tcPr>
          <w:p w14:paraId="15AB18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5FCF609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1.80***</w:t>
            </w:r>
          </w:p>
        </w:tc>
        <w:tc>
          <w:tcPr>
            <w:tcW w:w="0" w:type="auto"/>
            <w:tcBorders>
              <w:top w:val="nil"/>
              <w:left w:val="nil"/>
              <w:bottom w:val="nil"/>
              <w:right w:val="dotted" w:sz="4" w:space="0" w:color="auto"/>
            </w:tcBorders>
            <w:shd w:val="clear" w:color="auto" w:fill="auto"/>
            <w:noWrap/>
            <w:vAlign w:val="bottom"/>
            <w:hideMark/>
          </w:tcPr>
          <w:p w14:paraId="31B86F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B9746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1.76***</w:t>
            </w:r>
          </w:p>
        </w:tc>
        <w:tc>
          <w:tcPr>
            <w:tcW w:w="0" w:type="auto"/>
            <w:tcBorders>
              <w:top w:val="nil"/>
              <w:left w:val="nil"/>
              <w:bottom w:val="nil"/>
              <w:right w:val="dotted" w:sz="4" w:space="0" w:color="auto"/>
            </w:tcBorders>
            <w:shd w:val="clear" w:color="auto" w:fill="auto"/>
            <w:noWrap/>
            <w:vAlign w:val="bottom"/>
            <w:hideMark/>
          </w:tcPr>
          <w:p w14:paraId="45755B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25554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1.69***</w:t>
            </w:r>
          </w:p>
        </w:tc>
        <w:tc>
          <w:tcPr>
            <w:tcW w:w="0" w:type="auto"/>
            <w:tcBorders>
              <w:top w:val="nil"/>
              <w:left w:val="nil"/>
              <w:bottom w:val="nil"/>
              <w:right w:val="nil"/>
            </w:tcBorders>
            <w:shd w:val="clear" w:color="auto" w:fill="auto"/>
            <w:noWrap/>
            <w:vAlign w:val="bottom"/>
            <w:hideMark/>
          </w:tcPr>
          <w:p w14:paraId="5E9355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0.37</w:t>
            </w:r>
          </w:p>
        </w:tc>
        <w:tc>
          <w:tcPr>
            <w:tcW w:w="0" w:type="auto"/>
            <w:tcBorders>
              <w:top w:val="nil"/>
              <w:left w:val="nil"/>
              <w:bottom w:val="nil"/>
              <w:right w:val="nil"/>
            </w:tcBorders>
            <w:shd w:val="clear" w:color="auto" w:fill="auto"/>
            <w:noWrap/>
            <w:vAlign w:val="bottom"/>
            <w:hideMark/>
          </w:tcPr>
          <w:p w14:paraId="553EFD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2A992444" w14:textId="77777777" w:rsidTr="008A75DC">
        <w:trPr>
          <w:trHeight w:val="20"/>
        </w:trPr>
        <w:tc>
          <w:tcPr>
            <w:tcW w:w="1350" w:type="dxa"/>
            <w:vMerge/>
            <w:tcBorders>
              <w:top w:val="nil"/>
              <w:left w:val="nil"/>
              <w:bottom w:val="nil"/>
              <w:right w:val="nil"/>
            </w:tcBorders>
            <w:vAlign w:val="center"/>
            <w:hideMark/>
          </w:tcPr>
          <w:p w14:paraId="4FDC89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5A92613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friends</w:t>
            </w:r>
          </w:p>
        </w:tc>
        <w:tc>
          <w:tcPr>
            <w:tcW w:w="1060" w:type="dxa"/>
            <w:tcBorders>
              <w:top w:val="nil"/>
              <w:left w:val="nil"/>
              <w:bottom w:val="nil"/>
              <w:right w:val="nil"/>
            </w:tcBorders>
            <w:shd w:val="clear" w:color="auto" w:fill="auto"/>
            <w:noWrap/>
            <w:vAlign w:val="bottom"/>
            <w:hideMark/>
          </w:tcPr>
          <w:p w14:paraId="3CA748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1.46***</w:t>
            </w:r>
          </w:p>
        </w:tc>
        <w:tc>
          <w:tcPr>
            <w:tcW w:w="0" w:type="auto"/>
            <w:tcBorders>
              <w:top w:val="nil"/>
              <w:left w:val="nil"/>
              <w:bottom w:val="nil"/>
              <w:right w:val="dotted" w:sz="4" w:space="0" w:color="auto"/>
            </w:tcBorders>
            <w:shd w:val="clear" w:color="auto" w:fill="auto"/>
            <w:noWrap/>
            <w:vAlign w:val="bottom"/>
            <w:hideMark/>
          </w:tcPr>
          <w:p w14:paraId="78A0BC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96E9C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1.22***</w:t>
            </w:r>
          </w:p>
        </w:tc>
        <w:tc>
          <w:tcPr>
            <w:tcW w:w="0" w:type="auto"/>
            <w:tcBorders>
              <w:top w:val="nil"/>
              <w:left w:val="nil"/>
              <w:bottom w:val="nil"/>
              <w:right w:val="dotted" w:sz="4" w:space="0" w:color="auto"/>
            </w:tcBorders>
            <w:shd w:val="clear" w:color="auto" w:fill="auto"/>
            <w:noWrap/>
            <w:vAlign w:val="bottom"/>
            <w:hideMark/>
          </w:tcPr>
          <w:p w14:paraId="33844E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75C0C5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1.20***</w:t>
            </w:r>
          </w:p>
        </w:tc>
        <w:tc>
          <w:tcPr>
            <w:tcW w:w="0" w:type="auto"/>
            <w:tcBorders>
              <w:top w:val="nil"/>
              <w:left w:val="nil"/>
              <w:bottom w:val="nil"/>
              <w:right w:val="dotted" w:sz="4" w:space="0" w:color="auto"/>
            </w:tcBorders>
            <w:shd w:val="clear" w:color="auto" w:fill="auto"/>
            <w:noWrap/>
            <w:vAlign w:val="bottom"/>
            <w:hideMark/>
          </w:tcPr>
          <w:p w14:paraId="7F5BD7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15708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1.14***</w:t>
            </w:r>
          </w:p>
        </w:tc>
        <w:tc>
          <w:tcPr>
            <w:tcW w:w="0" w:type="auto"/>
            <w:tcBorders>
              <w:top w:val="nil"/>
              <w:left w:val="nil"/>
              <w:bottom w:val="nil"/>
              <w:right w:val="nil"/>
            </w:tcBorders>
            <w:shd w:val="clear" w:color="auto" w:fill="auto"/>
            <w:noWrap/>
            <w:vAlign w:val="bottom"/>
            <w:hideMark/>
          </w:tcPr>
          <w:p w14:paraId="02E79E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0" w:type="auto"/>
            <w:tcBorders>
              <w:top w:val="nil"/>
              <w:left w:val="nil"/>
              <w:bottom w:val="nil"/>
              <w:right w:val="nil"/>
            </w:tcBorders>
            <w:shd w:val="clear" w:color="auto" w:fill="auto"/>
            <w:noWrap/>
            <w:vAlign w:val="bottom"/>
            <w:hideMark/>
          </w:tcPr>
          <w:p w14:paraId="0ABDB3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780B975D" w14:textId="77777777" w:rsidTr="008A75DC">
        <w:trPr>
          <w:trHeight w:val="20"/>
        </w:trPr>
        <w:tc>
          <w:tcPr>
            <w:tcW w:w="1350" w:type="dxa"/>
            <w:vMerge/>
            <w:tcBorders>
              <w:top w:val="nil"/>
              <w:left w:val="nil"/>
              <w:bottom w:val="nil"/>
              <w:right w:val="nil"/>
            </w:tcBorders>
            <w:vAlign w:val="center"/>
            <w:hideMark/>
          </w:tcPr>
          <w:p w14:paraId="501110B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39BB900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relatives</w:t>
            </w:r>
          </w:p>
        </w:tc>
        <w:tc>
          <w:tcPr>
            <w:tcW w:w="1060" w:type="dxa"/>
            <w:tcBorders>
              <w:top w:val="nil"/>
              <w:left w:val="nil"/>
              <w:bottom w:val="nil"/>
              <w:right w:val="nil"/>
            </w:tcBorders>
            <w:shd w:val="clear" w:color="auto" w:fill="auto"/>
            <w:noWrap/>
            <w:vAlign w:val="bottom"/>
            <w:hideMark/>
          </w:tcPr>
          <w:p w14:paraId="6B9047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0" w:type="auto"/>
            <w:tcBorders>
              <w:top w:val="nil"/>
              <w:left w:val="nil"/>
              <w:bottom w:val="nil"/>
              <w:right w:val="dotted" w:sz="4" w:space="0" w:color="auto"/>
            </w:tcBorders>
            <w:shd w:val="clear" w:color="auto" w:fill="auto"/>
            <w:noWrap/>
            <w:vAlign w:val="bottom"/>
            <w:hideMark/>
          </w:tcPr>
          <w:p w14:paraId="19115B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9F784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dotted" w:sz="4" w:space="0" w:color="auto"/>
            </w:tcBorders>
            <w:shd w:val="clear" w:color="auto" w:fill="auto"/>
            <w:noWrap/>
            <w:vAlign w:val="bottom"/>
            <w:hideMark/>
          </w:tcPr>
          <w:p w14:paraId="37A5A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68AEB0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dotted" w:sz="4" w:space="0" w:color="auto"/>
            </w:tcBorders>
            <w:shd w:val="clear" w:color="auto" w:fill="auto"/>
            <w:noWrap/>
            <w:vAlign w:val="bottom"/>
            <w:hideMark/>
          </w:tcPr>
          <w:p w14:paraId="10C42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4F3E22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0" w:type="auto"/>
            <w:tcBorders>
              <w:top w:val="nil"/>
              <w:left w:val="nil"/>
              <w:bottom w:val="nil"/>
              <w:right w:val="nil"/>
            </w:tcBorders>
            <w:shd w:val="clear" w:color="auto" w:fill="auto"/>
            <w:noWrap/>
            <w:vAlign w:val="bottom"/>
            <w:hideMark/>
          </w:tcPr>
          <w:p w14:paraId="1DC3089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0" w:type="auto"/>
            <w:tcBorders>
              <w:top w:val="nil"/>
              <w:left w:val="nil"/>
              <w:bottom w:val="nil"/>
              <w:right w:val="nil"/>
            </w:tcBorders>
            <w:shd w:val="clear" w:color="auto" w:fill="auto"/>
            <w:noWrap/>
            <w:vAlign w:val="bottom"/>
            <w:hideMark/>
          </w:tcPr>
          <w:p w14:paraId="5E2CCE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0898715A" w14:textId="77777777" w:rsidTr="008A75DC">
        <w:trPr>
          <w:trHeight w:val="20"/>
        </w:trPr>
        <w:tc>
          <w:tcPr>
            <w:tcW w:w="1350" w:type="dxa"/>
            <w:vMerge/>
            <w:tcBorders>
              <w:top w:val="nil"/>
              <w:left w:val="nil"/>
              <w:bottom w:val="nil"/>
              <w:right w:val="nil"/>
            </w:tcBorders>
            <w:vAlign w:val="center"/>
            <w:hideMark/>
          </w:tcPr>
          <w:p w14:paraId="6FBAC43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6B07694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acquaintances</w:t>
            </w:r>
          </w:p>
        </w:tc>
        <w:tc>
          <w:tcPr>
            <w:tcW w:w="1060" w:type="dxa"/>
            <w:tcBorders>
              <w:top w:val="nil"/>
              <w:left w:val="nil"/>
              <w:bottom w:val="nil"/>
              <w:right w:val="nil"/>
            </w:tcBorders>
            <w:shd w:val="clear" w:color="auto" w:fill="auto"/>
            <w:noWrap/>
            <w:vAlign w:val="bottom"/>
            <w:hideMark/>
          </w:tcPr>
          <w:p w14:paraId="165F5C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0.50***</w:t>
            </w:r>
          </w:p>
        </w:tc>
        <w:tc>
          <w:tcPr>
            <w:tcW w:w="0" w:type="auto"/>
            <w:tcBorders>
              <w:top w:val="nil"/>
              <w:left w:val="nil"/>
              <w:bottom w:val="nil"/>
              <w:right w:val="dotted" w:sz="4" w:space="0" w:color="auto"/>
            </w:tcBorders>
            <w:shd w:val="clear" w:color="auto" w:fill="auto"/>
            <w:noWrap/>
            <w:vAlign w:val="bottom"/>
            <w:hideMark/>
          </w:tcPr>
          <w:p w14:paraId="6364F22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32A9B5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0.47***</w:t>
            </w:r>
          </w:p>
        </w:tc>
        <w:tc>
          <w:tcPr>
            <w:tcW w:w="0" w:type="auto"/>
            <w:tcBorders>
              <w:top w:val="nil"/>
              <w:left w:val="nil"/>
              <w:bottom w:val="nil"/>
              <w:right w:val="dotted" w:sz="4" w:space="0" w:color="auto"/>
            </w:tcBorders>
            <w:shd w:val="clear" w:color="auto" w:fill="auto"/>
            <w:noWrap/>
            <w:vAlign w:val="bottom"/>
            <w:hideMark/>
          </w:tcPr>
          <w:p w14:paraId="3391B9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787747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0.44***</w:t>
            </w:r>
          </w:p>
        </w:tc>
        <w:tc>
          <w:tcPr>
            <w:tcW w:w="0" w:type="auto"/>
            <w:tcBorders>
              <w:top w:val="nil"/>
              <w:left w:val="nil"/>
              <w:bottom w:val="nil"/>
              <w:right w:val="dotted" w:sz="4" w:space="0" w:color="auto"/>
            </w:tcBorders>
            <w:shd w:val="clear" w:color="auto" w:fill="auto"/>
            <w:noWrap/>
            <w:vAlign w:val="bottom"/>
            <w:hideMark/>
          </w:tcPr>
          <w:p w14:paraId="12FFF68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0" w:type="auto"/>
            <w:tcBorders>
              <w:top w:val="nil"/>
              <w:left w:val="dotted" w:sz="4" w:space="0" w:color="auto"/>
              <w:bottom w:val="nil"/>
              <w:right w:val="nil"/>
            </w:tcBorders>
            <w:shd w:val="clear" w:color="auto" w:fill="auto"/>
            <w:noWrap/>
            <w:vAlign w:val="bottom"/>
            <w:hideMark/>
          </w:tcPr>
          <w:p w14:paraId="00A0CB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0.43***</w:t>
            </w:r>
          </w:p>
        </w:tc>
        <w:tc>
          <w:tcPr>
            <w:tcW w:w="0" w:type="auto"/>
            <w:tcBorders>
              <w:top w:val="nil"/>
              <w:left w:val="nil"/>
              <w:bottom w:val="nil"/>
              <w:right w:val="nil"/>
            </w:tcBorders>
            <w:shd w:val="clear" w:color="auto" w:fill="auto"/>
            <w:noWrap/>
            <w:vAlign w:val="bottom"/>
            <w:hideMark/>
          </w:tcPr>
          <w:p w14:paraId="33B6FA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0" w:type="auto"/>
            <w:tcBorders>
              <w:top w:val="nil"/>
              <w:left w:val="nil"/>
              <w:bottom w:val="nil"/>
              <w:right w:val="nil"/>
            </w:tcBorders>
            <w:shd w:val="clear" w:color="auto" w:fill="auto"/>
            <w:noWrap/>
            <w:vAlign w:val="bottom"/>
            <w:hideMark/>
          </w:tcPr>
          <w:p w14:paraId="0DA832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r>
      <w:tr w:rsidR="008F08A4" w:rsidRPr="00E22946" w14:paraId="6B2480DE" w14:textId="77777777" w:rsidTr="008A75DC">
        <w:trPr>
          <w:trHeight w:val="20"/>
        </w:trPr>
        <w:tc>
          <w:tcPr>
            <w:tcW w:w="1350" w:type="dxa"/>
            <w:vMerge/>
            <w:tcBorders>
              <w:top w:val="nil"/>
              <w:left w:val="nil"/>
              <w:bottom w:val="nil"/>
              <w:right w:val="nil"/>
            </w:tcBorders>
            <w:vAlign w:val="center"/>
            <w:hideMark/>
          </w:tcPr>
          <w:p w14:paraId="5B41327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nil"/>
              <w:right w:val="nil"/>
            </w:tcBorders>
            <w:shd w:val="clear" w:color="auto" w:fill="auto"/>
            <w:noWrap/>
            <w:vAlign w:val="bottom"/>
            <w:hideMark/>
          </w:tcPr>
          <w:p w14:paraId="6F3AF515"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people who considered the player as leader</w:t>
            </w:r>
          </w:p>
        </w:tc>
        <w:tc>
          <w:tcPr>
            <w:tcW w:w="1060" w:type="dxa"/>
            <w:tcBorders>
              <w:top w:val="nil"/>
              <w:left w:val="nil"/>
              <w:bottom w:val="nil"/>
              <w:right w:val="nil"/>
            </w:tcBorders>
            <w:shd w:val="clear" w:color="auto" w:fill="auto"/>
            <w:noWrap/>
            <w:vAlign w:val="bottom"/>
            <w:hideMark/>
          </w:tcPr>
          <w:p w14:paraId="43D91E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7B85B8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540E9C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4F9054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6F02B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dotted" w:sz="4" w:space="0" w:color="auto"/>
            </w:tcBorders>
            <w:shd w:val="clear" w:color="auto" w:fill="auto"/>
            <w:noWrap/>
            <w:vAlign w:val="bottom"/>
            <w:hideMark/>
          </w:tcPr>
          <w:p w14:paraId="578C65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dotted" w:sz="4" w:space="0" w:color="auto"/>
              <w:bottom w:val="nil"/>
              <w:right w:val="nil"/>
            </w:tcBorders>
            <w:shd w:val="clear" w:color="auto" w:fill="auto"/>
            <w:noWrap/>
            <w:vAlign w:val="bottom"/>
            <w:hideMark/>
          </w:tcPr>
          <w:p w14:paraId="402039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0" w:type="auto"/>
            <w:tcBorders>
              <w:top w:val="nil"/>
              <w:left w:val="nil"/>
              <w:bottom w:val="nil"/>
              <w:right w:val="nil"/>
            </w:tcBorders>
            <w:shd w:val="clear" w:color="auto" w:fill="auto"/>
            <w:noWrap/>
            <w:vAlign w:val="bottom"/>
            <w:hideMark/>
          </w:tcPr>
          <w:p w14:paraId="2F3C39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0" w:type="auto"/>
            <w:tcBorders>
              <w:top w:val="nil"/>
              <w:left w:val="nil"/>
              <w:bottom w:val="nil"/>
              <w:right w:val="nil"/>
            </w:tcBorders>
            <w:shd w:val="clear" w:color="auto" w:fill="auto"/>
            <w:noWrap/>
            <w:vAlign w:val="bottom"/>
            <w:hideMark/>
          </w:tcPr>
          <w:p w14:paraId="3484F1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1BBA707" w14:textId="77777777" w:rsidTr="008A75DC">
        <w:trPr>
          <w:trHeight w:val="20"/>
        </w:trPr>
        <w:tc>
          <w:tcPr>
            <w:tcW w:w="1350" w:type="dxa"/>
            <w:vMerge/>
            <w:tcBorders>
              <w:top w:val="nil"/>
              <w:left w:val="nil"/>
              <w:bottom w:val="nil"/>
              <w:right w:val="nil"/>
            </w:tcBorders>
            <w:vAlign w:val="center"/>
            <w:hideMark/>
          </w:tcPr>
          <w:p w14:paraId="7270AFB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690" w:type="dxa"/>
            <w:tcBorders>
              <w:top w:val="nil"/>
              <w:left w:val="nil"/>
              <w:bottom w:val="single" w:sz="4" w:space="0" w:color="auto"/>
              <w:right w:val="nil"/>
            </w:tcBorders>
            <w:shd w:val="clear" w:color="auto" w:fill="auto"/>
            <w:noWrap/>
            <w:vAlign w:val="bottom"/>
            <w:hideMark/>
          </w:tcPr>
          <w:p w14:paraId="6812156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1060" w:type="dxa"/>
            <w:tcBorders>
              <w:top w:val="nil"/>
              <w:left w:val="nil"/>
              <w:bottom w:val="single" w:sz="4" w:space="0" w:color="auto"/>
              <w:right w:val="nil"/>
            </w:tcBorders>
            <w:shd w:val="clear" w:color="auto" w:fill="auto"/>
            <w:noWrap/>
            <w:vAlign w:val="bottom"/>
            <w:hideMark/>
          </w:tcPr>
          <w:p w14:paraId="18CC48D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c>
          <w:tcPr>
            <w:tcW w:w="0" w:type="auto"/>
            <w:tcBorders>
              <w:top w:val="nil"/>
              <w:left w:val="nil"/>
              <w:bottom w:val="single" w:sz="4" w:space="0" w:color="auto"/>
              <w:right w:val="dotted" w:sz="4" w:space="0" w:color="auto"/>
            </w:tcBorders>
            <w:shd w:val="clear" w:color="auto" w:fill="auto"/>
            <w:noWrap/>
            <w:vAlign w:val="bottom"/>
            <w:hideMark/>
          </w:tcPr>
          <w:p w14:paraId="701254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0A3E36B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0" w:type="auto"/>
            <w:tcBorders>
              <w:top w:val="nil"/>
              <w:left w:val="nil"/>
              <w:bottom w:val="single" w:sz="4" w:space="0" w:color="auto"/>
              <w:right w:val="dotted" w:sz="4" w:space="0" w:color="auto"/>
            </w:tcBorders>
            <w:shd w:val="clear" w:color="auto" w:fill="auto"/>
            <w:noWrap/>
            <w:vAlign w:val="bottom"/>
            <w:hideMark/>
          </w:tcPr>
          <w:p w14:paraId="0FC5BED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3037B0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0" w:type="auto"/>
            <w:tcBorders>
              <w:top w:val="nil"/>
              <w:left w:val="nil"/>
              <w:bottom w:val="single" w:sz="4" w:space="0" w:color="auto"/>
              <w:right w:val="dotted" w:sz="4" w:space="0" w:color="auto"/>
            </w:tcBorders>
            <w:shd w:val="clear" w:color="auto" w:fill="auto"/>
            <w:noWrap/>
            <w:vAlign w:val="bottom"/>
            <w:hideMark/>
          </w:tcPr>
          <w:p w14:paraId="636C89E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dotted" w:sz="4" w:space="0" w:color="auto"/>
              <w:bottom w:val="single" w:sz="4" w:space="0" w:color="auto"/>
              <w:right w:val="nil"/>
            </w:tcBorders>
            <w:shd w:val="clear" w:color="auto" w:fill="auto"/>
            <w:noWrap/>
            <w:vAlign w:val="bottom"/>
            <w:hideMark/>
          </w:tcPr>
          <w:p w14:paraId="55F41B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0" w:type="auto"/>
            <w:tcBorders>
              <w:top w:val="nil"/>
              <w:left w:val="nil"/>
              <w:bottom w:val="single" w:sz="4" w:space="0" w:color="auto"/>
              <w:right w:val="nil"/>
            </w:tcBorders>
            <w:shd w:val="clear" w:color="auto" w:fill="auto"/>
            <w:noWrap/>
            <w:vAlign w:val="bottom"/>
            <w:hideMark/>
          </w:tcPr>
          <w:p w14:paraId="10DC0F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0" w:type="auto"/>
            <w:tcBorders>
              <w:top w:val="nil"/>
              <w:left w:val="nil"/>
              <w:bottom w:val="single" w:sz="4" w:space="0" w:color="auto"/>
              <w:right w:val="nil"/>
            </w:tcBorders>
            <w:shd w:val="clear" w:color="auto" w:fill="auto"/>
            <w:noWrap/>
            <w:vAlign w:val="bottom"/>
            <w:hideMark/>
          </w:tcPr>
          <w:p w14:paraId="653DDF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A9DC73E" w14:textId="77777777" w:rsidTr="008A75DC">
        <w:trPr>
          <w:trHeight w:val="20"/>
        </w:trPr>
        <w:tc>
          <w:tcPr>
            <w:tcW w:w="1350" w:type="dxa"/>
            <w:vMerge w:val="restart"/>
            <w:tcBorders>
              <w:top w:val="single" w:sz="4" w:space="0" w:color="auto"/>
              <w:left w:val="nil"/>
              <w:bottom w:val="single" w:sz="4" w:space="0" w:color="000000"/>
              <w:right w:val="nil"/>
            </w:tcBorders>
            <w:shd w:val="clear" w:color="auto" w:fill="auto"/>
            <w:noWrap/>
            <w:vAlign w:val="center"/>
            <w:hideMark/>
          </w:tcPr>
          <w:p w14:paraId="67037894"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690" w:type="dxa"/>
            <w:tcBorders>
              <w:top w:val="nil"/>
              <w:left w:val="nil"/>
              <w:bottom w:val="nil"/>
              <w:right w:val="nil"/>
            </w:tcBorders>
            <w:shd w:val="clear" w:color="auto" w:fill="auto"/>
            <w:noWrap/>
            <w:vAlign w:val="bottom"/>
            <w:hideMark/>
          </w:tcPr>
          <w:p w14:paraId="0B35B91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Exposure</w:t>
            </w:r>
          </w:p>
        </w:tc>
        <w:tc>
          <w:tcPr>
            <w:tcW w:w="1060" w:type="dxa"/>
            <w:tcBorders>
              <w:top w:val="nil"/>
              <w:left w:val="nil"/>
              <w:bottom w:val="nil"/>
              <w:right w:val="nil"/>
            </w:tcBorders>
            <w:shd w:val="clear" w:color="auto" w:fill="auto"/>
            <w:noWrap/>
            <w:vAlign w:val="bottom"/>
            <w:hideMark/>
          </w:tcPr>
          <w:p w14:paraId="270A23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4AEDEF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505F6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70D102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1D6167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3CD3C3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2EE83B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33FF3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77E7D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48DA1EE"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61F13B6F"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E820E1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1060" w:type="dxa"/>
            <w:tcBorders>
              <w:top w:val="nil"/>
              <w:left w:val="nil"/>
              <w:bottom w:val="nil"/>
              <w:right w:val="nil"/>
            </w:tcBorders>
            <w:shd w:val="clear" w:color="auto" w:fill="auto"/>
            <w:noWrap/>
            <w:vAlign w:val="bottom"/>
            <w:hideMark/>
          </w:tcPr>
          <w:p w14:paraId="5E62FF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6F6F3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1AF7A1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290B3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F074D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462CE7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43B334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4CDF67A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nil"/>
            </w:tcBorders>
            <w:shd w:val="clear" w:color="auto" w:fill="auto"/>
            <w:noWrap/>
            <w:vAlign w:val="bottom"/>
            <w:hideMark/>
          </w:tcPr>
          <w:p w14:paraId="31974D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3AD0C2CD"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1889D44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AA1265E"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1060" w:type="dxa"/>
            <w:tcBorders>
              <w:top w:val="nil"/>
              <w:left w:val="nil"/>
              <w:bottom w:val="nil"/>
              <w:right w:val="nil"/>
            </w:tcBorders>
            <w:shd w:val="clear" w:color="auto" w:fill="auto"/>
            <w:noWrap/>
            <w:vAlign w:val="bottom"/>
            <w:hideMark/>
          </w:tcPr>
          <w:p w14:paraId="1349D3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123220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280BBC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6556A2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47A59B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375C14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629C11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1852A5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35A5F5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6D8995A5"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75CE1154"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7D7BC21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1060" w:type="dxa"/>
            <w:tcBorders>
              <w:top w:val="nil"/>
              <w:left w:val="nil"/>
              <w:bottom w:val="nil"/>
              <w:right w:val="nil"/>
            </w:tcBorders>
            <w:shd w:val="clear" w:color="auto" w:fill="auto"/>
            <w:noWrap/>
            <w:vAlign w:val="bottom"/>
            <w:hideMark/>
          </w:tcPr>
          <w:p w14:paraId="0FD0FE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5FBDD6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10E233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50DE57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7CDEAD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05C53C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7A9F2A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4727A8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57798F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404D9F78"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523EC4D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nil"/>
              <w:right w:val="nil"/>
            </w:tcBorders>
            <w:shd w:val="clear" w:color="auto" w:fill="auto"/>
            <w:noWrap/>
            <w:vAlign w:val="bottom"/>
            <w:hideMark/>
          </w:tcPr>
          <w:p w14:paraId="4D1152B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round1</w:t>
            </w:r>
          </w:p>
        </w:tc>
        <w:tc>
          <w:tcPr>
            <w:tcW w:w="1060" w:type="dxa"/>
            <w:tcBorders>
              <w:top w:val="nil"/>
              <w:left w:val="nil"/>
              <w:bottom w:val="nil"/>
              <w:right w:val="nil"/>
            </w:tcBorders>
            <w:shd w:val="clear" w:color="auto" w:fill="auto"/>
            <w:noWrap/>
            <w:vAlign w:val="bottom"/>
            <w:hideMark/>
          </w:tcPr>
          <w:p w14:paraId="2C9F8A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7F8C78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4B02B7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dotted" w:sz="4" w:space="0" w:color="auto"/>
            </w:tcBorders>
            <w:shd w:val="clear" w:color="auto" w:fill="auto"/>
            <w:noWrap/>
            <w:vAlign w:val="bottom"/>
            <w:hideMark/>
          </w:tcPr>
          <w:p w14:paraId="4238F7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nil"/>
              <w:right w:val="nil"/>
            </w:tcBorders>
            <w:shd w:val="clear" w:color="auto" w:fill="auto"/>
            <w:noWrap/>
            <w:vAlign w:val="bottom"/>
            <w:hideMark/>
          </w:tcPr>
          <w:p w14:paraId="1E81D3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nil"/>
              <w:right w:val="dotted" w:sz="4" w:space="0" w:color="auto"/>
            </w:tcBorders>
            <w:shd w:val="clear" w:color="auto" w:fill="auto"/>
            <w:noWrap/>
            <w:vAlign w:val="bottom"/>
            <w:hideMark/>
          </w:tcPr>
          <w:p w14:paraId="759ADB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dotted" w:sz="4" w:space="0" w:color="auto"/>
              <w:bottom w:val="nil"/>
              <w:right w:val="nil"/>
            </w:tcBorders>
            <w:shd w:val="clear" w:color="auto" w:fill="auto"/>
            <w:noWrap/>
            <w:vAlign w:val="bottom"/>
            <w:hideMark/>
          </w:tcPr>
          <w:p w14:paraId="50DB9C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1406DC9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nil"/>
              <w:right w:val="nil"/>
            </w:tcBorders>
            <w:shd w:val="clear" w:color="auto" w:fill="auto"/>
            <w:noWrap/>
            <w:vAlign w:val="bottom"/>
            <w:hideMark/>
          </w:tcPr>
          <w:p w14:paraId="664A027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06D14770" w14:textId="77777777" w:rsidTr="008A75DC">
        <w:trPr>
          <w:trHeight w:val="20"/>
        </w:trPr>
        <w:tc>
          <w:tcPr>
            <w:tcW w:w="1350" w:type="dxa"/>
            <w:vMerge/>
            <w:tcBorders>
              <w:top w:val="single" w:sz="4" w:space="0" w:color="auto"/>
              <w:left w:val="nil"/>
              <w:bottom w:val="single" w:sz="4" w:space="0" w:color="000000"/>
              <w:right w:val="nil"/>
            </w:tcBorders>
            <w:vAlign w:val="center"/>
            <w:hideMark/>
          </w:tcPr>
          <w:p w14:paraId="7CEB8B5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690" w:type="dxa"/>
            <w:tcBorders>
              <w:top w:val="nil"/>
              <w:left w:val="nil"/>
              <w:bottom w:val="single" w:sz="4" w:space="0" w:color="auto"/>
              <w:right w:val="nil"/>
            </w:tcBorders>
            <w:shd w:val="clear" w:color="auto" w:fill="auto"/>
            <w:noWrap/>
            <w:vAlign w:val="bottom"/>
            <w:hideMark/>
          </w:tcPr>
          <w:p w14:paraId="734CA2A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round2</w:t>
            </w:r>
          </w:p>
        </w:tc>
        <w:tc>
          <w:tcPr>
            <w:tcW w:w="1060" w:type="dxa"/>
            <w:tcBorders>
              <w:top w:val="nil"/>
              <w:left w:val="nil"/>
              <w:bottom w:val="single" w:sz="4" w:space="0" w:color="auto"/>
              <w:right w:val="nil"/>
            </w:tcBorders>
            <w:shd w:val="clear" w:color="auto" w:fill="auto"/>
            <w:noWrap/>
            <w:vAlign w:val="bottom"/>
            <w:hideMark/>
          </w:tcPr>
          <w:p w14:paraId="5E07C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6C32FA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7AB67A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458695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571DA7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nil"/>
              <w:bottom w:val="single" w:sz="4" w:space="0" w:color="auto"/>
              <w:right w:val="dotted" w:sz="4" w:space="0" w:color="auto"/>
            </w:tcBorders>
            <w:shd w:val="clear" w:color="auto" w:fill="auto"/>
            <w:noWrap/>
            <w:vAlign w:val="bottom"/>
            <w:hideMark/>
          </w:tcPr>
          <w:p w14:paraId="27AD87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0" w:type="auto"/>
            <w:tcBorders>
              <w:top w:val="nil"/>
              <w:left w:val="dotted" w:sz="4" w:space="0" w:color="auto"/>
              <w:bottom w:val="single" w:sz="4" w:space="0" w:color="auto"/>
              <w:right w:val="nil"/>
            </w:tcBorders>
            <w:shd w:val="clear" w:color="auto" w:fill="auto"/>
            <w:noWrap/>
            <w:vAlign w:val="bottom"/>
            <w:hideMark/>
          </w:tcPr>
          <w:p w14:paraId="474340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single" w:sz="4" w:space="0" w:color="auto"/>
              <w:right w:val="nil"/>
            </w:tcBorders>
            <w:shd w:val="clear" w:color="auto" w:fill="auto"/>
            <w:noWrap/>
            <w:vAlign w:val="bottom"/>
            <w:hideMark/>
          </w:tcPr>
          <w:p w14:paraId="7A204F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0" w:type="auto"/>
            <w:tcBorders>
              <w:top w:val="nil"/>
              <w:left w:val="nil"/>
              <w:bottom w:val="single" w:sz="4" w:space="0" w:color="auto"/>
              <w:right w:val="nil"/>
            </w:tcBorders>
            <w:shd w:val="clear" w:color="auto" w:fill="auto"/>
            <w:noWrap/>
            <w:vAlign w:val="bottom"/>
            <w:hideMark/>
          </w:tcPr>
          <w:p w14:paraId="449E45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25AE56FA" w14:textId="77777777" w:rsidR="008F08A4" w:rsidRPr="00E22946" w:rsidRDefault="008F08A4" w:rsidP="00FF54E0">
      <w:pPr>
        <w:widowControl w:val="0"/>
        <w:ind w:right="90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2C4B6CA5" w14:textId="77777777" w:rsidR="008F08A4" w:rsidRPr="00E22946" w:rsidRDefault="008F08A4" w:rsidP="00FF54E0">
      <w:pPr>
        <w:widowControl w:val="0"/>
        <w:tabs>
          <w:tab w:val="left" w:pos="8820"/>
        </w:tabs>
        <w:ind w:right="630"/>
        <w:rPr>
          <w:rFonts w:ascii="Times New Roman" w:hAnsi="Times New Roman" w:cs="Times New Roman"/>
          <w:color w:val="000000" w:themeColor="text1"/>
          <w:sz w:val="20"/>
          <w:szCs w:val="20"/>
        </w:rPr>
      </w:pPr>
    </w:p>
    <w:p w14:paraId="6493B5C7" w14:textId="77777777" w:rsidR="008F08A4" w:rsidRPr="00E22946" w:rsidRDefault="008F08A4" w:rsidP="00FF54E0">
      <w:pPr>
        <w:widowControl w:val="0"/>
        <w:tabs>
          <w:tab w:val="left" w:pos="8820"/>
        </w:tabs>
        <w:ind w:right="630"/>
        <w:rPr>
          <w:rFonts w:ascii="Times New Roman" w:hAnsi="Times New Roman" w:cs="Times New Roman"/>
          <w:b/>
          <w:color w:val="000000" w:themeColor="text1"/>
          <w:sz w:val="20"/>
          <w:szCs w:val="20"/>
        </w:rPr>
      </w:pPr>
      <w:r w:rsidRPr="00E22946">
        <w:rPr>
          <w:rFonts w:ascii="Times New Roman" w:hAnsi="Times New Roman" w:cs="Times New Roman"/>
          <w:b/>
          <w:color w:val="000000" w:themeColor="text1"/>
          <w:sz w:val="20"/>
          <w:szCs w:val="20"/>
        </w:rPr>
        <w:br w:type="page"/>
      </w:r>
    </w:p>
    <w:p w14:paraId="11B18A35" w14:textId="6A64F5BA" w:rsidR="008F08A4" w:rsidRPr="00E22946" w:rsidRDefault="00377881" w:rsidP="004D3632">
      <w:pPr>
        <w:pStyle w:val="Caption"/>
        <w:widowControl w:val="0"/>
        <w:tabs>
          <w:tab w:val="left" w:pos="10260"/>
        </w:tabs>
        <w:ind w:right="1170"/>
        <w:jc w:val="left"/>
        <w:rPr>
          <w:rFonts w:ascii="Times New Roman" w:hAnsi="Times New Roman" w:cs="Times New Roman"/>
          <w:b w:val="0"/>
          <w:color w:val="000000" w:themeColor="text1"/>
          <w:szCs w:val="20"/>
        </w:rPr>
      </w:pPr>
      <w:bookmarkStart w:id="148" w:name="_Toc414981825"/>
      <w:bookmarkStart w:id="149" w:name="_Toc420712545"/>
      <w:r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 xml:space="preserve">Relation between willingness to cooperate and </w:t>
      </w:r>
      <w:r w:rsidR="008F08A4" w:rsidRPr="00E22946">
        <w:rPr>
          <w:rFonts w:ascii="Times New Roman" w:hAnsi="Times New Roman" w:cs="Times New Roman"/>
          <w:color w:val="000000" w:themeColor="text1"/>
          <w:szCs w:val="20"/>
        </w:rPr>
        <w:t>Social capital measures. Continuous survey measures (Linear regression coefficients reported)</w:t>
      </w:r>
      <w:bookmarkEnd w:id="148"/>
      <w:bookmarkEnd w:id="149"/>
      <w:r w:rsidR="008F08A4" w:rsidRPr="00E22946">
        <w:rPr>
          <w:rFonts w:ascii="Times New Roman" w:hAnsi="Times New Roman" w:cs="Times New Roman"/>
          <w:b w:val="0"/>
          <w:color w:val="000000" w:themeColor="text1"/>
          <w:szCs w:val="20"/>
        </w:rPr>
        <w:tab/>
        <w:t xml:space="preserve"> </w:t>
      </w:r>
    </w:p>
    <w:tbl>
      <w:tblPr>
        <w:tblW w:w="11790" w:type="dxa"/>
        <w:tblLayout w:type="fixed"/>
        <w:tblLook w:val="04A0" w:firstRow="1" w:lastRow="0" w:firstColumn="1" w:lastColumn="0" w:noHBand="0" w:noVBand="1"/>
      </w:tblPr>
      <w:tblGrid>
        <w:gridCol w:w="1530"/>
        <w:gridCol w:w="4410"/>
        <w:gridCol w:w="956"/>
        <w:gridCol w:w="956"/>
        <w:gridCol w:w="968"/>
        <w:gridCol w:w="962"/>
        <w:gridCol w:w="961"/>
        <w:gridCol w:w="1047"/>
      </w:tblGrid>
      <w:tr w:rsidR="008F08A4" w:rsidRPr="00E22946" w14:paraId="661D80A0" w14:textId="77777777" w:rsidTr="008A75DC">
        <w:trPr>
          <w:trHeight w:val="215"/>
        </w:trPr>
        <w:tc>
          <w:tcPr>
            <w:tcW w:w="5940" w:type="dxa"/>
            <w:gridSpan w:val="2"/>
            <w:tcBorders>
              <w:top w:val="single" w:sz="4" w:space="0" w:color="auto"/>
              <w:left w:val="nil"/>
              <w:bottom w:val="nil"/>
              <w:right w:val="nil"/>
            </w:tcBorders>
            <w:shd w:val="clear" w:color="auto" w:fill="auto"/>
            <w:noWrap/>
            <w:vAlign w:val="bottom"/>
            <w:hideMark/>
          </w:tcPr>
          <w:p w14:paraId="630FD0D8"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 xml:space="preserve">Independent variable: </w:t>
            </w:r>
          </w:p>
        </w:tc>
        <w:tc>
          <w:tcPr>
            <w:tcW w:w="2880" w:type="dxa"/>
            <w:gridSpan w:val="3"/>
            <w:tcBorders>
              <w:top w:val="single" w:sz="4" w:space="0" w:color="auto"/>
              <w:left w:val="nil"/>
              <w:bottom w:val="nil"/>
              <w:right w:val="nil"/>
            </w:tcBorders>
            <w:shd w:val="clear" w:color="auto" w:fill="auto"/>
            <w:vAlign w:val="bottom"/>
          </w:tcPr>
          <w:p w14:paraId="70CBD425" w14:textId="77777777" w:rsidR="008F08A4" w:rsidRPr="00E22946" w:rsidRDefault="008F08A4" w:rsidP="00FF54E0">
            <w:pPr>
              <w:widowControl w:val="0"/>
              <w:ind w:right="-108"/>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Cooperation decision in round 1</w:t>
            </w:r>
          </w:p>
        </w:tc>
        <w:tc>
          <w:tcPr>
            <w:tcW w:w="2970" w:type="dxa"/>
            <w:gridSpan w:val="3"/>
            <w:tcBorders>
              <w:top w:val="single" w:sz="4" w:space="0" w:color="auto"/>
              <w:left w:val="nil"/>
              <w:bottom w:val="nil"/>
              <w:right w:val="nil"/>
            </w:tcBorders>
            <w:shd w:val="clear" w:color="auto" w:fill="auto"/>
            <w:vAlign w:val="bottom"/>
          </w:tcPr>
          <w:p w14:paraId="56967BF0" w14:textId="77777777" w:rsidR="008F08A4" w:rsidRPr="00E22946" w:rsidRDefault="008F08A4" w:rsidP="00FF54E0">
            <w:pPr>
              <w:widowControl w:val="0"/>
              <w:tabs>
                <w:tab w:val="left" w:pos="2574"/>
              </w:tabs>
              <w:jc w:val="center"/>
              <w:rPr>
                <w:rFonts w:ascii="Times New Roman" w:eastAsia="Times New Roman" w:hAnsi="Times New Roman" w:cs="Times New Roman"/>
                <w:b/>
                <w:color w:val="000000" w:themeColor="text1"/>
                <w:sz w:val="20"/>
                <w:szCs w:val="20"/>
              </w:rPr>
            </w:pPr>
            <w:r w:rsidRPr="00E22946">
              <w:rPr>
                <w:rFonts w:ascii="Times New Roman" w:eastAsia="Times New Roman" w:hAnsi="Times New Roman" w:cs="Times New Roman"/>
                <w:b/>
                <w:color w:val="000000" w:themeColor="text1"/>
                <w:sz w:val="20"/>
                <w:szCs w:val="20"/>
              </w:rPr>
              <w:t>Cooperation decision in round 2</w:t>
            </w:r>
          </w:p>
        </w:tc>
      </w:tr>
      <w:tr w:rsidR="008F08A4" w:rsidRPr="00E22946" w14:paraId="28F45F36" w14:textId="77777777" w:rsidTr="008A75DC">
        <w:trPr>
          <w:trHeight w:val="20"/>
        </w:trPr>
        <w:tc>
          <w:tcPr>
            <w:tcW w:w="5940" w:type="dxa"/>
            <w:gridSpan w:val="2"/>
            <w:tcBorders>
              <w:top w:val="nil"/>
              <w:left w:val="nil"/>
              <w:bottom w:val="nil"/>
              <w:right w:val="nil"/>
            </w:tcBorders>
            <w:shd w:val="clear" w:color="auto" w:fill="auto"/>
            <w:noWrap/>
            <w:vAlign w:val="bottom"/>
            <w:hideMark/>
          </w:tcPr>
          <w:p w14:paraId="14DC5D2F"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p>
        </w:tc>
        <w:tc>
          <w:tcPr>
            <w:tcW w:w="956" w:type="dxa"/>
            <w:tcBorders>
              <w:top w:val="nil"/>
              <w:left w:val="nil"/>
              <w:bottom w:val="nil"/>
              <w:right w:val="nil"/>
            </w:tcBorders>
            <w:shd w:val="clear" w:color="auto" w:fill="auto"/>
            <w:noWrap/>
            <w:vAlign w:val="bottom"/>
            <w:hideMark/>
          </w:tcPr>
          <w:p w14:paraId="64EF8C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1_C1</w:t>
            </w:r>
          </w:p>
        </w:tc>
        <w:tc>
          <w:tcPr>
            <w:tcW w:w="956" w:type="dxa"/>
            <w:tcBorders>
              <w:top w:val="nil"/>
              <w:left w:val="nil"/>
              <w:bottom w:val="nil"/>
              <w:right w:val="nil"/>
            </w:tcBorders>
            <w:shd w:val="clear" w:color="auto" w:fill="auto"/>
            <w:noWrap/>
            <w:vAlign w:val="bottom"/>
            <w:hideMark/>
          </w:tcPr>
          <w:p w14:paraId="54EDB5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2_C1</w:t>
            </w:r>
          </w:p>
        </w:tc>
        <w:tc>
          <w:tcPr>
            <w:tcW w:w="968" w:type="dxa"/>
            <w:tcBorders>
              <w:top w:val="nil"/>
              <w:left w:val="nil"/>
              <w:bottom w:val="nil"/>
              <w:right w:val="nil"/>
            </w:tcBorders>
            <w:shd w:val="clear" w:color="auto" w:fill="auto"/>
            <w:noWrap/>
            <w:vAlign w:val="bottom"/>
            <w:hideMark/>
          </w:tcPr>
          <w:p w14:paraId="3E5360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4_C1</w:t>
            </w:r>
          </w:p>
        </w:tc>
        <w:tc>
          <w:tcPr>
            <w:tcW w:w="962" w:type="dxa"/>
            <w:tcBorders>
              <w:top w:val="nil"/>
              <w:left w:val="nil"/>
              <w:bottom w:val="nil"/>
              <w:right w:val="nil"/>
            </w:tcBorders>
            <w:shd w:val="clear" w:color="auto" w:fill="auto"/>
            <w:noWrap/>
            <w:vAlign w:val="bottom"/>
            <w:hideMark/>
          </w:tcPr>
          <w:p w14:paraId="1FA4B6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1_C2</w:t>
            </w:r>
          </w:p>
        </w:tc>
        <w:tc>
          <w:tcPr>
            <w:tcW w:w="961" w:type="dxa"/>
            <w:tcBorders>
              <w:top w:val="nil"/>
              <w:left w:val="nil"/>
              <w:bottom w:val="nil"/>
              <w:right w:val="nil"/>
            </w:tcBorders>
            <w:shd w:val="clear" w:color="auto" w:fill="auto"/>
            <w:noWrap/>
            <w:vAlign w:val="bottom"/>
            <w:hideMark/>
          </w:tcPr>
          <w:p w14:paraId="0D033A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2_C2</w:t>
            </w:r>
          </w:p>
        </w:tc>
        <w:tc>
          <w:tcPr>
            <w:tcW w:w="1047" w:type="dxa"/>
            <w:tcBorders>
              <w:top w:val="nil"/>
              <w:left w:val="nil"/>
              <w:bottom w:val="nil"/>
              <w:right w:val="nil"/>
            </w:tcBorders>
            <w:shd w:val="clear" w:color="auto" w:fill="auto"/>
            <w:noWrap/>
            <w:vAlign w:val="bottom"/>
            <w:hideMark/>
          </w:tcPr>
          <w:p w14:paraId="4FDB3E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4_C2</w:t>
            </w:r>
          </w:p>
        </w:tc>
      </w:tr>
      <w:tr w:rsidR="008F08A4" w:rsidRPr="00E22946" w14:paraId="6197551E" w14:textId="77777777" w:rsidTr="008A75DC">
        <w:trPr>
          <w:trHeight w:val="20"/>
        </w:trPr>
        <w:tc>
          <w:tcPr>
            <w:tcW w:w="1530" w:type="dxa"/>
            <w:vMerge w:val="restart"/>
            <w:tcBorders>
              <w:top w:val="nil"/>
              <w:left w:val="nil"/>
              <w:bottom w:val="nil"/>
              <w:right w:val="nil"/>
            </w:tcBorders>
            <w:shd w:val="clear" w:color="auto" w:fill="auto"/>
            <w:vAlign w:val="center"/>
            <w:hideMark/>
          </w:tcPr>
          <w:p w14:paraId="41F563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4410" w:type="dxa"/>
            <w:tcBorders>
              <w:top w:val="nil"/>
              <w:left w:val="nil"/>
              <w:bottom w:val="nil"/>
              <w:right w:val="nil"/>
            </w:tcBorders>
            <w:shd w:val="clear" w:color="auto" w:fill="auto"/>
            <w:noWrap/>
            <w:vAlign w:val="bottom"/>
            <w:hideMark/>
          </w:tcPr>
          <w:p w14:paraId="7E063A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meetings she has attended</w:t>
            </w:r>
          </w:p>
        </w:tc>
        <w:tc>
          <w:tcPr>
            <w:tcW w:w="956" w:type="dxa"/>
            <w:tcBorders>
              <w:top w:val="nil"/>
              <w:left w:val="nil"/>
              <w:bottom w:val="nil"/>
              <w:right w:val="nil"/>
            </w:tcBorders>
            <w:shd w:val="clear" w:color="auto" w:fill="auto"/>
            <w:noWrap/>
            <w:vAlign w:val="bottom"/>
            <w:hideMark/>
          </w:tcPr>
          <w:p w14:paraId="5008F3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2.10***</w:t>
            </w:r>
          </w:p>
        </w:tc>
        <w:tc>
          <w:tcPr>
            <w:tcW w:w="956" w:type="dxa"/>
            <w:tcBorders>
              <w:top w:val="nil"/>
              <w:left w:val="nil"/>
              <w:bottom w:val="nil"/>
              <w:right w:val="nil"/>
            </w:tcBorders>
            <w:shd w:val="clear" w:color="auto" w:fill="auto"/>
            <w:noWrap/>
            <w:vAlign w:val="bottom"/>
            <w:hideMark/>
          </w:tcPr>
          <w:p w14:paraId="0281AD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0.85***</w:t>
            </w:r>
          </w:p>
        </w:tc>
        <w:tc>
          <w:tcPr>
            <w:tcW w:w="968" w:type="dxa"/>
            <w:tcBorders>
              <w:top w:val="nil"/>
              <w:left w:val="nil"/>
              <w:bottom w:val="nil"/>
              <w:right w:val="nil"/>
            </w:tcBorders>
            <w:shd w:val="clear" w:color="auto" w:fill="auto"/>
            <w:noWrap/>
            <w:vAlign w:val="bottom"/>
            <w:hideMark/>
          </w:tcPr>
          <w:p w14:paraId="43D988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0B5CEF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2.22***</w:t>
            </w:r>
          </w:p>
        </w:tc>
        <w:tc>
          <w:tcPr>
            <w:tcW w:w="961" w:type="dxa"/>
            <w:tcBorders>
              <w:top w:val="nil"/>
              <w:left w:val="nil"/>
              <w:bottom w:val="nil"/>
              <w:right w:val="nil"/>
            </w:tcBorders>
            <w:shd w:val="clear" w:color="auto" w:fill="auto"/>
            <w:noWrap/>
            <w:vAlign w:val="bottom"/>
            <w:hideMark/>
          </w:tcPr>
          <w:p w14:paraId="0749AC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0.68***</w:t>
            </w:r>
          </w:p>
        </w:tc>
        <w:tc>
          <w:tcPr>
            <w:tcW w:w="1047" w:type="dxa"/>
            <w:tcBorders>
              <w:top w:val="nil"/>
              <w:left w:val="nil"/>
              <w:bottom w:val="nil"/>
              <w:right w:val="nil"/>
            </w:tcBorders>
            <w:shd w:val="clear" w:color="auto" w:fill="auto"/>
            <w:noWrap/>
            <w:vAlign w:val="bottom"/>
            <w:hideMark/>
          </w:tcPr>
          <w:p w14:paraId="306D06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4E34CDE6" w14:textId="77777777" w:rsidTr="008A75DC">
        <w:trPr>
          <w:trHeight w:val="20"/>
        </w:trPr>
        <w:tc>
          <w:tcPr>
            <w:tcW w:w="1530" w:type="dxa"/>
            <w:vMerge/>
            <w:tcBorders>
              <w:top w:val="nil"/>
              <w:left w:val="nil"/>
              <w:bottom w:val="nil"/>
              <w:right w:val="nil"/>
            </w:tcBorders>
            <w:vAlign w:val="center"/>
            <w:hideMark/>
          </w:tcPr>
          <w:p w14:paraId="05A952F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4BE18DC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 of ML in the session </w:t>
            </w:r>
          </w:p>
        </w:tc>
        <w:tc>
          <w:tcPr>
            <w:tcW w:w="956" w:type="dxa"/>
            <w:tcBorders>
              <w:top w:val="nil"/>
              <w:left w:val="nil"/>
              <w:bottom w:val="nil"/>
              <w:right w:val="nil"/>
            </w:tcBorders>
            <w:shd w:val="clear" w:color="auto" w:fill="auto"/>
            <w:noWrap/>
            <w:vAlign w:val="bottom"/>
            <w:hideMark/>
          </w:tcPr>
          <w:p w14:paraId="2707D0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56" w:type="dxa"/>
            <w:tcBorders>
              <w:top w:val="nil"/>
              <w:left w:val="nil"/>
              <w:bottom w:val="nil"/>
              <w:right w:val="nil"/>
            </w:tcBorders>
            <w:shd w:val="clear" w:color="auto" w:fill="auto"/>
            <w:noWrap/>
            <w:vAlign w:val="bottom"/>
            <w:hideMark/>
          </w:tcPr>
          <w:p w14:paraId="71D398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68" w:type="dxa"/>
            <w:tcBorders>
              <w:top w:val="nil"/>
              <w:left w:val="nil"/>
              <w:bottom w:val="nil"/>
              <w:right w:val="nil"/>
            </w:tcBorders>
            <w:shd w:val="clear" w:color="auto" w:fill="auto"/>
            <w:noWrap/>
            <w:vAlign w:val="bottom"/>
            <w:hideMark/>
          </w:tcPr>
          <w:p w14:paraId="5D9300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2" w:type="dxa"/>
            <w:tcBorders>
              <w:top w:val="nil"/>
              <w:left w:val="nil"/>
              <w:bottom w:val="nil"/>
              <w:right w:val="nil"/>
            </w:tcBorders>
            <w:shd w:val="clear" w:color="auto" w:fill="auto"/>
            <w:noWrap/>
            <w:vAlign w:val="bottom"/>
            <w:hideMark/>
          </w:tcPr>
          <w:p w14:paraId="6B8148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61" w:type="dxa"/>
            <w:tcBorders>
              <w:top w:val="nil"/>
              <w:left w:val="nil"/>
              <w:bottom w:val="nil"/>
              <w:right w:val="nil"/>
            </w:tcBorders>
            <w:shd w:val="clear" w:color="auto" w:fill="auto"/>
            <w:noWrap/>
            <w:vAlign w:val="bottom"/>
            <w:hideMark/>
          </w:tcPr>
          <w:p w14:paraId="59C52F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1047" w:type="dxa"/>
            <w:tcBorders>
              <w:top w:val="nil"/>
              <w:left w:val="nil"/>
              <w:bottom w:val="nil"/>
              <w:right w:val="nil"/>
            </w:tcBorders>
            <w:shd w:val="clear" w:color="auto" w:fill="auto"/>
            <w:noWrap/>
            <w:vAlign w:val="bottom"/>
            <w:hideMark/>
          </w:tcPr>
          <w:p w14:paraId="7CC5E0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420E2E1" w14:textId="77777777" w:rsidTr="008A75DC">
        <w:trPr>
          <w:trHeight w:val="20"/>
        </w:trPr>
        <w:tc>
          <w:tcPr>
            <w:tcW w:w="1530" w:type="dxa"/>
            <w:vMerge w:val="restart"/>
            <w:tcBorders>
              <w:top w:val="nil"/>
              <w:left w:val="nil"/>
              <w:bottom w:val="nil"/>
              <w:right w:val="nil"/>
            </w:tcBorders>
            <w:shd w:val="clear" w:color="auto" w:fill="auto"/>
            <w:vAlign w:val="center"/>
            <w:hideMark/>
          </w:tcPr>
          <w:p w14:paraId="5ACBBE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Connectivity in the group A. B, C or session</w:t>
            </w:r>
          </w:p>
        </w:tc>
        <w:tc>
          <w:tcPr>
            <w:tcW w:w="4410" w:type="dxa"/>
            <w:tcBorders>
              <w:top w:val="nil"/>
              <w:left w:val="nil"/>
              <w:bottom w:val="nil"/>
              <w:right w:val="nil"/>
            </w:tcBorders>
            <w:shd w:val="clear" w:color="auto" w:fill="auto"/>
            <w:noWrap/>
            <w:vAlign w:val="bottom"/>
            <w:hideMark/>
          </w:tcPr>
          <w:p w14:paraId="5548EB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Score</w:t>
            </w:r>
          </w:p>
        </w:tc>
        <w:tc>
          <w:tcPr>
            <w:tcW w:w="956" w:type="dxa"/>
            <w:tcBorders>
              <w:top w:val="nil"/>
              <w:left w:val="nil"/>
              <w:bottom w:val="nil"/>
              <w:right w:val="nil"/>
            </w:tcBorders>
            <w:shd w:val="clear" w:color="auto" w:fill="auto"/>
            <w:noWrap/>
            <w:vAlign w:val="bottom"/>
            <w:hideMark/>
          </w:tcPr>
          <w:p w14:paraId="698231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5.64***</w:t>
            </w:r>
          </w:p>
        </w:tc>
        <w:tc>
          <w:tcPr>
            <w:tcW w:w="956" w:type="dxa"/>
            <w:tcBorders>
              <w:top w:val="nil"/>
              <w:left w:val="nil"/>
              <w:bottom w:val="nil"/>
              <w:right w:val="nil"/>
            </w:tcBorders>
            <w:shd w:val="clear" w:color="auto" w:fill="auto"/>
            <w:noWrap/>
            <w:vAlign w:val="bottom"/>
            <w:hideMark/>
          </w:tcPr>
          <w:p w14:paraId="42A2B6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4.17***</w:t>
            </w:r>
          </w:p>
        </w:tc>
        <w:tc>
          <w:tcPr>
            <w:tcW w:w="968" w:type="dxa"/>
            <w:tcBorders>
              <w:top w:val="nil"/>
              <w:left w:val="nil"/>
              <w:bottom w:val="nil"/>
              <w:right w:val="nil"/>
            </w:tcBorders>
            <w:shd w:val="clear" w:color="auto" w:fill="auto"/>
            <w:noWrap/>
            <w:vAlign w:val="bottom"/>
            <w:hideMark/>
          </w:tcPr>
          <w:p w14:paraId="773935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0.56</w:t>
            </w:r>
          </w:p>
        </w:tc>
        <w:tc>
          <w:tcPr>
            <w:tcW w:w="962" w:type="dxa"/>
            <w:tcBorders>
              <w:top w:val="nil"/>
              <w:left w:val="nil"/>
              <w:bottom w:val="nil"/>
              <w:right w:val="nil"/>
            </w:tcBorders>
            <w:shd w:val="clear" w:color="auto" w:fill="auto"/>
            <w:noWrap/>
            <w:vAlign w:val="bottom"/>
            <w:hideMark/>
          </w:tcPr>
          <w:p w14:paraId="68CBA3D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6.16***</w:t>
            </w:r>
          </w:p>
        </w:tc>
        <w:tc>
          <w:tcPr>
            <w:tcW w:w="961" w:type="dxa"/>
            <w:tcBorders>
              <w:top w:val="nil"/>
              <w:left w:val="nil"/>
              <w:bottom w:val="nil"/>
              <w:right w:val="nil"/>
            </w:tcBorders>
            <w:shd w:val="clear" w:color="auto" w:fill="auto"/>
            <w:noWrap/>
            <w:vAlign w:val="bottom"/>
            <w:hideMark/>
          </w:tcPr>
          <w:p w14:paraId="6759C2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4.43***</w:t>
            </w:r>
          </w:p>
        </w:tc>
        <w:tc>
          <w:tcPr>
            <w:tcW w:w="1047" w:type="dxa"/>
            <w:tcBorders>
              <w:top w:val="nil"/>
              <w:left w:val="nil"/>
              <w:bottom w:val="nil"/>
              <w:right w:val="nil"/>
            </w:tcBorders>
            <w:shd w:val="clear" w:color="auto" w:fill="auto"/>
            <w:noWrap/>
            <w:vAlign w:val="bottom"/>
            <w:hideMark/>
          </w:tcPr>
          <w:p w14:paraId="7997EB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1.05</w:t>
            </w:r>
          </w:p>
        </w:tc>
      </w:tr>
      <w:tr w:rsidR="008F08A4" w:rsidRPr="00E22946" w14:paraId="32B4BD29" w14:textId="77777777" w:rsidTr="008A75DC">
        <w:trPr>
          <w:trHeight w:val="20"/>
        </w:trPr>
        <w:tc>
          <w:tcPr>
            <w:tcW w:w="1530" w:type="dxa"/>
            <w:vMerge/>
            <w:tcBorders>
              <w:top w:val="nil"/>
              <w:left w:val="nil"/>
              <w:bottom w:val="nil"/>
              <w:right w:val="nil"/>
            </w:tcBorders>
            <w:vAlign w:val="center"/>
            <w:hideMark/>
          </w:tcPr>
          <w:p w14:paraId="0CACC28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5AAEB6D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Number of connections</w:t>
            </w:r>
          </w:p>
        </w:tc>
        <w:tc>
          <w:tcPr>
            <w:tcW w:w="956" w:type="dxa"/>
            <w:tcBorders>
              <w:top w:val="nil"/>
              <w:left w:val="nil"/>
              <w:bottom w:val="nil"/>
              <w:right w:val="nil"/>
            </w:tcBorders>
            <w:shd w:val="clear" w:color="auto" w:fill="auto"/>
            <w:noWrap/>
            <w:vAlign w:val="bottom"/>
            <w:hideMark/>
          </w:tcPr>
          <w:p w14:paraId="7BAA1A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2.09***</w:t>
            </w:r>
          </w:p>
        </w:tc>
        <w:tc>
          <w:tcPr>
            <w:tcW w:w="956" w:type="dxa"/>
            <w:tcBorders>
              <w:top w:val="nil"/>
              <w:left w:val="nil"/>
              <w:bottom w:val="nil"/>
              <w:right w:val="nil"/>
            </w:tcBorders>
            <w:shd w:val="clear" w:color="auto" w:fill="auto"/>
            <w:noWrap/>
            <w:vAlign w:val="bottom"/>
            <w:hideMark/>
          </w:tcPr>
          <w:p w14:paraId="47CC13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1.52***</w:t>
            </w:r>
          </w:p>
        </w:tc>
        <w:tc>
          <w:tcPr>
            <w:tcW w:w="968" w:type="dxa"/>
            <w:tcBorders>
              <w:top w:val="nil"/>
              <w:left w:val="nil"/>
              <w:bottom w:val="nil"/>
              <w:right w:val="nil"/>
            </w:tcBorders>
            <w:shd w:val="clear" w:color="auto" w:fill="auto"/>
            <w:noWrap/>
            <w:vAlign w:val="bottom"/>
            <w:hideMark/>
          </w:tcPr>
          <w:p w14:paraId="7B165D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241136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2.28***</w:t>
            </w:r>
          </w:p>
        </w:tc>
        <w:tc>
          <w:tcPr>
            <w:tcW w:w="961" w:type="dxa"/>
            <w:tcBorders>
              <w:top w:val="nil"/>
              <w:left w:val="nil"/>
              <w:bottom w:val="nil"/>
              <w:right w:val="nil"/>
            </w:tcBorders>
            <w:shd w:val="clear" w:color="auto" w:fill="auto"/>
            <w:noWrap/>
            <w:vAlign w:val="bottom"/>
            <w:hideMark/>
          </w:tcPr>
          <w:p w14:paraId="43568C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1.61***</w:t>
            </w:r>
          </w:p>
        </w:tc>
        <w:tc>
          <w:tcPr>
            <w:tcW w:w="1047" w:type="dxa"/>
            <w:tcBorders>
              <w:top w:val="nil"/>
              <w:left w:val="nil"/>
              <w:bottom w:val="nil"/>
              <w:right w:val="nil"/>
            </w:tcBorders>
            <w:shd w:val="clear" w:color="auto" w:fill="auto"/>
            <w:noWrap/>
            <w:vAlign w:val="bottom"/>
            <w:hideMark/>
          </w:tcPr>
          <w:p w14:paraId="6A67F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0.33</w:t>
            </w:r>
          </w:p>
        </w:tc>
      </w:tr>
      <w:tr w:rsidR="008F08A4" w:rsidRPr="00E22946" w14:paraId="06CBFB15" w14:textId="77777777" w:rsidTr="008A75DC">
        <w:trPr>
          <w:trHeight w:val="20"/>
        </w:trPr>
        <w:tc>
          <w:tcPr>
            <w:tcW w:w="1530" w:type="dxa"/>
            <w:vMerge/>
            <w:tcBorders>
              <w:top w:val="nil"/>
              <w:left w:val="nil"/>
              <w:bottom w:val="nil"/>
              <w:right w:val="nil"/>
            </w:tcBorders>
            <w:vAlign w:val="center"/>
            <w:hideMark/>
          </w:tcPr>
          <w:p w14:paraId="5AC98BA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00FEB97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friends</w:t>
            </w:r>
          </w:p>
        </w:tc>
        <w:tc>
          <w:tcPr>
            <w:tcW w:w="956" w:type="dxa"/>
            <w:tcBorders>
              <w:top w:val="nil"/>
              <w:left w:val="nil"/>
              <w:bottom w:val="nil"/>
              <w:right w:val="nil"/>
            </w:tcBorders>
            <w:shd w:val="clear" w:color="auto" w:fill="auto"/>
            <w:noWrap/>
            <w:vAlign w:val="bottom"/>
            <w:hideMark/>
          </w:tcPr>
          <w:p w14:paraId="471DEE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1.56***</w:t>
            </w:r>
          </w:p>
        </w:tc>
        <w:tc>
          <w:tcPr>
            <w:tcW w:w="956" w:type="dxa"/>
            <w:tcBorders>
              <w:top w:val="nil"/>
              <w:left w:val="nil"/>
              <w:bottom w:val="nil"/>
              <w:right w:val="nil"/>
            </w:tcBorders>
            <w:shd w:val="clear" w:color="auto" w:fill="auto"/>
            <w:noWrap/>
            <w:vAlign w:val="bottom"/>
            <w:hideMark/>
          </w:tcPr>
          <w:p w14:paraId="6252E6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1.16***</w:t>
            </w:r>
          </w:p>
        </w:tc>
        <w:tc>
          <w:tcPr>
            <w:tcW w:w="968" w:type="dxa"/>
            <w:tcBorders>
              <w:top w:val="nil"/>
              <w:left w:val="nil"/>
              <w:bottom w:val="nil"/>
              <w:right w:val="nil"/>
            </w:tcBorders>
            <w:shd w:val="clear" w:color="auto" w:fill="auto"/>
            <w:noWrap/>
            <w:vAlign w:val="bottom"/>
            <w:hideMark/>
          </w:tcPr>
          <w:p w14:paraId="215773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c>
          <w:tcPr>
            <w:tcW w:w="962" w:type="dxa"/>
            <w:tcBorders>
              <w:top w:val="nil"/>
              <w:left w:val="nil"/>
              <w:bottom w:val="nil"/>
              <w:right w:val="nil"/>
            </w:tcBorders>
            <w:shd w:val="clear" w:color="auto" w:fill="auto"/>
            <w:noWrap/>
            <w:vAlign w:val="bottom"/>
            <w:hideMark/>
          </w:tcPr>
          <w:p w14:paraId="32EE18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1.71***</w:t>
            </w:r>
          </w:p>
        </w:tc>
        <w:tc>
          <w:tcPr>
            <w:tcW w:w="961" w:type="dxa"/>
            <w:tcBorders>
              <w:top w:val="nil"/>
              <w:left w:val="nil"/>
              <w:bottom w:val="nil"/>
              <w:right w:val="nil"/>
            </w:tcBorders>
            <w:shd w:val="clear" w:color="auto" w:fill="auto"/>
            <w:noWrap/>
            <w:vAlign w:val="bottom"/>
            <w:hideMark/>
          </w:tcPr>
          <w:p w14:paraId="7328F8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1.26***</w:t>
            </w:r>
          </w:p>
        </w:tc>
        <w:tc>
          <w:tcPr>
            <w:tcW w:w="1047" w:type="dxa"/>
            <w:tcBorders>
              <w:top w:val="nil"/>
              <w:left w:val="nil"/>
              <w:bottom w:val="nil"/>
              <w:right w:val="nil"/>
            </w:tcBorders>
            <w:shd w:val="clear" w:color="auto" w:fill="auto"/>
            <w:noWrap/>
            <w:vAlign w:val="bottom"/>
            <w:hideMark/>
          </w:tcPr>
          <w:p w14:paraId="05E394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0.32</w:t>
            </w:r>
          </w:p>
        </w:tc>
      </w:tr>
      <w:tr w:rsidR="008F08A4" w:rsidRPr="00E22946" w14:paraId="1F4BA5BB" w14:textId="77777777" w:rsidTr="008A75DC">
        <w:trPr>
          <w:trHeight w:val="20"/>
        </w:trPr>
        <w:tc>
          <w:tcPr>
            <w:tcW w:w="1530" w:type="dxa"/>
            <w:vMerge/>
            <w:tcBorders>
              <w:top w:val="nil"/>
              <w:left w:val="nil"/>
              <w:bottom w:val="nil"/>
              <w:right w:val="nil"/>
            </w:tcBorders>
            <w:vAlign w:val="center"/>
            <w:hideMark/>
          </w:tcPr>
          <w:p w14:paraId="5A6C119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7EECD50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relatives</w:t>
            </w:r>
          </w:p>
        </w:tc>
        <w:tc>
          <w:tcPr>
            <w:tcW w:w="956" w:type="dxa"/>
            <w:tcBorders>
              <w:top w:val="nil"/>
              <w:left w:val="nil"/>
              <w:bottom w:val="nil"/>
              <w:right w:val="nil"/>
            </w:tcBorders>
            <w:shd w:val="clear" w:color="auto" w:fill="auto"/>
            <w:noWrap/>
            <w:vAlign w:val="bottom"/>
            <w:hideMark/>
          </w:tcPr>
          <w:p w14:paraId="5EB661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956" w:type="dxa"/>
            <w:tcBorders>
              <w:top w:val="nil"/>
              <w:left w:val="nil"/>
              <w:bottom w:val="nil"/>
              <w:right w:val="nil"/>
            </w:tcBorders>
            <w:shd w:val="clear" w:color="auto" w:fill="auto"/>
            <w:noWrap/>
            <w:vAlign w:val="bottom"/>
            <w:hideMark/>
          </w:tcPr>
          <w:p w14:paraId="15BB45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0.11***</w:t>
            </w:r>
          </w:p>
        </w:tc>
        <w:tc>
          <w:tcPr>
            <w:tcW w:w="968" w:type="dxa"/>
            <w:tcBorders>
              <w:top w:val="nil"/>
              <w:left w:val="nil"/>
              <w:bottom w:val="nil"/>
              <w:right w:val="nil"/>
            </w:tcBorders>
            <w:shd w:val="clear" w:color="auto" w:fill="auto"/>
            <w:noWrap/>
            <w:vAlign w:val="bottom"/>
            <w:hideMark/>
          </w:tcPr>
          <w:p w14:paraId="4C74A1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62" w:type="dxa"/>
            <w:tcBorders>
              <w:top w:val="nil"/>
              <w:left w:val="nil"/>
              <w:bottom w:val="nil"/>
              <w:right w:val="nil"/>
            </w:tcBorders>
            <w:shd w:val="clear" w:color="auto" w:fill="auto"/>
            <w:noWrap/>
            <w:vAlign w:val="bottom"/>
            <w:hideMark/>
          </w:tcPr>
          <w:p w14:paraId="31687B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0.13***</w:t>
            </w:r>
          </w:p>
        </w:tc>
        <w:tc>
          <w:tcPr>
            <w:tcW w:w="961" w:type="dxa"/>
            <w:tcBorders>
              <w:top w:val="nil"/>
              <w:left w:val="nil"/>
              <w:bottom w:val="nil"/>
              <w:right w:val="nil"/>
            </w:tcBorders>
            <w:shd w:val="clear" w:color="auto" w:fill="auto"/>
            <w:noWrap/>
            <w:vAlign w:val="bottom"/>
            <w:hideMark/>
          </w:tcPr>
          <w:p w14:paraId="104816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1047" w:type="dxa"/>
            <w:tcBorders>
              <w:top w:val="nil"/>
              <w:left w:val="nil"/>
              <w:bottom w:val="nil"/>
              <w:right w:val="nil"/>
            </w:tcBorders>
            <w:shd w:val="clear" w:color="auto" w:fill="auto"/>
            <w:noWrap/>
            <w:vAlign w:val="bottom"/>
            <w:hideMark/>
          </w:tcPr>
          <w:p w14:paraId="3893F5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7E5FC2B" w14:textId="77777777" w:rsidTr="008A75DC">
        <w:trPr>
          <w:trHeight w:val="20"/>
        </w:trPr>
        <w:tc>
          <w:tcPr>
            <w:tcW w:w="1530" w:type="dxa"/>
            <w:vMerge/>
            <w:tcBorders>
              <w:top w:val="nil"/>
              <w:left w:val="nil"/>
              <w:bottom w:val="nil"/>
              <w:right w:val="nil"/>
            </w:tcBorders>
            <w:vAlign w:val="center"/>
            <w:hideMark/>
          </w:tcPr>
          <w:p w14:paraId="3421C23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0E2566B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acquaintances</w:t>
            </w:r>
          </w:p>
        </w:tc>
        <w:tc>
          <w:tcPr>
            <w:tcW w:w="956" w:type="dxa"/>
            <w:tcBorders>
              <w:top w:val="nil"/>
              <w:left w:val="nil"/>
              <w:bottom w:val="nil"/>
              <w:right w:val="nil"/>
            </w:tcBorders>
            <w:shd w:val="clear" w:color="auto" w:fill="auto"/>
            <w:noWrap/>
            <w:vAlign w:val="bottom"/>
            <w:hideMark/>
          </w:tcPr>
          <w:p w14:paraId="4BE1678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0.39***</w:t>
            </w:r>
          </w:p>
        </w:tc>
        <w:tc>
          <w:tcPr>
            <w:tcW w:w="956" w:type="dxa"/>
            <w:tcBorders>
              <w:top w:val="nil"/>
              <w:left w:val="nil"/>
              <w:bottom w:val="nil"/>
              <w:right w:val="nil"/>
            </w:tcBorders>
            <w:shd w:val="clear" w:color="auto" w:fill="auto"/>
            <w:noWrap/>
            <w:vAlign w:val="bottom"/>
            <w:hideMark/>
          </w:tcPr>
          <w:p w14:paraId="214E38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0.25***</w:t>
            </w:r>
          </w:p>
        </w:tc>
        <w:tc>
          <w:tcPr>
            <w:tcW w:w="968" w:type="dxa"/>
            <w:tcBorders>
              <w:top w:val="nil"/>
              <w:left w:val="nil"/>
              <w:bottom w:val="nil"/>
              <w:right w:val="nil"/>
            </w:tcBorders>
            <w:shd w:val="clear" w:color="auto" w:fill="auto"/>
            <w:noWrap/>
            <w:vAlign w:val="bottom"/>
            <w:hideMark/>
          </w:tcPr>
          <w:p w14:paraId="50CC3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62" w:type="dxa"/>
            <w:tcBorders>
              <w:top w:val="nil"/>
              <w:left w:val="nil"/>
              <w:bottom w:val="nil"/>
              <w:right w:val="nil"/>
            </w:tcBorders>
            <w:shd w:val="clear" w:color="auto" w:fill="auto"/>
            <w:noWrap/>
            <w:vAlign w:val="bottom"/>
            <w:hideMark/>
          </w:tcPr>
          <w:p w14:paraId="4510F07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0.44***</w:t>
            </w:r>
          </w:p>
        </w:tc>
        <w:tc>
          <w:tcPr>
            <w:tcW w:w="961" w:type="dxa"/>
            <w:tcBorders>
              <w:top w:val="nil"/>
              <w:left w:val="nil"/>
              <w:bottom w:val="nil"/>
              <w:right w:val="nil"/>
            </w:tcBorders>
            <w:shd w:val="clear" w:color="auto" w:fill="auto"/>
            <w:noWrap/>
            <w:vAlign w:val="bottom"/>
            <w:hideMark/>
          </w:tcPr>
          <w:p w14:paraId="35E5AD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0.26***</w:t>
            </w:r>
          </w:p>
        </w:tc>
        <w:tc>
          <w:tcPr>
            <w:tcW w:w="1047" w:type="dxa"/>
            <w:tcBorders>
              <w:top w:val="nil"/>
              <w:left w:val="nil"/>
              <w:bottom w:val="nil"/>
              <w:right w:val="nil"/>
            </w:tcBorders>
            <w:shd w:val="clear" w:color="auto" w:fill="auto"/>
            <w:noWrap/>
            <w:vAlign w:val="bottom"/>
            <w:hideMark/>
          </w:tcPr>
          <w:p w14:paraId="47425C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569AA1A1" w14:textId="77777777" w:rsidTr="008A75DC">
        <w:trPr>
          <w:trHeight w:val="20"/>
        </w:trPr>
        <w:tc>
          <w:tcPr>
            <w:tcW w:w="1530" w:type="dxa"/>
            <w:vMerge/>
            <w:tcBorders>
              <w:top w:val="nil"/>
              <w:left w:val="nil"/>
              <w:bottom w:val="nil"/>
              <w:right w:val="nil"/>
            </w:tcBorders>
            <w:vAlign w:val="center"/>
            <w:hideMark/>
          </w:tcPr>
          <w:p w14:paraId="2D07E1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22546AD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people who considered the player as leader</w:t>
            </w:r>
          </w:p>
        </w:tc>
        <w:tc>
          <w:tcPr>
            <w:tcW w:w="956" w:type="dxa"/>
            <w:tcBorders>
              <w:top w:val="nil"/>
              <w:left w:val="nil"/>
              <w:bottom w:val="nil"/>
              <w:right w:val="nil"/>
            </w:tcBorders>
            <w:shd w:val="clear" w:color="auto" w:fill="auto"/>
            <w:noWrap/>
            <w:vAlign w:val="bottom"/>
            <w:hideMark/>
          </w:tcPr>
          <w:p w14:paraId="1B9432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56" w:type="dxa"/>
            <w:tcBorders>
              <w:top w:val="nil"/>
              <w:left w:val="nil"/>
              <w:bottom w:val="nil"/>
              <w:right w:val="nil"/>
            </w:tcBorders>
            <w:shd w:val="clear" w:color="auto" w:fill="auto"/>
            <w:noWrap/>
            <w:vAlign w:val="bottom"/>
            <w:hideMark/>
          </w:tcPr>
          <w:p w14:paraId="1F5F0B1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8" w:type="dxa"/>
            <w:tcBorders>
              <w:top w:val="nil"/>
              <w:left w:val="nil"/>
              <w:bottom w:val="nil"/>
              <w:right w:val="nil"/>
            </w:tcBorders>
            <w:shd w:val="clear" w:color="auto" w:fill="auto"/>
            <w:noWrap/>
            <w:vAlign w:val="bottom"/>
            <w:hideMark/>
          </w:tcPr>
          <w:p w14:paraId="1C3836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62" w:type="dxa"/>
            <w:tcBorders>
              <w:top w:val="nil"/>
              <w:left w:val="nil"/>
              <w:bottom w:val="nil"/>
              <w:right w:val="nil"/>
            </w:tcBorders>
            <w:shd w:val="clear" w:color="auto" w:fill="auto"/>
            <w:noWrap/>
            <w:vAlign w:val="bottom"/>
            <w:hideMark/>
          </w:tcPr>
          <w:p w14:paraId="3394CC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61" w:type="dxa"/>
            <w:tcBorders>
              <w:top w:val="nil"/>
              <w:left w:val="nil"/>
              <w:bottom w:val="nil"/>
              <w:right w:val="nil"/>
            </w:tcBorders>
            <w:shd w:val="clear" w:color="auto" w:fill="auto"/>
            <w:noWrap/>
            <w:vAlign w:val="bottom"/>
            <w:hideMark/>
          </w:tcPr>
          <w:p w14:paraId="6E69C6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47" w:type="dxa"/>
            <w:tcBorders>
              <w:top w:val="nil"/>
              <w:left w:val="nil"/>
              <w:bottom w:val="nil"/>
              <w:right w:val="nil"/>
            </w:tcBorders>
            <w:shd w:val="clear" w:color="auto" w:fill="auto"/>
            <w:noWrap/>
            <w:vAlign w:val="bottom"/>
            <w:hideMark/>
          </w:tcPr>
          <w:p w14:paraId="6AF867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748AA620" w14:textId="77777777" w:rsidTr="008A75DC">
        <w:trPr>
          <w:trHeight w:val="20"/>
        </w:trPr>
        <w:tc>
          <w:tcPr>
            <w:tcW w:w="1530" w:type="dxa"/>
            <w:vMerge/>
            <w:tcBorders>
              <w:top w:val="nil"/>
              <w:left w:val="nil"/>
              <w:bottom w:val="nil"/>
              <w:right w:val="nil"/>
            </w:tcBorders>
            <w:vAlign w:val="center"/>
            <w:hideMark/>
          </w:tcPr>
          <w:p w14:paraId="0537829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4410" w:type="dxa"/>
            <w:tcBorders>
              <w:top w:val="nil"/>
              <w:left w:val="nil"/>
              <w:bottom w:val="nil"/>
              <w:right w:val="nil"/>
            </w:tcBorders>
            <w:shd w:val="clear" w:color="auto" w:fill="auto"/>
            <w:noWrap/>
            <w:vAlign w:val="bottom"/>
            <w:hideMark/>
          </w:tcPr>
          <w:p w14:paraId="3D98CFC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informal leaders in the group/session</w:t>
            </w:r>
          </w:p>
        </w:tc>
        <w:tc>
          <w:tcPr>
            <w:tcW w:w="956" w:type="dxa"/>
            <w:tcBorders>
              <w:top w:val="nil"/>
              <w:left w:val="nil"/>
              <w:bottom w:val="nil"/>
              <w:right w:val="nil"/>
            </w:tcBorders>
            <w:shd w:val="clear" w:color="auto" w:fill="auto"/>
            <w:noWrap/>
            <w:vAlign w:val="bottom"/>
            <w:hideMark/>
          </w:tcPr>
          <w:p w14:paraId="2A684D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956" w:type="dxa"/>
            <w:tcBorders>
              <w:top w:val="nil"/>
              <w:left w:val="nil"/>
              <w:bottom w:val="nil"/>
              <w:right w:val="nil"/>
            </w:tcBorders>
            <w:shd w:val="clear" w:color="auto" w:fill="auto"/>
            <w:noWrap/>
            <w:vAlign w:val="bottom"/>
            <w:hideMark/>
          </w:tcPr>
          <w:p w14:paraId="7E6F2E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968" w:type="dxa"/>
            <w:tcBorders>
              <w:top w:val="nil"/>
              <w:left w:val="nil"/>
              <w:bottom w:val="nil"/>
              <w:right w:val="nil"/>
            </w:tcBorders>
            <w:shd w:val="clear" w:color="auto" w:fill="auto"/>
            <w:noWrap/>
            <w:vAlign w:val="bottom"/>
            <w:hideMark/>
          </w:tcPr>
          <w:p w14:paraId="0A5DB7A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62" w:type="dxa"/>
            <w:tcBorders>
              <w:top w:val="nil"/>
              <w:left w:val="nil"/>
              <w:bottom w:val="nil"/>
              <w:right w:val="nil"/>
            </w:tcBorders>
            <w:shd w:val="clear" w:color="auto" w:fill="auto"/>
            <w:noWrap/>
            <w:vAlign w:val="bottom"/>
            <w:hideMark/>
          </w:tcPr>
          <w:p w14:paraId="485A51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61" w:type="dxa"/>
            <w:tcBorders>
              <w:top w:val="nil"/>
              <w:left w:val="nil"/>
              <w:bottom w:val="nil"/>
              <w:right w:val="nil"/>
            </w:tcBorders>
            <w:shd w:val="clear" w:color="auto" w:fill="auto"/>
            <w:noWrap/>
            <w:vAlign w:val="bottom"/>
            <w:hideMark/>
          </w:tcPr>
          <w:p w14:paraId="4C0166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1047" w:type="dxa"/>
            <w:tcBorders>
              <w:top w:val="nil"/>
              <w:left w:val="nil"/>
              <w:bottom w:val="nil"/>
              <w:right w:val="nil"/>
            </w:tcBorders>
            <w:shd w:val="clear" w:color="auto" w:fill="auto"/>
            <w:noWrap/>
            <w:vAlign w:val="bottom"/>
            <w:hideMark/>
          </w:tcPr>
          <w:p w14:paraId="6CC59F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3D1C84F" w14:textId="77777777" w:rsidTr="008A75DC">
        <w:trPr>
          <w:trHeight w:val="20"/>
        </w:trPr>
        <w:tc>
          <w:tcPr>
            <w:tcW w:w="1530" w:type="dxa"/>
            <w:vMerge w:val="restart"/>
            <w:tcBorders>
              <w:top w:val="nil"/>
              <w:left w:val="nil"/>
              <w:bottom w:val="single" w:sz="4" w:space="0" w:color="000000"/>
              <w:right w:val="nil"/>
            </w:tcBorders>
            <w:shd w:val="clear" w:color="auto" w:fill="auto"/>
            <w:noWrap/>
            <w:vAlign w:val="center"/>
            <w:hideMark/>
          </w:tcPr>
          <w:p w14:paraId="06141F87"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4410" w:type="dxa"/>
            <w:tcBorders>
              <w:top w:val="nil"/>
              <w:left w:val="nil"/>
              <w:bottom w:val="nil"/>
              <w:right w:val="nil"/>
            </w:tcBorders>
            <w:shd w:val="clear" w:color="auto" w:fill="auto"/>
            <w:noWrap/>
            <w:vAlign w:val="bottom"/>
            <w:hideMark/>
          </w:tcPr>
          <w:p w14:paraId="4D0A21EF"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Beneficiary longer than a year (enrolment)</w:t>
            </w:r>
          </w:p>
        </w:tc>
        <w:tc>
          <w:tcPr>
            <w:tcW w:w="956" w:type="dxa"/>
            <w:tcBorders>
              <w:top w:val="nil"/>
              <w:left w:val="nil"/>
              <w:bottom w:val="nil"/>
              <w:right w:val="nil"/>
            </w:tcBorders>
            <w:shd w:val="clear" w:color="auto" w:fill="auto"/>
            <w:noWrap/>
            <w:vAlign w:val="bottom"/>
            <w:hideMark/>
          </w:tcPr>
          <w:p w14:paraId="18C4A7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4B6996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8" w:type="dxa"/>
            <w:tcBorders>
              <w:top w:val="nil"/>
              <w:left w:val="nil"/>
              <w:bottom w:val="nil"/>
              <w:right w:val="nil"/>
            </w:tcBorders>
            <w:shd w:val="clear" w:color="auto" w:fill="auto"/>
            <w:noWrap/>
            <w:vAlign w:val="bottom"/>
            <w:hideMark/>
          </w:tcPr>
          <w:p w14:paraId="2CADF1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280442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46791C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1047" w:type="dxa"/>
            <w:tcBorders>
              <w:top w:val="nil"/>
              <w:left w:val="nil"/>
              <w:bottom w:val="nil"/>
              <w:right w:val="nil"/>
            </w:tcBorders>
            <w:shd w:val="clear" w:color="auto" w:fill="auto"/>
            <w:noWrap/>
            <w:vAlign w:val="bottom"/>
            <w:hideMark/>
          </w:tcPr>
          <w:p w14:paraId="2F4ACE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344FBD5A" w14:textId="77777777" w:rsidTr="008A75DC">
        <w:trPr>
          <w:trHeight w:val="20"/>
        </w:trPr>
        <w:tc>
          <w:tcPr>
            <w:tcW w:w="1530" w:type="dxa"/>
            <w:vMerge/>
            <w:tcBorders>
              <w:top w:val="nil"/>
              <w:left w:val="nil"/>
              <w:bottom w:val="single" w:sz="4" w:space="0" w:color="000000"/>
              <w:right w:val="nil"/>
            </w:tcBorders>
            <w:vAlign w:val="center"/>
            <w:hideMark/>
          </w:tcPr>
          <w:p w14:paraId="01FE6B2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186057BC"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56" w:type="dxa"/>
            <w:tcBorders>
              <w:top w:val="nil"/>
              <w:left w:val="nil"/>
              <w:bottom w:val="nil"/>
              <w:right w:val="nil"/>
            </w:tcBorders>
            <w:shd w:val="clear" w:color="auto" w:fill="auto"/>
            <w:noWrap/>
            <w:vAlign w:val="bottom"/>
            <w:hideMark/>
          </w:tcPr>
          <w:p w14:paraId="431288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38FC8F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4C1D39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182711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2DEA224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0A31D1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AF6C48E" w14:textId="77777777" w:rsidTr="008A75DC">
        <w:trPr>
          <w:trHeight w:val="20"/>
        </w:trPr>
        <w:tc>
          <w:tcPr>
            <w:tcW w:w="1530" w:type="dxa"/>
            <w:vMerge/>
            <w:tcBorders>
              <w:top w:val="nil"/>
              <w:left w:val="nil"/>
              <w:bottom w:val="single" w:sz="4" w:space="0" w:color="000000"/>
              <w:right w:val="nil"/>
            </w:tcBorders>
            <w:vAlign w:val="center"/>
            <w:hideMark/>
          </w:tcPr>
          <w:p w14:paraId="7220056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517B325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56" w:type="dxa"/>
            <w:tcBorders>
              <w:top w:val="nil"/>
              <w:left w:val="nil"/>
              <w:bottom w:val="nil"/>
              <w:right w:val="nil"/>
            </w:tcBorders>
            <w:shd w:val="clear" w:color="auto" w:fill="auto"/>
            <w:noWrap/>
            <w:vAlign w:val="bottom"/>
            <w:hideMark/>
          </w:tcPr>
          <w:p w14:paraId="7E4797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1B9BB1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3EE5AB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nil"/>
              <w:right w:val="nil"/>
            </w:tcBorders>
            <w:shd w:val="clear" w:color="auto" w:fill="auto"/>
            <w:noWrap/>
            <w:vAlign w:val="bottom"/>
            <w:hideMark/>
          </w:tcPr>
          <w:p w14:paraId="0BF045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1B9EAC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314ABB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686AAD65" w14:textId="77777777" w:rsidTr="008A75DC">
        <w:trPr>
          <w:trHeight w:val="20"/>
        </w:trPr>
        <w:tc>
          <w:tcPr>
            <w:tcW w:w="1530" w:type="dxa"/>
            <w:vMerge/>
            <w:tcBorders>
              <w:top w:val="nil"/>
              <w:left w:val="nil"/>
              <w:bottom w:val="single" w:sz="4" w:space="0" w:color="000000"/>
              <w:right w:val="nil"/>
            </w:tcBorders>
            <w:vAlign w:val="center"/>
            <w:hideMark/>
          </w:tcPr>
          <w:p w14:paraId="07DF4578"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1B78C3D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Effort decision</w:t>
            </w:r>
          </w:p>
        </w:tc>
        <w:tc>
          <w:tcPr>
            <w:tcW w:w="956" w:type="dxa"/>
            <w:tcBorders>
              <w:top w:val="nil"/>
              <w:left w:val="nil"/>
              <w:bottom w:val="nil"/>
              <w:right w:val="nil"/>
            </w:tcBorders>
            <w:shd w:val="clear" w:color="auto" w:fill="auto"/>
            <w:noWrap/>
            <w:vAlign w:val="bottom"/>
            <w:hideMark/>
          </w:tcPr>
          <w:p w14:paraId="02FCFD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nil"/>
              <w:right w:val="nil"/>
            </w:tcBorders>
            <w:shd w:val="clear" w:color="auto" w:fill="auto"/>
            <w:noWrap/>
            <w:vAlign w:val="bottom"/>
            <w:hideMark/>
          </w:tcPr>
          <w:p w14:paraId="3E9F538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nil"/>
              <w:right w:val="nil"/>
            </w:tcBorders>
            <w:shd w:val="clear" w:color="auto" w:fill="auto"/>
            <w:noWrap/>
            <w:vAlign w:val="bottom"/>
            <w:hideMark/>
          </w:tcPr>
          <w:p w14:paraId="0154B6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nil"/>
              <w:right w:val="nil"/>
            </w:tcBorders>
            <w:shd w:val="clear" w:color="auto" w:fill="auto"/>
            <w:noWrap/>
            <w:vAlign w:val="bottom"/>
            <w:hideMark/>
          </w:tcPr>
          <w:p w14:paraId="29DA82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3EDA87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6084F9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11B1DB9C" w14:textId="77777777" w:rsidTr="008A75DC">
        <w:trPr>
          <w:trHeight w:val="20"/>
        </w:trPr>
        <w:tc>
          <w:tcPr>
            <w:tcW w:w="1530" w:type="dxa"/>
            <w:vMerge/>
            <w:tcBorders>
              <w:top w:val="nil"/>
              <w:left w:val="nil"/>
              <w:bottom w:val="single" w:sz="4" w:space="0" w:color="000000"/>
              <w:right w:val="nil"/>
            </w:tcBorders>
            <w:vAlign w:val="center"/>
            <w:hideMark/>
          </w:tcPr>
          <w:p w14:paraId="5F8AF63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nil"/>
              <w:right w:val="nil"/>
            </w:tcBorders>
            <w:shd w:val="clear" w:color="auto" w:fill="auto"/>
            <w:noWrap/>
            <w:vAlign w:val="bottom"/>
            <w:hideMark/>
          </w:tcPr>
          <w:p w14:paraId="7113DBB0"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round1</w:t>
            </w:r>
          </w:p>
        </w:tc>
        <w:tc>
          <w:tcPr>
            <w:tcW w:w="956" w:type="dxa"/>
            <w:tcBorders>
              <w:top w:val="nil"/>
              <w:left w:val="nil"/>
              <w:bottom w:val="nil"/>
              <w:right w:val="nil"/>
            </w:tcBorders>
            <w:shd w:val="clear" w:color="auto" w:fill="auto"/>
            <w:noWrap/>
            <w:vAlign w:val="bottom"/>
            <w:hideMark/>
          </w:tcPr>
          <w:p w14:paraId="21DFF4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56" w:type="dxa"/>
            <w:tcBorders>
              <w:top w:val="nil"/>
              <w:left w:val="nil"/>
              <w:bottom w:val="nil"/>
              <w:right w:val="nil"/>
            </w:tcBorders>
            <w:shd w:val="clear" w:color="auto" w:fill="auto"/>
            <w:noWrap/>
            <w:vAlign w:val="bottom"/>
            <w:hideMark/>
          </w:tcPr>
          <w:p w14:paraId="27C63F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8" w:type="dxa"/>
            <w:tcBorders>
              <w:top w:val="nil"/>
              <w:left w:val="nil"/>
              <w:bottom w:val="nil"/>
              <w:right w:val="nil"/>
            </w:tcBorders>
            <w:shd w:val="clear" w:color="auto" w:fill="auto"/>
            <w:noWrap/>
            <w:vAlign w:val="bottom"/>
            <w:hideMark/>
          </w:tcPr>
          <w:p w14:paraId="7B8807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2" w:type="dxa"/>
            <w:tcBorders>
              <w:top w:val="nil"/>
              <w:left w:val="nil"/>
              <w:bottom w:val="nil"/>
              <w:right w:val="nil"/>
            </w:tcBorders>
            <w:shd w:val="clear" w:color="auto" w:fill="auto"/>
            <w:noWrap/>
            <w:vAlign w:val="bottom"/>
            <w:hideMark/>
          </w:tcPr>
          <w:p w14:paraId="2C93E1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1" w:type="dxa"/>
            <w:tcBorders>
              <w:top w:val="nil"/>
              <w:left w:val="nil"/>
              <w:bottom w:val="nil"/>
              <w:right w:val="nil"/>
            </w:tcBorders>
            <w:shd w:val="clear" w:color="auto" w:fill="auto"/>
            <w:noWrap/>
            <w:vAlign w:val="bottom"/>
            <w:hideMark/>
          </w:tcPr>
          <w:p w14:paraId="402BF6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1047" w:type="dxa"/>
            <w:tcBorders>
              <w:top w:val="nil"/>
              <w:left w:val="nil"/>
              <w:bottom w:val="nil"/>
              <w:right w:val="nil"/>
            </w:tcBorders>
            <w:shd w:val="clear" w:color="auto" w:fill="auto"/>
            <w:noWrap/>
            <w:vAlign w:val="bottom"/>
            <w:hideMark/>
          </w:tcPr>
          <w:p w14:paraId="718EE3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r>
      <w:tr w:rsidR="008F08A4" w:rsidRPr="00E22946" w14:paraId="21B759B2" w14:textId="77777777" w:rsidTr="008A75DC">
        <w:trPr>
          <w:trHeight w:val="20"/>
        </w:trPr>
        <w:tc>
          <w:tcPr>
            <w:tcW w:w="1530" w:type="dxa"/>
            <w:vMerge/>
            <w:tcBorders>
              <w:top w:val="nil"/>
              <w:left w:val="nil"/>
              <w:bottom w:val="single" w:sz="4" w:space="0" w:color="000000"/>
              <w:right w:val="nil"/>
            </w:tcBorders>
            <w:vAlign w:val="center"/>
            <w:hideMark/>
          </w:tcPr>
          <w:p w14:paraId="6F42A7CA"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4410" w:type="dxa"/>
            <w:tcBorders>
              <w:top w:val="nil"/>
              <w:left w:val="nil"/>
              <w:bottom w:val="single" w:sz="4" w:space="0" w:color="auto"/>
              <w:right w:val="nil"/>
            </w:tcBorders>
            <w:shd w:val="clear" w:color="auto" w:fill="auto"/>
            <w:noWrap/>
            <w:vAlign w:val="bottom"/>
            <w:hideMark/>
          </w:tcPr>
          <w:p w14:paraId="6B2BF275"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Cooperation decision round2</w:t>
            </w:r>
          </w:p>
        </w:tc>
        <w:tc>
          <w:tcPr>
            <w:tcW w:w="956" w:type="dxa"/>
            <w:tcBorders>
              <w:top w:val="nil"/>
              <w:left w:val="nil"/>
              <w:bottom w:val="single" w:sz="4" w:space="0" w:color="auto"/>
              <w:right w:val="nil"/>
            </w:tcBorders>
            <w:shd w:val="clear" w:color="auto" w:fill="auto"/>
            <w:noWrap/>
            <w:vAlign w:val="bottom"/>
            <w:hideMark/>
          </w:tcPr>
          <w:p w14:paraId="100158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56" w:type="dxa"/>
            <w:tcBorders>
              <w:top w:val="nil"/>
              <w:left w:val="nil"/>
              <w:bottom w:val="single" w:sz="4" w:space="0" w:color="auto"/>
              <w:right w:val="nil"/>
            </w:tcBorders>
            <w:shd w:val="clear" w:color="auto" w:fill="auto"/>
            <w:noWrap/>
            <w:vAlign w:val="bottom"/>
            <w:hideMark/>
          </w:tcPr>
          <w:p w14:paraId="1EBD87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8" w:type="dxa"/>
            <w:tcBorders>
              <w:top w:val="nil"/>
              <w:left w:val="nil"/>
              <w:bottom w:val="single" w:sz="4" w:space="0" w:color="auto"/>
              <w:right w:val="nil"/>
            </w:tcBorders>
            <w:shd w:val="clear" w:color="auto" w:fill="auto"/>
            <w:noWrap/>
            <w:vAlign w:val="bottom"/>
            <w:hideMark/>
          </w:tcPr>
          <w:p w14:paraId="6816D37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62" w:type="dxa"/>
            <w:tcBorders>
              <w:top w:val="nil"/>
              <w:left w:val="nil"/>
              <w:bottom w:val="single" w:sz="4" w:space="0" w:color="auto"/>
              <w:right w:val="nil"/>
            </w:tcBorders>
            <w:shd w:val="clear" w:color="auto" w:fill="auto"/>
            <w:noWrap/>
            <w:vAlign w:val="bottom"/>
            <w:hideMark/>
          </w:tcPr>
          <w:p w14:paraId="4EBB85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61" w:type="dxa"/>
            <w:tcBorders>
              <w:top w:val="nil"/>
              <w:left w:val="nil"/>
              <w:bottom w:val="single" w:sz="4" w:space="0" w:color="auto"/>
              <w:right w:val="nil"/>
            </w:tcBorders>
            <w:shd w:val="clear" w:color="auto" w:fill="auto"/>
            <w:noWrap/>
            <w:vAlign w:val="bottom"/>
            <w:hideMark/>
          </w:tcPr>
          <w:p w14:paraId="0AF4B0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1047" w:type="dxa"/>
            <w:tcBorders>
              <w:top w:val="nil"/>
              <w:left w:val="nil"/>
              <w:bottom w:val="single" w:sz="4" w:space="0" w:color="auto"/>
              <w:right w:val="nil"/>
            </w:tcBorders>
            <w:shd w:val="clear" w:color="auto" w:fill="auto"/>
            <w:noWrap/>
            <w:vAlign w:val="bottom"/>
            <w:hideMark/>
          </w:tcPr>
          <w:p w14:paraId="682D02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bl>
    <w:p w14:paraId="11F8D3DD" w14:textId="77777777" w:rsidR="008F08A4" w:rsidRPr="00E22946" w:rsidRDefault="008F08A4" w:rsidP="00FF54E0">
      <w:pPr>
        <w:widowControl w:val="0"/>
        <w:rPr>
          <w:rFonts w:ascii="Times New Roman" w:eastAsia="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r w:rsidRPr="00E22946">
        <w:rPr>
          <w:rFonts w:ascii="Times New Roman" w:eastAsia="Times New Roman" w:hAnsi="Times New Roman" w:cs="Times New Roman"/>
          <w:b/>
          <w:color w:val="000000" w:themeColor="text1"/>
          <w:sz w:val="19"/>
          <w:szCs w:val="19"/>
        </w:rPr>
        <w:t xml:space="preserve"> </w:t>
      </w:r>
    </w:p>
    <w:p w14:paraId="11E482BB" w14:textId="7F6EDA75" w:rsidR="008F08A4" w:rsidRPr="00E22946" w:rsidRDefault="008F08A4" w:rsidP="00FF54E0">
      <w:pPr>
        <w:pStyle w:val="Caption"/>
        <w:widowControl w:val="0"/>
        <w:jc w:val="left"/>
        <w:rPr>
          <w:rFonts w:ascii="Times New Roman" w:eastAsia="Times New Roman" w:hAnsi="Times New Roman" w:cs="Times New Roman"/>
          <w:color w:val="000000" w:themeColor="text1"/>
          <w:szCs w:val="20"/>
        </w:rPr>
      </w:pPr>
      <w:r w:rsidRPr="00E22946">
        <w:rPr>
          <w:rFonts w:ascii="Times New Roman" w:eastAsia="Times New Roman" w:hAnsi="Times New Roman" w:cs="Times New Roman"/>
          <w:b w:val="0"/>
          <w:color w:val="000000" w:themeColor="text1"/>
          <w:szCs w:val="20"/>
        </w:rPr>
        <w:br w:type="page"/>
      </w:r>
      <w:bookmarkStart w:id="150" w:name="_Toc414981826"/>
      <w:bookmarkStart w:id="151" w:name="_Toc420712546"/>
      <w:r w:rsidR="00377881"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color w:val="000000" w:themeColor="text1"/>
        </w:rPr>
        <w:t xml:space="preserve"> Relation between willingness to cooperate and social capital measures (marginal effects of probit regression reported)</w:t>
      </w:r>
      <w:bookmarkEnd w:id="150"/>
      <w:bookmarkEnd w:id="151"/>
    </w:p>
    <w:tbl>
      <w:tblPr>
        <w:tblW w:w="0" w:type="auto"/>
        <w:tblLook w:val="04A0" w:firstRow="1" w:lastRow="0" w:firstColumn="1" w:lastColumn="0" w:noHBand="0" w:noVBand="1"/>
      </w:tblPr>
      <w:tblGrid>
        <w:gridCol w:w="2520"/>
        <w:gridCol w:w="3396"/>
        <w:gridCol w:w="802"/>
        <w:gridCol w:w="739"/>
        <w:gridCol w:w="739"/>
        <w:gridCol w:w="739"/>
        <w:gridCol w:w="834"/>
        <w:gridCol w:w="897"/>
        <w:gridCol w:w="834"/>
        <w:gridCol w:w="897"/>
      </w:tblGrid>
      <w:tr w:rsidR="008F08A4" w:rsidRPr="00E22946" w14:paraId="5BE13EF9" w14:textId="77777777" w:rsidTr="008F08A4">
        <w:trPr>
          <w:trHeight w:val="278"/>
        </w:trPr>
        <w:tc>
          <w:tcPr>
            <w:tcW w:w="5916" w:type="dxa"/>
            <w:gridSpan w:val="2"/>
            <w:tcBorders>
              <w:top w:val="single" w:sz="4" w:space="0" w:color="auto"/>
              <w:left w:val="nil"/>
              <w:bottom w:val="nil"/>
              <w:right w:val="nil"/>
            </w:tcBorders>
            <w:shd w:val="clear" w:color="auto" w:fill="auto"/>
            <w:noWrap/>
            <w:vAlign w:val="bottom"/>
            <w:hideMark/>
          </w:tcPr>
          <w:p w14:paraId="0677F151" w14:textId="77777777" w:rsidR="008F08A4" w:rsidRPr="00E22946" w:rsidRDefault="008F08A4" w:rsidP="00FF54E0">
            <w:pPr>
              <w:widowControl w:val="0"/>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 xml:space="preserve">Independent variable: </w:t>
            </w:r>
          </w:p>
        </w:tc>
        <w:tc>
          <w:tcPr>
            <w:tcW w:w="0" w:type="auto"/>
            <w:gridSpan w:val="4"/>
            <w:tcBorders>
              <w:top w:val="single" w:sz="4" w:space="0" w:color="auto"/>
              <w:left w:val="dotted" w:sz="4" w:space="0" w:color="auto"/>
              <w:bottom w:val="nil"/>
              <w:right w:val="dotted" w:sz="4" w:space="0" w:color="auto"/>
            </w:tcBorders>
            <w:shd w:val="clear" w:color="auto" w:fill="auto"/>
            <w:noWrap/>
            <w:vAlign w:val="bottom"/>
            <w:hideMark/>
          </w:tcPr>
          <w:p w14:paraId="42715870" w14:textId="77777777" w:rsidR="008F08A4" w:rsidRPr="00E22946" w:rsidRDefault="008F08A4" w:rsidP="00FF54E0">
            <w:pPr>
              <w:widowControl w:val="0"/>
              <w:jc w:val="center"/>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Cooperation decision in round 1</w:t>
            </w:r>
          </w:p>
        </w:tc>
        <w:tc>
          <w:tcPr>
            <w:tcW w:w="0" w:type="auto"/>
            <w:gridSpan w:val="4"/>
            <w:tcBorders>
              <w:top w:val="single" w:sz="4" w:space="0" w:color="auto"/>
              <w:left w:val="dotted" w:sz="4" w:space="0" w:color="auto"/>
              <w:bottom w:val="nil"/>
              <w:right w:val="nil"/>
            </w:tcBorders>
            <w:shd w:val="clear" w:color="auto" w:fill="auto"/>
            <w:noWrap/>
            <w:vAlign w:val="bottom"/>
            <w:hideMark/>
          </w:tcPr>
          <w:p w14:paraId="115A9A61" w14:textId="77777777" w:rsidR="008F08A4" w:rsidRPr="00E22946" w:rsidRDefault="008F08A4" w:rsidP="00FF54E0">
            <w:pPr>
              <w:widowControl w:val="0"/>
              <w:jc w:val="center"/>
              <w:rPr>
                <w:rFonts w:ascii="Times New Roman" w:eastAsia="Times New Roman" w:hAnsi="Times New Roman" w:cs="Times New Roman"/>
                <w:b/>
                <w:bCs/>
                <w:color w:val="000000" w:themeColor="text1"/>
                <w:sz w:val="19"/>
                <w:szCs w:val="19"/>
              </w:rPr>
            </w:pPr>
            <w:r w:rsidRPr="00E22946">
              <w:rPr>
                <w:rFonts w:ascii="Times New Roman" w:eastAsia="Times New Roman" w:hAnsi="Times New Roman" w:cs="Times New Roman"/>
                <w:b/>
                <w:bCs/>
                <w:color w:val="000000" w:themeColor="text1"/>
                <w:sz w:val="19"/>
                <w:szCs w:val="19"/>
              </w:rPr>
              <w:t>Cooperation decision in round 2</w:t>
            </w:r>
          </w:p>
        </w:tc>
      </w:tr>
      <w:tr w:rsidR="008F08A4" w:rsidRPr="00E22946" w14:paraId="3A717AE3" w14:textId="77777777" w:rsidTr="008F08A4">
        <w:trPr>
          <w:trHeight w:val="20"/>
        </w:trPr>
        <w:tc>
          <w:tcPr>
            <w:tcW w:w="5916" w:type="dxa"/>
            <w:gridSpan w:val="2"/>
            <w:tcBorders>
              <w:top w:val="nil"/>
              <w:left w:val="nil"/>
              <w:bottom w:val="dotted" w:sz="4" w:space="0" w:color="auto"/>
              <w:right w:val="nil"/>
            </w:tcBorders>
            <w:shd w:val="clear" w:color="auto" w:fill="auto"/>
            <w:noWrap/>
            <w:vAlign w:val="bottom"/>
            <w:hideMark/>
          </w:tcPr>
          <w:p w14:paraId="6B39B816" w14:textId="77777777" w:rsidR="008F08A4" w:rsidRPr="00E22946" w:rsidRDefault="008F08A4" w:rsidP="00FF54E0">
            <w:pPr>
              <w:widowControl w:val="0"/>
              <w:rPr>
                <w:rFonts w:ascii="Times New Roman" w:eastAsia="Times New Roman" w:hAnsi="Times New Roman" w:cs="Times New Roman"/>
                <w:b/>
                <w:bCs/>
                <w:i/>
                <w:iCs/>
                <w:color w:val="000000" w:themeColor="text1"/>
                <w:sz w:val="19"/>
                <w:szCs w:val="19"/>
              </w:rPr>
            </w:pPr>
            <w:r w:rsidRPr="00E22946">
              <w:rPr>
                <w:rFonts w:ascii="Times New Roman" w:eastAsia="Times New Roman" w:hAnsi="Times New Roman" w:cs="Times New Roman"/>
                <w:b/>
                <w:bCs/>
                <w:i/>
                <w:iCs/>
                <w:color w:val="000000" w:themeColor="text1"/>
                <w:sz w:val="19"/>
                <w:szCs w:val="19"/>
              </w:rPr>
              <w:t>Dependent variable: Dummy survey measures</w:t>
            </w:r>
          </w:p>
        </w:tc>
        <w:tc>
          <w:tcPr>
            <w:tcW w:w="0" w:type="auto"/>
            <w:tcBorders>
              <w:top w:val="nil"/>
              <w:left w:val="dotted" w:sz="4" w:space="0" w:color="auto"/>
              <w:bottom w:val="dotted" w:sz="4" w:space="0" w:color="auto"/>
              <w:right w:val="nil"/>
            </w:tcBorders>
            <w:shd w:val="clear" w:color="auto" w:fill="auto"/>
            <w:noWrap/>
            <w:vAlign w:val="bottom"/>
            <w:hideMark/>
          </w:tcPr>
          <w:p w14:paraId="205817D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1_C1</w:t>
            </w:r>
          </w:p>
        </w:tc>
        <w:tc>
          <w:tcPr>
            <w:tcW w:w="0" w:type="auto"/>
            <w:tcBorders>
              <w:top w:val="nil"/>
              <w:left w:val="nil"/>
              <w:bottom w:val="dotted" w:sz="4" w:space="0" w:color="auto"/>
              <w:right w:val="nil"/>
            </w:tcBorders>
            <w:shd w:val="clear" w:color="auto" w:fill="auto"/>
            <w:noWrap/>
            <w:vAlign w:val="bottom"/>
            <w:hideMark/>
          </w:tcPr>
          <w:p w14:paraId="6E97195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2_C1</w:t>
            </w:r>
          </w:p>
        </w:tc>
        <w:tc>
          <w:tcPr>
            <w:tcW w:w="0" w:type="auto"/>
            <w:tcBorders>
              <w:top w:val="nil"/>
              <w:left w:val="nil"/>
              <w:bottom w:val="dotted" w:sz="4" w:space="0" w:color="auto"/>
              <w:right w:val="nil"/>
            </w:tcBorders>
            <w:shd w:val="clear" w:color="auto" w:fill="auto"/>
            <w:noWrap/>
            <w:vAlign w:val="bottom"/>
            <w:hideMark/>
          </w:tcPr>
          <w:p w14:paraId="35B361E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4_C1</w:t>
            </w:r>
          </w:p>
        </w:tc>
        <w:tc>
          <w:tcPr>
            <w:tcW w:w="0" w:type="auto"/>
            <w:tcBorders>
              <w:top w:val="nil"/>
              <w:left w:val="nil"/>
              <w:bottom w:val="dotted" w:sz="4" w:space="0" w:color="auto"/>
              <w:right w:val="dotted" w:sz="4" w:space="0" w:color="auto"/>
            </w:tcBorders>
            <w:shd w:val="clear" w:color="auto" w:fill="auto"/>
            <w:noWrap/>
            <w:vAlign w:val="bottom"/>
            <w:hideMark/>
          </w:tcPr>
          <w:p w14:paraId="3DC0230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5_C1</w:t>
            </w:r>
          </w:p>
        </w:tc>
        <w:tc>
          <w:tcPr>
            <w:tcW w:w="0" w:type="auto"/>
            <w:tcBorders>
              <w:top w:val="nil"/>
              <w:left w:val="dotted" w:sz="4" w:space="0" w:color="auto"/>
              <w:bottom w:val="dotted" w:sz="4" w:space="0" w:color="auto"/>
              <w:right w:val="nil"/>
            </w:tcBorders>
            <w:shd w:val="clear" w:color="auto" w:fill="auto"/>
            <w:noWrap/>
            <w:vAlign w:val="bottom"/>
            <w:hideMark/>
          </w:tcPr>
          <w:p w14:paraId="0F0D89C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1_C2</w:t>
            </w:r>
          </w:p>
        </w:tc>
        <w:tc>
          <w:tcPr>
            <w:tcW w:w="0" w:type="auto"/>
            <w:tcBorders>
              <w:top w:val="nil"/>
              <w:left w:val="nil"/>
              <w:bottom w:val="dotted" w:sz="4" w:space="0" w:color="auto"/>
              <w:right w:val="nil"/>
            </w:tcBorders>
            <w:shd w:val="clear" w:color="auto" w:fill="auto"/>
            <w:noWrap/>
            <w:vAlign w:val="bottom"/>
            <w:hideMark/>
          </w:tcPr>
          <w:p w14:paraId="156B924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2_C2</w:t>
            </w:r>
          </w:p>
        </w:tc>
        <w:tc>
          <w:tcPr>
            <w:tcW w:w="0" w:type="auto"/>
            <w:tcBorders>
              <w:top w:val="nil"/>
              <w:left w:val="nil"/>
              <w:bottom w:val="dotted" w:sz="4" w:space="0" w:color="auto"/>
              <w:right w:val="nil"/>
            </w:tcBorders>
            <w:shd w:val="clear" w:color="auto" w:fill="auto"/>
            <w:noWrap/>
            <w:vAlign w:val="bottom"/>
            <w:hideMark/>
          </w:tcPr>
          <w:p w14:paraId="5AD67DD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4_C2</w:t>
            </w:r>
          </w:p>
        </w:tc>
        <w:tc>
          <w:tcPr>
            <w:tcW w:w="0" w:type="auto"/>
            <w:tcBorders>
              <w:top w:val="nil"/>
              <w:left w:val="nil"/>
              <w:bottom w:val="dotted" w:sz="4" w:space="0" w:color="auto"/>
              <w:right w:val="nil"/>
            </w:tcBorders>
            <w:shd w:val="clear" w:color="auto" w:fill="auto"/>
            <w:noWrap/>
            <w:vAlign w:val="bottom"/>
            <w:hideMark/>
          </w:tcPr>
          <w:p w14:paraId="71A74E3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5_C2</w:t>
            </w:r>
          </w:p>
        </w:tc>
      </w:tr>
      <w:tr w:rsidR="008F08A4" w:rsidRPr="00E22946" w14:paraId="08ABCA0E" w14:textId="77777777" w:rsidTr="008F08A4">
        <w:trPr>
          <w:trHeight w:val="20"/>
        </w:trPr>
        <w:tc>
          <w:tcPr>
            <w:tcW w:w="5916" w:type="dxa"/>
            <w:gridSpan w:val="2"/>
            <w:tcBorders>
              <w:top w:val="dotted" w:sz="4" w:space="0" w:color="auto"/>
              <w:left w:val="nil"/>
              <w:bottom w:val="nil"/>
              <w:right w:val="nil"/>
            </w:tcBorders>
            <w:shd w:val="clear" w:color="auto" w:fill="auto"/>
            <w:vAlign w:val="center"/>
            <w:hideMark/>
          </w:tcPr>
          <w:p w14:paraId="2E8432B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Participation in neighborhood decisions</w:t>
            </w:r>
          </w:p>
        </w:tc>
        <w:tc>
          <w:tcPr>
            <w:tcW w:w="0" w:type="auto"/>
            <w:tcBorders>
              <w:top w:val="dotted" w:sz="4" w:space="0" w:color="auto"/>
              <w:left w:val="dotted" w:sz="4" w:space="0" w:color="auto"/>
              <w:bottom w:val="nil"/>
              <w:right w:val="nil"/>
            </w:tcBorders>
            <w:shd w:val="clear" w:color="auto" w:fill="auto"/>
            <w:noWrap/>
            <w:vAlign w:val="bottom"/>
            <w:hideMark/>
          </w:tcPr>
          <w:p w14:paraId="2099EDD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C474C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665323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1E8A0C3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dotted" w:sz="4" w:space="0" w:color="auto"/>
              <w:bottom w:val="nil"/>
              <w:right w:val="nil"/>
            </w:tcBorders>
            <w:shd w:val="clear" w:color="auto" w:fill="auto"/>
            <w:noWrap/>
            <w:vAlign w:val="bottom"/>
            <w:hideMark/>
          </w:tcPr>
          <w:p w14:paraId="3102523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nil"/>
            </w:tcBorders>
            <w:shd w:val="clear" w:color="auto" w:fill="auto"/>
            <w:noWrap/>
            <w:vAlign w:val="bottom"/>
            <w:hideMark/>
          </w:tcPr>
          <w:p w14:paraId="411924C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7CA5D35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dotted" w:sz="4" w:space="0" w:color="auto"/>
              <w:left w:val="nil"/>
              <w:bottom w:val="nil"/>
              <w:right w:val="nil"/>
            </w:tcBorders>
            <w:shd w:val="clear" w:color="auto" w:fill="auto"/>
            <w:noWrap/>
            <w:vAlign w:val="bottom"/>
            <w:hideMark/>
          </w:tcPr>
          <w:p w14:paraId="00A9AF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7468B40A" w14:textId="77777777" w:rsidTr="008F08A4">
        <w:trPr>
          <w:trHeight w:val="20"/>
        </w:trPr>
        <w:tc>
          <w:tcPr>
            <w:tcW w:w="5916" w:type="dxa"/>
            <w:gridSpan w:val="2"/>
            <w:tcBorders>
              <w:top w:val="nil"/>
              <w:left w:val="nil"/>
              <w:bottom w:val="nil"/>
              <w:right w:val="nil"/>
            </w:tcBorders>
            <w:shd w:val="clear" w:color="auto" w:fill="auto"/>
            <w:vAlign w:val="center"/>
            <w:hideMark/>
          </w:tcPr>
          <w:p w14:paraId="417324E6"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Participation in the neighborhood meetings</w:t>
            </w:r>
          </w:p>
        </w:tc>
        <w:tc>
          <w:tcPr>
            <w:tcW w:w="0" w:type="auto"/>
            <w:tcBorders>
              <w:top w:val="nil"/>
              <w:left w:val="dotted" w:sz="4" w:space="0" w:color="auto"/>
              <w:bottom w:val="nil"/>
              <w:right w:val="nil"/>
            </w:tcBorders>
            <w:shd w:val="clear" w:color="auto" w:fill="auto"/>
            <w:noWrap/>
            <w:vAlign w:val="bottom"/>
            <w:hideMark/>
          </w:tcPr>
          <w:p w14:paraId="795B582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0524C3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043286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dotted" w:sz="4" w:space="0" w:color="auto"/>
            </w:tcBorders>
            <w:shd w:val="clear" w:color="auto" w:fill="auto"/>
            <w:noWrap/>
            <w:vAlign w:val="bottom"/>
            <w:hideMark/>
          </w:tcPr>
          <w:p w14:paraId="1B7207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nil"/>
              <w:right w:val="nil"/>
            </w:tcBorders>
            <w:shd w:val="clear" w:color="auto" w:fill="auto"/>
            <w:noWrap/>
            <w:vAlign w:val="bottom"/>
            <w:hideMark/>
          </w:tcPr>
          <w:p w14:paraId="009F64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7DE44A3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9FFA5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1F755C7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27C2FE7F" w14:textId="77777777" w:rsidTr="008F08A4">
        <w:trPr>
          <w:trHeight w:val="20"/>
        </w:trPr>
        <w:tc>
          <w:tcPr>
            <w:tcW w:w="5916" w:type="dxa"/>
            <w:gridSpan w:val="2"/>
            <w:tcBorders>
              <w:top w:val="nil"/>
              <w:left w:val="nil"/>
              <w:bottom w:val="dotted" w:sz="4" w:space="0" w:color="auto"/>
              <w:right w:val="nil"/>
            </w:tcBorders>
            <w:shd w:val="clear" w:color="auto" w:fill="auto"/>
            <w:vAlign w:val="center"/>
            <w:hideMark/>
          </w:tcPr>
          <w:p w14:paraId="6FCFE50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at least one organization</w:t>
            </w:r>
          </w:p>
        </w:tc>
        <w:tc>
          <w:tcPr>
            <w:tcW w:w="0" w:type="auto"/>
            <w:tcBorders>
              <w:top w:val="nil"/>
              <w:left w:val="dotted" w:sz="4" w:space="0" w:color="auto"/>
              <w:bottom w:val="dotted" w:sz="4" w:space="0" w:color="auto"/>
              <w:right w:val="nil"/>
            </w:tcBorders>
            <w:shd w:val="clear" w:color="auto" w:fill="auto"/>
            <w:noWrap/>
            <w:vAlign w:val="bottom"/>
            <w:hideMark/>
          </w:tcPr>
          <w:p w14:paraId="1592586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2A56EC1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63AC2BC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dotted" w:sz="4" w:space="0" w:color="auto"/>
            </w:tcBorders>
            <w:shd w:val="clear" w:color="auto" w:fill="auto"/>
            <w:noWrap/>
            <w:vAlign w:val="bottom"/>
            <w:hideMark/>
          </w:tcPr>
          <w:p w14:paraId="5F189A6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4DE860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66BF44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52C2B9C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135E67D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4D9DBD8F" w14:textId="77777777" w:rsidTr="008F08A4">
        <w:trPr>
          <w:trHeight w:val="20"/>
        </w:trPr>
        <w:tc>
          <w:tcPr>
            <w:tcW w:w="5916" w:type="dxa"/>
            <w:gridSpan w:val="2"/>
            <w:tcBorders>
              <w:top w:val="dotted" w:sz="4" w:space="0" w:color="auto"/>
              <w:left w:val="nil"/>
              <w:bottom w:val="nil"/>
              <w:right w:val="nil"/>
            </w:tcBorders>
            <w:shd w:val="clear" w:color="auto" w:fill="auto"/>
            <w:noWrap/>
            <w:vAlign w:val="center"/>
            <w:hideMark/>
          </w:tcPr>
          <w:p w14:paraId="7EAA21FA"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 xml:space="preserve">Bonding Social capital </w:t>
            </w:r>
          </w:p>
        </w:tc>
        <w:tc>
          <w:tcPr>
            <w:tcW w:w="0" w:type="auto"/>
            <w:tcBorders>
              <w:top w:val="dotted" w:sz="4" w:space="0" w:color="auto"/>
              <w:left w:val="dotted" w:sz="4" w:space="0" w:color="auto"/>
              <w:bottom w:val="nil"/>
              <w:right w:val="nil"/>
            </w:tcBorders>
            <w:shd w:val="clear" w:color="auto" w:fill="auto"/>
            <w:noWrap/>
            <w:vAlign w:val="bottom"/>
            <w:hideMark/>
          </w:tcPr>
          <w:p w14:paraId="5FE67DD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nil"/>
              <w:bottom w:val="nil"/>
              <w:right w:val="nil"/>
            </w:tcBorders>
            <w:shd w:val="clear" w:color="auto" w:fill="auto"/>
            <w:noWrap/>
            <w:vAlign w:val="bottom"/>
            <w:hideMark/>
          </w:tcPr>
          <w:p w14:paraId="28766B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61F6030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35DE0E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dotted" w:sz="4" w:space="0" w:color="auto"/>
              <w:bottom w:val="nil"/>
              <w:right w:val="nil"/>
            </w:tcBorders>
            <w:shd w:val="clear" w:color="auto" w:fill="auto"/>
            <w:noWrap/>
            <w:vAlign w:val="bottom"/>
            <w:hideMark/>
          </w:tcPr>
          <w:p w14:paraId="22CE475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5E93B20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nil"/>
            </w:tcBorders>
            <w:shd w:val="clear" w:color="auto" w:fill="auto"/>
            <w:noWrap/>
            <w:vAlign w:val="bottom"/>
            <w:hideMark/>
          </w:tcPr>
          <w:p w14:paraId="632216E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nil"/>
            </w:tcBorders>
            <w:shd w:val="clear" w:color="auto" w:fill="auto"/>
            <w:noWrap/>
            <w:vAlign w:val="bottom"/>
            <w:hideMark/>
          </w:tcPr>
          <w:p w14:paraId="2DD489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r>
      <w:tr w:rsidR="008F08A4" w:rsidRPr="00E22946" w14:paraId="7AD68184" w14:textId="77777777" w:rsidTr="008F08A4">
        <w:trPr>
          <w:trHeight w:val="20"/>
        </w:trPr>
        <w:tc>
          <w:tcPr>
            <w:tcW w:w="5916" w:type="dxa"/>
            <w:gridSpan w:val="2"/>
            <w:tcBorders>
              <w:top w:val="nil"/>
              <w:left w:val="nil"/>
              <w:bottom w:val="nil"/>
              <w:right w:val="nil"/>
            </w:tcBorders>
            <w:shd w:val="clear" w:color="auto" w:fill="auto"/>
            <w:noWrap/>
            <w:vAlign w:val="center"/>
            <w:hideMark/>
          </w:tcPr>
          <w:p w14:paraId="377DF97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Bridging Social capital</w:t>
            </w:r>
          </w:p>
        </w:tc>
        <w:tc>
          <w:tcPr>
            <w:tcW w:w="0" w:type="auto"/>
            <w:tcBorders>
              <w:top w:val="nil"/>
              <w:left w:val="dotted" w:sz="4" w:space="0" w:color="auto"/>
              <w:bottom w:val="nil"/>
              <w:right w:val="nil"/>
            </w:tcBorders>
            <w:shd w:val="clear" w:color="auto" w:fill="auto"/>
            <w:noWrap/>
            <w:vAlign w:val="bottom"/>
            <w:hideMark/>
          </w:tcPr>
          <w:p w14:paraId="76D8B80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319B8C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CD3172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92BA0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69B3D2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2AF77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109AC6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1CC2DE4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r>
      <w:tr w:rsidR="008F08A4" w:rsidRPr="00E22946" w14:paraId="6F2D18A5" w14:textId="77777777" w:rsidTr="008F08A4">
        <w:trPr>
          <w:trHeight w:val="20"/>
        </w:trPr>
        <w:tc>
          <w:tcPr>
            <w:tcW w:w="5916" w:type="dxa"/>
            <w:gridSpan w:val="2"/>
            <w:tcBorders>
              <w:top w:val="nil"/>
              <w:left w:val="nil"/>
              <w:bottom w:val="dotted" w:sz="4" w:space="0" w:color="auto"/>
              <w:right w:val="nil"/>
            </w:tcBorders>
            <w:shd w:val="clear" w:color="auto" w:fill="auto"/>
            <w:noWrap/>
            <w:vAlign w:val="bottom"/>
            <w:hideMark/>
          </w:tcPr>
          <w:p w14:paraId="12338D7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Linking Social capital</w:t>
            </w:r>
          </w:p>
        </w:tc>
        <w:tc>
          <w:tcPr>
            <w:tcW w:w="0" w:type="auto"/>
            <w:tcBorders>
              <w:top w:val="nil"/>
              <w:left w:val="dotted" w:sz="4" w:space="0" w:color="auto"/>
              <w:bottom w:val="dotted" w:sz="4" w:space="0" w:color="auto"/>
              <w:right w:val="nil"/>
            </w:tcBorders>
            <w:shd w:val="clear" w:color="auto" w:fill="auto"/>
            <w:noWrap/>
            <w:vAlign w:val="bottom"/>
            <w:hideMark/>
          </w:tcPr>
          <w:p w14:paraId="5EC76A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233FEBB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66421F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dotted" w:sz="4" w:space="0" w:color="auto"/>
            </w:tcBorders>
            <w:shd w:val="clear" w:color="auto" w:fill="auto"/>
            <w:noWrap/>
            <w:vAlign w:val="bottom"/>
            <w:hideMark/>
          </w:tcPr>
          <w:p w14:paraId="11B3B3F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dotted" w:sz="4" w:space="0" w:color="auto"/>
              <w:right w:val="nil"/>
            </w:tcBorders>
            <w:shd w:val="clear" w:color="auto" w:fill="auto"/>
            <w:noWrap/>
            <w:vAlign w:val="bottom"/>
            <w:hideMark/>
          </w:tcPr>
          <w:p w14:paraId="360B7BF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719FBB3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17DF5E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6F2B677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r>
      <w:tr w:rsidR="008F08A4" w:rsidRPr="00E22946" w14:paraId="2AAC30AF" w14:textId="77777777" w:rsidTr="008F08A4">
        <w:trPr>
          <w:trHeight w:val="20"/>
        </w:trPr>
        <w:tc>
          <w:tcPr>
            <w:tcW w:w="5916" w:type="dxa"/>
            <w:gridSpan w:val="2"/>
            <w:tcBorders>
              <w:top w:val="dotted" w:sz="4" w:space="0" w:color="auto"/>
              <w:left w:val="nil"/>
              <w:bottom w:val="nil"/>
              <w:right w:val="nil"/>
            </w:tcBorders>
            <w:shd w:val="clear" w:color="auto" w:fill="auto"/>
            <w:noWrap/>
            <w:vAlign w:val="bottom"/>
            <w:hideMark/>
          </w:tcPr>
          <w:p w14:paraId="301758A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charity</w:t>
            </w:r>
          </w:p>
        </w:tc>
        <w:tc>
          <w:tcPr>
            <w:tcW w:w="0" w:type="auto"/>
            <w:tcBorders>
              <w:top w:val="dotted" w:sz="4" w:space="0" w:color="auto"/>
              <w:left w:val="dotted" w:sz="4" w:space="0" w:color="auto"/>
              <w:bottom w:val="nil"/>
              <w:right w:val="nil"/>
            </w:tcBorders>
            <w:shd w:val="clear" w:color="auto" w:fill="auto"/>
            <w:noWrap/>
            <w:vAlign w:val="bottom"/>
            <w:hideMark/>
          </w:tcPr>
          <w:p w14:paraId="0AB1732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549BB9F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53A434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nil"/>
              <w:bottom w:val="nil"/>
              <w:right w:val="dotted" w:sz="4" w:space="0" w:color="auto"/>
            </w:tcBorders>
            <w:shd w:val="clear" w:color="auto" w:fill="auto"/>
            <w:noWrap/>
            <w:vAlign w:val="bottom"/>
            <w:hideMark/>
          </w:tcPr>
          <w:p w14:paraId="5733A8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dotted" w:sz="4" w:space="0" w:color="auto"/>
              <w:left w:val="dotted" w:sz="4" w:space="0" w:color="auto"/>
              <w:bottom w:val="nil"/>
              <w:right w:val="nil"/>
            </w:tcBorders>
            <w:shd w:val="clear" w:color="auto" w:fill="auto"/>
            <w:noWrap/>
            <w:vAlign w:val="bottom"/>
            <w:hideMark/>
          </w:tcPr>
          <w:p w14:paraId="73D9C86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4EB4C4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51D90B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0EA9FF1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2A32BBB7" w14:textId="77777777" w:rsidTr="008F08A4">
        <w:trPr>
          <w:trHeight w:val="20"/>
        </w:trPr>
        <w:tc>
          <w:tcPr>
            <w:tcW w:w="5916" w:type="dxa"/>
            <w:gridSpan w:val="2"/>
            <w:tcBorders>
              <w:top w:val="nil"/>
              <w:left w:val="nil"/>
              <w:bottom w:val="nil"/>
              <w:right w:val="nil"/>
            </w:tcBorders>
            <w:shd w:val="clear" w:color="auto" w:fill="auto"/>
            <w:noWrap/>
            <w:vAlign w:val="bottom"/>
            <w:hideMark/>
          </w:tcPr>
          <w:p w14:paraId="2AD471CF"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religious association</w:t>
            </w:r>
          </w:p>
        </w:tc>
        <w:tc>
          <w:tcPr>
            <w:tcW w:w="0" w:type="auto"/>
            <w:tcBorders>
              <w:top w:val="nil"/>
              <w:left w:val="dotted" w:sz="4" w:space="0" w:color="auto"/>
              <w:bottom w:val="nil"/>
              <w:right w:val="nil"/>
            </w:tcBorders>
            <w:shd w:val="clear" w:color="auto" w:fill="auto"/>
            <w:noWrap/>
            <w:vAlign w:val="bottom"/>
            <w:hideMark/>
          </w:tcPr>
          <w:p w14:paraId="331EC99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3F27C8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44EFD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dotted" w:sz="4" w:space="0" w:color="auto"/>
            </w:tcBorders>
            <w:shd w:val="clear" w:color="auto" w:fill="auto"/>
            <w:noWrap/>
            <w:vAlign w:val="bottom"/>
            <w:hideMark/>
          </w:tcPr>
          <w:p w14:paraId="154D8A8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5AC80B1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475F99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988EE2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5525E7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6D9C6E5" w14:textId="77777777" w:rsidTr="008F08A4">
        <w:trPr>
          <w:trHeight w:val="20"/>
        </w:trPr>
        <w:tc>
          <w:tcPr>
            <w:tcW w:w="5916" w:type="dxa"/>
            <w:gridSpan w:val="2"/>
            <w:tcBorders>
              <w:top w:val="nil"/>
              <w:left w:val="nil"/>
              <w:bottom w:val="nil"/>
              <w:right w:val="nil"/>
            </w:tcBorders>
            <w:shd w:val="clear" w:color="auto" w:fill="auto"/>
            <w:noWrap/>
            <w:vAlign w:val="bottom"/>
            <w:hideMark/>
          </w:tcPr>
          <w:p w14:paraId="77581AD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Membership in a community action association</w:t>
            </w:r>
          </w:p>
        </w:tc>
        <w:tc>
          <w:tcPr>
            <w:tcW w:w="0" w:type="auto"/>
            <w:tcBorders>
              <w:top w:val="nil"/>
              <w:left w:val="dotted" w:sz="4" w:space="0" w:color="auto"/>
              <w:bottom w:val="nil"/>
              <w:right w:val="nil"/>
            </w:tcBorders>
            <w:shd w:val="clear" w:color="auto" w:fill="auto"/>
            <w:noWrap/>
            <w:vAlign w:val="bottom"/>
            <w:hideMark/>
          </w:tcPr>
          <w:p w14:paraId="0A0BAA1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C89F0E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52EC9E7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dotted" w:sz="4" w:space="0" w:color="auto"/>
            </w:tcBorders>
            <w:shd w:val="clear" w:color="auto" w:fill="auto"/>
            <w:noWrap/>
            <w:vAlign w:val="bottom"/>
            <w:hideMark/>
          </w:tcPr>
          <w:p w14:paraId="5A89454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dotted" w:sz="4" w:space="0" w:color="auto"/>
              <w:bottom w:val="nil"/>
              <w:right w:val="nil"/>
            </w:tcBorders>
            <w:shd w:val="clear" w:color="auto" w:fill="auto"/>
            <w:noWrap/>
            <w:vAlign w:val="bottom"/>
            <w:hideMark/>
          </w:tcPr>
          <w:p w14:paraId="5F3398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960BE1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6F69AC2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43FF5E8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r>
      <w:tr w:rsidR="008F08A4" w:rsidRPr="00E22946" w14:paraId="7BBEA1E4" w14:textId="77777777" w:rsidTr="008F08A4">
        <w:trPr>
          <w:trHeight w:val="20"/>
        </w:trPr>
        <w:tc>
          <w:tcPr>
            <w:tcW w:w="5916" w:type="dxa"/>
            <w:gridSpan w:val="2"/>
            <w:tcBorders>
              <w:top w:val="nil"/>
              <w:left w:val="nil"/>
              <w:bottom w:val="nil"/>
              <w:right w:val="nil"/>
            </w:tcBorders>
            <w:shd w:val="clear" w:color="auto" w:fill="auto"/>
            <w:vAlign w:val="center"/>
            <w:hideMark/>
          </w:tcPr>
          <w:p w14:paraId="5BB009F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Voted in local elections (2007)</w:t>
            </w:r>
          </w:p>
        </w:tc>
        <w:tc>
          <w:tcPr>
            <w:tcW w:w="0" w:type="auto"/>
            <w:tcBorders>
              <w:top w:val="nil"/>
              <w:left w:val="dotted" w:sz="4" w:space="0" w:color="auto"/>
              <w:bottom w:val="nil"/>
              <w:right w:val="nil"/>
            </w:tcBorders>
            <w:shd w:val="clear" w:color="auto" w:fill="auto"/>
            <w:noWrap/>
            <w:vAlign w:val="bottom"/>
            <w:hideMark/>
          </w:tcPr>
          <w:p w14:paraId="0B7B539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1541F82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1ED9000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5E1DD1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44EA793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72391AF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13CCED8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37C0D52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495272FD" w14:textId="77777777" w:rsidTr="008F08A4">
        <w:trPr>
          <w:trHeight w:val="20"/>
        </w:trPr>
        <w:tc>
          <w:tcPr>
            <w:tcW w:w="5916" w:type="dxa"/>
            <w:gridSpan w:val="2"/>
            <w:tcBorders>
              <w:top w:val="nil"/>
              <w:left w:val="nil"/>
              <w:bottom w:val="dotted" w:sz="4" w:space="0" w:color="auto"/>
              <w:right w:val="nil"/>
            </w:tcBorders>
            <w:shd w:val="clear" w:color="auto" w:fill="auto"/>
            <w:vAlign w:val="center"/>
            <w:hideMark/>
          </w:tcPr>
          <w:p w14:paraId="5B55AEC6"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Voted in presidential elections (2006)</w:t>
            </w:r>
          </w:p>
        </w:tc>
        <w:tc>
          <w:tcPr>
            <w:tcW w:w="0" w:type="auto"/>
            <w:tcBorders>
              <w:top w:val="nil"/>
              <w:left w:val="dotted" w:sz="4" w:space="0" w:color="auto"/>
              <w:bottom w:val="dotted" w:sz="4" w:space="0" w:color="auto"/>
              <w:right w:val="nil"/>
            </w:tcBorders>
            <w:shd w:val="clear" w:color="auto" w:fill="auto"/>
            <w:noWrap/>
            <w:vAlign w:val="bottom"/>
            <w:hideMark/>
          </w:tcPr>
          <w:p w14:paraId="011EC1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nil"/>
            </w:tcBorders>
            <w:shd w:val="clear" w:color="auto" w:fill="auto"/>
            <w:noWrap/>
            <w:vAlign w:val="bottom"/>
            <w:hideMark/>
          </w:tcPr>
          <w:p w14:paraId="13DF7D3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7FD25FE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dotted" w:sz="4" w:space="0" w:color="auto"/>
            </w:tcBorders>
            <w:shd w:val="clear" w:color="auto" w:fill="auto"/>
            <w:noWrap/>
            <w:vAlign w:val="bottom"/>
            <w:hideMark/>
          </w:tcPr>
          <w:p w14:paraId="44B5C8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dotted" w:sz="4" w:space="0" w:color="auto"/>
              <w:right w:val="nil"/>
            </w:tcBorders>
            <w:shd w:val="clear" w:color="auto" w:fill="auto"/>
            <w:noWrap/>
            <w:vAlign w:val="bottom"/>
            <w:hideMark/>
          </w:tcPr>
          <w:p w14:paraId="0CCBFD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08CAAFF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62CE45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E47F36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6F36CA63"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7B123E4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Trust: do you consider that you can trust in?</w:t>
            </w:r>
          </w:p>
        </w:tc>
        <w:tc>
          <w:tcPr>
            <w:tcW w:w="0" w:type="auto"/>
            <w:tcBorders>
              <w:top w:val="dotted" w:sz="4" w:space="0" w:color="auto"/>
              <w:left w:val="nil"/>
              <w:bottom w:val="nil"/>
              <w:right w:val="nil"/>
            </w:tcBorders>
            <w:shd w:val="clear" w:color="auto" w:fill="auto"/>
            <w:noWrap/>
            <w:vAlign w:val="center"/>
            <w:hideMark/>
          </w:tcPr>
          <w:p w14:paraId="05ED33D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 xml:space="preserve">Most people </w:t>
            </w:r>
          </w:p>
        </w:tc>
        <w:tc>
          <w:tcPr>
            <w:tcW w:w="0" w:type="auto"/>
            <w:tcBorders>
              <w:top w:val="dotted" w:sz="4" w:space="0" w:color="auto"/>
              <w:left w:val="dotted" w:sz="4" w:space="0" w:color="auto"/>
              <w:bottom w:val="nil"/>
              <w:right w:val="nil"/>
            </w:tcBorders>
            <w:shd w:val="clear" w:color="auto" w:fill="auto"/>
            <w:noWrap/>
            <w:vAlign w:val="bottom"/>
            <w:hideMark/>
          </w:tcPr>
          <w:p w14:paraId="77EAA2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F6A3D0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29B43F0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dotted" w:sz="4" w:space="0" w:color="auto"/>
            </w:tcBorders>
            <w:shd w:val="clear" w:color="auto" w:fill="auto"/>
            <w:noWrap/>
            <w:vAlign w:val="bottom"/>
            <w:hideMark/>
          </w:tcPr>
          <w:p w14:paraId="02E3221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dotted" w:sz="4" w:space="0" w:color="auto"/>
              <w:bottom w:val="nil"/>
              <w:right w:val="nil"/>
            </w:tcBorders>
            <w:shd w:val="clear" w:color="auto" w:fill="auto"/>
            <w:noWrap/>
            <w:vAlign w:val="bottom"/>
            <w:hideMark/>
          </w:tcPr>
          <w:p w14:paraId="5E9FED2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3859C35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6A8C19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7317B2E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4EA4FFAD" w14:textId="77777777" w:rsidTr="008F08A4">
        <w:trPr>
          <w:trHeight w:val="20"/>
        </w:trPr>
        <w:tc>
          <w:tcPr>
            <w:tcW w:w="2520" w:type="dxa"/>
            <w:vMerge/>
            <w:tcBorders>
              <w:top w:val="nil"/>
              <w:left w:val="nil"/>
              <w:bottom w:val="nil"/>
              <w:right w:val="nil"/>
            </w:tcBorders>
            <w:vAlign w:val="center"/>
            <w:hideMark/>
          </w:tcPr>
          <w:p w14:paraId="23FF380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center"/>
            <w:hideMark/>
          </w:tcPr>
          <w:p w14:paraId="1114DBA1"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Few people</w:t>
            </w:r>
          </w:p>
        </w:tc>
        <w:tc>
          <w:tcPr>
            <w:tcW w:w="0" w:type="auto"/>
            <w:tcBorders>
              <w:top w:val="nil"/>
              <w:left w:val="dotted" w:sz="4" w:space="0" w:color="auto"/>
              <w:bottom w:val="nil"/>
              <w:right w:val="nil"/>
            </w:tcBorders>
            <w:shd w:val="clear" w:color="auto" w:fill="auto"/>
            <w:noWrap/>
            <w:vAlign w:val="bottom"/>
            <w:hideMark/>
          </w:tcPr>
          <w:p w14:paraId="683A71B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2529B5E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4C35184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2BF0DA5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51F6370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6DAA743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F3A40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8D496A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19D732A2" w14:textId="77777777" w:rsidTr="008F08A4">
        <w:trPr>
          <w:trHeight w:val="20"/>
        </w:trPr>
        <w:tc>
          <w:tcPr>
            <w:tcW w:w="2520" w:type="dxa"/>
            <w:vMerge/>
            <w:tcBorders>
              <w:top w:val="nil"/>
              <w:left w:val="nil"/>
              <w:bottom w:val="dotted" w:sz="4" w:space="0" w:color="auto"/>
              <w:right w:val="nil"/>
            </w:tcBorders>
            <w:vAlign w:val="center"/>
            <w:hideMark/>
          </w:tcPr>
          <w:p w14:paraId="2AF17CB8"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center"/>
            <w:hideMark/>
          </w:tcPr>
          <w:p w14:paraId="0D4A75C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None</w:t>
            </w:r>
          </w:p>
        </w:tc>
        <w:tc>
          <w:tcPr>
            <w:tcW w:w="0" w:type="auto"/>
            <w:tcBorders>
              <w:top w:val="nil"/>
              <w:left w:val="dotted" w:sz="4" w:space="0" w:color="auto"/>
              <w:bottom w:val="dotted" w:sz="4" w:space="0" w:color="auto"/>
              <w:right w:val="nil"/>
            </w:tcBorders>
            <w:shd w:val="clear" w:color="auto" w:fill="auto"/>
            <w:noWrap/>
            <w:vAlign w:val="bottom"/>
            <w:hideMark/>
          </w:tcPr>
          <w:p w14:paraId="7C94884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693D5F8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dotted" w:sz="4" w:space="0" w:color="auto"/>
              <w:right w:val="nil"/>
            </w:tcBorders>
            <w:shd w:val="clear" w:color="auto" w:fill="auto"/>
            <w:noWrap/>
            <w:vAlign w:val="bottom"/>
            <w:hideMark/>
          </w:tcPr>
          <w:p w14:paraId="7287174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dotted" w:sz="4" w:space="0" w:color="auto"/>
              <w:right w:val="dotted" w:sz="4" w:space="0" w:color="auto"/>
            </w:tcBorders>
            <w:shd w:val="clear" w:color="auto" w:fill="auto"/>
            <w:noWrap/>
            <w:vAlign w:val="bottom"/>
            <w:hideMark/>
          </w:tcPr>
          <w:p w14:paraId="43942E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dotted" w:sz="4" w:space="0" w:color="auto"/>
              <w:bottom w:val="dotted" w:sz="4" w:space="0" w:color="auto"/>
              <w:right w:val="nil"/>
            </w:tcBorders>
            <w:shd w:val="clear" w:color="auto" w:fill="auto"/>
            <w:noWrap/>
            <w:vAlign w:val="bottom"/>
            <w:hideMark/>
          </w:tcPr>
          <w:p w14:paraId="26D8D5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c>
          <w:tcPr>
            <w:tcW w:w="0" w:type="auto"/>
            <w:tcBorders>
              <w:top w:val="nil"/>
              <w:left w:val="nil"/>
              <w:bottom w:val="dotted" w:sz="4" w:space="0" w:color="auto"/>
              <w:right w:val="nil"/>
            </w:tcBorders>
            <w:shd w:val="clear" w:color="auto" w:fill="auto"/>
            <w:noWrap/>
            <w:vAlign w:val="bottom"/>
            <w:hideMark/>
          </w:tcPr>
          <w:p w14:paraId="67871B7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c>
          <w:tcPr>
            <w:tcW w:w="0" w:type="auto"/>
            <w:tcBorders>
              <w:top w:val="nil"/>
              <w:left w:val="nil"/>
              <w:bottom w:val="dotted" w:sz="4" w:space="0" w:color="auto"/>
              <w:right w:val="nil"/>
            </w:tcBorders>
            <w:shd w:val="clear" w:color="auto" w:fill="auto"/>
            <w:noWrap/>
            <w:vAlign w:val="bottom"/>
            <w:hideMark/>
          </w:tcPr>
          <w:p w14:paraId="45353F4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dotted" w:sz="4" w:space="0" w:color="auto"/>
              <w:right w:val="nil"/>
            </w:tcBorders>
            <w:shd w:val="clear" w:color="auto" w:fill="auto"/>
            <w:noWrap/>
            <w:vAlign w:val="bottom"/>
            <w:hideMark/>
          </w:tcPr>
          <w:p w14:paraId="26C9769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0.08*</w:t>
            </w:r>
          </w:p>
        </w:tc>
      </w:tr>
      <w:tr w:rsidR="008F08A4" w:rsidRPr="00E22946" w14:paraId="703DB0C7"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6FBE380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Perception within the community</w:t>
            </w:r>
          </w:p>
        </w:tc>
        <w:tc>
          <w:tcPr>
            <w:tcW w:w="0" w:type="auto"/>
            <w:tcBorders>
              <w:top w:val="dotted" w:sz="4" w:space="0" w:color="auto"/>
              <w:left w:val="nil"/>
              <w:bottom w:val="nil"/>
              <w:right w:val="nil"/>
            </w:tcBorders>
            <w:shd w:val="clear" w:color="auto" w:fill="auto"/>
            <w:noWrap/>
            <w:vAlign w:val="center"/>
            <w:hideMark/>
          </w:tcPr>
          <w:p w14:paraId="6F787A2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Cooperation</w:t>
            </w:r>
          </w:p>
        </w:tc>
        <w:tc>
          <w:tcPr>
            <w:tcW w:w="0" w:type="auto"/>
            <w:tcBorders>
              <w:top w:val="dotted" w:sz="4" w:space="0" w:color="auto"/>
              <w:left w:val="dotted" w:sz="4" w:space="0" w:color="auto"/>
              <w:bottom w:val="nil"/>
              <w:right w:val="nil"/>
            </w:tcBorders>
            <w:shd w:val="clear" w:color="auto" w:fill="auto"/>
            <w:noWrap/>
            <w:vAlign w:val="bottom"/>
            <w:hideMark/>
          </w:tcPr>
          <w:p w14:paraId="7BF3E02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55EAD6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2D344F2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nil"/>
              <w:bottom w:val="nil"/>
              <w:right w:val="dotted" w:sz="4" w:space="0" w:color="auto"/>
            </w:tcBorders>
            <w:shd w:val="clear" w:color="auto" w:fill="auto"/>
            <w:noWrap/>
            <w:vAlign w:val="bottom"/>
            <w:hideMark/>
          </w:tcPr>
          <w:p w14:paraId="4ACD9D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dotted" w:sz="4" w:space="0" w:color="auto"/>
              <w:left w:val="dotted" w:sz="4" w:space="0" w:color="auto"/>
              <w:bottom w:val="nil"/>
              <w:right w:val="nil"/>
            </w:tcBorders>
            <w:shd w:val="clear" w:color="auto" w:fill="auto"/>
            <w:noWrap/>
            <w:vAlign w:val="bottom"/>
            <w:hideMark/>
          </w:tcPr>
          <w:p w14:paraId="4D11CE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3F2D25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2066C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B7DB2B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r>
      <w:tr w:rsidR="008F08A4" w:rsidRPr="00E22946" w14:paraId="15D92C1F" w14:textId="77777777" w:rsidTr="008F08A4">
        <w:trPr>
          <w:trHeight w:val="20"/>
        </w:trPr>
        <w:tc>
          <w:tcPr>
            <w:tcW w:w="2520" w:type="dxa"/>
            <w:vMerge/>
            <w:tcBorders>
              <w:top w:val="nil"/>
              <w:left w:val="nil"/>
              <w:bottom w:val="nil"/>
              <w:right w:val="nil"/>
            </w:tcBorders>
            <w:vAlign w:val="center"/>
            <w:hideMark/>
          </w:tcPr>
          <w:p w14:paraId="09B3B922"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center"/>
            <w:hideMark/>
          </w:tcPr>
          <w:p w14:paraId="4ED2042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Reciprocity</w:t>
            </w:r>
          </w:p>
        </w:tc>
        <w:tc>
          <w:tcPr>
            <w:tcW w:w="0" w:type="auto"/>
            <w:tcBorders>
              <w:top w:val="nil"/>
              <w:left w:val="dotted" w:sz="4" w:space="0" w:color="auto"/>
              <w:bottom w:val="nil"/>
              <w:right w:val="nil"/>
            </w:tcBorders>
            <w:shd w:val="clear" w:color="auto" w:fill="auto"/>
            <w:noWrap/>
            <w:vAlign w:val="bottom"/>
            <w:hideMark/>
          </w:tcPr>
          <w:p w14:paraId="69F510F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7999EA8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20C6A8A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00414C0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640DE92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04B663C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0.00</w:t>
            </w:r>
          </w:p>
        </w:tc>
        <w:tc>
          <w:tcPr>
            <w:tcW w:w="0" w:type="auto"/>
            <w:tcBorders>
              <w:top w:val="nil"/>
              <w:left w:val="nil"/>
              <w:bottom w:val="nil"/>
              <w:right w:val="nil"/>
            </w:tcBorders>
            <w:shd w:val="clear" w:color="auto" w:fill="auto"/>
            <w:noWrap/>
            <w:vAlign w:val="bottom"/>
            <w:hideMark/>
          </w:tcPr>
          <w:p w14:paraId="641D71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8A3900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r>
      <w:tr w:rsidR="008F08A4" w:rsidRPr="00E22946" w14:paraId="257A53F5" w14:textId="77777777" w:rsidTr="008F08A4">
        <w:trPr>
          <w:trHeight w:val="20"/>
        </w:trPr>
        <w:tc>
          <w:tcPr>
            <w:tcW w:w="2520" w:type="dxa"/>
            <w:vMerge/>
            <w:tcBorders>
              <w:top w:val="nil"/>
              <w:left w:val="nil"/>
              <w:bottom w:val="nil"/>
              <w:right w:val="nil"/>
            </w:tcBorders>
            <w:vAlign w:val="center"/>
            <w:hideMark/>
          </w:tcPr>
          <w:p w14:paraId="477E50F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center"/>
            <w:hideMark/>
          </w:tcPr>
          <w:p w14:paraId="53F5EEC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Self-regarding</w:t>
            </w:r>
          </w:p>
        </w:tc>
        <w:tc>
          <w:tcPr>
            <w:tcW w:w="0" w:type="auto"/>
            <w:tcBorders>
              <w:top w:val="nil"/>
              <w:left w:val="dotted" w:sz="4" w:space="0" w:color="auto"/>
              <w:bottom w:val="dotted" w:sz="4" w:space="0" w:color="auto"/>
              <w:right w:val="nil"/>
            </w:tcBorders>
            <w:shd w:val="clear" w:color="auto" w:fill="auto"/>
            <w:noWrap/>
            <w:vAlign w:val="bottom"/>
            <w:hideMark/>
          </w:tcPr>
          <w:p w14:paraId="1CD6EFB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7CB7E12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3545778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dotted" w:sz="4" w:space="0" w:color="auto"/>
            </w:tcBorders>
            <w:shd w:val="clear" w:color="auto" w:fill="auto"/>
            <w:noWrap/>
            <w:vAlign w:val="bottom"/>
            <w:hideMark/>
          </w:tcPr>
          <w:p w14:paraId="450822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642936D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C2A17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15D9F59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dotted" w:sz="4" w:space="0" w:color="auto"/>
              <w:right w:val="nil"/>
            </w:tcBorders>
            <w:shd w:val="clear" w:color="auto" w:fill="auto"/>
            <w:noWrap/>
            <w:vAlign w:val="bottom"/>
            <w:hideMark/>
          </w:tcPr>
          <w:p w14:paraId="65AFD48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03B771C"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60F3A7F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Always or usually, has she helped</w:t>
            </w:r>
          </w:p>
        </w:tc>
        <w:tc>
          <w:tcPr>
            <w:tcW w:w="0" w:type="auto"/>
            <w:tcBorders>
              <w:top w:val="dotted" w:sz="4" w:space="0" w:color="auto"/>
              <w:left w:val="nil"/>
              <w:bottom w:val="nil"/>
              <w:right w:val="nil"/>
            </w:tcBorders>
            <w:shd w:val="clear" w:color="auto" w:fill="auto"/>
            <w:noWrap/>
            <w:vAlign w:val="bottom"/>
            <w:hideMark/>
          </w:tcPr>
          <w:p w14:paraId="7E7F468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anyone with money, food or clothes</w:t>
            </w:r>
          </w:p>
        </w:tc>
        <w:tc>
          <w:tcPr>
            <w:tcW w:w="0" w:type="auto"/>
            <w:tcBorders>
              <w:top w:val="dotted" w:sz="4" w:space="0" w:color="auto"/>
              <w:left w:val="dotted" w:sz="4" w:space="0" w:color="auto"/>
              <w:bottom w:val="nil"/>
              <w:right w:val="nil"/>
            </w:tcBorders>
            <w:shd w:val="clear" w:color="auto" w:fill="auto"/>
            <w:noWrap/>
            <w:vAlign w:val="bottom"/>
            <w:hideMark/>
          </w:tcPr>
          <w:p w14:paraId="73C2AC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E6627E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dotted" w:sz="4" w:space="0" w:color="auto"/>
              <w:left w:val="nil"/>
              <w:bottom w:val="nil"/>
              <w:right w:val="nil"/>
            </w:tcBorders>
            <w:shd w:val="clear" w:color="auto" w:fill="auto"/>
            <w:noWrap/>
            <w:vAlign w:val="bottom"/>
            <w:hideMark/>
          </w:tcPr>
          <w:p w14:paraId="0015D3C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nil"/>
              <w:bottom w:val="nil"/>
              <w:right w:val="dotted" w:sz="4" w:space="0" w:color="auto"/>
            </w:tcBorders>
            <w:shd w:val="clear" w:color="auto" w:fill="auto"/>
            <w:noWrap/>
            <w:vAlign w:val="bottom"/>
            <w:hideMark/>
          </w:tcPr>
          <w:p w14:paraId="6069A99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dotted" w:sz="4" w:space="0" w:color="auto"/>
              <w:left w:val="dotted" w:sz="4" w:space="0" w:color="auto"/>
              <w:bottom w:val="nil"/>
              <w:right w:val="nil"/>
            </w:tcBorders>
            <w:shd w:val="clear" w:color="auto" w:fill="auto"/>
            <w:noWrap/>
            <w:vAlign w:val="bottom"/>
            <w:hideMark/>
          </w:tcPr>
          <w:p w14:paraId="509B15B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89BEBA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40AB98D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12144F8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341ED71B" w14:textId="77777777" w:rsidTr="008F08A4">
        <w:trPr>
          <w:trHeight w:val="20"/>
        </w:trPr>
        <w:tc>
          <w:tcPr>
            <w:tcW w:w="2520" w:type="dxa"/>
            <w:vMerge/>
            <w:tcBorders>
              <w:top w:val="nil"/>
              <w:left w:val="nil"/>
              <w:bottom w:val="nil"/>
              <w:right w:val="nil"/>
            </w:tcBorders>
            <w:vAlign w:val="center"/>
            <w:hideMark/>
          </w:tcPr>
          <w:p w14:paraId="7455462F"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0672713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by offering her seat in the bus</w:t>
            </w:r>
          </w:p>
        </w:tc>
        <w:tc>
          <w:tcPr>
            <w:tcW w:w="0" w:type="auto"/>
            <w:tcBorders>
              <w:top w:val="nil"/>
              <w:left w:val="dotted" w:sz="4" w:space="0" w:color="auto"/>
              <w:bottom w:val="nil"/>
              <w:right w:val="nil"/>
            </w:tcBorders>
            <w:shd w:val="clear" w:color="auto" w:fill="auto"/>
            <w:noWrap/>
            <w:vAlign w:val="bottom"/>
            <w:hideMark/>
          </w:tcPr>
          <w:p w14:paraId="6F6CF88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428664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nil"/>
            </w:tcBorders>
            <w:shd w:val="clear" w:color="auto" w:fill="auto"/>
            <w:noWrap/>
            <w:vAlign w:val="bottom"/>
            <w:hideMark/>
          </w:tcPr>
          <w:p w14:paraId="38C2A6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nil"/>
              <w:right w:val="dotted" w:sz="4" w:space="0" w:color="auto"/>
            </w:tcBorders>
            <w:shd w:val="clear" w:color="auto" w:fill="auto"/>
            <w:noWrap/>
            <w:vAlign w:val="bottom"/>
            <w:hideMark/>
          </w:tcPr>
          <w:p w14:paraId="1E6C16C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nil"/>
              <w:right w:val="nil"/>
            </w:tcBorders>
            <w:shd w:val="clear" w:color="auto" w:fill="auto"/>
            <w:noWrap/>
            <w:vAlign w:val="bottom"/>
            <w:hideMark/>
          </w:tcPr>
          <w:p w14:paraId="33B1D0FE" w14:textId="77777777" w:rsidR="008F08A4" w:rsidRPr="00E22946" w:rsidRDefault="008F08A4" w:rsidP="00FF54E0">
            <w:pPr>
              <w:widowControl w:val="0"/>
              <w:ind w:right="-2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47AB62C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14FA846E" w14:textId="77777777" w:rsidR="008F08A4" w:rsidRPr="00E22946" w:rsidRDefault="008F08A4" w:rsidP="00FF54E0">
            <w:pPr>
              <w:widowControl w:val="0"/>
              <w:ind w:right="-75"/>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c>
          <w:tcPr>
            <w:tcW w:w="0" w:type="auto"/>
            <w:tcBorders>
              <w:top w:val="nil"/>
              <w:left w:val="nil"/>
              <w:bottom w:val="nil"/>
              <w:right w:val="nil"/>
            </w:tcBorders>
            <w:shd w:val="clear" w:color="auto" w:fill="auto"/>
            <w:noWrap/>
            <w:vAlign w:val="bottom"/>
            <w:hideMark/>
          </w:tcPr>
          <w:p w14:paraId="69B732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0.12***</w:t>
            </w:r>
          </w:p>
        </w:tc>
      </w:tr>
      <w:tr w:rsidR="008F08A4" w:rsidRPr="00E22946" w14:paraId="25BF8D80" w14:textId="77777777" w:rsidTr="008F08A4">
        <w:trPr>
          <w:trHeight w:val="20"/>
        </w:trPr>
        <w:tc>
          <w:tcPr>
            <w:tcW w:w="2520" w:type="dxa"/>
            <w:vMerge/>
            <w:tcBorders>
              <w:top w:val="nil"/>
              <w:left w:val="nil"/>
              <w:bottom w:val="nil"/>
              <w:right w:val="nil"/>
            </w:tcBorders>
            <w:vAlign w:val="center"/>
            <w:hideMark/>
          </w:tcPr>
          <w:p w14:paraId="1E2F079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0D4405F4"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with domestic work</w:t>
            </w:r>
          </w:p>
        </w:tc>
        <w:tc>
          <w:tcPr>
            <w:tcW w:w="0" w:type="auto"/>
            <w:tcBorders>
              <w:top w:val="nil"/>
              <w:left w:val="dotted" w:sz="4" w:space="0" w:color="auto"/>
              <w:bottom w:val="nil"/>
              <w:right w:val="nil"/>
            </w:tcBorders>
            <w:shd w:val="clear" w:color="auto" w:fill="auto"/>
            <w:noWrap/>
            <w:vAlign w:val="bottom"/>
            <w:hideMark/>
          </w:tcPr>
          <w:p w14:paraId="05A5150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292511B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0E24DD8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3753C4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23B8C6D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02B046E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3F9BB8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53EF7D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768CEF0C" w14:textId="77777777" w:rsidTr="008F08A4">
        <w:trPr>
          <w:trHeight w:val="20"/>
        </w:trPr>
        <w:tc>
          <w:tcPr>
            <w:tcW w:w="2520" w:type="dxa"/>
            <w:vMerge/>
            <w:tcBorders>
              <w:top w:val="nil"/>
              <w:left w:val="nil"/>
              <w:bottom w:val="nil"/>
              <w:right w:val="nil"/>
            </w:tcBorders>
            <w:vAlign w:val="center"/>
            <w:hideMark/>
          </w:tcPr>
          <w:p w14:paraId="40A4202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73721191"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by carrying stuff</w:t>
            </w:r>
          </w:p>
        </w:tc>
        <w:tc>
          <w:tcPr>
            <w:tcW w:w="0" w:type="auto"/>
            <w:tcBorders>
              <w:top w:val="nil"/>
              <w:left w:val="dotted" w:sz="4" w:space="0" w:color="auto"/>
              <w:bottom w:val="nil"/>
              <w:right w:val="nil"/>
            </w:tcBorders>
            <w:shd w:val="clear" w:color="auto" w:fill="auto"/>
            <w:noWrap/>
            <w:vAlign w:val="bottom"/>
            <w:hideMark/>
          </w:tcPr>
          <w:p w14:paraId="7A18D7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2614B0A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02C8B71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dotted" w:sz="4" w:space="0" w:color="auto"/>
            </w:tcBorders>
            <w:shd w:val="clear" w:color="auto" w:fill="auto"/>
            <w:noWrap/>
            <w:vAlign w:val="bottom"/>
            <w:hideMark/>
          </w:tcPr>
          <w:p w14:paraId="692442A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dotted" w:sz="4" w:space="0" w:color="auto"/>
              <w:bottom w:val="nil"/>
              <w:right w:val="nil"/>
            </w:tcBorders>
            <w:shd w:val="clear" w:color="auto" w:fill="auto"/>
            <w:noWrap/>
            <w:vAlign w:val="bottom"/>
            <w:hideMark/>
          </w:tcPr>
          <w:p w14:paraId="2F1D9F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1E813B8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5ED6712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nil"/>
              <w:right w:val="nil"/>
            </w:tcBorders>
            <w:shd w:val="clear" w:color="auto" w:fill="auto"/>
            <w:noWrap/>
            <w:vAlign w:val="bottom"/>
            <w:hideMark/>
          </w:tcPr>
          <w:p w14:paraId="63C0CD3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r>
      <w:tr w:rsidR="008F08A4" w:rsidRPr="00E22946" w14:paraId="1BE67833" w14:textId="77777777" w:rsidTr="008F08A4">
        <w:trPr>
          <w:trHeight w:val="20"/>
        </w:trPr>
        <w:tc>
          <w:tcPr>
            <w:tcW w:w="2520" w:type="dxa"/>
            <w:vMerge/>
            <w:tcBorders>
              <w:top w:val="nil"/>
              <w:left w:val="nil"/>
              <w:bottom w:val="dotted" w:sz="4" w:space="0" w:color="auto"/>
              <w:right w:val="nil"/>
            </w:tcBorders>
            <w:vAlign w:val="center"/>
            <w:hideMark/>
          </w:tcPr>
          <w:p w14:paraId="17BB912E"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dotted" w:sz="4" w:space="0" w:color="auto"/>
              <w:right w:val="nil"/>
            </w:tcBorders>
            <w:shd w:val="clear" w:color="auto" w:fill="auto"/>
            <w:noWrap/>
            <w:vAlign w:val="bottom"/>
            <w:hideMark/>
          </w:tcPr>
          <w:p w14:paraId="11BD41E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someone by childcare</w:t>
            </w:r>
          </w:p>
        </w:tc>
        <w:tc>
          <w:tcPr>
            <w:tcW w:w="0" w:type="auto"/>
            <w:tcBorders>
              <w:top w:val="nil"/>
              <w:left w:val="dotted" w:sz="4" w:space="0" w:color="auto"/>
              <w:bottom w:val="dotted" w:sz="4" w:space="0" w:color="auto"/>
              <w:right w:val="nil"/>
            </w:tcBorders>
            <w:shd w:val="clear" w:color="auto" w:fill="auto"/>
            <w:noWrap/>
            <w:vAlign w:val="bottom"/>
            <w:hideMark/>
          </w:tcPr>
          <w:p w14:paraId="249599C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1A3A1C6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nil"/>
              <w:bottom w:val="dotted" w:sz="4" w:space="0" w:color="auto"/>
              <w:right w:val="nil"/>
            </w:tcBorders>
            <w:shd w:val="clear" w:color="auto" w:fill="auto"/>
            <w:noWrap/>
            <w:vAlign w:val="bottom"/>
            <w:hideMark/>
          </w:tcPr>
          <w:p w14:paraId="425F4C9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dotted" w:sz="4" w:space="0" w:color="auto"/>
              <w:right w:val="dotted" w:sz="4" w:space="0" w:color="auto"/>
            </w:tcBorders>
            <w:shd w:val="clear" w:color="auto" w:fill="auto"/>
            <w:noWrap/>
            <w:vAlign w:val="bottom"/>
            <w:hideMark/>
          </w:tcPr>
          <w:p w14:paraId="5D0B16A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0.03</w:t>
            </w:r>
          </w:p>
        </w:tc>
        <w:tc>
          <w:tcPr>
            <w:tcW w:w="0" w:type="auto"/>
            <w:tcBorders>
              <w:top w:val="nil"/>
              <w:left w:val="dotted" w:sz="4" w:space="0" w:color="auto"/>
              <w:bottom w:val="dotted" w:sz="4" w:space="0" w:color="auto"/>
              <w:right w:val="nil"/>
            </w:tcBorders>
            <w:shd w:val="clear" w:color="auto" w:fill="auto"/>
            <w:noWrap/>
            <w:vAlign w:val="bottom"/>
            <w:hideMark/>
          </w:tcPr>
          <w:p w14:paraId="0D70C29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dotted" w:sz="4" w:space="0" w:color="auto"/>
              <w:right w:val="nil"/>
            </w:tcBorders>
            <w:shd w:val="clear" w:color="auto" w:fill="auto"/>
            <w:noWrap/>
            <w:vAlign w:val="bottom"/>
            <w:hideMark/>
          </w:tcPr>
          <w:p w14:paraId="39E4C3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c>
          <w:tcPr>
            <w:tcW w:w="0" w:type="auto"/>
            <w:tcBorders>
              <w:top w:val="nil"/>
              <w:left w:val="nil"/>
              <w:bottom w:val="dotted" w:sz="4" w:space="0" w:color="auto"/>
              <w:right w:val="nil"/>
            </w:tcBorders>
            <w:shd w:val="clear" w:color="auto" w:fill="auto"/>
            <w:noWrap/>
            <w:vAlign w:val="bottom"/>
            <w:hideMark/>
          </w:tcPr>
          <w:p w14:paraId="181EF1B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dotted" w:sz="4" w:space="0" w:color="auto"/>
              <w:right w:val="nil"/>
            </w:tcBorders>
            <w:shd w:val="clear" w:color="auto" w:fill="auto"/>
            <w:noWrap/>
            <w:vAlign w:val="bottom"/>
            <w:hideMark/>
          </w:tcPr>
          <w:p w14:paraId="762C488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3E826572" w14:textId="77777777" w:rsidTr="008F08A4">
        <w:trPr>
          <w:trHeight w:val="20"/>
        </w:trPr>
        <w:tc>
          <w:tcPr>
            <w:tcW w:w="2520" w:type="dxa"/>
            <w:vMerge w:val="restart"/>
            <w:tcBorders>
              <w:top w:val="dotted" w:sz="4" w:space="0" w:color="auto"/>
              <w:left w:val="nil"/>
              <w:bottom w:val="nil"/>
              <w:right w:val="nil"/>
            </w:tcBorders>
            <w:shd w:val="clear" w:color="auto" w:fill="auto"/>
            <w:vAlign w:val="center"/>
            <w:hideMark/>
          </w:tcPr>
          <w:p w14:paraId="739DEF6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CCT program measures</w:t>
            </w:r>
          </w:p>
        </w:tc>
        <w:tc>
          <w:tcPr>
            <w:tcW w:w="0" w:type="auto"/>
            <w:tcBorders>
              <w:top w:val="dotted" w:sz="4" w:space="0" w:color="auto"/>
              <w:left w:val="nil"/>
              <w:bottom w:val="nil"/>
              <w:right w:val="nil"/>
            </w:tcBorders>
            <w:shd w:val="clear" w:color="auto" w:fill="auto"/>
            <w:noWrap/>
            <w:vAlign w:val="bottom"/>
            <w:hideMark/>
          </w:tcPr>
          <w:p w14:paraId="0CF62913"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She is a ML</w:t>
            </w:r>
          </w:p>
        </w:tc>
        <w:tc>
          <w:tcPr>
            <w:tcW w:w="0" w:type="auto"/>
            <w:tcBorders>
              <w:top w:val="dotted" w:sz="4" w:space="0" w:color="auto"/>
              <w:left w:val="dotted" w:sz="4" w:space="0" w:color="auto"/>
              <w:bottom w:val="nil"/>
              <w:right w:val="nil"/>
            </w:tcBorders>
            <w:shd w:val="clear" w:color="auto" w:fill="auto"/>
            <w:noWrap/>
            <w:vAlign w:val="bottom"/>
            <w:hideMark/>
          </w:tcPr>
          <w:p w14:paraId="5A926BA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3E39F1B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nil"/>
            </w:tcBorders>
            <w:shd w:val="clear" w:color="auto" w:fill="auto"/>
            <w:noWrap/>
            <w:vAlign w:val="bottom"/>
            <w:hideMark/>
          </w:tcPr>
          <w:p w14:paraId="4FFBBF5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nil"/>
              <w:bottom w:val="nil"/>
              <w:right w:val="dotted" w:sz="4" w:space="0" w:color="auto"/>
            </w:tcBorders>
            <w:shd w:val="clear" w:color="auto" w:fill="auto"/>
            <w:noWrap/>
            <w:vAlign w:val="bottom"/>
            <w:hideMark/>
          </w:tcPr>
          <w:p w14:paraId="07E86B1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dotted" w:sz="4" w:space="0" w:color="auto"/>
              <w:left w:val="dotted" w:sz="4" w:space="0" w:color="auto"/>
              <w:bottom w:val="nil"/>
              <w:right w:val="nil"/>
            </w:tcBorders>
            <w:shd w:val="clear" w:color="auto" w:fill="auto"/>
            <w:noWrap/>
            <w:vAlign w:val="bottom"/>
            <w:hideMark/>
          </w:tcPr>
          <w:p w14:paraId="7A60F5D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74C44AE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297ADF2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dotted" w:sz="4" w:space="0" w:color="auto"/>
              <w:left w:val="nil"/>
              <w:bottom w:val="nil"/>
              <w:right w:val="nil"/>
            </w:tcBorders>
            <w:shd w:val="clear" w:color="auto" w:fill="auto"/>
            <w:noWrap/>
            <w:vAlign w:val="bottom"/>
            <w:hideMark/>
          </w:tcPr>
          <w:p w14:paraId="69CED30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r>
      <w:tr w:rsidR="008F08A4" w:rsidRPr="00E22946" w14:paraId="593C1D51" w14:textId="77777777" w:rsidTr="008F08A4">
        <w:trPr>
          <w:trHeight w:val="20"/>
        </w:trPr>
        <w:tc>
          <w:tcPr>
            <w:tcW w:w="2520" w:type="dxa"/>
            <w:vMerge/>
            <w:tcBorders>
              <w:top w:val="nil"/>
              <w:left w:val="nil"/>
              <w:bottom w:val="nil"/>
              <w:right w:val="nil"/>
            </w:tcBorders>
            <w:vAlign w:val="center"/>
            <w:hideMark/>
          </w:tcPr>
          <w:p w14:paraId="2B7A9F35"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1A3A7119"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She has attended to EC meetings</w:t>
            </w:r>
          </w:p>
        </w:tc>
        <w:tc>
          <w:tcPr>
            <w:tcW w:w="0" w:type="auto"/>
            <w:tcBorders>
              <w:top w:val="nil"/>
              <w:left w:val="dotted" w:sz="4" w:space="0" w:color="auto"/>
              <w:bottom w:val="nil"/>
              <w:right w:val="nil"/>
            </w:tcBorders>
            <w:shd w:val="clear" w:color="auto" w:fill="auto"/>
            <w:noWrap/>
            <w:vAlign w:val="bottom"/>
            <w:hideMark/>
          </w:tcPr>
          <w:p w14:paraId="4F11927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-0.10**</w:t>
            </w:r>
          </w:p>
        </w:tc>
        <w:tc>
          <w:tcPr>
            <w:tcW w:w="0" w:type="auto"/>
            <w:tcBorders>
              <w:top w:val="nil"/>
              <w:left w:val="nil"/>
              <w:bottom w:val="nil"/>
              <w:right w:val="nil"/>
            </w:tcBorders>
            <w:shd w:val="clear" w:color="auto" w:fill="auto"/>
            <w:noWrap/>
            <w:vAlign w:val="bottom"/>
            <w:hideMark/>
          </w:tcPr>
          <w:p w14:paraId="702BC207" w14:textId="77777777" w:rsidR="008F08A4" w:rsidRPr="00E22946" w:rsidRDefault="008F08A4" w:rsidP="00FF54E0">
            <w:pPr>
              <w:widowControl w:val="0"/>
              <w:ind w:right="-2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-0.06*</w:t>
            </w:r>
          </w:p>
        </w:tc>
        <w:tc>
          <w:tcPr>
            <w:tcW w:w="0" w:type="auto"/>
            <w:tcBorders>
              <w:top w:val="nil"/>
              <w:left w:val="nil"/>
              <w:bottom w:val="nil"/>
              <w:right w:val="nil"/>
            </w:tcBorders>
            <w:shd w:val="clear" w:color="auto" w:fill="auto"/>
            <w:noWrap/>
            <w:vAlign w:val="bottom"/>
            <w:hideMark/>
          </w:tcPr>
          <w:p w14:paraId="59BF839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dotted" w:sz="4" w:space="0" w:color="auto"/>
            </w:tcBorders>
            <w:shd w:val="clear" w:color="auto" w:fill="auto"/>
            <w:noWrap/>
            <w:vAlign w:val="bottom"/>
            <w:hideMark/>
          </w:tcPr>
          <w:p w14:paraId="2328649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dotted" w:sz="4" w:space="0" w:color="auto"/>
              <w:bottom w:val="nil"/>
              <w:right w:val="nil"/>
            </w:tcBorders>
            <w:shd w:val="clear" w:color="auto" w:fill="auto"/>
            <w:noWrap/>
            <w:vAlign w:val="bottom"/>
            <w:hideMark/>
          </w:tcPr>
          <w:p w14:paraId="5FA6DC4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-0.09**</w:t>
            </w:r>
          </w:p>
        </w:tc>
        <w:tc>
          <w:tcPr>
            <w:tcW w:w="0" w:type="auto"/>
            <w:tcBorders>
              <w:top w:val="nil"/>
              <w:left w:val="nil"/>
              <w:bottom w:val="nil"/>
              <w:right w:val="nil"/>
            </w:tcBorders>
            <w:shd w:val="clear" w:color="auto" w:fill="auto"/>
            <w:noWrap/>
            <w:vAlign w:val="bottom"/>
            <w:hideMark/>
          </w:tcPr>
          <w:p w14:paraId="1F5E56B5" w14:textId="77777777" w:rsidR="008F08A4" w:rsidRPr="00E22946" w:rsidRDefault="008F08A4" w:rsidP="00FF54E0">
            <w:pPr>
              <w:widowControl w:val="0"/>
              <w:ind w:right="-99"/>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-0.09***</w:t>
            </w:r>
          </w:p>
        </w:tc>
        <w:tc>
          <w:tcPr>
            <w:tcW w:w="0" w:type="auto"/>
            <w:tcBorders>
              <w:top w:val="nil"/>
              <w:left w:val="nil"/>
              <w:bottom w:val="nil"/>
              <w:right w:val="nil"/>
            </w:tcBorders>
            <w:shd w:val="clear" w:color="auto" w:fill="auto"/>
            <w:noWrap/>
            <w:vAlign w:val="bottom"/>
            <w:hideMark/>
          </w:tcPr>
          <w:p w14:paraId="0131245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c>
          <w:tcPr>
            <w:tcW w:w="0" w:type="auto"/>
            <w:tcBorders>
              <w:top w:val="nil"/>
              <w:left w:val="nil"/>
              <w:bottom w:val="nil"/>
              <w:right w:val="nil"/>
            </w:tcBorders>
            <w:shd w:val="clear" w:color="auto" w:fill="auto"/>
            <w:noWrap/>
            <w:vAlign w:val="bottom"/>
            <w:hideMark/>
          </w:tcPr>
          <w:p w14:paraId="554BD520" w14:textId="77777777" w:rsidR="008F08A4" w:rsidRPr="00E22946" w:rsidRDefault="008F08A4" w:rsidP="00FF54E0">
            <w:pPr>
              <w:widowControl w:val="0"/>
              <w:ind w:right="-114"/>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-0.07***</w:t>
            </w:r>
          </w:p>
        </w:tc>
      </w:tr>
      <w:tr w:rsidR="008F08A4" w:rsidRPr="00E22946" w14:paraId="2E0C4178" w14:textId="77777777" w:rsidTr="008F08A4">
        <w:trPr>
          <w:trHeight w:val="20"/>
        </w:trPr>
        <w:tc>
          <w:tcPr>
            <w:tcW w:w="2520" w:type="dxa"/>
            <w:vMerge/>
            <w:tcBorders>
              <w:top w:val="nil"/>
              <w:left w:val="nil"/>
              <w:bottom w:val="nil"/>
              <w:right w:val="nil"/>
            </w:tcBorders>
            <w:vAlign w:val="center"/>
            <w:hideMark/>
          </w:tcPr>
          <w:p w14:paraId="723D98EB"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nil"/>
              <w:right w:val="nil"/>
            </w:tcBorders>
            <w:shd w:val="clear" w:color="auto" w:fill="auto"/>
            <w:noWrap/>
            <w:vAlign w:val="bottom"/>
            <w:hideMark/>
          </w:tcPr>
          <w:p w14:paraId="4020702C"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If anyone consider the player a leader</w:t>
            </w:r>
          </w:p>
        </w:tc>
        <w:tc>
          <w:tcPr>
            <w:tcW w:w="0" w:type="auto"/>
            <w:tcBorders>
              <w:top w:val="nil"/>
              <w:left w:val="dotted" w:sz="4" w:space="0" w:color="auto"/>
              <w:bottom w:val="nil"/>
              <w:right w:val="nil"/>
            </w:tcBorders>
            <w:shd w:val="clear" w:color="auto" w:fill="auto"/>
            <w:noWrap/>
            <w:vAlign w:val="bottom"/>
            <w:hideMark/>
          </w:tcPr>
          <w:p w14:paraId="377C2B1E"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-0.02</w:t>
            </w:r>
          </w:p>
        </w:tc>
        <w:tc>
          <w:tcPr>
            <w:tcW w:w="0" w:type="auto"/>
            <w:tcBorders>
              <w:top w:val="nil"/>
              <w:left w:val="nil"/>
              <w:bottom w:val="nil"/>
              <w:right w:val="nil"/>
            </w:tcBorders>
            <w:shd w:val="clear" w:color="auto" w:fill="auto"/>
            <w:noWrap/>
            <w:vAlign w:val="bottom"/>
            <w:hideMark/>
          </w:tcPr>
          <w:p w14:paraId="318EDD4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nil"/>
            </w:tcBorders>
            <w:shd w:val="clear" w:color="auto" w:fill="auto"/>
            <w:noWrap/>
            <w:vAlign w:val="bottom"/>
            <w:hideMark/>
          </w:tcPr>
          <w:p w14:paraId="50CC2CF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nil"/>
              <w:bottom w:val="nil"/>
              <w:right w:val="dotted" w:sz="4" w:space="0" w:color="auto"/>
            </w:tcBorders>
            <w:shd w:val="clear" w:color="auto" w:fill="auto"/>
            <w:noWrap/>
            <w:vAlign w:val="bottom"/>
            <w:hideMark/>
          </w:tcPr>
          <w:p w14:paraId="43E695D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-0.01</w:t>
            </w:r>
          </w:p>
        </w:tc>
        <w:tc>
          <w:tcPr>
            <w:tcW w:w="0" w:type="auto"/>
            <w:tcBorders>
              <w:top w:val="nil"/>
              <w:left w:val="dotted" w:sz="4" w:space="0" w:color="auto"/>
              <w:bottom w:val="nil"/>
              <w:right w:val="nil"/>
            </w:tcBorders>
            <w:shd w:val="clear" w:color="auto" w:fill="auto"/>
            <w:noWrap/>
            <w:vAlign w:val="bottom"/>
            <w:hideMark/>
          </w:tcPr>
          <w:p w14:paraId="001022B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0610A1B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719D90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-0.04</w:t>
            </w:r>
          </w:p>
        </w:tc>
        <w:tc>
          <w:tcPr>
            <w:tcW w:w="0" w:type="auto"/>
            <w:tcBorders>
              <w:top w:val="nil"/>
              <w:left w:val="nil"/>
              <w:bottom w:val="nil"/>
              <w:right w:val="nil"/>
            </w:tcBorders>
            <w:shd w:val="clear" w:color="auto" w:fill="auto"/>
            <w:noWrap/>
            <w:vAlign w:val="bottom"/>
            <w:hideMark/>
          </w:tcPr>
          <w:p w14:paraId="45A6E0D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-0.05*</w:t>
            </w:r>
          </w:p>
        </w:tc>
      </w:tr>
      <w:tr w:rsidR="008F08A4" w:rsidRPr="00E22946" w14:paraId="3EE6DD0E" w14:textId="77777777" w:rsidTr="008F08A4">
        <w:trPr>
          <w:trHeight w:val="20"/>
        </w:trPr>
        <w:tc>
          <w:tcPr>
            <w:tcW w:w="2520" w:type="dxa"/>
            <w:vMerge/>
            <w:tcBorders>
              <w:top w:val="nil"/>
              <w:left w:val="nil"/>
              <w:bottom w:val="single" w:sz="4" w:space="0" w:color="auto"/>
              <w:right w:val="nil"/>
            </w:tcBorders>
            <w:vAlign w:val="center"/>
            <w:hideMark/>
          </w:tcPr>
          <w:p w14:paraId="27385643"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p>
        </w:tc>
        <w:tc>
          <w:tcPr>
            <w:tcW w:w="0" w:type="auto"/>
            <w:tcBorders>
              <w:top w:val="nil"/>
              <w:left w:val="nil"/>
              <w:bottom w:val="single" w:sz="4" w:space="0" w:color="auto"/>
              <w:right w:val="nil"/>
            </w:tcBorders>
            <w:shd w:val="clear" w:color="auto" w:fill="auto"/>
            <w:noWrap/>
            <w:vAlign w:val="bottom"/>
            <w:hideMark/>
          </w:tcPr>
          <w:p w14:paraId="37520EA0" w14:textId="77777777" w:rsidR="008F08A4" w:rsidRPr="00E22946" w:rsidRDefault="008F08A4" w:rsidP="00FF54E0">
            <w:pPr>
              <w:widowControl w:val="0"/>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There is at least a ML</w:t>
            </w:r>
          </w:p>
        </w:tc>
        <w:tc>
          <w:tcPr>
            <w:tcW w:w="0" w:type="auto"/>
            <w:tcBorders>
              <w:top w:val="nil"/>
              <w:left w:val="dotted" w:sz="4" w:space="0" w:color="auto"/>
              <w:bottom w:val="single" w:sz="4" w:space="0" w:color="auto"/>
              <w:right w:val="nil"/>
            </w:tcBorders>
            <w:shd w:val="clear" w:color="auto" w:fill="auto"/>
            <w:noWrap/>
            <w:vAlign w:val="bottom"/>
            <w:hideMark/>
          </w:tcPr>
          <w:p w14:paraId="6207D22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0.14**</w:t>
            </w:r>
          </w:p>
        </w:tc>
        <w:tc>
          <w:tcPr>
            <w:tcW w:w="0" w:type="auto"/>
            <w:tcBorders>
              <w:top w:val="nil"/>
              <w:left w:val="nil"/>
              <w:bottom w:val="single" w:sz="4" w:space="0" w:color="auto"/>
              <w:right w:val="nil"/>
            </w:tcBorders>
            <w:shd w:val="clear" w:color="auto" w:fill="auto"/>
            <w:noWrap/>
            <w:vAlign w:val="bottom"/>
            <w:hideMark/>
          </w:tcPr>
          <w:p w14:paraId="61156387" w14:textId="77777777" w:rsidR="008F08A4" w:rsidRPr="00E22946" w:rsidRDefault="008F08A4" w:rsidP="00FF54E0">
            <w:pPr>
              <w:widowControl w:val="0"/>
              <w:ind w:right="-117"/>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nil"/>
              <w:bottom w:val="single" w:sz="4" w:space="0" w:color="auto"/>
              <w:right w:val="nil"/>
            </w:tcBorders>
            <w:shd w:val="clear" w:color="auto" w:fill="auto"/>
            <w:noWrap/>
            <w:vAlign w:val="bottom"/>
            <w:hideMark/>
          </w:tcPr>
          <w:p w14:paraId="0C981194" w14:textId="77777777" w:rsidR="008F08A4" w:rsidRPr="00E22946" w:rsidRDefault="008F08A4" w:rsidP="00FF54E0">
            <w:pPr>
              <w:widowControl w:val="0"/>
              <w:ind w:right="-36"/>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nil"/>
              <w:bottom w:val="single" w:sz="4" w:space="0" w:color="auto"/>
              <w:right w:val="dotted" w:sz="4" w:space="0" w:color="auto"/>
            </w:tcBorders>
            <w:shd w:val="clear" w:color="auto" w:fill="auto"/>
            <w:noWrap/>
            <w:vAlign w:val="bottom"/>
            <w:hideMark/>
          </w:tcPr>
          <w:p w14:paraId="40E724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0.15**</w:t>
            </w:r>
          </w:p>
        </w:tc>
        <w:tc>
          <w:tcPr>
            <w:tcW w:w="0" w:type="auto"/>
            <w:tcBorders>
              <w:top w:val="nil"/>
              <w:left w:val="dotted" w:sz="4" w:space="0" w:color="auto"/>
              <w:bottom w:val="single" w:sz="4" w:space="0" w:color="auto"/>
              <w:right w:val="nil"/>
            </w:tcBorders>
            <w:shd w:val="clear" w:color="auto" w:fill="auto"/>
            <w:noWrap/>
            <w:vAlign w:val="bottom"/>
            <w:hideMark/>
          </w:tcPr>
          <w:p w14:paraId="7E812B0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3C5BD66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2A3DE040" w14:textId="77777777" w:rsidR="008F08A4" w:rsidRPr="00E22946" w:rsidRDefault="008F08A4" w:rsidP="00FF54E0">
            <w:pPr>
              <w:widowControl w:val="0"/>
              <w:ind w:right="-18"/>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0.17***</w:t>
            </w:r>
          </w:p>
        </w:tc>
        <w:tc>
          <w:tcPr>
            <w:tcW w:w="0" w:type="auto"/>
            <w:tcBorders>
              <w:top w:val="nil"/>
              <w:left w:val="nil"/>
              <w:bottom w:val="single" w:sz="4" w:space="0" w:color="auto"/>
              <w:right w:val="nil"/>
            </w:tcBorders>
            <w:shd w:val="clear" w:color="auto" w:fill="auto"/>
            <w:noWrap/>
            <w:vAlign w:val="bottom"/>
            <w:hideMark/>
          </w:tcPr>
          <w:p w14:paraId="22D0CA1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0.18***</w:t>
            </w:r>
          </w:p>
        </w:tc>
      </w:tr>
      <w:tr w:rsidR="008F08A4" w:rsidRPr="00E22946" w14:paraId="0FE8C322" w14:textId="77777777" w:rsidTr="008F08A4">
        <w:trPr>
          <w:trHeight w:val="20"/>
        </w:trPr>
        <w:tc>
          <w:tcPr>
            <w:tcW w:w="2520" w:type="dxa"/>
            <w:vMerge w:val="restart"/>
            <w:tcBorders>
              <w:top w:val="single" w:sz="4" w:space="0" w:color="auto"/>
              <w:left w:val="nil"/>
              <w:bottom w:val="single" w:sz="4" w:space="0" w:color="000000"/>
              <w:right w:val="nil"/>
            </w:tcBorders>
            <w:shd w:val="clear" w:color="auto" w:fill="auto"/>
            <w:noWrap/>
            <w:vAlign w:val="center"/>
            <w:hideMark/>
          </w:tcPr>
          <w:p w14:paraId="39BB3B1A"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Controls</w:t>
            </w:r>
          </w:p>
        </w:tc>
        <w:tc>
          <w:tcPr>
            <w:tcW w:w="0" w:type="auto"/>
            <w:tcBorders>
              <w:top w:val="single" w:sz="4" w:space="0" w:color="auto"/>
              <w:left w:val="nil"/>
              <w:bottom w:val="nil"/>
              <w:right w:val="nil"/>
            </w:tcBorders>
            <w:shd w:val="clear" w:color="auto" w:fill="auto"/>
            <w:noWrap/>
            <w:vAlign w:val="bottom"/>
            <w:hideMark/>
          </w:tcPr>
          <w:p w14:paraId="5ED72631"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Beneficiary for longer than a year</w:t>
            </w:r>
          </w:p>
        </w:tc>
        <w:tc>
          <w:tcPr>
            <w:tcW w:w="0" w:type="auto"/>
            <w:tcBorders>
              <w:top w:val="single" w:sz="4" w:space="0" w:color="auto"/>
              <w:left w:val="dotted" w:sz="4" w:space="0" w:color="auto"/>
              <w:bottom w:val="nil"/>
              <w:right w:val="nil"/>
            </w:tcBorders>
            <w:shd w:val="clear" w:color="auto" w:fill="auto"/>
            <w:noWrap/>
            <w:vAlign w:val="bottom"/>
            <w:hideMark/>
          </w:tcPr>
          <w:p w14:paraId="7EE1062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single" w:sz="4" w:space="0" w:color="auto"/>
              <w:left w:val="nil"/>
              <w:bottom w:val="nil"/>
              <w:right w:val="nil"/>
            </w:tcBorders>
            <w:shd w:val="clear" w:color="auto" w:fill="auto"/>
            <w:noWrap/>
            <w:vAlign w:val="bottom"/>
            <w:hideMark/>
          </w:tcPr>
          <w:p w14:paraId="19B61D0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7A83553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dotted" w:sz="4" w:space="0" w:color="auto"/>
            </w:tcBorders>
            <w:shd w:val="clear" w:color="auto" w:fill="auto"/>
            <w:noWrap/>
            <w:vAlign w:val="bottom"/>
            <w:hideMark/>
          </w:tcPr>
          <w:p w14:paraId="1B687B5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dotted" w:sz="4" w:space="0" w:color="auto"/>
              <w:bottom w:val="nil"/>
              <w:right w:val="nil"/>
            </w:tcBorders>
            <w:shd w:val="clear" w:color="auto" w:fill="auto"/>
            <w:noWrap/>
            <w:vAlign w:val="bottom"/>
            <w:hideMark/>
          </w:tcPr>
          <w:p w14:paraId="124F9A9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single" w:sz="4" w:space="0" w:color="auto"/>
              <w:left w:val="nil"/>
              <w:bottom w:val="nil"/>
              <w:right w:val="nil"/>
            </w:tcBorders>
            <w:shd w:val="clear" w:color="auto" w:fill="auto"/>
            <w:noWrap/>
            <w:vAlign w:val="bottom"/>
            <w:hideMark/>
          </w:tcPr>
          <w:p w14:paraId="12EA1CE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3A63641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single" w:sz="4" w:space="0" w:color="auto"/>
              <w:left w:val="nil"/>
              <w:bottom w:val="nil"/>
              <w:right w:val="nil"/>
            </w:tcBorders>
            <w:shd w:val="clear" w:color="auto" w:fill="auto"/>
            <w:noWrap/>
            <w:vAlign w:val="bottom"/>
            <w:hideMark/>
          </w:tcPr>
          <w:p w14:paraId="1202C91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384EA9B5" w14:textId="77777777" w:rsidTr="008F08A4">
        <w:trPr>
          <w:trHeight w:val="20"/>
        </w:trPr>
        <w:tc>
          <w:tcPr>
            <w:tcW w:w="2520" w:type="dxa"/>
            <w:vMerge/>
            <w:tcBorders>
              <w:top w:val="nil"/>
              <w:left w:val="nil"/>
              <w:bottom w:val="single" w:sz="4" w:space="0" w:color="000000"/>
              <w:right w:val="nil"/>
            </w:tcBorders>
            <w:vAlign w:val="center"/>
            <w:hideMark/>
          </w:tcPr>
          <w:p w14:paraId="6F92B209"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69C4F66F"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Basic Characteristics</w:t>
            </w:r>
          </w:p>
        </w:tc>
        <w:tc>
          <w:tcPr>
            <w:tcW w:w="0" w:type="auto"/>
            <w:tcBorders>
              <w:top w:val="nil"/>
              <w:left w:val="dotted" w:sz="4" w:space="0" w:color="auto"/>
              <w:bottom w:val="nil"/>
              <w:right w:val="nil"/>
            </w:tcBorders>
            <w:shd w:val="clear" w:color="auto" w:fill="auto"/>
            <w:noWrap/>
            <w:vAlign w:val="bottom"/>
            <w:hideMark/>
          </w:tcPr>
          <w:p w14:paraId="442EE13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558282C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0ADFBB9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dotted" w:sz="4" w:space="0" w:color="auto"/>
            </w:tcBorders>
            <w:shd w:val="clear" w:color="auto" w:fill="auto"/>
            <w:noWrap/>
            <w:vAlign w:val="bottom"/>
            <w:hideMark/>
          </w:tcPr>
          <w:p w14:paraId="442BC17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5DAA65A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D0B571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71904D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45DC87B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41F437C8" w14:textId="77777777" w:rsidTr="008F08A4">
        <w:trPr>
          <w:trHeight w:val="20"/>
        </w:trPr>
        <w:tc>
          <w:tcPr>
            <w:tcW w:w="2520" w:type="dxa"/>
            <w:vMerge/>
            <w:tcBorders>
              <w:top w:val="nil"/>
              <w:left w:val="nil"/>
              <w:bottom w:val="single" w:sz="4" w:space="0" w:color="000000"/>
              <w:right w:val="nil"/>
            </w:tcBorders>
            <w:vAlign w:val="center"/>
            <w:hideMark/>
          </w:tcPr>
          <w:p w14:paraId="3CD149C3"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4407A2D8"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Network information</w:t>
            </w:r>
          </w:p>
        </w:tc>
        <w:tc>
          <w:tcPr>
            <w:tcW w:w="0" w:type="auto"/>
            <w:tcBorders>
              <w:top w:val="nil"/>
              <w:left w:val="dotted" w:sz="4" w:space="0" w:color="auto"/>
              <w:bottom w:val="nil"/>
              <w:right w:val="nil"/>
            </w:tcBorders>
            <w:shd w:val="clear" w:color="auto" w:fill="auto"/>
            <w:noWrap/>
            <w:vAlign w:val="bottom"/>
            <w:hideMark/>
          </w:tcPr>
          <w:p w14:paraId="73FF0C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1A93BC3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0A7D05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dotted" w:sz="4" w:space="0" w:color="auto"/>
            </w:tcBorders>
            <w:shd w:val="clear" w:color="auto" w:fill="auto"/>
            <w:noWrap/>
            <w:vAlign w:val="bottom"/>
            <w:hideMark/>
          </w:tcPr>
          <w:p w14:paraId="30F13F7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321CEDE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1AE0AFA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8BFA4F6"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2B283E8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r w:rsidR="008F08A4" w:rsidRPr="00E22946" w14:paraId="52249BF6" w14:textId="77777777" w:rsidTr="008F08A4">
        <w:trPr>
          <w:trHeight w:val="20"/>
        </w:trPr>
        <w:tc>
          <w:tcPr>
            <w:tcW w:w="2520" w:type="dxa"/>
            <w:vMerge/>
            <w:tcBorders>
              <w:top w:val="nil"/>
              <w:left w:val="nil"/>
              <w:bottom w:val="single" w:sz="4" w:space="0" w:color="000000"/>
              <w:right w:val="nil"/>
            </w:tcBorders>
            <w:vAlign w:val="center"/>
            <w:hideMark/>
          </w:tcPr>
          <w:p w14:paraId="510CD2F7"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7406295D"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Effort decision</w:t>
            </w:r>
          </w:p>
        </w:tc>
        <w:tc>
          <w:tcPr>
            <w:tcW w:w="0" w:type="auto"/>
            <w:tcBorders>
              <w:top w:val="nil"/>
              <w:left w:val="dotted" w:sz="4" w:space="0" w:color="auto"/>
              <w:bottom w:val="nil"/>
              <w:right w:val="nil"/>
            </w:tcBorders>
            <w:shd w:val="clear" w:color="auto" w:fill="auto"/>
            <w:noWrap/>
            <w:vAlign w:val="bottom"/>
            <w:hideMark/>
          </w:tcPr>
          <w:p w14:paraId="2B6DDA9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3068560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2DB95610"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dotted" w:sz="4" w:space="0" w:color="auto"/>
            </w:tcBorders>
            <w:shd w:val="clear" w:color="auto" w:fill="auto"/>
            <w:noWrap/>
            <w:vAlign w:val="bottom"/>
            <w:hideMark/>
          </w:tcPr>
          <w:p w14:paraId="3A275F8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dotted" w:sz="4" w:space="0" w:color="auto"/>
              <w:bottom w:val="nil"/>
              <w:right w:val="nil"/>
            </w:tcBorders>
            <w:shd w:val="clear" w:color="auto" w:fill="auto"/>
            <w:noWrap/>
            <w:vAlign w:val="bottom"/>
            <w:hideMark/>
          </w:tcPr>
          <w:p w14:paraId="1388B555"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7EA137F2"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09EC365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45EDE2DA"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r>
      <w:tr w:rsidR="008F08A4" w:rsidRPr="00E22946" w14:paraId="176B8484" w14:textId="77777777" w:rsidTr="008F08A4">
        <w:trPr>
          <w:trHeight w:val="20"/>
        </w:trPr>
        <w:tc>
          <w:tcPr>
            <w:tcW w:w="2520" w:type="dxa"/>
            <w:vMerge/>
            <w:tcBorders>
              <w:top w:val="nil"/>
              <w:left w:val="nil"/>
              <w:bottom w:val="single" w:sz="4" w:space="0" w:color="000000"/>
              <w:right w:val="nil"/>
            </w:tcBorders>
            <w:vAlign w:val="center"/>
            <w:hideMark/>
          </w:tcPr>
          <w:p w14:paraId="6180133E"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nil"/>
              <w:right w:val="nil"/>
            </w:tcBorders>
            <w:shd w:val="clear" w:color="auto" w:fill="auto"/>
            <w:noWrap/>
            <w:vAlign w:val="bottom"/>
            <w:hideMark/>
          </w:tcPr>
          <w:p w14:paraId="096F1A6D"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Cooperation decision round1</w:t>
            </w:r>
          </w:p>
        </w:tc>
        <w:tc>
          <w:tcPr>
            <w:tcW w:w="0" w:type="auto"/>
            <w:tcBorders>
              <w:top w:val="nil"/>
              <w:left w:val="dotted" w:sz="4" w:space="0" w:color="auto"/>
              <w:bottom w:val="nil"/>
              <w:right w:val="nil"/>
            </w:tcBorders>
            <w:shd w:val="clear" w:color="auto" w:fill="auto"/>
            <w:noWrap/>
            <w:vAlign w:val="bottom"/>
            <w:hideMark/>
          </w:tcPr>
          <w:p w14:paraId="0655867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1A1445E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nil"/>
            </w:tcBorders>
            <w:shd w:val="clear" w:color="auto" w:fill="auto"/>
            <w:noWrap/>
            <w:vAlign w:val="bottom"/>
            <w:hideMark/>
          </w:tcPr>
          <w:p w14:paraId="16CB152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nil"/>
              <w:right w:val="dotted" w:sz="4" w:space="0" w:color="auto"/>
            </w:tcBorders>
            <w:shd w:val="clear" w:color="auto" w:fill="auto"/>
            <w:noWrap/>
            <w:vAlign w:val="bottom"/>
            <w:hideMark/>
          </w:tcPr>
          <w:p w14:paraId="07F819C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dotted" w:sz="4" w:space="0" w:color="auto"/>
              <w:bottom w:val="nil"/>
              <w:right w:val="nil"/>
            </w:tcBorders>
            <w:shd w:val="clear" w:color="auto" w:fill="auto"/>
            <w:noWrap/>
            <w:vAlign w:val="bottom"/>
            <w:hideMark/>
          </w:tcPr>
          <w:p w14:paraId="54024E4C"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7782935F"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75C9494"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nil"/>
              <w:right w:val="nil"/>
            </w:tcBorders>
            <w:shd w:val="clear" w:color="auto" w:fill="auto"/>
            <w:noWrap/>
            <w:vAlign w:val="bottom"/>
            <w:hideMark/>
          </w:tcPr>
          <w:p w14:paraId="65BCCF59"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r>
      <w:tr w:rsidR="008F08A4" w:rsidRPr="00E22946" w14:paraId="0DEA26C5" w14:textId="77777777" w:rsidTr="008F08A4">
        <w:trPr>
          <w:trHeight w:val="20"/>
        </w:trPr>
        <w:tc>
          <w:tcPr>
            <w:tcW w:w="2520" w:type="dxa"/>
            <w:vMerge/>
            <w:tcBorders>
              <w:top w:val="nil"/>
              <w:left w:val="nil"/>
              <w:bottom w:val="single" w:sz="4" w:space="0" w:color="000000"/>
              <w:right w:val="nil"/>
            </w:tcBorders>
            <w:vAlign w:val="center"/>
            <w:hideMark/>
          </w:tcPr>
          <w:p w14:paraId="12C7871C"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p>
        </w:tc>
        <w:tc>
          <w:tcPr>
            <w:tcW w:w="0" w:type="auto"/>
            <w:tcBorders>
              <w:top w:val="nil"/>
              <w:left w:val="nil"/>
              <w:bottom w:val="single" w:sz="4" w:space="0" w:color="auto"/>
              <w:right w:val="nil"/>
            </w:tcBorders>
            <w:shd w:val="clear" w:color="auto" w:fill="auto"/>
            <w:noWrap/>
            <w:vAlign w:val="bottom"/>
            <w:hideMark/>
          </w:tcPr>
          <w:p w14:paraId="0B96F7C5" w14:textId="77777777" w:rsidR="008F08A4" w:rsidRPr="00E22946" w:rsidRDefault="008F08A4" w:rsidP="00FF54E0">
            <w:pPr>
              <w:widowControl w:val="0"/>
              <w:rPr>
                <w:rFonts w:ascii="Times New Roman" w:eastAsia="Times New Roman" w:hAnsi="Times New Roman" w:cs="Times New Roman"/>
                <w:i/>
                <w:iCs/>
                <w:color w:val="000000" w:themeColor="text1"/>
                <w:sz w:val="19"/>
                <w:szCs w:val="19"/>
              </w:rPr>
            </w:pPr>
            <w:r w:rsidRPr="00E22946">
              <w:rPr>
                <w:rFonts w:ascii="Times New Roman" w:eastAsia="Times New Roman" w:hAnsi="Times New Roman" w:cs="Times New Roman"/>
                <w:i/>
                <w:iCs/>
                <w:color w:val="000000" w:themeColor="text1"/>
                <w:sz w:val="19"/>
                <w:szCs w:val="19"/>
              </w:rPr>
              <w:t>Cooperation decision round2</w:t>
            </w:r>
          </w:p>
        </w:tc>
        <w:tc>
          <w:tcPr>
            <w:tcW w:w="0" w:type="auto"/>
            <w:tcBorders>
              <w:top w:val="nil"/>
              <w:left w:val="dotted" w:sz="4" w:space="0" w:color="auto"/>
              <w:bottom w:val="single" w:sz="4" w:space="0" w:color="auto"/>
              <w:right w:val="nil"/>
            </w:tcBorders>
            <w:shd w:val="clear" w:color="auto" w:fill="auto"/>
            <w:noWrap/>
            <w:vAlign w:val="bottom"/>
            <w:hideMark/>
          </w:tcPr>
          <w:p w14:paraId="39ABF5B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nil"/>
            </w:tcBorders>
            <w:shd w:val="clear" w:color="auto" w:fill="auto"/>
            <w:noWrap/>
            <w:vAlign w:val="bottom"/>
            <w:hideMark/>
          </w:tcPr>
          <w:p w14:paraId="14FD58D3"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nil"/>
            </w:tcBorders>
            <w:shd w:val="clear" w:color="auto" w:fill="auto"/>
            <w:noWrap/>
            <w:vAlign w:val="bottom"/>
            <w:hideMark/>
          </w:tcPr>
          <w:p w14:paraId="5645621B"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nil"/>
              <w:bottom w:val="single" w:sz="4" w:space="0" w:color="auto"/>
              <w:right w:val="dotted" w:sz="4" w:space="0" w:color="auto"/>
            </w:tcBorders>
            <w:shd w:val="clear" w:color="auto" w:fill="auto"/>
            <w:noWrap/>
            <w:vAlign w:val="bottom"/>
            <w:hideMark/>
          </w:tcPr>
          <w:p w14:paraId="3ED17C47"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No</w:t>
            </w:r>
          </w:p>
        </w:tc>
        <w:tc>
          <w:tcPr>
            <w:tcW w:w="0" w:type="auto"/>
            <w:tcBorders>
              <w:top w:val="nil"/>
              <w:left w:val="dotted" w:sz="4" w:space="0" w:color="auto"/>
              <w:bottom w:val="single" w:sz="4" w:space="0" w:color="auto"/>
              <w:right w:val="nil"/>
            </w:tcBorders>
            <w:shd w:val="clear" w:color="auto" w:fill="auto"/>
            <w:noWrap/>
            <w:vAlign w:val="bottom"/>
            <w:hideMark/>
          </w:tcPr>
          <w:p w14:paraId="05997ACD"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6C08B72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256650B8"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c>
          <w:tcPr>
            <w:tcW w:w="0" w:type="auto"/>
            <w:tcBorders>
              <w:top w:val="nil"/>
              <w:left w:val="nil"/>
              <w:bottom w:val="single" w:sz="4" w:space="0" w:color="auto"/>
              <w:right w:val="nil"/>
            </w:tcBorders>
            <w:shd w:val="clear" w:color="auto" w:fill="auto"/>
            <w:noWrap/>
            <w:vAlign w:val="bottom"/>
            <w:hideMark/>
          </w:tcPr>
          <w:p w14:paraId="613373B1" w14:textId="77777777" w:rsidR="008F08A4" w:rsidRPr="00E22946" w:rsidRDefault="008F08A4" w:rsidP="00FF54E0">
            <w:pPr>
              <w:widowControl w:val="0"/>
              <w:jc w:val="center"/>
              <w:rPr>
                <w:rFonts w:ascii="Times New Roman" w:eastAsia="Times New Roman" w:hAnsi="Times New Roman" w:cs="Times New Roman"/>
                <w:color w:val="000000" w:themeColor="text1"/>
                <w:sz w:val="19"/>
                <w:szCs w:val="19"/>
              </w:rPr>
            </w:pPr>
            <w:r w:rsidRPr="00E22946">
              <w:rPr>
                <w:rFonts w:ascii="Times New Roman" w:eastAsia="Times New Roman" w:hAnsi="Times New Roman" w:cs="Times New Roman"/>
                <w:color w:val="000000" w:themeColor="text1"/>
                <w:sz w:val="19"/>
                <w:szCs w:val="19"/>
              </w:rPr>
              <w:t>Yes</w:t>
            </w:r>
          </w:p>
        </w:tc>
      </w:tr>
    </w:tbl>
    <w:p w14:paraId="6ADE0265" w14:textId="77777777" w:rsidR="008F08A4" w:rsidRPr="00E22946" w:rsidRDefault="008F08A4" w:rsidP="00FF54E0">
      <w:pPr>
        <w:widowControl w:val="0"/>
        <w:rPr>
          <w:rFonts w:ascii="Times New Roman" w:eastAsia="Times New Roman" w:hAnsi="Times New Roman" w:cs="Times New Roman"/>
          <w:b/>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11C1B7D6" w14:textId="77777777" w:rsidR="007130C0" w:rsidRPr="00E22946" w:rsidRDefault="007130C0" w:rsidP="00FF54E0">
      <w:pPr>
        <w:pStyle w:val="Caption"/>
        <w:widowControl w:val="0"/>
        <w:rPr>
          <w:rFonts w:ascii="Times New Roman" w:hAnsi="Times New Roman" w:cs="Times New Roman"/>
        </w:rPr>
      </w:pPr>
      <w:bookmarkStart w:id="152" w:name="_Toc414981827"/>
      <w:bookmarkStart w:id="153" w:name="_Toc420712547"/>
    </w:p>
    <w:p w14:paraId="4FB63BB9" w14:textId="77777777" w:rsidR="007130C0" w:rsidRPr="00E22946" w:rsidRDefault="007130C0" w:rsidP="00FF54E0">
      <w:pPr>
        <w:pStyle w:val="Caption"/>
        <w:widowControl w:val="0"/>
        <w:rPr>
          <w:rFonts w:ascii="Times New Roman" w:hAnsi="Times New Roman" w:cs="Times New Roman"/>
        </w:rPr>
      </w:pPr>
    </w:p>
    <w:p w14:paraId="1D1DFDC7" w14:textId="77777777" w:rsidR="007130C0" w:rsidRPr="00E22946" w:rsidRDefault="007130C0" w:rsidP="00FF54E0">
      <w:pPr>
        <w:pStyle w:val="Caption"/>
        <w:widowControl w:val="0"/>
        <w:rPr>
          <w:rFonts w:ascii="Times New Roman" w:hAnsi="Times New Roman" w:cs="Times New Roman"/>
        </w:rPr>
      </w:pPr>
    </w:p>
    <w:p w14:paraId="229D7F68" w14:textId="77777777" w:rsidR="007130C0" w:rsidRPr="00E22946" w:rsidRDefault="007130C0" w:rsidP="00FF54E0">
      <w:pPr>
        <w:pStyle w:val="Caption"/>
        <w:widowControl w:val="0"/>
        <w:rPr>
          <w:rFonts w:ascii="Times New Roman" w:hAnsi="Times New Roman" w:cs="Times New Roman"/>
        </w:rPr>
      </w:pPr>
    </w:p>
    <w:p w14:paraId="0F2D7088" w14:textId="77777777" w:rsidR="007130C0" w:rsidRPr="00E22946" w:rsidRDefault="007130C0" w:rsidP="00FF54E0">
      <w:pPr>
        <w:pStyle w:val="Caption"/>
        <w:widowControl w:val="0"/>
        <w:rPr>
          <w:rFonts w:ascii="Times New Roman" w:hAnsi="Times New Roman" w:cs="Times New Roman"/>
        </w:rPr>
      </w:pPr>
    </w:p>
    <w:p w14:paraId="620ECAAF" w14:textId="548EEB9F" w:rsidR="008F08A4" w:rsidRPr="00E22946" w:rsidRDefault="00377881" w:rsidP="00FF54E0">
      <w:pPr>
        <w:pStyle w:val="Caption"/>
        <w:widowControl w:val="0"/>
        <w:jc w:val="left"/>
        <w:rPr>
          <w:rFonts w:ascii="Times New Roman" w:hAnsi="Times New Roman" w:cs="Times New Roman"/>
          <w:color w:val="000000" w:themeColor="text1"/>
          <w:szCs w:val="20"/>
        </w:rPr>
      </w:pPr>
      <w:r w:rsidRPr="00E22946">
        <w:rPr>
          <w:rFonts w:ascii="Times New Roman" w:hAnsi="Times New Roman" w:cs="Times New Roman"/>
        </w:rPr>
        <w:lastRenderedPageBreak/>
        <w:t xml:space="preserve">Table A.4.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Table_A.4.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c</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Relation between network variables and social capital measures (marginal effects of probit regression reported)</w:t>
      </w:r>
      <w:bookmarkEnd w:id="152"/>
      <w:bookmarkEnd w:id="153"/>
    </w:p>
    <w:tbl>
      <w:tblPr>
        <w:tblW w:w="13010" w:type="dxa"/>
        <w:tblLayout w:type="fixed"/>
        <w:tblLook w:val="04A0" w:firstRow="1" w:lastRow="0" w:firstColumn="1" w:lastColumn="0" w:noHBand="0" w:noVBand="1"/>
      </w:tblPr>
      <w:tblGrid>
        <w:gridCol w:w="1080"/>
        <w:gridCol w:w="180"/>
        <w:gridCol w:w="715"/>
        <w:gridCol w:w="2345"/>
        <w:gridCol w:w="990"/>
        <w:gridCol w:w="900"/>
        <w:gridCol w:w="990"/>
        <w:gridCol w:w="990"/>
        <w:gridCol w:w="923"/>
        <w:gridCol w:w="990"/>
        <w:gridCol w:w="1057"/>
        <w:gridCol w:w="923"/>
        <w:gridCol w:w="927"/>
      </w:tblGrid>
      <w:tr w:rsidR="008F08A4" w:rsidRPr="00E22946" w14:paraId="37DA4AF3" w14:textId="77777777" w:rsidTr="008A75DC">
        <w:trPr>
          <w:trHeight w:val="20"/>
        </w:trPr>
        <w:tc>
          <w:tcPr>
            <w:tcW w:w="4320" w:type="dxa"/>
            <w:gridSpan w:val="4"/>
            <w:tcBorders>
              <w:top w:val="single" w:sz="4" w:space="0" w:color="auto"/>
              <w:left w:val="nil"/>
              <w:bottom w:val="nil"/>
              <w:right w:val="nil"/>
            </w:tcBorders>
            <w:shd w:val="clear" w:color="auto" w:fill="auto"/>
            <w:noWrap/>
            <w:vAlign w:val="bottom"/>
            <w:hideMark/>
          </w:tcPr>
          <w:p w14:paraId="6C828E49" w14:textId="77777777" w:rsidR="008F08A4" w:rsidRPr="00E22946" w:rsidRDefault="008F08A4" w:rsidP="00FF54E0">
            <w:pPr>
              <w:widowControl w:val="0"/>
              <w:rPr>
                <w:rFonts w:ascii="Times New Roman" w:eastAsia="Times New Roman" w:hAnsi="Times New Roman" w:cs="Times New Roman"/>
                <w:b/>
                <w:bCs/>
                <w:color w:val="000000" w:themeColor="text1"/>
                <w:sz w:val="20"/>
                <w:szCs w:val="20"/>
              </w:rPr>
            </w:pPr>
            <w:r w:rsidRPr="00E22946">
              <w:rPr>
                <w:rFonts w:ascii="Times New Roman" w:eastAsia="Times New Roman" w:hAnsi="Times New Roman" w:cs="Times New Roman"/>
                <w:b/>
                <w:bCs/>
                <w:color w:val="000000" w:themeColor="text1"/>
                <w:sz w:val="20"/>
                <w:szCs w:val="20"/>
              </w:rPr>
              <w:t>Independent variable</w:t>
            </w:r>
          </w:p>
        </w:tc>
        <w:tc>
          <w:tcPr>
            <w:tcW w:w="990" w:type="dxa"/>
            <w:tcBorders>
              <w:top w:val="single" w:sz="4" w:space="0" w:color="auto"/>
              <w:left w:val="nil"/>
              <w:bottom w:val="nil"/>
              <w:right w:val="nil"/>
            </w:tcBorders>
            <w:shd w:val="clear" w:color="auto" w:fill="auto"/>
            <w:noWrap/>
            <w:vAlign w:val="bottom"/>
            <w:hideMark/>
          </w:tcPr>
          <w:p w14:paraId="67998A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00" w:type="dxa"/>
            <w:tcBorders>
              <w:top w:val="single" w:sz="4" w:space="0" w:color="auto"/>
              <w:left w:val="nil"/>
              <w:bottom w:val="nil"/>
              <w:right w:val="nil"/>
            </w:tcBorders>
            <w:shd w:val="clear" w:color="auto" w:fill="auto"/>
            <w:noWrap/>
            <w:vAlign w:val="bottom"/>
            <w:hideMark/>
          </w:tcPr>
          <w:p w14:paraId="085952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90" w:type="dxa"/>
            <w:tcBorders>
              <w:top w:val="single" w:sz="4" w:space="0" w:color="auto"/>
              <w:left w:val="nil"/>
              <w:bottom w:val="nil"/>
              <w:right w:val="single" w:sz="4" w:space="0" w:color="auto"/>
            </w:tcBorders>
            <w:shd w:val="clear" w:color="auto" w:fill="auto"/>
            <w:noWrap/>
            <w:vAlign w:val="bottom"/>
            <w:hideMark/>
          </w:tcPr>
          <w:p w14:paraId="65D019B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5_E</w:t>
            </w:r>
          </w:p>
        </w:tc>
        <w:tc>
          <w:tcPr>
            <w:tcW w:w="990" w:type="dxa"/>
            <w:tcBorders>
              <w:top w:val="single" w:sz="4" w:space="0" w:color="auto"/>
              <w:left w:val="nil"/>
              <w:bottom w:val="nil"/>
              <w:right w:val="nil"/>
            </w:tcBorders>
            <w:shd w:val="clear" w:color="auto" w:fill="auto"/>
            <w:noWrap/>
            <w:vAlign w:val="bottom"/>
            <w:hideMark/>
          </w:tcPr>
          <w:p w14:paraId="7B77F2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923" w:type="dxa"/>
            <w:tcBorders>
              <w:top w:val="single" w:sz="4" w:space="0" w:color="auto"/>
              <w:left w:val="nil"/>
              <w:bottom w:val="nil"/>
              <w:right w:val="nil"/>
            </w:tcBorders>
            <w:shd w:val="clear" w:color="auto" w:fill="auto"/>
            <w:noWrap/>
            <w:vAlign w:val="bottom"/>
            <w:hideMark/>
          </w:tcPr>
          <w:p w14:paraId="439FE5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990" w:type="dxa"/>
            <w:tcBorders>
              <w:top w:val="single" w:sz="4" w:space="0" w:color="auto"/>
              <w:left w:val="nil"/>
              <w:bottom w:val="nil"/>
              <w:right w:val="single" w:sz="4" w:space="0" w:color="auto"/>
            </w:tcBorders>
            <w:shd w:val="clear" w:color="auto" w:fill="auto"/>
            <w:noWrap/>
            <w:vAlign w:val="bottom"/>
            <w:hideMark/>
          </w:tcPr>
          <w:p w14:paraId="683381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5_C1</w:t>
            </w:r>
          </w:p>
        </w:tc>
        <w:tc>
          <w:tcPr>
            <w:tcW w:w="1057" w:type="dxa"/>
            <w:tcBorders>
              <w:top w:val="single" w:sz="4" w:space="0" w:color="auto"/>
              <w:left w:val="nil"/>
              <w:bottom w:val="nil"/>
              <w:right w:val="nil"/>
            </w:tcBorders>
            <w:shd w:val="clear" w:color="auto" w:fill="auto"/>
            <w:noWrap/>
            <w:vAlign w:val="bottom"/>
            <w:hideMark/>
          </w:tcPr>
          <w:p w14:paraId="1B004D6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c>
          <w:tcPr>
            <w:tcW w:w="923" w:type="dxa"/>
            <w:tcBorders>
              <w:top w:val="single" w:sz="4" w:space="0" w:color="auto"/>
              <w:left w:val="nil"/>
              <w:bottom w:val="nil"/>
              <w:right w:val="nil"/>
            </w:tcBorders>
            <w:shd w:val="clear" w:color="auto" w:fill="auto"/>
            <w:noWrap/>
            <w:vAlign w:val="bottom"/>
            <w:hideMark/>
          </w:tcPr>
          <w:p w14:paraId="75A591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c>
          <w:tcPr>
            <w:tcW w:w="927" w:type="dxa"/>
            <w:tcBorders>
              <w:top w:val="single" w:sz="4" w:space="0" w:color="auto"/>
              <w:left w:val="nil"/>
              <w:bottom w:val="nil"/>
              <w:right w:val="nil"/>
            </w:tcBorders>
            <w:shd w:val="clear" w:color="auto" w:fill="auto"/>
            <w:noWrap/>
            <w:vAlign w:val="bottom"/>
            <w:hideMark/>
          </w:tcPr>
          <w:p w14:paraId="6BC321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5_C2</w:t>
            </w:r>
          </w:p>
        </w:tc>
      </w:tr>
      <w:tr w:rsidR="008F08A4" w:rsidRPr="00E22946" w14:paraId="178950ED" w14:textId="77777777" w:rsidTr="008A75DC">
        <w:trPr>
          <w:trHeight w:val="20"/>
        </w:trPr>
        <w:tc>
          <w:tcPr>
            <w:tcW w:w="4320" w:type="dxa"/>
            <w:gridSpan w:val="4"/>
            <w:tcBorders>
              <w:top w:val="nil"/>
              <w:left w:val="nil"/>
              <w:bottom w:val="dotted" w:sz="4" w:space="0" w:color="auto"/>
              <w:right w:val="nil"/>
            </w:tcBorders>
            <w:shd w:val="clear" w:color="auto" w:fill="auto"/>
            <w:noWrap/>
            <w:vAlign w:val="bottom"/>
            <w:hideMark/>
          </w:tcPr>
          <w:p w14:paraId="4C7A1808" w14:textId="77777777" w:rsidR="008F08A4" w:rsidRPr="00E22946" w:rsidRDefault="008F08A4" w:rsidP="00FF54E0">
            <w:pPr>
              <w:widowControl w:val="0"/>
              <w:rPr>
                <w:rFonts w:ascii="Times New Roman" w:eastAsia="Times New Roman" w:hAnsi="Times New Roman" w:cs="Times New Roman"/>
                <w:b/>
                <w:bCs/>
                <w:i/>
                <w:iCs/>
                <w:color w:val="000000" w:themeColor="text1"/>
                <w:sz w:val="20"/>
                <w:szCs w:val="20"/>
              </w:rPr>
            </w:pPr>
            <w:r w:rsidRPr="00E22946">
              <w:rPr>
                <w:rFonts w:ascii="Times New Roman" w:eastAsia="Times New Roman" w:hAnsi="Times New Roman" w:cs="Times New Roman"/>
                <w:b/>
                <w:bCs/>
                <w:i/>
                <w:iCs/>
                <w:color w:val="000000" w:themeColor="text1"/>
                <w:sz w:val="20"/>
                <w:szCs w:val="20"/>
              </w:rPr>
              <w:t>Dependent variable:</w:t>
            </w:r>
            <w:r w:rsidRPr="00E22946">
              <w:rPr>
                <w:rFonts w:ascii="Times New Roman" w:hAnsi="Times New Roman" w:cs="Times New Roman"/>
                <w:b/>
                <w:color w:val="000000" w:themeColor="text1"/>
                <w:sz w:val="20"/>
                <w:szCs w:val="20"/>
              </w:rPr>
              <w:t xml:space="preserve"> Dummy Survey measures</w:t>
            </w:r>
          </w:p>
        </w:tc>
        <w:tc>
          <w:tcPr>
            <w:tcW w:w="990" w:type="dxa"/>
            <w:tcBorders>
              <w:top w:val="nil"/>
              <w:left w:val="nil"/>
              <w:bottom w:val="dotted" w:sz="4" w:space="0" w:color="auto"/>
              <w:right w:val="nil"/>
            </w:tcBorders>
            <w:shd w:val="clear" w:color="auto" w:fill="auto"/>
            <w:noWrap/>
            <w:vAlign w:val="bottom"/>
            <w:hideMark/>
          </w:tcPr>
          <w:p w14:paraId="02F8B6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00" w:type="dxa"/>
            <w:tcBorders>
              <w:top w:val="nil"/>
              <w:left w:val="nil"/>
              <w:bottom w:val="dotted" w:sz="4" w:space="0" w:color="auto"/>
              <w:right w:val="nil"/>
            </w:tcBorders>
            <w:shd w:val="clear" w:color="auto" w:fill="auto"/>
            <w:noWrap/>
            <w:vAlign w:val="bottom"/>
            <w:hideMark/>
          </w:tcPr>
          <w:p w14:paraId="1A8CDCFD" w14:textId="77777777" w:rsidR="008F08A4" w:rsidRPr="00E22946" w:rsidRDefault="008F08A4" w:rsidP="00FF54E0">
            <w:pPr>
              <w:widowControl w:val="0"/>
              <w:ind w:right="-108"/>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90" w:type="dxa"/>
            <w:tcBorders>
              <w:top w:val="nil"/>
              <w:left w:val="nil"/>
              <w:bottom w:val="dotted" w:sz="4" w:space="0" w:color="auto"/>
              <w:right w:val="single" w:sz="4" w:space="0" w:color="auto"/>
            </w:tcBorders>
            <w:shd w:val="clear" w:color="auto" w:fill="auto"/>
            <w:noWrap/>
            <w:vAlign w:val="bottom"/>
            <w:hideMark/>
          </w:tcPr>
          <w:p w14:paraId="290684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c>
          <w:tcPr>
            <w:tcW w:w="990" w:type="dxa"/>
            <w:tcBorders>
              <w:top w:val="nil"/>
              <w:left w:val="nil"/>
              <w:bottom w:val="dotted" w:sz="4" w:space="0" w:color="auto"/>
              <w:right w:val="nil"/>
            </w:tcBorders>
            <w:shd w:val="clear" w:color="auto" w:fill="auto"/>
            <w:noWrap/>
            <w:vAlign w:val="bottom"/>
            <w:hideMark/>
          </w:tcPr>
          <w:p w14:paraId="7A056C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23" w:type="dxa"/>
            <w:tcBorders>
              <w:top w:val="nil"/>
              <w:left w:val="nil"/>
              <w:bottom w:val="dotted" w:sz="4" w:space="0" w:color="auto"/>
              <w:right w:val="nil"/>
            </w:tcBorders>
            <w:shd w:val="clear" w:color="auto" w:fill="auto"/>
            <w:noWrap/>
            <w:vAlign w:val="bottom"/>
            <w:hideMark/>
          </w:tcPr>
          <w:p w14:paraId="3D2C9CAA" w14:textId="77777777" w:rsidR="008F08A4" w:rsidRPr="00E22946" w:rsidRDefault="008F08A4" w:rsidP="00FF54E0">
            <w:pPr>
              <w:widowControl w:val="0"/>
              <w:ind w:right="-8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90" w:type="dxa"/>
            <w:tcBorders>
              <w:top w:val="nil"/>
              <w:left w:val="nil"/>
              <w:bottom w:val="dotted" w:sz="4" w:space="0" w:color="auto"/>
              <w:right w:val="single" w:sz="4" w:space="0" w:color="auto"/>
            </w:tcBorders>
            <w:shd w:val="clear" w:color="auto" w:fill="auto"/>
            <w:noWrap/>
            <w:vAlign w:val="bottom"/>
            <w:hideMark/>
          </w:tcPr>
          <w:p w14:paraId="738300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c>
          <w:tcPr>
            <w:tcW w:w="1057" w:type="dxa"/>
            <w:tcBorders>
              <w:top w:val="nil"/>
              <w:left w:val="nil"/>
              <w:bottom w:val="dotted" w:sz="4" w:space="0" w:color="auto"/>
              <w:right w:val="nil"/>
            </w:tcBorders>
            <w:shd w:val="clear" w:color="auto" w:fill="auto"/>
            <w:noWrap/>
            <w:vAlign w:val="bottom"/>
            <w:hideMark/>
          </w:tcPr>
          <w:p w14:paraId="03BCA07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Friends</w:t>
            </w:r>
          </w:p>
        </w:tc>
        <w:tc>
          <w:tcPr>
            <w:tcW w:w="923" w:type="dxa"/>
            <w:tcBorders>
              <w:top w:val="nil"/>
              <w:left w:val="nil"/>
              <w:bottom w:val="dotted" w:sz="4" w:space="0" w:color="auto"/>
              <w:right w:val="nil"/>
            </w:tcBorders>
            <w:shd w:val="clear" w:color="auto" w:fill="auto"/>
            <w:noWrap/>
            <w:vAlign w:val="bottom"/>
            <w:hideMark/>
          </w:tcPr>
          <w:p w14:paraId="7663FB78" w14:textId="77777777" w:rsidR="008F08A4" w:rsidRPr="00E22946" w:rsidRDefault="008F08A4" w:rsidP="00FF54E0">
            <w:pPr>
              <w:widowControl w:val="0"/>
              <w:ind w:right="-8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Relatives</w:t>
            </w:r>
          </w:p>
        </w:tc>
        <w:tc>
          <w:tcPr>
            <w:tcW w:w="927" w:type="dxa"/>
            <w:tcBorders>
              <w:top w:val="nil"/>
              <w:left w:val="nil"/>
              <w:bottom w:val="dotted" w:sz="4" w:space="0" w:color="auto"/>
              <w:right w:val="nil"/>
            </w:tcBorders>
            <w:shd w:val="clear" w:color="auto" w:fill="auto"/>
            <w:noWrap/>
            <w:vAlign w:val="bottom"/>
            <w:hideMark/>
          </w:tcPr>
          <w:p w14:paraId="74B3246D" w14:textId="77777777" w:rsidR="008F08A4" w:rsidRPr="00E22946" w:rsidRDefault="008F08A4" w:rsidP="00FF54E0">
            <w:pPr>
              <w:widowControl w:val="0"/>
              <w:ind w:right="-148"/>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Acquaint.</w:t>
            </w:r>
          </w:p>
        </w:tc>
      </w:tr>
      <w:tr w:rsidR="008F08A4" w:rsidRPr="00E22946" w14:paraId="78FC4885" w14:textId="77777777" w:rsidTr="008A75DC">
        <w:trPr>
          <w:trHeight w:val="20"/>
        </w:trPr>
        <w:tc>
          <w:tcPr>
            <w:tcW w:w="4320" w:type="dxa"/>
            <w:gridSpan w:val="4"/>
            <w:tcBorders>
              <w:top w:val="dotted" w:sz="4" w:space="0" w:color="auto"/>
              <w:left w:val="nil"/>
              <w:bottom w:val="nil"/>
              <w:right w:val="nil"/>
            </w:tcBorders>
            <w:shd w:val="clear" w:color="auto" w:fill="auto"/>
            <w:vAlign w:val="center"/>
            <w:hideMark/>
          </w:tcPr>
          <w:p w14:paraId="09F25A2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neighborhood decisions</w:t>
            </w:r>
          </w:p>
        </w:tc>
        <w:tc>
          <w:tcPr>
            <w:tcW w:w="990" w:type="dxa"/>
            <w:tcBorders>
              <w:top w:val="dotted" w:sz="4" w:space="0" w:color="auto"/>
              <w:left w:val="nil"/>
              <w:bottom w:val="nil"/>
              <w:right w:val="nil"/>
            </w:tcBorders>
            <w:shd w:val="clear" w:color="auto" w:fill="auto"/>
            <w:noWrap/>
            <w:vAlign w:val="bottom"/>
            <w:hideMark/>
          </w:tcPr>
          <w:p w14:paraId="317984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dotted" w:sz="4" w:space="0" w:color="auto"/>
              <w:left w:val="nil"/>
              <w:bottom w:val="nil"/>
              <w:right w:val="nil"/>
            </w:tcBorders>
            <w:shd w:val="clear" w:color="auto" w:fill="auto"/>
            <w:noWrap/>
            <w:vAlign w:val="bottom"/>
            <w:hideMark/>
          </w:tcPr>
          <w:p w14:paraId="1DC9DB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63EA2B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nil"/>
            </w:tcBorders>
            <w:shd w:val="clear" w:color="auto" w:fill="auto"/>
            <w:noWrap/>
            <w:vAlign w:val="bottom"/>
            <w:hideMark/>
          </w:tcPr>
          <w:p w14:paraId="299D86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dotted" w:sz="4" w:space="0" w:color="auto"/>
              <w:left w:val="nil"/>
              <w:bottom w:val="nil"/>
              <w:right w:val="nil"/>
            </w:tcBorders>
            <w:shd w:val="clear" w:color="auto" w:fill="auto"/>
            <w:noWrap/>
            <w:vAlign w:val="bottom"/>
            <w:hideMark/>
          </w:tcPr>
          <w:p w14:paraId="1B32FC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0E1C9B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dotted" w:sz="4" w:space="0" w:color="auto"/>
              <w:left w:val="nil"/>
              <w:bottom w:val="nil"/>
              <w:right w:val="nil"/>
            </w:tcBorders>
            <w:shd w:val="clear" w:color="auto" w:fill="auto"/>
            <w:noWrap/>
            <w:vAlign w:val="bottom"/>
            <w:hideMark/>
          </w:tcPr>
          <w:p w14:paraId="7A95EE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dotted" w:sz="4" w:space="0" w:color="auto"/>
              <w:left w:val="nil"/>
              <w:bottom w:val="nil"/>
              <w:right w:val="nil"/>
            </w:tcBorders>
            <w:shd w:val="clear" w:color="auto" w:fill="auto"/>
            <w:noWrap/>
            <w:vAlign w:val="bottom"/>
            <w:hideMark/>
          </w:tcPr>
          <w:p w14:paraId="64E76D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27" w:type="dxa"/>
            <w:tcBorders>
              <w:top w:val="dotted" w:sz="4" w:space="0" w:color="auto"/>
              <w:left w:val="nil"/>
              <w:bottom w:val="nil"/>
              <w:right w:val="nil"/>
            </w:tcBorders>
            <w:shd w:val="clear" w:color="auto" w:fill="auto"/>
            <w:noWrap/>
            <w:vAlign w:val="bottom"/>
            <w:hideMark/>
          </w:tcPr>
          <w:p w14:paraId="1D69A5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17489DC" w14:textId="77777777" w:rsidTr="008A75DC">
        <w:trPr>
          <w:trHeight w:val="20"/>
        </w:trPr>
        <w:tc>
          <w:tcPr>
            <w:tcW w:w="4320" w:type="dxa"/>
            <w:gridSpan w:val="4"/>
            <w:tcBorders>
              <w:top w:val="nil"/>
              <w:left w:val="nil"/>
              <w:bottom w:val="nil"/>
              <w:right w:val="nil"/>
            </w:tcBorders>
            <w:shd w:val="clear" w:color="auto" w:fill="auto"/>
            <w:vAlign w:val="center"/>
            <w:hideMark/>
          </w:tcPr>
          <w:p w14:paraId="0177152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Participation in the neighborhood meetings</w:t>
            </w:r>
          </w:p>
        </w:tc>
        <w:tc>
          <w:tcPr>
            <w:tcW w:w="990" w:type="dxa"/>
            <w:tcBorders>
              <w:top w:val="nil"/>
              <w:left w:val="nil"/>
              <w:bottom w:val="nil"/>
              <w:right w:val="nil"/>
            </w:tcBorders>
            <w:shd w:val="clear" w:color="auto" w:fill="auto"/>
            <w:noWrap/>
            <w:vAlign w:val="bottom"/>
            <w:hideMark/>
          </w:tcPr>
          <w:p w14:paraId="507400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0D3FDA2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65A065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55722C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1810E67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5B65FA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7243604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1DD2A75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3569A8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B70A66E" w14:textId="77777777" w:rsidTr="008A75DC">
        <w:trPr>
          <w:trHeight w:val="20"/>
        </w:trPr>
        <w:tc>
          <w:tcPr>
            <w:tcW w:w="4320" w:type="dxa"/>
            <w:gridSpan w:val="4"/>
            <w:tcBorders>
              <w:top w:val="nil"/>
              <w:left w:val="nil"/>
              <w:bottom w:val="dotted" w:sz="4" w:space="0" w:color="auto"/>
              <w:right w:val="nil"/>
            </w:tcBorders>
            <w:shd w:val="clear" w:color="auto" w:fill="auto"/>
            <w:vAlign w:val="center"/>
            <w:hideMark/>
          </w:tcPr>
          <w:p w14:paraId="5ED985D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at least one organization</w:t>
            </w:r>
          </w:p>
        </w:tc>
        <w:tc>
          <w:tcPr>
            <w:tcW w:w="990" w:type="dxa"/>
            <w:tcBorders>
              <w:top w:val="nil"/>
              <w:left w:val="nil"/>
              <w:bottom w:val="dotted" w:sz="4" w:space="0" w:color="auto"/>
              <w:right w:val="nil"/>
            </w:tcBorders>
            <w:shd w:val="clear" w:color="auto" w:fill="auto"/>
            <w:noWrap/>
            <w:vAlign w:val="bottom"/>
            <w:hideMark/>
          </w:tcPr>
          <w:p w14:paraId="59EFE5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634D67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2B8FB79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nil"/>
            </w:tcBorders>
            <w:shd w:val="clear" w:color="auto" w:fill="auto"/>
            <w:noWrap/>
            <w:vAlign w:val="bottom"/>
            <w:hideMark/>
          </w:tcPr>
          <w:p w14:paraId="4382B7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08C6AAA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488E8E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dotted" w:sz="4" w:space="0" w:color="auto"/>
              <w:right w:val="nil"/>
            </w:tcBorders>
            <w:shd w:val="clear" w:color="auto" w:fill="auto"/>
            <w:noWrap/>
            <w:vAlign w:val="bottom"/>
            <w:hideMark/>
          </w:tcPr>
          <w:p w14:paraId="1FF90F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30DF3EC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dotted" w:sz="4" w:space="0" w:color="auto"/>
              <w:right w:val="nil"/>
            </w:tcBorders>
            <w:shd w:val="clear" w:color="auto" w:fill="auto"/>
            <w:noWrap/>
            <w:vAlign w:val="bottom"/>
            <w:hideMark/>
          </w:tcPr>
          <w:p w14:paraId="7F7736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CDCC317" w14:textId="77777777" w:rsidTr="008A75DC">
        <w:trPr>
          <w:trHeight w:val="20"/>
        </w:trPr>
        <w:tc>
          <w:tcPr>
            <w:tcW w:w="4320" w:type="dxa"/>
            <w:gridSpan w:val="4"/>
            <w:tcBorders>
              <w:top w:val="dotted" w:sz="4" w:space="0" w:color="auto"/>
              <w:left w:val="nil"/>
              <w:bottom w:val="nil"/>
              <w:right w:val="nil"/>
            </w:tcBorders>
            <w:shd w:val="clear" w:color="auto" w:fill="auto"/>
            <w:noWrap/>
            <w:vAlign w:val="center"/>
            <w:hideMark/>
          </w:tcPr>
          <w:p w14:paraId="4BAD9C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Bonding Social capital </w:t>
            </w:r>
          </w:p>
        </w:tc>
        <w:tc>
          <w:tcPr>
            <w:tcW w:w="990" w:type="dxa"/>
            <w:tcBorders>
              <w:top w:val="dotted" w:sz="4" w:space="0" w:color="auto"/>
              <w:left w:val="nil"/>
              <w:bottom w:val="nil"/>
              <w:right w:val="nil"/>
            </w:tcBorders>
            <w:shd w:val="clear" w:color="auto" w:fill="auto"/>
            <w:noWrap/>
            <w:vAlign w:val="bottom"/>
            <w:hideMark/>
          </w:tcPr>
          <w:p w14:paraId="5E694D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08BD73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dotted" w:sz="4" w:space="0" w:color="auto"/>
              <w:left w:val="nil"/>
              <w:bottom w:val="nil"/>
              <w:right w:val="single" w:sz="4" w:space="0" w:color="auto"/>
            </w:tcBorders>
            <w:shd w:val="clear" w:color="auto" w:fill="auto"/>
            <w:noWrap/>
            <w:vAlign w:val="bottom"/>
            <w:hideMark/>
          </w:tcPr>
          <w:p w14:paraId="6713C3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nil"/>
            </w:tcBorders>
            <w:shd w:val="clear" w:color="auto" w:fill="auto"/>
            <w:noWrap/>
            <w:vAlign w:val="bottom"/>
            <w:hideMark/>
          </w:tcPr>
          <w:p w14:paraId="7C511E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EFD1A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dotted" w:sz="4" w:space="0" w:color="auto"/>
              <w:left w:val="nil"/>
              <w:bottom w:val="nil"/>
              <w:right w:val="single" w:sz="4" w:space="0" w:color="auto"/>
            </w:tcBorders>
            <w:shd w:val="clear" w:color="auto" w:fill="auto"/>
            <w:noWrap/>
            <w:vAlign w:val="bottom"/>
            <w:hideMark/>
          </w:tcPr>
          <w:p w14:paraId="5EEA89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dotted" w:sz="4" w:space="0" w:color="auto"/>
              <w:left w:val="nil"/>
              <w:bottom w:val="nil"/>
              <w:right w:val="nil"/>
            </w:tcBorders>
            <w:shd w:val="clear" w:color="auto" w:fill="auto"/>
            <w:noWrap/>
            <w:vAlign w:val="bottom"/>
            <w:hideMark/>
          </w:tcPr>
          <w:p w14:paraId="669E7B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68E2FEB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dotted" w:sz="4" w:space="0" w:color="auto"/>
              <w:left w:val="nil"/>
              <w:bottom w:val="nil"/>
              <w:right w:val="nil"/>
            </w:tcBorders>
            <w:shd w:val="clear" w:color="auto" w:fill="auto"/>
            <w:noWrap/>
            <w:vAlign w:val="bottom"/>
            <w:hideMark/>
          </w:tcPr>
          <w:p w14:paraId="67532C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32BEDA3" w14:textId="77777777" w:rsidTr="008A75DC">
        <w:trPr>
          <w:trHeight w:val="20"/>
        </w:trPr>
        <w:tc>
          <w:tcPr>
            <w:tcW w:w="4320" w:type="dxa"/>
            <w:gridSpan w:val="4"/>
            <w:tcBorders>
              <w:top w:val="nil"/>
              <w:left w:val="nil"/>
              <w:bottom w:val="nil"/>
              <w:right w:val="nil"/>
            </w:tcBorders>
            <w:shd w:val="clear" w:color="auto" w:fill="auto"/>
            <w:noWrap/>
            <w:vAlign w:val="center"/>
            <w:hideMark/>
          </w:tcPr>
          <w:p w14:paraId="3C35339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Bridging Social capital</w:t>
            </w:r>
          </w:p>
        </w:tc>
        <w:tc>
          <w:tcPr>
            <w:tcW w:w="990" w:type="dxa"/>
            <w:tcBorders>
              <w:top w:val="nil"/>
              <w:left w:val="nil"/>
              <w:bottom w:val="nil"/>
              <w:right w:val="nil"/>
            </w:tcBorders>
            <w:shd w:val="clear" w:color="auto" w:fill="auto"/>
            <w:noWrap/>
            <w:vAlign w:val="bottom"/>
            <w:hideMark/>
          </w:tcPr>
          <w:p w14:paraId="60098A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69196E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0FC16B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0A5006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3B1F2D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3622FF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77BAEC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592206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7" w:type="dxa"/>
            <w:tcBorders>
              <w:top w:val="nil"/>
              <w:left w:val="nil"/>
              <w:bottom w:val="nil"/>
              <w:right w:val="nil"/>
            </w:tcBorders>
            <w:shd w:val="clear" w:color="auto" w:fill="auto"/>
            <w:noWrap/>
            <w:vAlign w:val="bottom"/>
            <w:hideMark/>
          </w:tcPr>
          <w:p w14:paraId="095DEBC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481885A4" w14:textId="77777777" w:rsidTr="008A75DC">
        <w:trPr>
          <w:trHeight w:val="20"/>
        </w:trPr>
        <w:tc>
          <w:tcPr>
            <w:tcW w:w="4320" w:type="dxa"/>
            <w:gridSpan w:val="4"/>
            <w:tcBorders>
              <w:top w:val="nil"/>
              <w:left w:val="nil"/>
              <w:bottom w:val="dotted" w:sz="4" w:space="0" w:color="auto"/>
              <w:right w:val="nil"/>
            </w:tcBorders>
            <w:shd w:val="clear" w:color="auto" w:fill="auto"/>
            <w:noWrap/>
            <w:vAlign w:val="bottom"/>
            <w:hideMark/>
          </w:tcPr>
          <w:p w14:paraId="7748821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Linking Social capital</w:t>
            </w:r>
          </w:p>
        </w:tc>
        <w:tc>
          <w:tcPr>
            <w:tcW w:w="990" w:type="dxa"/>
            <w:tcBorders>
              <w:top w:val="nil"/>
              <w:left w:val="nil"/>
              <w:bottom w:val="dotted" w:sz="4" w:space="0" w:color="auto"/>
              <w:right w:val="nil"/>
            </w:tcBorders>
            <w:shd w:val="clear" w:color="auto" w:fill="auto"/>
            <w:noWrap/>
            <w:vAlign w:val="bottom"/>
            <w:hideMark/>
          </w:tcPr>
          <w:p w14:paraId="33B2D0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dotted" w:sz="4" w:space="0" w:color="auto"/>
              <w:right w:val="nil"/>
            </w:tcBorders>
            <w:shd w:val="clear" w:color="auto" w:fill="auto"/>
            <w:noWrap/>
            <w:vAlign w:val="bottom"/>
            <w:hideMark/>
          </w:tcPr>
          <w:p w14:paraId="6DE6F8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50CB91B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nil"/>
            </w:tcBorders>
            <w:shd w:val="clear" w:color="auto" w:fill="auto"/>
            <w:noWrap/>
            <w:vAlign w:val="bottom"/>
            <w:hideMark/>
          </w:tcPr>
          <w:p w14:paraId="2CA107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38B2F91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4509AA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dotted" w:sz="4" w:space="0" w:color="auto"/>
              <w:right w:val="nil"/>
            </w:tcBorders>
            <w:shd w:val="clear" w:color="auto" w:fill="auto"/>
            <w:noWrap/>
            <w:vAlign w:val="bottom"/>
            <w:hideMark/>
          </w:tcPr>
          <w:p w14:paraId="1ECC0EB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155CF28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dotted" w:sz="4" w:space="0" w:color="auto"/>
              <w:right w:val="nil"/>
            </w:tcBorders>
            <w:shd w:val="clear" w:color="auto" w:fill="auto"/>
            <w:noWrap/>
            <w:vAlign w:val="bottom"/>
            <w:hideMark/>
          </w:tcPr>
          <w:p w14:paraId="29D0BE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558FF14F" w14:textId="77777777" w:rsidTr="008A75DC">
        <w:trPr>
          <w:trHeight w:val="20"/>
        </w:trPr>
        <w:tc>
          <w:tcPr>
            <w:tcW w:w="4320" w:type="dxa"/>
            <w:gridSpan w:val="4"/>
            <w:tcBorders>
              <w:top w:val="dotted" w:sz="4" w:space="0" w:color="auto"/>
              <w:left w:val="nil"/>
              <w:bottom w:val="nil"/>
              <w:right w:val="nil"/>
            </w:tcBorders>
            <w:shd w:val="clear" w:color="auto" w:fill="auto"/>
            <w:noWrap/>
            <w:vAlign w:val="bottom"/>
            <w:hideMark/>
          </w:tcPr>
          <w:p w14:paraId="6FCBBAE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charity</w:t>
            </w:r>
          </w:p>
        </w:tc>
        <w:tc>
          <w:tcPr>
            <w:tcW w:w="990" w:type="dxa"/>
            <w:tcBorders>
              <w:top w:val="dotted" w:sz="4" w:space="0" w:color="auto"/>
              <w:left w:val="nil"/>
              <w:bottom w:val="nil"/>
              <w:right w:val="nil"/>
            </w:tcBorders>
            <w:shd w:val="clear" w:color="auto" w:fill="auto"/>
            <w:noWrap/>
            <w:vAlign w:val="bottom"/>
            <w:hideMark/>
          </w:tcPr>
          <w:p w14:paraId="75CDC6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2499D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0D1CB2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0E990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B5B23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326ADA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485C7C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1F1877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dotted" w:sz="4" w:space="0" w:color="auto"/>
              <w:left w:val="nil"/>
              <w:bottom w:val="nil"/>
              <w:right w:val="nil"/>
            </w:tcBorders>
            <w:shd w:val="clear" w:color="auto" w:fill="auto"/>
            <w:noWrap/>
            <w:vAlign w:val="bottom"/>
            <w:hideMark/>
          </w:tcPr>
          <w:p w14:paraId="08B2FC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0FD708A3" w14:textId="77777777" w:rsidTr="008A75DC">
        <w:trPr>
          <w:trHeight w:val="20"/>
        </w:trPr>
        <w:tc>
          <w:tcPr>
            <w:tcW w:w="4320" w:type="dxa"/>
            <w:gridSpan w:val="4"/>
            <w:tcBorders>
              <w:top w:val="nil"/>
              <w:left w:val="nil"/>
              <w:bottom w:val="nil"/>
              <w:right w:val="nil"/>
            </w:tcBorders>
            <w:shd w:val="clear" w:color="auto" w:fill="auto"/>
            <w:noWrap/>
            <w:vAlign w:val="bottom"/>
            <w:hideMark/>
          </w:tcPr>
          <w:p w14:paraId="0E294B1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religious association</w:t>
            </w:r>
          </w:p>
        </w:tc>
        <w:tc>
          <w:tcPr>
            <w:tcW w:w="990" w:type="dxa"/>
            <w:tcBorders>
              <w:top w:val="nil"/>
              <w:left w:val="nil"/>
              <w:bottom w:val="nil"/>
              <w:right w:val="nil"/>
            </w:tcBorders>
            <w:shd w:val="clear" w:color="auto" w:fill="auto"/>
            <w:noWrap/>
            <w:vAlign w:val="bottom"/>
            <w:hideMark/>
          </w:tcPr>
          <w:p w14:paraId="6132F1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7A639E6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5AC1F3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5DBA58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50D77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747E70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31B163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7D3039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7" w:type="dxa"/>
            <w:tcBorders>
              <w:top w:val="nil"/>
              <w:left w:val="nil"/>
              <w:bottom w:val="nil"/>
              <w:right w:val="nil"/>
            </w:tcBorders>
            <w:shd w:val="clear" w:color="auto" w:fill="auto"/>
            <w:noWrap/>
            <w:vAlign w:val="bottom"/>
            <w:hideMark/>
          </w:tcPr>
          <w:p w14:paraId="3E0CE5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5EFC2EDC" w14:textId="77777777" w:rsidTr="008A75DC">
        <w:trPr>
          <w:trHeight w:val="20"/>
        </w:trPr>
        <w:tc>
          <w:tcPr>
            <w:tcW w:w="4320" w:type="dxa"/>
            <w:gridSpan w:val="4"/>
            <w:tcBorders>
              <w:top w:val="nil"/>
              <w:left w:val="nil"/>
              <w:bottom w:val="nil"/>
              <w:right w:val="nil"/>
            </w:tcBorders>
            <w:shd w:val="clear" w:color="auto" w:fill="auto"/>
            <w:noWrap/>
            <w:vAlign w:val="bottom"/>
            <w:hideMark/>
          </w:tcPr>
          <w:p w14:paraId="477321C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Membership in a community action association</w:t>
            </w:r>
          </w:p>
        </w:tc>
        <w:tc>
          <w:tcPr>
            <w:tcW w:w="990" w:type="dxa"/>
            <w:tcBorders>
              <w:top w:val="nil"/>
              <w:left w:val="nil"/>
              <w:bottom w:val="nil"/>
              <w:right w:val="nil"/>
            </w:tcBorders>
            <w:shd w:val="clear" w:color="auto" w:fill="auto"/>
            <w:noWrap/>
            <w:vAlign w:val="bottom"/>
            <w:hideMark/>
          </w:tcPr>
          <w:p w14:paraId="26E434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1BC49E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60F6A2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70D772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145C8A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3D3B25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2114AC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3118B3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1BBA8E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6700113C" w14:textId="77777777" w:rsidTr="008A75DC">
        <w:trPr>
          <w:trHeight w:val="20"/>
        </w:trPr>
        <w:tc>
          <w:tcPr>
            <w:tcW w:w="4320" w:type="dxa"/>
            <w:gridSpan w:val="4"/>
            <w:tcBorders>
              <w:top w:val="nil"/>
              <w:left w:val="nil"/>
              <w:bottom w:val="nil"/>
              <w:right w:val="nil"/>
            </w:tcBorders>
            <w:shd w:val="clear" w:color="auto" w:fill="auto"/>
            <w:vAlign w:val="center"/>
            <w:hideMark/>
          </w:tcPr>
          <w:p w14:paraId="0B9E94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local elections (2007)</w:t>
            </w:r>
          </w:p>
        </w:tc>
        <w:tc>
          <w:tcPr>
            <w:tcW w:w="990" w:type="dxa"/>
            <w:tcBorders>
              <w:top w:val="nil"/>
              <w:left w:val="nil"/>
              <w:bottom w:val="nil"/>
              <w:right w:val="nil"/>
            </w:tcBorders>
            <w:shd w:val="clear" w:color="auto" w:fill="auto"/>
            <w:noWrap/>
            <w:vAlign w:val="bottom"/>
            <w:hideMark/>
          </w:tcPr>
          <w:p w14:paraId="5DA560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2C675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143EEBD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4CEB69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E45F8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5D4B93C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3770F1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02FB8A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27" w:type="dxa"/>
            <w:tcBorders>
              <w:top w:val="nil"/>
              <w:left w:val="nil"/>
              <w:bottom w:val="nil"/>
              <w:right w:val="nil"/>
            </w:tcBorders>
            <w:shd w:val="clear" w:color="auto" w:fill="auto"/>
            <w:noWrap/>
            <w:vAlign w:val="bottom"/>
            <w:hideMark/>
          </w:tcPr>
          <w:p w14:paraId="06FB051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05E4C2E5" w14:textId="77777777" w:rsidTr="008A75DC">
        <w:trPr>
          <w:trHeight w:val="20"/>
        </w:trPr>
        <w:tc>
          <w:tcPr>
            <w:tcW w:w="4320" w:type="dxa"/>
            <w:gridSpan w:val="4"/>
            <w:tcBorders>
              <w:top w:val="nil"/>
              <w:left w:val="nil"/>
              <w:bottom w:val="dotted" w:sz="4" w:space="0" w:color="auto"/>
              <w:right w:val="nil"/>
            </w:tcBorders>
            <w:shd w:val="clear" w:color="auto" w:fill="auto"/>
            <w:vAlign w:val="center"/>
            <w:hideMark/>
          </w:tcPr>
          <w:p w14:paraId="08A22A9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Voted in presidential elections (2006)</w:t>
            </w:r>
          </w:p>
        </w:tc>
        <w:tc>
          <w:tcPr>
            <w:tcW w:w="990" w:type="dxa"/>
            <w:tcBorders>
              <w:top w:val="nil"/>
              <w:left w:val="nil"/>
              <w:bottom w:val="dotted" w:sz="4" w:space="0" w:color="auto"/>
              <w:right w:val="nil"/>
            </w:tcBorders>
            <w:shd w:val="clear" w:color="auto" w:fill="auto"/>
            <w:noWrap/>
            <w:vAlign w:val="bottom"/>
            <w:hideMark/>
          </w:tcPr>
          <w:p w14:paraId="5049B54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36BD5D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90" w:type="dxa"/>
            <w:tcBorders>
              <w:top w:val="nil"/>
              <w:left w:val="nil"/>
              <w:bottom w:val="dotted" w:sz="4" w:space="0" w:color="auto"/>
              <w:right w:val="single" w:sz="4" w:space="0" w:color="auto"/>
            </w:tcBorders>
            <w:shd w:val="clear" w:color="auto" w:fill="auto"/>
            <w:noWrap/>
            <w:vAlign w:val="bottom"/>
            <w:hideMark/>
          </w:tcPr>
          <w:p w14:paraId="19AE8F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nil"/>
            </w:tcBorders>
            <w:shd w:val="clear" w:color="auto" w:fill="auto"/>
            <w:noWrap/>
            <w:vAlign w:val="bottom"/>
            <w:hideMark/>
          </w:tcPr>
          <w:p w14:paraId="58D17B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77895C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90" w:type="dxa"/>
            <w:tcBorders>
              <w:top w:val="nil"/>
              <w:left w:val="nil"/>
              <w:bottom w:val="dotted" w:sz="4" w:space="0" w:color="auto"/>
              <w:right w:val="single" w:sz="4" w:space="0" w:color="auto"/>
            </w:tcBorders>
            <w:shd w:val="clear" w:color="auto" w:fill="auto"/>
            <w:noWrap/>
            <w:vAlign w:val="bottom"/>
            <w:hideMark/>
          </w:tcPr>
          <w:p w14:paraId="6BA889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dotted" w:sz="4" w:space="0" w:color="auto"/>
              <w:right w:val="nil"/>
            </w:tcBorders>
            <w:shd w:val="clear" w:color="auto" w:fill="auto"/>
            <w:noWrap/>
            <w:vAlign w:val="bottom"/>
            <w:hideMark/>
          </w:tcPr>
          <w:p w14:paraId="3BAA961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dotted" w:sz="4" w:space="0" w:color="auto"/>
              <w:right w:val="nil"/>
            </w:tcBorders>
            <w:shd w:val="clear" w:color="auto" w:fill="auto"/>
            <w:noWrap/>
            <w:vAlign w:val="bottom"/>
            <w:hideMark/>
          </w:tcPr>
          <w:p w14:paraId="1A4DD4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c>
          <w:tcPr>
            <w:tcW w:w="927" w:type="dxa"/>
            <w:tcBorders>
              <w:top w:val="nil"/>
              <w:left w:val="nil"/>
              <w:bottom w:val="nil"/>
              <w:right w:val="nil"/>
            </w:tcBorders>
            <w:shd w:val="clear" w:color="auto" w:fill="auto"/>
            <w:noWrap/>
            <w:vAlign w:val="bottom"/>
            <w:hideMark/>
          </w:tcPr>
          <w:p w14:paraId="36EEE57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7517AB41" w14:textId="77777777" w:rsidTr="008A75DC">
        <w:trPr>
          <w:trHeight w:val="20"/>
        </w:trPr>
        <w:tc>
          <w:tcPr>
            <w:tcW w:w="1975" w:type="dxa"/>
            <w:gridSpan w:val="3"/>
            <w:vMerge w:val="restart"/>
            <w:tcBorders>
              <w:top w:val="dotted" w:sz="4" w:space="0" w:color="auto"/>
              <w:left w:val="nil"/>
              <w:bottom w:val="nil"/>
              <w:right w:val="nil"/>
            </w:tcBorders>
            <w:shd w:val="clear" w:color="auto" w:fill="auto"/>
            <w:vAlign w:val="center"/>
            <w:hideMark/>
          </w:tcPr>
          <w:p w14:paraId="341590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Trust: do you consider that you can trust in?</w:t>
            </w:r>
          </w:p>
        </w:tc>
        <w:tc>
          <w:tcPr>
            <w:tcW w:w="2345" w:type="dxa"/>
            <w:tcBorders>
              <w:top w:val="dotted" w:sz="4" w:space="0" w:color="auto"/>
              <w:left w:val="nil"/>
              <w:bottom w:val="nil"/>
              <w:right w:val="nil"/>
            </w:tcBorders>
            <w:shd w:val="clear" w:color="auto" w:fill="auto"/>
            <w:noWrap/>
            <w:vAlign w:val="center"/>
            <w:hideMark/>
          </w:tcPr>
          <w:p w14:paraId="3A5279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Most people </w:t>
            </w:r>
          </w:p>
        </w:tc>
        <w:tc>
          <w:tcPr>
            <w:tcW w:w="990" w:type="dxa"/>
            <w:tcBorders>
              <w:top w:val="dotted" w:sz="4" w:space="0" w:color="auto"/>
              <w:left w:val="nil"/>
              <w:bottom w:val="nil"/>
              <w:right w:val="nil"/>
            </w:tcBorders>
            <w:shd w:val="clear" w:color="auto" w:fill="auto"/>
            <w:noWrap/>
            <w:vAlign w:val="bottom"/>
            <w:hideMark/>
          </w:tcPr>
          <w:p w14:paraId="08FE48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1E258C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219EE7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682DBE2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DE43B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77CD6D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1EE374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16E802D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5DC1F6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7F51FED" w14:textId="77777777" w:rsidTr="008A75DC">
        <w:trPr>
          <w:trHeight w:val="20"/>
        </w:trPr>
        <w:tc>
          <w:tcPr>
            <w:tcW w:w="1975" w:type="dxa"/>
            <w:gridSpan w:val="3"/>
            <w:vMerge/>
            <w:tcBorders>
              <w:top w:val="nil"/>
              <w:left w:val="nil"/>
              <w:bottom w:val="nil"/>
              <w:right w:val="nil"/>
            </w:tcBorders>
            <w:vAlign w:val="center"/>
            <w:hideMark/>
          </w:tcPr>
          <w:p w14:paraId="2811DFE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nil"/>
              <w:right w:val="nil"/>
            </w:tcBorders>
            <w:shd w:val="clear" w:color="auto" w:fill="auto"/>
            <w:noWrap/>
            <w:vAlign w:val="center"/>
            <w:hideMark/>
          </w:tcPr>
          <w:p w14:paraId="50C6EA4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Few people</w:t>
            </w:r>
          </w:p>
        </w:tc>
        <w:tc>
          <w:tcPr>
            <w:tcW w:w="990" w:type="dxa"/>
            <w:tcBorders>
              <w:top w:val="nil"/>
              <w:left w:val="nil"/>
              <w:bottom w:val="nil"/>
              <w:right w:val="nil"/>
            </w:tcBorders>
            <w:shd w:val="clear" w:color="auto" w:fill="auto"/>
            <w:noWrap/>
            <w:vAlign w:val="bottom"/>
            <w:hideMark/>
          </w:tcPr>
          <w:p w14:paraId="7A172F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nil"/>
              <w:right w:val="nil"/>
            </w:tcBorders>
            <w:shd w:val="clear" w:color="auto" w:fill="auto"/>
            <w:noWrap/>
            <w:vAlign w:val="bottom"/>
            <w:hideMark/>
          </w:tcPr>
          <w:p w14:paraId="6685AB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31242A8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5380758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nil"/>
              <w:right w:val="nil"/>
            </w:tcBorders>
            <w:shd w:val="clear" w:color="auto" w:fill="auto"/>
            <w:noWrap/>
            <w:vAlign w:val="bottom"/>
            <w:hideMark/>
          </w:tcPr>
          <w:p w14:paraId="022998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10DACB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34C1A0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nil"/>
              <w:right w:val="nil"/>
            </w:tcBorders>
            <w:shd w:val="clear" w:color="auto" w:fill="auto"/>
            <w:noWrap/>
            <w:vAlign w:val="bottom"/>
            <w:hideMark/>
          </w:tcPr>
          <w:p w14:paraId="034858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0969B9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6C8534B3" w14:textId="77777777" w:rsidTr="008A75DC">
        <w:trPr>
          <w:trHeight w:val="20"/>
        </w:trPr>
        <w:tc>
          <w:tcPr>
            <w:tcW w:w="1975" w:type="dxa"/>
            <w:gridSpan w:val="3"/>
            <w:vMerge/>
            <w:tcBorders>
              <w:top w:val="nil"/>
              <w:left w:val="nil"/>
              <w:bottom w:val="dotted" w:sz="4" w:space="0" w:color="auto"/>
              <w:right w:val="nil"/>
            </w:tcBorders>
            <w:vAlign w:val="center"/>
            <w:hideMark/>
          </w:tcPr>
          <w:p w14:paraId="51D696B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dotted" w:sz="4" w:space="0" w:color="auto"/>
              <w:right w:val="nil"/>
            </w:tcBorders>
            <w:shd w:val="clear" w:color="auto" w:fill="auto"/>
            <w:noWrap/>
            <w:vAlign w:val="center"/>
            <w:hideMark/>
          </w:tcPr>
          <w:p w14:paraId="30619E7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None</w:t>
            </w:r>
          </w:p>
        </w:tc>
        <w:tc>
          <w:tcPr>
            <w:tcW w:w="990" w:type="dxa"/>
            <w:tcBorders>
              <w:top w:val="nil"/>
              <w:left w:val="nil"/>
              <w:bottom w:val="dotted" w:sz="4" w:space="0" w:color="auto"/>
              <w:right w:val="nil"/>
            </w:tcBorders>
            <w:shd w:val="clear" w:color="auto" w:fill="auto"/>
            <w:noWrap/>
            <w:vAlign w:val="bottom"/>
            <w:hideMark/>
          </w:tcPr>
          <w:p w14:paraId="2C07F6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0" w:type="dxa"/>
            <w:tcBorders>
              <w:top w:val="nil"/>
              <w:left w:val="nil"/>
              <w:bottom w:val="dotted" w:sz="4" w:space="0" w:color="auto"/>
              <w:right w:val="nil"/>
            </w:tcBorders>
            <w:shd w:val="clear" w:color="auto" w:fill="auto"/>
            <w:noWrap/>
            <w:vAlign w:val="bottom"/>
            <w:hideMark/>
          </w:tcPr>
          <w:p w14:paraId="489B52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09CB1F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90" w:type="dxa"/>
            <w:tcBorders>
              <w:top w:val="nil"/>
              <w:left w:val="nil"/>
              <w:bottom w:val="dotted" w:sz="4" w:space="0" w:color="auto"/>
              <w:right w:val="nil"/>
            </w:tcBorders>
            <w:shd w:val="clear" w:color="auto" w:fill="auto"/>
            <w:noWrap/>
            <w:vAlign w:val="bottom"/>
            <w:hideMark/>
          </w:tcPr>
          <w:p w14:paraId="50828E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dotted" w:sz="4" w:space="0" w:color="auto"/>
              <w:right w:val="nil"/>
            </w:tcBorders>
            <w:shd w:val="clear" w:color="auto" w:fill="auto"/>
            <w:noWrap/>
            <w:vAlign w:val="bottom"/>
            <w:hideMark/>
          </w:tcPr>
          <w:p w14:paraId="3BACB9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6C57D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1057" w:type="dxa"/>
            <w:tcBorders>
              <w:top w:val="nil"/>
              <w:left w:val="nil"/>
              <w:bottom w:val="dotted" w:sz="4" w:space="0" w:color="auto"/>
              <w:right w:val="nil"/>
            </w:tcBorders>
            <w:shd w:val="clear" w:color="auto" w:fill="auto"/>
            <w:noWrap/>
            <w:vAlign w:val="bottom"/>
            <w:hideMark/>
          </w:tcPr>
          <w:p w14:paraId="00B4E9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23" w:type="dxa"/>
            <w:tcBorders>
              <w:top w:val="nil"/>
              <w:left w:val="nil"/>
              <w:bottom w:val="dotted" w:sz="4" w:space="0" w:color="auto"/>
              <w:right w:val="nil"/>
            </w:tcBorders>
            <w:shd w:val="clear" w:color="auto" w:fill="auto"/>
            <w:noWrap/>
            <w:vAlign w:val="bottom"/>
            <w:hideMark/>
          </w:tcPr>
          <w:p w14:paraId="376679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dotted" w:sz="4" w:space="0" w:color="auto"/>
              <w:right w:val="nil"/>
            </w:tcBorders>
            <w:shd w:val="clear" w:color="auto" w:fill="auto"/>
            <w:noWrap/>
            <w:vAlign w:val="bottom"/>
            <w:hideMark/>
          </w:tcPr>
          <w:p w14:paraId="7151DC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294F6FE6" w14:textId="77777777" w:rsidTr="008A75DC">
        <w:trPr>
          <w:trHeight w:val="20"/>
        </w:trPr>
        <w:tc>
          <w:tcPr>
            <w:tcW w:w="1975" w:type="dxa"/>
            <w:gridSpan w:val="3"/>
            <w:vMerge w:val="restart"/>
            <w:tcBorders>
              <w:top w:val="dotted" w:sz="4" w:space="0" w:color="auto"/>
              <w:left w:val="nil"/>
              <w:bottom w:val="nil"/>
              <w:right w:val="nil"/>
            </w:tcBorders>
            <w:shd w:val="clear" w:color="auto" w:fill="auto"/>
            <w:vAlign w:val="center"/>
            <w:hideMark/>
          </w:tcPr>
          <w:p w14:paraId="4D43B0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Perception within the community</w:t>
            </w:r>
          </w:p>
        </w:tc>
        <w:tc>
          <w:tcPr>
            <w:tcW w:w="2345" w:type="dxa"/>
            <w:tcBorders>
              <w:top w:val="dotted" w:sz="4" w:space="0" w:color="auto"/>
              <w:left w:val="nil"/>
              <w:bottom w:val="nil"/>
              <w:right w:val="nil"/>
            </w:tcBorders>
            <w:shd w:val="clear" w:color="auto" w:fill="auto"/>
            <w:noWrap/>
            <w:vAlign w:val="center"/>
            <w:hideMark/>
          </w:tcPr>
          <w:p w14:paraId="38D0B01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w:t>
            </w:r>
          </w:p>
        </w:tc>
        <w:tc>
          <w:tcPr>
            <w:tcW w:w="990" w:type="dxa"/>
            <w:tcBorders>
              <w:top w:val="dotted" w:sz="4" w:space="0" w:color="auto"/>
              <w:left w:val="nil"/>
              <w:bottom w:val="nil"/>
              <w:right w:val="nil"/>
            </w:tcBorders>
            <w:shd w:val="clear" w:color="auto" w:fill="auto"/>
            <w:noWrap/>
            <w:vAlign w:val="bottom"/>
            <w:hideMark/>
          </w:tcPr>
          <w:p w14:paraId="38FFCB2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48207E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21B48D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696B6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7EE811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90" w:type="dxa"/>
            <w:tcBorders>
              <w:top w:val="dotted" w:sz="4" w:space="0" w:color="auto"/>
              <w:left w:val="nil"/>
              <w:bottom w:val="nil"/>
              <w:right w:val="single" w:sz="4" w:space="0" w:color="auto"/>
            </w:tcBorders>
            <w:shd w:val="clear" w:color="auto" w:fill="auto"/>
            <w:noWrap/>
            <w:vAlign w:val="bottom"/>
            <w:hideMark/>
          </w:tcPr>
          <w:p w14:paraId="27FC05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0A6AE02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1251E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27" w:type="dxa"/>
            <w:tcBorders>
              <w:top w:val="dotted" w:sz="4" w:space="0" w:color="auto"/>
              <w:left w:val="nil"/>
              <w:bottom w:val="nil"/>
              <w:right w:val="nil"/>
            </w:tcBorders>
            <w:shd w:val="clear" w:color="auto" w:fill="auto"/>
            <w:noWrap/>
            <w:vAlign w:val="bottom"/>
            <w:hideMark/>
          </w:tcPr>
          <w:p w14:paraId="480CAC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76C5C8C" w14:textId="77777777" w:rsidTr="008A75DC">
        <w:trPr>
          <w:trHeight w:val="20"/>
        </w:trPr>
        <w:tc>
          <w:tcPr>
            <w:tcW w:w="1975" w:type="dxa"/>
            <w:gridSpan w:val="3"/>
            <w:vMerge/>
            <w:tcBorders>
              <w:top w:val="nil"/>
              <w:left w:val="nil"/>
              <w:bottom w:val="nil"/>
              <w:right w:val="nil"/>
            </w:tcBorders>
            <w:vAlign w:val="center"/>
            <w:hideMark/>
          </w:tcPr>
          <w:p w14:paraId="6784A27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nil"/>
              <w:right w:val="nil"/>
            </w:tcBorders>
            <w:shd w:val="clear" w:color="auto" w:fill="auto"/>
            <w:noWrap/>
            <w:vAlign w:val="center"/>
            <w:hideMark/>
          </w:tcPr>
          <w:p w14:paraId="6658CBB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Reciprocity</w:t>
            </w:r>
          </w:p>
        </w:tc>
        <w:tc>
          <w:tcPr>
            <w:tcW w:w="990" w:type="dxa"/>
            <w:tcBorders>
              <w:top w:val="nil"/>
              <w:left w:val="nil"/>
              <w:bottom w:val="nil"/>
              <w:right w:val="nil"/>
            </w:tcBorders>
            <w:shd w:val="clear" w:color="auto" w:fill="auto"/>
            <w:noWrap/>
            <w:vAlign w:val="bottom"/>
            <w:hideMark/>
          </w:tcPr>
          <w:p w14:paraId="778C70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nil"/>
              <w:left w:val="nil"/>
              <w:bottom w:val="nil"/>
              <w:right w:val="nil"/>
            </w:tcBorders>
            <w:shd w:val="clear" w:color="auto" w:fill="auto"/>
            <w:noWrap/>
            <w:vAlign w:val="bottom"/>
            <w:hideMark/>
          </w:tcPr>
          <w:p w14:paraId="61B234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0C8D48B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nil"/>
            </w:tcBorders>
            <w:shd w:val="clear" w:color="auto" w:fill="auto"/>
            <w:noWrap/>
            <w:vAlign w:val="bottom"/>
            <w:hideMark/>
          </w:tcPr>
          <w:p w14:paraId="232B46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4E437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90" w:type="dxa"/>
            <w:tcBorders>
              <w:top w:val="nil"/>
              <w:left w:val="nil"/>
              <w:bottom w:val="nil"/>
              <w:right w:val="single" w:sz="4" w:space="0" w:color="auto"/>
            </w:tcBorders>
            <w:shd w:val="clear" w:color="auto" w:fill="auto"/>
            <w:noWrap/>
            <w:vAlign w:val="bottom"/>
            <w:hideMark/>
          </w:tcPr>
          <w:p w14:paraId="0D0DE5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nil"/>
              <w:right w:val="nil"/>
            </w:tcBorders>
            <w:shd w:val="clear" w:color="auto" w:fill="auto"/>
            <w:noWrap/>
            <w:vAlign w:val="bottom"/>
            <w:hideMark/>
          </w:tcPr>
          <w:p w14:paraId="691AB7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nil"/>
              <w:left w:val="nil"/>
              <w:bottom w:val="nil"/>
              <w:right w:val="nil"/>
            </w:tcBorders>
            <w:shd w:val="clear" w:color="auto" w:fill="auto"/>
            <w:noWrap/>
            <w:vAlign w:val="bottom"/>
            <w:hideMark/>
          </w:tcPr>
          <w:p w14:paraId="410F53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27" w:type="dxa"/>
            <w:tcBorders>
              <w:top w:val="nil"/>
              <w:left w:val="nil"/>
              <w:bottom w:val="nil"/>
              <w:right w:val="nil"/>
            </w:tcBorders>
            <w:shd w:val="clear" w:color="auto" w:fill="auto"/>
            <w:noWrap/>
            <w:vAlign w:val="bottom"/>
            <w:hideMark/>
          </w:tcPr>
          <w:p w14:paraId="04010D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A227B05" w14:textId="77777777" w:rsidTr="008A75DC">
        <w:trPr>
          <w:trHeight w:val="20"/>
        </w:trPr>
        <w:tc>
          <w:tcPr>
            <w:tcW w:w="1975" w:type="dxa"/>
            <w:gridSpan w:val="3"/>
            <w:vMerge/>
            <w:tcBorders>
              <w:top w:val="nil"/>
              <w:left w:val="nil"/>
              <w:bottom w:val="nil"/>
              <w:right w:val="nil"/>
            </w:tcBorders>
            <w:vAlign w:val="center"/>
            <w:hideMark/>
          </w:tcPr>
          <w:p w14:paraId="532733C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2345" w:type="dxa"/>
            <w:tcBorders>
              <w:top w:val="nil"/>
              <w:left w:val="nil"/>
              <w:bottom w:val="dotted" w:sz="4" w:space="0" w:color="auto"/>
              <w:right w:val="nil"/>
            </w:tcBorders>
            <w:shd w:val="clear" w:color="auto" w:fill="auto"/>
            <w:noWrap/>
            <w:vAlign w:val="center"/>
            <w:hideMark/>
          </w:tcPr>
          <w:p w14:paraId="21FB7AF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Self-regarding</w:t>
            </w:r>
          </w:p>
        </w:tc>
        <w:tc>
          <w:tcPr>
            <w:tcW w:w="990" w:type="dxa"/>
            <w:tcBorders>
              <w:top w:val="nil"/>
              <w:left w:val="nil"/>
              <w:bottom w:val="dotted" w:sz="4" w:space="0" w:color="auto"/>
              <w:right w:val="nil"/>
            </w:tcBorders>
            <w:shd w:val="clear" w:color="auto" w:fill="auto"/>
            <w:noWrap/>
            <w:vAlign w:val="bottom"/>
            <w:hideMark/>
          </w:tcPr>
          <w:p w14:paraId="47A85B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20C0743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single" w:sz="4" w:space="0" w:color="auto"/>
            </w:tcBorders>
            <w:shd w:val="clear" w:color="auto" w:fill="auto"/>
            <w:noWrap/>
            <w:vAlign w:val="bottom"/>
            <w:hideMark/>
          </w:tcPr>
          <w:p w14:paraId="123772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nil"/>
            </w:tcBorders>
            <w:shd w:val="clear" w:color="auto" w:fill="auto"/>
            <w:noWrap/>
            <w:vAlign w:val="bottom"/>
            <w:hideMark/>
          </w:tcPr>
          <w:p w14:paraId="742B5A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3E47AF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dotted" w:sz="4" w:space="0" w:color="auto"/>
              <w:right w:val="single" w:sz="4" w:space="0" w:color="auto"/>
            </w:tcBorders>
            <w:shd w:val="clear" w:color="auto" w:fill="auto"/>
            <w:noWrap/>
            <w:vAlign w:val="bottom"/>
            <w:hideMark/>
          </w:tcPr>
          <w:p w14:paraId="5F178A6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1057" w:type="dxa"/>
            <w:tcBorders>
              <w:top w:val="nil"/>
              <w:left w:val="nil"/>
              <w:bottom w:val="dotted" w:sz="4" w:space="0" w:color="auto"/>
              <w:right w:val="nil"/>
            </w:tcBorders>
            <w:shd w:val="clear" w:color="auto" w:fill="auto"/>
            <w:noWrap/>
            <w:vAlign w:val="bottom"/>
            <w:hideMark/>
          </w:tcPr>
          <w:p w14:paraId="2524F7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163D3C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dotted" w:sz="4" w:space="0" w:color="auto"/>
              <w:right w:val="nil"/>
            </w:tcBorders>
            <w:shd w:val="clear" w:color="auto" w:fill="auto"/>
            <w:noWrap/>
            <w:vAlign w:val="bottom"/>
            <w:hideMark/>
          </w:tcPr>
          <w:p w14:paraId="463B40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F29353C" w14:textId="77777777" w:rsidTr="008A75DC">
        <w:trPr>
          <w:trHeight w:val="20"/>
        </w:trPr>
        <w:tc>
          <w:tcPr>
            <w:tcW w:w="1260" w:type="dxa"/>
            <w:gridSpan w:val="2"/>
            <w:vMerge w:val="restart"/>
            <w:tcBorders>
              <w:top w:val="dotted" w:sz="4" w:space="0" w:color="auto"/>
              <w:left w:val="nil"/>
              <w:bottom w:val="nil"/>
              <w:right w:val="nil"/>
            </w:tcBorders>
            <w:shd w:val="clear" w:color="auto" w:fill="auto"/>
            <w:vAlign w:val="center"/>
            <w:hideMark/>
          </w:tcPr>
          <w:p w14:paraId="47D653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Always or usually, has she helped</w:t>
            </w:r>
          </w:p>
        </w:tc>
        <w:tc>
          <w:tcPr>
            <w:tcW w:w="3060" w:type="dxa"/>
            <w:gridSpan w:val="2"/>
            <w:tcBorders>
              <w:top w:val="dotted" w:sz="4" w:space="0" w:color="auto"/>
              <w:left w:val="nil"/>
              <w:bottom w:val="nil"/>
              <w:right w:val="nil"/>
            </w:tcBorders>
            <w:shd w:val="clear" w:color="auto" w:fill="auto"/>
            <w:noWrap/>
            <w:vAlign w:val="bottom"/>
            <w:hideMark/>
          </w:tcPr>
          <w:p w14:paraId="0443747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anyone with money, food or clothes</w:t>
            </w:r>
          </w:p>
        </w:tc>
        <w:tc>
          <w:tcPr>
            <w:tcW w:w="990" w:type="dxa"/>
            <w:tcBorders>
              <w:top w:val="dotted" w:sz="4" w:space="0" w:color="auto"/>
              <w:left w:val="nil"/>
              <w:bottom w:val="nil"/>
              <w:right w:val="nil"/>
            </w:tcBorders>
            <w:shd w:val="clear" w:color="auto" w:fill="auto"/>
            <w:noWrap/>
            <w:vAlign w:val="bottom"/>
            <w:hideMark/>
          </w:tcPr>
          <w:p w14:paraId="2AD7F35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39A0137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4D17D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69B72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347E76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single" w:sz="4" w:space="0" w:color="auto"/>
            </w:tcBorders>
            <w:shd w:val="clear" w:color="auto" w:fill="auto"/>
            <w:noWrap/>
            <w:vAlign w:val="bottom"/>
            <w:hideMark/>
          </w:tcPr>
          <w:p w14:paraId="729239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6EAEC79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422B2D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dotted" w:sz="4" w:space="0" w:color="auto"/>
              <w:left w:val="nil"/>
              <w:bottom w:val="nil"/>
              <w:right w:val="nil"/>
            </w:tcBorders>
            <w:shd w:val="clear" w:color="auto" w:fill="auto"/>
            <w:noWrap/>
            <w:vAlign w:val="bottom"/>
            <w:hideMark/>
          </w:tcPr>
          <w:p w14:paraId="0D8695B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332C6606" w14:textId="77777777" w:rsidTr="008A75DC">
        <w:trPr>
          <w:trHeight w:val="20"/>
        </w:trPr>
        <w:tc>
          <w:tcPr>
            <w:tcW w:w="1260" w:type="dxa"/>
            <w:gridSpan w:val="2"/>
            <w:vMerge/>
            <w:tcBorders>
              <w:top w:val="nil"/>
              <w:left w:val="nil"/>
              <w:bottom w:val="nil"/>
              <w:right w:val="nil"/>
            </w:tcBorders>
            <w:vAlign w:val="center"/>
            <w:hideMark/>
          </w:tcPr>
          <w:p w14:paraId="6AEC36C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02FD82F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by offering her seat in the bus</w:t>
            </w:r>
          </w:p>
        </w:tc>
        <w:tc>
          <w:tcPr>
            <w:tcW w:w="990" w:type="dxa"/>
            <w:tcBorders>
              <w:top w:val="nil"/>
              <w:left w:val="nil"/>
              <w:bottom w:val="nil"/>
              <w:right w:val="nil"/>
            </w:tcBorders>
            <w:shd w:val="clear" w:color="auto" w:fill="auto"/>
            <w:noWrap/>
            <w:vAlign w:val="bottom"/>
            <w:hideMark/>
          </w:tcPr>
          <w:p w14:paraId="529663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6E814A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710304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nil"/>
            </w:tcBorders>
            <w:shd w:val="clear" w:color="auto" w:fill="auto"/>
            <w:noWrap/>
            <w:vAlign w:val="bottom"/>
            <w:hideMark/>
          </w:tcPr>
          <w:p w14:paraId="1BC528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5A874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5A94EF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nil"/>
              <w:right w:val="nil"/>
            </w:tcBorders>
            <w:shd w:val="clear" w:color="auto" w:fill="auto"/>
            <w:noWrap/>
            <w:vAlign w:val="bottom"/>
            <w:hideMark/>
          </w:tcPr>
          <w:p w14:paraId="1EC1637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C11C9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515B35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31F0BF2B" w14:textId="77777777" w:rsidTr="008A75DC">
        <w:trPr>
          <w:trHeight w:val="20"/>
        </w:trPr>
        <w:tc>
          <w:tcPr>
            <w:tcW w:w="1260" w:type="dxa"/>
            <w:gridSpan w:val="2"/>
            <w:vMerge/>
            <w:tcBorders>
              <w:top w:val="nil"/>
              <w:left w:val="nil"/>
              <w:bottom w:val="nil"/>
              <w:right w:val="nil"/>
            </w:tcBorders>
            <w:vAlign w:val="center"/>
            <w:hideMark/>
          </w:tcPr>
          <w:p w14:paraId="4952B88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057D6C9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with domestic work</w:t>
            </w:r>
          </w:p>
        </w:tc>
        <w:tc>
          <w:tcPr>
            <w:tcW w:w="990" w:type="dxa"/>
            <w:tcBorders>
              <w:top w:val="nil"/>
              <w:left w:val="nil"/>
              <w:bottom w:val="nil"/>
              <w:right w:val="nil"/>
            </w:tcBorders>
            <w:shd w:val="clear" w:color="auto" w:fill="auto"/>
            <w:noWrap/>
            <w:vAlign w:val="bottom"/>
            <w:hideMark/>
          </w:tcPr>
          <w:p w14:paraId="37BC49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4D503F8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1AA110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301159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24A2CA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143BC1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5389ED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D6CA8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nil"/>
              <w:right w:val="nil"/>
            </w:tcBorders>
            <w:shd w:val="clear" w:color="auto" w:fill="auto"/>
            <w:noWrap/>
            <w:vAlign w:val="bottom"/>
            <w:hideMark/>
          </w:tcPr>
          <w:p w14:paraId="7C8FC1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6F09FC5C" w14:textId="77777777" w:rsidTr="008A75DC">
        <w:trPr>
          <w:trHeight w:val="20"/>
        </w:trPr>
        <w:tc>
          <w:tcPr>
            <w:tcW w:w="1260" w:type="dxa"/>
            <w:gridSpan w:val="2"/>
            <w:vMerge/>
            <w:tcBorders>
              <w:top w:val="nil"/>
              <w:left w:val="nil"/>
              <w:bottom w:val="nil"/>
              <w:right w:val="nil"/>
            </w:tcBorders>
            <w:vAlign w:val="center"/>
            <w:hideMark/>
          </w:tcPr>
          <w:p w14:paraId="7BE2A6A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4120C3F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carrying stuff</w:t>
            </w:r>
          </w:p>
        </w:tc>
        <w:tc>
          <w:tcPr>
            <w:tcW w:w="990" w:type="dxa"/>
            <w:tcBorders>
              <w:top w:val="nil"/>
              <w:left w:val="nil"/>
              <w:bottom w:val="nil"/>
              <w:right w:val="nil"/>
            </w:tcBorders>
            <w:shd w:val="clear" w:color="auto" w:fill="auto"/>
            <w:noWrap/>
            <w:vAlign w:val="bottom"/>
            <w:hideMark/>
          </w:tcPr>
          <w:p w14:paraId="210BA1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562DFE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single" w:sz="4" w:space="0" w:color="auto"/>
            </w:tcBorders>
            <w:shd w:val="clear" w:color="auto" w:fill="auto"/>
            <w:noWrap/>
            <w:vAlign w:val="bottom"/>
            <w:hideMark/>
          </w:tcPr>
          <w:p w14:paraId="3D8B8C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nil"/>
              <w:right w:val="nil"/>
            </w:tcBorders>
            <w:shd w:val="clear" w:color="auto" w:fill="auto"/>
            <w:noWrap/>
            <w:vAlign w:val="bottom"/>
            <w:hideMark/>
          </w:tcPr>
          <w:p w14:paraId="2D9792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2AD790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nil"/>
              <w:right w:val="single" w:sz="4" w:space="0" w:color="auto"/>
            </w:tcBorders>
            <w:shd w:val="clear" w:color="auto" w:fill="auto"/>
            <w:noWrap/>
            <w:vAlign w:val="bottom"/>
            <w:hideMark/>
          </w:tcPr>
          <w:p w14:paraId="2ACD2C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nil"/>
              <w:right w:val="nil"/>
            </w:tcBorders>
            <w:shd w:val="clear" w:color="auto" w:fill="auto"/>
            <w:noWrap/>
            <w:vAlign w:val="bottom"/>
            <w:hideMark/>
          </w:tcPr>
          <w:p w14:paraId="1C4031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5C9DCB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7" w:type="dxa"/>
            <w:tcBorders>
              <w:top w:val="nil"/>
              <w:left w:val="nil"/>
              <w:bottom w:val="nil"/>
              <w:right w:val="nil"/>
            </w:tcBorders>
            <w:shd w:val="clear" w:color="auto" w:fill="auto"/>
            <w:noWrap/>
            <w:vAlign w:val="bottom"/>
            <w:hideMark/>
          </w:tcPr>
          <w:p w14:paraId="0C247E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3889419" w14:textId="77777777" w:rsidTr="008A75DC">
        <w:trPr>
          <w:trHeight w:val="20"/>
        </w:trPr>
        <w:tc>
          <w:tcPr>
            <w:tcW w:w="1260" w:type="dxa"/>
            <w:gridSpan w:val="2"/>
            <w:vMerge/>
            <w:tcBorders>
              <w:top w:val="nil"/>
              <w:left w:val="nil"/>
              <w:bottom w:val="dotted" w:sz="4" w:space="0" w:color="auto"/>
              <w:right w:val="nil"/>
            </w:tcBorders>
            <w:vAlign w:val="center"/>
            <w:hideMark/>
          </w:tcPr>
          <w:p w14:paraId="6D23381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dotted" w:sz="4" w:space="0" w:color="auto"/>
              <w:right w:val="nil"/>
            </w:tcBorders>
            <w:shd w:val="clear" w:color="auto" w:fill="auto"/>
            <w:noWrap/>
            <w:vAlign w:val="bottom"/>
            <w:hideMark/>
          </w:tcPr>
          <w:p w14:paraId="7B2C1FD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someone by childcare</w:t>
            </w:r>
          </w:p>
        </w:tc>
        <w:tc>
          <w:tcPr>
            <w:tcW w:w="990" w:type="dxa"/>
            <w:tcBorders>
              <w:top w:val="nil"/>
              <w:left w:val="nil"/>
              <w:bottom w:val="dotted" w:sz="4" w:space="0" w:color="auto"/>
              <w:right w:val="nil"/>
            </w:tcBorders>
            <w:shd w:val="clear" w:color="auto" w:fill="auto"/>
            <w:noWrap/>
            <w:vAlign w:val="bottom"/>
            <w:hideMark/>
          </w:tcPr>
          <w:p w14:paraId="66CDCE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0" w:type="dxa"/>
            <w:tcBorders>
              <w:top w:val="nil"/>
              <w:left w:val="nil"/>
              <w:bottom w:val="dotted" w:sz="4" w:space="0" w:color="auto"/>
              <w:right w:val="nil"/>
            </w:tcBorders>
            <w:shd w:val="clear" w:color="auto" w:fill="auto"/>
            <w:noWrap/>
            <w:vAlign w:val="bottom"/>
            <w:hideMark/>
          </w:tcPr>
          <w:p w14:paraId="0078C1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33AAB8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dotted" w:sz="4" w:space="0" w:color="auto"/>
              <w:right w:val="nil"/>
            </w:tcBorders>
            <w:shd w:val="clear" w:color="auto" w:fill="auto"/>
            <w:noWrap/>
            <w:vAlign w:val="bottom"/>
            <w:hideMark/>
          </w:tcPr>
          <w:p w14:paraId="378452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3" w:type="dxa"/>
            <w:tcBorders>
              <w:top w:val="nil"/>
              <w:left w:val="nil"/>
              <w:bottom w:val="dotted" w:sz="4" w:space="0" w:color="auto"/>
              <w:right w:val="nil"/>
            </w:tcBorders>
            <w:shd w:val="clear" w:color="auto" w:fill="auto"/>
            <w:noWrap/>
            <w:vAlign w:val="bottom"/>
            <w:hideMark/>
          </w:tcPr>
          <w:p w14:paraId="6A5C1D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single" w:sz="4" w:space="0" w:color="auto"/>
            </w:tcBorders>
            <w:shd w:val="clear" w:color="auto" w:fill="auto"/>
            <w:noWrap/>
            <w:vAlign w:val="bottom"/>
            <w:hideMark/>
          </w:tcPr>
          <w:p w14:paraId="6AF7865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1057" w:type="dxa"/>
            <w:tcBorders>
              <w:top w:val="nil"/>
              <w:left w:val="nil"/>
              <w:bottom w:val="dotted" w:sz="4" w:space="0" w:color="auto"/>
              <w:right w:val="nil"/>
            </w:tcBorders>
            <w:shd w:val="clear" w:color="auto" w:fill="auto"/>
            <w:noWrap/>
            <w:vAlign w:val="bottom"/>
            <w:hideMark/>
          </w:tcPr>
          <w:p w14:paraId="34EAAF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23" w:type="dxa"/>
            <w:tcBorders>
              <w:top w:val="nil"/>
              <w:left w:val="nil"/>
              <w:bottom w:val="dotted" w:sz="4" w:space="0" w:color="auto"/>
              <w:right w:val="nil"/>
            </w:tcBorders>
            <w:shd w:val="clear" w:color="auto" w:fill="auto"/>
            <w:noWrap/>
            <w:vAlign w:val="bottom"/>
            <w:hideMark/>
          </w:tcPr>
          <w:p w14:paraId="2A6DA59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7" w:type="dxa"/>
            <w:tcBorders>
              <w:top w:val="nil"/>
              <w:left w:val="nil"/>
              <w:bottom w:val="dotted" w:sz="4" w:space="0" w:color="auto"/>
              <w:right w:val="nil"/>
            </w:tcBorders>
            <w:shd w:val="clear" w:color="auto" w:fill="auto"/>
            <w:noWrap/>
            <w:vAlign w:val="bottom"/>
            <w:hideMark/>
          </w:tcPr>
          <w:p w14:paraId="4B77872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B790F53" w14:textId="77777777" w:rsidTr="008A75DC">
        <w:trPr>
          <w:trHeight w:val="20"/>
        </w:trPr>
        <w:tc>
          <w:tcPr>
            <w:tcW w:w="1260" w:type="dxa"/>
            <w:gridSpan w:val="2"/>
            <w:vMerge w:val="restart"/>
            <w:tcBorders>
              <w:top w:val="dotted" w:sz="4" w:space="0" w:color="auto"/>
              <w:left w:val="nil"/>
              <w:bottom w:val="nil"/>
              <w:right w:val="nil"/>
            </w:tcBorders>
            <w:shd w:val="clear" w:color="auto" w:fill="auto"/>
            <w:vAlign w:val="center"/>
            <w:hideMark/>
          </w:tcPr>
          <w:p w14:paraId="69A64E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CCT program measures</w:t>
            </w:r>
          </w:p>
        </w:tc>
        <w:tc>
          <w:tcPr>
            <w:tcW w:w="3060" w:type="dxa"/>
            <w:gridSpan w:val="2"/>
            <w:tcBorders>
              <w:top w:val="dotted" w:sz="4" w:space="0" w:color="auto"/>
              <w:left w:val="nil"/>
              <w:bottom w:val="nil"/>
              <w:right w:val="nil"/>
            </w:tcBorders>
            <w:shd w:val="clear" w:color="auto" w:fill="auto"/>
            <w:noWrap/>
            <w:vAlign w:val="bottom"/>
            <w:hideMark/>
          </w:tcPr>
          <w:p w14:paraId="2C0B95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is a ML</w:t>
            </w:r>
          </w:p>
        </w:tc>
        <w:tc>
          <w:tcPr>
            <w:tcW w:w="990" w:type="dxa"/>
            <w:tcBorders>
              <w:top w:val="dotted" w:sz="4" w:space="0" w:color="auto"/>
              <w:left w:val="nil"/>
              <w:bottom w:val="nil"/>
              <w:right w:val="nil"/>
            </w:tcBorders>
            <w:shd w:val="clear" w:color="auto" w:fill="auto"/>
            <w:noWrap/>
            <w:vAlign w:val="bottom"/>
            <w:hideMark/>
          </w:tcPr>
          <w:p w14:paraId="53656DE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0" w:type="dxa"/>
            <w:tcBorders>
              <w:top w:val="dotted" w:sz="4" w:space="0" w:color="auto"/>
              <w:left w:val="nil"/>
              <w:bottom w:val="nil"/>
              <w:right w:val="nil"/>
            </w:tcBorders>
            <w:shd w:val="clear" w:color="auto" w:fill="auto"/>
            <w:noWrap/>
            <w:vAlign w:val="bottom"/>
            <w:hideMark/>
          </w:tcPr>
          <w:p w14:paraId="753713D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single" w:sz="4" w:space="0" w:color="auto"/>
            </w:tcBorders>
            <w:shd w:val="clear" w:color="auto" w:fill="auto"/>
            <w:noWrap/>
            <w:vAlign w:val="bottom"/>
            <w:hideMark/>
          </w:tcPr>
          <w:p w14:paraId="5D01B4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dotted" w:sz="4" w:space="0" w:color="auto"/>
              <w:left w:val="nil"/>
              <w:bottom w:val="nil"/>
              <w:right w:val="nil"/>
            </w:tcBorders>
            <w:shd w:val="clear" w:color="auto" w:fill="auto"/>
            <w:noWrap/>
            <w:vAlign w:val="bottom"/>
            <w:hideMark/>
          </w:tcPr>
          <w:p w14:paraId="2587491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520C7C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dotted" w:sz="4" w:space="0" w:color="auto"/>
              <w:left w:val="nil"/>
              <w:bottom w:val="nil"/>
              <w:right w:val="single" w:sz="4" w:space="0" w:color="auto"/>
            </w:tcBorders>
            <w:shd w:val="clear" w:color="auto" w:fill="auto"/>
            <w:noWrap/>
            <w:vAlign w:val="bottom"/>
            <w:hideMark/>
          </w:tcPr>
          <w:p w14:paraId="441335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dotted" w:sz="4" w:space="0" w:color="auto"/>
              <w:left w:val="nil"/>
              <w:bottom w:val="nil"/>
              <w:right w:val="nil"/>
            </w:tcBorders>
            <w:shd w:val="clear" w:color="auto" w:fill="auto"/>
            <w:noWrap/>
            <w:vAlign w:val="bottom"/>
            <w:hideMark/>
          </w:tcPr>
          <w:p w14:paraId="2FE7B3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23" w:type="dxa"/>
            <w:tcBorders>
              <w:top w:val="dotted" w:sz="4" w:space="0" w:color="auto"/>
              <w:left w:val="nil"/>
              <w:bottom w:val="nil"/>
              <w:right w:val="nil"/>
            </w:tcBorders>
            <w:shd w:val="clear" w:color="auto" w:fill="auto"/>
            <w:noWrap/>
            <w:vAlign w:val="bottom"/>
            <w:hideMark/>
          </w:tcPr>
          <w:p w14:paraId="66CDE1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dotted" w:sz="4" w:space="0" w:color="auto"/>
              <w:left w:val="nil"/>
              <w:bottom w:val="nil"/>
              <w:right w:val="nil"/>
            </w:tcBorders>
            <w:shd w:val="clear" w:color="auto" w:fill="auto"/>
            <w:noWrap/>
            <w:vAlign w:val="bottom"/>
            <w:hideMark/>
          </w:tcPr>
          <w:p w14:paraId="03493B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7AD51FAB" w14:textId="77777777" w:rsidTr="008A75DC">
        <w:trPr>
          <w:trHeight w:val="20"/>
        </w:trPr>
        <w:tc>
          <w:tcPr>
            <w:tcW w:w="1260" w:type="dxa"/>
            <w:gridSpan w:val="2"/>
            <w:vMerge/>
            <w:tcBorders>
              <w:top w:val="nil"/>
              <w:left w:val="nil"/>
              <w:bottom w:val="nil"/>
              <w:right w:val="nil"/>
            </w:tcBorders>
            <w:vAlign w:val="center"/>
            <w:hideMark/>
          </w:tcPr>
          <w:p w14:paraId="5E4DB75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6680AEA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She has attended to EC meetings</w:t>
            </w:r>
          </w:p>
        </w:tc>
        <w:tc>
          <w:tcPr>
            <w:tcW w:w="990" w:type="dxa"/>
            <w:tcBorders>
              <w:top w:val="nil"/>
              <w:left w:val="nil"/>
              <w:bottom w:val="nil"/>
              <w:right w:val="nil"/>
            </w:tcBorders>
            <w:shd w:val="clear" w:color="auto" w:fill="auto"/>
            <w:noWrap/>
            <w:vAlign w:val="bottom"/>
            <w:hideMark/>
          </w:tcPr>
          <w:p w14:paraId="71B8E8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nil"/>
              <w:right w:val="nil"/>
            </w:tcBorders>
            <w:shd w:val="clear" w:color="auto" w:fill="auto"/>
            <w:noWrap/>
            <w:vAlign w:val="bottom"/>
            <w:hideMark/>
          </w:tcPr>
          <w:p w14:paraId="5DC7D9C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56FAE1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71AF20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667CCDB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90" w:type="dxa"/>
            <w:tcBorders>
              <w:top w:val="nil"/>
              <w:left w:val="nil"/>
              <w:bottom w:val="nil"/>
              <w:right w:val="single" w:sz="4" w:space="0" w:color="auto"/>
            </w:tcBorders>
            <w:shd w:val="clear" w:color="auto" w:fill="auto"/>
            <w:noWrap/>
            <w:vAlign w:val="bottom"/>
            <w:hideMark/>
          </w:tcPr>
          <w:p w14:paraId="5CEDD6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2B4ADC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nil"/>
              <w:right w:val="nil"/>
            </w:tcBorders>
            <w:shd w:val="clear" w:color="auto" w:fill="auto"/>
            <w:noWrap/>
            <w:vAlign w:val="bottom"/>
            <w:hideMark/>
          </w:tcPr>
          <w:p w14:paraId="71FD82D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nil"/>
              <w:right w:val="nil"/>
            </w:tcBorders>
            <w:shd w:val="clear" w:color="auto" w:fill="auto"/>
            <w:noWrap/>
            <w:vAlign w:val="bottom"/>
            <w:hideMark/>
          </w:tcPr>
          <w:p w14:paraId="25925BB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486D43A2" w14:textId="77777777" w:rsidTr="008A75DC">
        <w:trPr>
          <w:trHeight w:val="20"/>
        </w:trPr>
        <w:tc>
          <w:tcPr>
            <w:tcW w:w="1260" w:type="dxa"/>
            <w:gridSpan w:val="2"/>
            <w:vMerge/>
            <w:tcBorders>
              <w:top w:val="nil"/>
              <w:left w:val="nil"/>
              <w:bottom w:val="nil"/>
              <w:right w:val="nil"/>
            </w:tcBorders>
            <w:vAlign w:val="center"/>
            <w:hideMark/>
          </w:tcPr>
          <w:p w14:paraId="5D2CD90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nil"/>
              <w:right w:val="nil"/>
            </w:tcBorders>
            <w:shd w:val="clear" w:color="auto" w:fill="auto"/>
            <w:noWrap/>
            <w:vAlign w:val="bottom"/>
            <w:hideMark/>
          </w:tcPr>
          <w:p w14:paraId="1C8FEAB2"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If anyone consider the player a leader</w:t>
            </w:r>
          </w:p>
        </w:tc>
        <w:tc>
          <w:tcPr>
            <w:tcW w:w="990" w:type="dxa"/>
            <w:tcBorders>
              <w:top w:val="nil"/>
              <w:left w:val="nil"/>
              <w:bottom w:val="nil"/>
              <w:right w:val="nil"/>
            </w:tcBorders>
            <w:shd w:val="clear" w:color="auto" w:fill="auto"/>
            <w:noWrap/>
            <w:vAlign w:val="bottom"/>
            <w:hideMark/>
          </w:tcPr>
          <w:p w14:paraId="582B64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0" w:type="dxa"/>
            <w:tcBorders>
              <w:top w:val="nil"/>
              <w:left w:val="nil"/>
              <w:bottom w:val="nil"/>
              <w:right w:val="nil"/>
            </w:tcBorders>
            <w:shd w:val="clear" w:color="auto" w:fill="auto"/>
            <w:noWrap/>
            <w:vAlign w:val="bottom"/>
            <w:hideMark/>
          </w:tcPr>
          <w:p w14:paraId="13C56C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17D5A9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nil"/>
            </w:tcBorders>
            <w:shd w:val="clear" w:color="auto" w:fill="auto"/>
            <w:noWrap/>
            <w:vAlign w:val="bottom"/>
            <w:hideMark/>
          </w:tcPr>
          <w:p w14:paraId="7ACD3D6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nil"/>
              <w:left w:val="nil"/>
              <w:bottom w:val="nil"/>
              <w:right w:val="nil"/>
            </w:tcBorders>
            <w:shd w:val="clear" w:color="auto" w:fill="auto"/>
            <w:noWrap/>
            <w:vAlign w:val="bottom"/>
            <w:hideMark/>
          </w:tcPr>
          <w:p w14:paraId="2EB95C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90" w:type="dxa"/>
            <w:tcBorders>
              <w:top w:val="nil"/>
              <w:left w:val="nil"/>
              <w:bottom w:val="nil"/>
              <w:right w:val="single" w:sz="4" w:space="0" w:color="auto"/>
            </w:tcBorders>
            <w:shd w:val="clear" w:color="auto" w:fill="auto"/>
            <w:noWrap/>
            <w:vAlign w:val="bottom"/>
            <w:hideMark/>
          </w:tcPr>
          <w:p w14:paraId="180B66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1057" w:type="dxa"/>
            <w:tcBorders>
              <w:top w:val="nil"/>
              <w:left w:val="nil"/>
              <w:bottom w:val="nil"/>
              <w:right w:val="nil"/>
            </w:tcBorders>
            <w:shd w:val="clear" w:color="auto" w:fill="auto"/>
            <w:noWrap/>
            <w:vAlign w:val="bottom"/>
            <w:hideMark/>
          </w:tcPr>
          <w:p w14:paraId="085CE2E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3" w:type="dxa"/>
            <w:tcBorders>
              <w:top w:val="nil"/>
              <w:left w:val="nil"/>
              <w:bottom w:val="nil"/>
              <w:right w:val="nil"/>
            </w:tcBorders>
            <w:shd w:val="clear" w:color="auto" w:fill="auto"/>
            <w:noWrap/>
            <w:vAlign w:val="bottom"/>
            <w:hideMark/>
          </w:tcPr>
          <w:p w14:paraId="6E79CE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nil"/>
              <w:right w:val="nil"/>
            </w:tcBorders>
            <w:shd w:val="clear" w:color="auto" w:fill="auto"/>
            <w:noWrap/>
            <w:vAlign w:val="bottom"/>
            <w:hideMark/>
          </w:tcPr>
          <w:p w14:paraId="51F1E86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B1F9A79" w14:textId="77777777" w:rsidTr="008A75DC">
        <w:trPr>
          <w:trHeight w:val="20"/>
        </w:trPr>
        <w:tc>
          <w:tcPr>
            <w:tcW w:w="1260" w:type="dxa"/>
            <w:gridSpan w:val="2"/>
            <w:vMerge/>
            <w:tcBorders>
              <w:top w:val="nil"/>
              <w:left w:val="nil"/>
              <w:bottom w:val="dotted" w:sz="4" w:space="0" w:color="auto"/>
              <w:right w:val="nil"/>
            </w:tcBorders>
            <w:vAlign w:val="center"/>
            <w:hideMark/>
          </w:tcPr>
          <w:p w14:paraId="22C868A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3060" w:type="dxa"/>
            <w:gridSpan w:val="2"/>
            <w:tcBorders>
              <w:top w:val="nil"/>
              <w:left w:val="nil"/>
              <w:bottom w:val="dotted" w:sz="4" w:space="0" w:color="auto"/>
              <w:right w:val="nil"/>
            </w:tcBorders>
            <w:shd w:val="clear" w:color="auto" w:fill="auto"/>
            <w:noWrap/>
            <w:vAlign w:val="bottom"/>
            <w:hideMark/>
          </w:tcPr>
          <w:p w14:paraId="7D62CCF7" w14:textId="77777777" w:rsidR="008F08A4" w:rsidRPr="00E22946" w:rsidRDefault="008F08A4" w:rsidP="00FF54E0">
            <w:pPr>
              <w:widowControl w:val="0"/>
              <w:ind w:right="-198"/>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a ML in the session</w:t>
            </w:r>
          </w:p>
        </w:tc>
        <w:tc>
          <w:tcPr>
            <w:tcW w:w="990" w:type="dxa"/>
            <w:tcBorders>
              <w:top w:val="nil"/>
              <w:left w:val="nil"/>
              <w:bottom w:val="dotted" w:sz="4" w:space="0" w:color="auto"/>
              <w:right w:val="nil"/>
            </w:tcBorders>
            <w:shd w:val="clear" w:color="auto" w:fill="auto"/>
            <w:noWrap/>
            <w:vAlign w:val="bottom"/>
            <w:hideMark/>
          </w:tcPr>
          <w:p w14:paraId="525E0F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0" w:type="dxa"/>
            <w:tcBorders>
              <w:top w:val="nil"/>
              <w:left w:val="nil"/>
              <w:bottom w:val="dotted" w:sz="4" w:space="0" w:color="auto"/>
              <w:right w:val="nil"/>
            </w:tcBorders>
            <w:shd w:val="clear" w:color="auto" w:fill="auto"/>
            <w:noWrap/>
            <w:vAlign w:val="bottom"/>
            <w:hideMark/>
          </w:tcPr>
          <w:p w14:paraId="7D91E14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607D24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90" w:type="dxa"/>
            <w:tcBorders>
              <w:top w:val="nil"/>
              <w:left w:val="nil"/>
              <w:bottom w:val="dotted" w:sz="4" w:space="0" w:color="auto"/>
              <w:right w:val="nil"/>
            </w:tcBorders>
            <w:shd w:val="clear" w:color="auto" w:fill="auto"/>
            <w:noWrap/>
            <w:vAlign w:val="bottom"/>
            <w:hideMark/>
          </w:tcPr>
          <w:p w14:paraId="3BDC37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0A56693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90" w:type="dxa"/>
            <w:tcBorders>
              <w:top w:val="nil"/>
              <w:left w:val="nil"/>
              <w:bottom w:val="dotted" w:sz="4" w:space="0" w:color="auto"/>
              <w:right w:val="single" w:sz="4" w:space="0" w:color="auto"/>
            </w:tcBorders>
            <w:shd w:val="clear" w:color="auto" w:fill="auto"/>
            <w:noWrap/>
            <w:vAlign w:val="bottom"/>
            <w:hideMark/>
          </w:tcPr>
          <w:p w14:paraId="300FAC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1057" w:type="dxa"/>
            <w:tcBorders>
              <w:top w:val="nil"/>
              <w:left w:val="nil"/>
              <w:bottom w:val="dotted" w:sz="4" w:space="0" w:color="auto"/>
              <w:right w:val="nil"/>
            </w:tcBorders>
            <w:shd w:val="clear" w:color="auto" w:fill="auto"/>
            <w:noWrap/>
            <w:vAlign w:val="bottom"/>
            <w:hideMark/>
          </w:tcPr>
          <w:p w14:paraId="644C95C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23" w:type="dxa"/>
            <w:tcBorders>
              <w:top w:val="nil"/>
              <w:left w:val="nil"/>
              <w:bottom w:val="dotted" w:sz="4" w:space="0" w:color="auto"/>
              <w:right w:val="nil"/>
            </w:tcBorders>
            <w:shd w:val="clear" w:color="auto" w:fill="auto"/>
            <w:noWrap/>
            <w:vAlign w:val="bottom"/>
            <w:hideMark/>
          </w:tcPr>
          <w:p w14:paraId="691B01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27" w:type="dxa"/>
            <w:tcBorders>
              <w:top w:val="nil"/>
              <w:left w:val="nil"/>
              <w:bottom w:val="dotted" w:sz="4" w:space="0" w:color="auto"/>
              <w:right w:val="nil"/>
            </w:tcBorders>
            <w:shd w:val="clear" w:color="auto" w:fill="auto"/>
            <w:noWrap/>
            <w:vAlign w:val="bottom"/>
            <w:hideMark/>
          </w:tcPr>
          <w:p w14:paraId="4C0D09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14F759D4" w14:textId="77777777" w:rsidTr="008A75DC">
        <w:trPr>
          <w:trHeight w:val="20"/>
        </w:trPr>
        <w:tc>
          <w:tcPr>
            <w:tcW w:w="1080" w:type="dxa"/>
            <w:vMerge w:val="restart"/>
            <w:tcBorders>
              <w:top w:val="dotted" w:sz="4" w:space="0" w:color="auto"/>
              <w:left w:val="nil"/>
              <w:bottom w:val="single" w:sz="4" w:space="0" w:color="000000"/>
              <w:right w:val="nil"/>
            </w:tcBorders>
            <w:shd w:val="clear" w:color="auto" w:fill="auto"/>
            <w:noWrap/>
            <w:vAlign w:val="center"/>
            <w:hideMark/>
          </w:tcPr>
          <w:p w14:paraId="7675DA63" w14:textId="77777777" w:rsidR="008F08A4" w:rsidRPr="00E22946" w:rsidRDefault="008F08A4" w:rsidP="00FF54E0">
            <w:pPr>
              <w:widowControl w:val="0"/>
              <w:jc w:val="center"/>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Controls</w:t>
            </w:r>
          </w:p>
        </w:tc>
        <w:tc>
          <w:tcPr>
            <w:tcW w:w="3240" w:type="dxa"/>
            <w:gridSpan w:val="3"/>
            <w:tcBorders>
              <w:top w:val="dotted" w:sz="4" w:space="0" w:color="auto"/>
              <w:left w:val="nil"/>
              <w:bottom w:val="nil"/>
              <w:right w:val="nil"/>
            </w:tcBorders>
            <w:shd w:val="clear" w:color="auto" w:fill="auto"/>
            <w:noWrap/>
            <w:vAlign w:val="bottom"/>
            <w:hideMark/>
          </w:tcPr>
          <w:p w14:paraId="2247FE4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 xml:space="preserve">Beneficiary longer than a year </w:t>
            </w:r>
          </w:p>
        </w:tc>
        <w:tc>
          <w:tcPr>
            <w:tcW w:w="990" w:type="dxa"/>
            <w:tcBorders>
              <w:top w:val="dotted" w:sz="4" w:space="0" w:color="auto"/>
              <w:left w:val="nil"/>
              <w:bottom w:val="nil"/>
              <w:right w:val="nil"/>
            </w:tcBorders>
            <w:shd w:val="clear" w:color="auto" w:fill="auto"/>
            <w:noWrap/>
            <w:vAlign w:val="bottom"/>
            <w:hideMark/>
          </w:tcPr>
          <w:p w14:paraId="3EF2BC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dotted" w:sz="4" w:space="0" w:color="auto"/>
              <w:left w:val="nil"/>
              <w:bottom w:val="nil"/>
              <w:right w:val="nil"/>
            </w:tcBorders>
            <w:shd w:val="clear" w:color="auto" w:fill="auto"/>
            <w:noWrap/>
            <w:vAlign w:val="bottom"/>
            <w:hideMark/>
          </w:tcPr>
          <w:p w14:paraId="0133FBF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single" w:sz="4" w:space="0" w:color="auto"/>
            </w:tcBorders>
            <w:shd w:val="clear" w:color="auto" w:fill="auto"/>
            <w:noWrap/>
            <w:vAlign w:val="bottom"/>
            <w:hideMark/>
          </w:tcPr>
          <w:p w14:paraId="42550B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nil"/>
            </w:tcBorders>
            <w:shd w:val="clear" w:color="auto" w:fill="auto"/>
            <w:noWrap/>
            <w:vAlign w:val="bottom"/>
            <w:hideMark/>
          </w:tcPr>
          <w:p w14:paraId="53A98A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dotted" w:sz="4" w:space="0" w:color="auto"/>
              <w:left w:val="nil"/>
              <w:bottom w:val="nil"/>
              <w:right w:val="nil"/>
            </w:tcBorders>
            <w:shd w:val="clear" w:color="auto" w:fill="auto"/>
            <w:noWrap/>
            <w:vAlign w:val="bottom"/>
            <w:hideMark/>
          </w:tcPr>
          <w:p w14:paraId="2A2B7B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dotted" w:sz="4" w:space="0" w:color="auto"/>
              <w:left w:val="nil"/>
              <w:bottom w:val="nil"/>
              <w:right w:val="single" w:sz="4" w:space="0" w:color="auto"/>
            </w:tcBorders>
            <w:shd w:val="clear" w:color="auto" w:fill="auto"/>
            <w:noWrap/>
            <w:vAlign w:val="bottom"/>
            <w:hideMark/>
          </w:tcPr>
          <w:p w14:paraId="6140BF2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dotted" w:sz="4" w:space="0" w:color="auto"/>
              <w:left w:val="nil"/>
              <w:bottom w:val="nil"/>
              <w:right w:val="nil"/>
            </w:tcBorders>
            <w:shd w:val="clear" w:color="auto" w:fill="auto"/>
            <w:noWrap/>
            <w:vAlign w:val="bottom"/>
            <w:hideMark/>
          </w:tcPr>
          <w:p w14:paraId="0BF2FD8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dotted" w:sz="4" w:space="0" w:color="auto"/>
              <w:left w:val="nil"/>
              <w:bottom w:val="nil"/>
              <w:right w:val="nil"/>
            </w:tcBorders>
            <w:shd w:val="clear" w:color="auto" w:fill="auto"/>
            <w:noWrap/>
            <w:vAlign w:val="bottom"/>
            <w:hideMark/>
          </w:tcPr>
          <w:p w14:paraId="03F44E1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dotted" w:sz="4" w:space="0" w:color="auto"/>
              <w:left w:val="nil"/>
              <w:bottom w:val="nil"/>
              <w:right w:val="nil"/>
            </w:tcBorders>
            <w:shd w:val="clear" w:color="auto" w:fill="auto"/>
            <w:noWrap/>
            <w:vAlign w:val="bottom"/>
            <w:hideMark/>
          </w:tcPr>
          <w:p w14:paraId="4E65082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2643A185" w14:textId="77777777" w:rsidTr="008A75DC">
        <w:trPr>
          <w:trHeight w:val="20"/>
        </w:trPr>
        <w:tc>
          <w:tcPr>
            <w:tcW w:w="1080" w:type="dxa"/>
            <w:vMerge/>
            <w:tcBorders>
              <w:top w:val="nil"/>
              <w:left w:val="nil"/>
              <w:bottom w:val="single" w:sz="4" w:space="0" w:color="000000"/>
              <w:right w:val="nil"/>
            </w:tcBorders>
            <w:vAlign w:val="center"/>
            <w:hideMark/>
          </w:tcPr>
          <w:p w14:paraId="703DC55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0CC7DA8C"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Basic Characteristics</w:t>
            </w:r>
          </w:p>
        </w:tc>
        <w:tc>
          <w:tcPr>
            <w:tcW w:w="990" w:type="dxa"/>
            <w:tcBorders>
              <w:top w:val="nil"/>
              <w:left w:val="nil"/>
              <w:bottom w:val="nil"/>
              <w:right w:val="nil"/>
            </w:tcBorders>
            <w:shd w:val="clear" w:color="auto" w:fill="auto"/>
            <w:noWrap/>
            <w:vAlign w:val="bottom"/>
            <w:hideMark/>
          </w:tcPr>
          <w:p w14:paraId="6A17D4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2F4B68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7B017B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02E18E0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22138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612B4CC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552D23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3FBD31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nil"/>
              <w:right w:val="nil"/>
            </w:tcBorders>
            <w:shd w:val="clear" w:color="auto" w:fill="auto"/>
            <w:noWrap/>
            <w:vAlign w:val="bottom"/>
            <w:hideMark/>
          </w:tcPr>
          <w:p w14:paraId="580DD8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01B4DB96" w14:textId="77777777" w:rsidTr="008A75DC">
        <w:trPr>
          <w:trHeight w:val="20"/>
        </w:trPr>
        <w:tc>
          <w:tcPr>
            <w:tcW w:w="1080" w:type="dxa"/>
            <w:vMerge/>
            <w:tcBorders>
              <w:top w:val="nil"/>
              <w:left w:val="nil"/>
              <w:bottom w:val="single" w:sz="4" w:space="0" w:color="000000"/>
              <w:right w:val="nil"/>
            </w:tcBorders>
            <w:vAlign w:val="center"/>
            <w:hideMark/>
          </w:tcPr>
          <w:p w14:paraId="0B982BC2"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67D36D0B"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990" w:type="dxa"/>
            <w:tcBorders>
              <w:top w:val="nil"/>
              <w:left w:val="nil"/>
              <w:bottom w:val="nil"/>
              <w:right w:val="nil"/>
            </w:tcBorders>
            <w:shd w:val="clear" w:color="auto" w:fill="auto"/>
            <w:noWrap/>
            <w:vAlign w:val="bottom"/>
            <w:hideMark/>
          </w:tcPr>
          <w:p w14:paraId="350B28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0817A0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D7AAA4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35E2C1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572FD4C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610334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530BB5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033014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nil"/>
              <w:right w:val="nil"/>
            </w:tcBorders>
            <w:shd w:val="clear" w:color="auto" w:fill="auto"/>
            <w:noWrap/>
            <w:vAlign w:val="bottom"/>
            <w:hideMark/>
          </w:tcPr>
          <w:p w14:paraId="667DC3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1C801831" w14:textId="77777777" w:rsidTr="008A75DC">
        <w:trPr>
          <w:trHeight w:val="20"/>
        </w:trPr>
        <w:tc>
          <w:tcPr>
            <w:tcW w:w="1080" w:type="dxa"/>
            <w:vMerge/>
            <w:tcBorders>
              <w:top w:val="nil"/>
              <w:left w:val="nil"/>
              <w:bottom w:val="single" w:sz="4" w:space="0" w:color="000000"/>
              <w:right w:val="nil"/>
            </w:tcBorders>
            <w:vAlign w:val="center"/>
            <w:hideMark/>
          </w:tcPr>
          <w:p w14:paraId="1258ABE3"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6EC6E540"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Effort decision</w:t>
            </w:r>
          </w:p>
        </w:tc>
        <w:tc>
          <w:tcPr>
            <w:tcW w:w="990" w:type="dxa"/>
            <w:tcBorders>
              <w:top w:val="nil"/>
              <w:left w:val="nil"/>
              <w:bottom w:val="nil"/>
              <w:right w:val="nil"/>
            </w:tcBorders>
            <w:shd w:val="clear" w:color="auto" w:fill="auto"/>
            <w:noWrap/>
            <w:vAlign w:val="bottom"/>
            <w:hideMark/>
          </w:tcPr>
          <w:p w14:paraId="5F55CB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00" w:type="dxa"/>
            <w:tcBorders>
              <w:top w:val="nil"/>
              <w:left w:val="nil"/>
              <w:bottom w:val="nil"/>
              <w:right w:val="nil"/>
            </w:tcBorders>
            <w:shd w:val="clear" w:color="auto" w:fill="auto"/>
            <w:noWrap/>
            <w:vAlign w:val="bottom"/>
            <w:hideMark/>
          </w:tcPr>
          <w:p w14:paraId="796DB68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0FF89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nil"/>
            </w:tcBorders>
            <w:shd w:val="clear" w:color="auto" w:fill="auto"/>
            <w:noWrap/>
            <w:vAlign w:val="bottom"/>
            <w:hideMark/>
          </w:tcPr>
          <w:p w14:paraId="66499E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314BDF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single" w:sz="4" w:space="0" w:color="auto"/>
            </w:tcBorders>
            <w:shd w:val="clear" w:color="auto" w:fill="auto"/>
            <w:noWrap/>
            <w:vAlign w:val="bottom"/>
            <w:hideMark/>
          </w:tcPr>
          <w:p w14:paraId="46C14E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1057" w:type="dxa"/>
            <w:tcBorders>
              <w:top w:val="nil"/>
              <w:left w:val="nil"/>
              <w:bottom w:val="nil"/>
              <w:right w:val="nil"/>
            </w:tcBorders>
            <w:shd w:val="clear" w:color="auto" w:fill="auto"/>
            <w:noWrap/>
            <w:vAlign w:val="bottom"/>
            <w:hideMark/>
          </w:tcPr>
          <w:p w14:paraId="00F90E8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6DAF14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7" w:type="dxa"/>
            <w:tcBorders>
              <w:top w:val="nil"/>
              <w:left w:val="nil"/>
              <w:bottom w:val="nil"/>
              <w:right w:val="nil"/>
            </w:tcBorders>
            <w:shd w:val="clear" w:color="auto" w:fill="auto"/>
            <w:noWrap/>
            <w:vAlign w:val="bottom"/>
            <w:hideMark/>
          </w:tcPr>
          <w:p w14:paraId="70BCF7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r>
      <w:tr w:rsidR="008F08A4" w:rsidRPr="00E22946" w14:paraId="09EF6779" w14:textId="77777777" w:rsidTr="008A75DC">
        <w:trPr>
          <w:trHeight w:val="20"/>
        </w:trPr>
        <w:tc>
          <w:tcPr>
            <w:tcW w:w="1080" w:type="dxa"/>
            <w:vMerge/>
            <w:tcBorders>
              <w:top w:val="nil"/>
              <w:left w:val="nil"/>
              <w:bottom w:val="single" w:sz="4" w:space="0" w:color="000000"/>
              <w:right w:val="nil"/>
            </w:tcBorders>
            <w:vAlign w:val="center"/>
            <w:hideMark/>
          </w:tcPr>
          <w:p w14:paraId="792CC239"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nil"/>
              <w:right w:val="nil"/>
            </w:tcBorders>
            <w:shd w:val="clear" w:color="auto" w:fill="auto"/>
            <w:noWrap/>
            <w:vAlign w:val="bottom"/>
            <w:hideMark/>
          </w:tcPr>
          <w:p w14:paraId="45240E4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Cooperation decision round1</w:t>
            </w:r>
          </w:p>
        </w:tc>
        <w:tc>
          <w:tcPr>
            <w:tcW w:w="990" w:type="dxa"/>
            <w:tcBorders>
              <w:top w:val="nil"/>
              <w:left w:val="nil"/>
              <w:bottom w:val="nil"/>
              <w:right w:val="nil"/>
            </w:tcBorders>
            <w:shd w:val="clear" w:color="auto" w:fill="auto"/>
            <w:noWrap/>
            <w:vAlign w:val="bottom"/>
            <w:hideMark/>
          </w:tcPr>
          <w:p w14:paraId="1344802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00" w:type="dxa"/>
            <w:tcBorders>
              <w:top w:val="nil"/>
              <w:left w:val="nil"/>
              <w:bottom w:val="nil"/>
              <w:right w:val="nil"/>
            </w:tcBorders>
            <w:shd w:val="clear" w:color="auto" w:fill="auto"/>
            <w:noWrap/>
            <w:vAlign w:val="bottom"/>
            <w:hideMark/>
          </w:tcPr>
          <w:p w14:paraId="45F521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single" w:sz="4" w:space="0" w:color="auto"/>
            </w:tcBorders>
            <w:shd w:val="clear" w:color="auto" w:fill="auto"/>
            <w:noWrap/>
            <w:vAlign w:val="bottom"/>
            <w:hideMark/>
          </w:tcPr>
          <w:p w14:paraId="680585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nil"/>
              <w:right w:val="nil"/>
            </w:tcBorders>
            <w:shd w:val="clear" w:color="auto" w:fill="auto"/>
            <w:noWrap/>
            <w:vAlign w:val="bottom"/>
            <w:hideMark/>
          </w:tcPr>
          <w:p w14:paraId="36DF39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nil"/>
              <w:right w:val="nil"/>
            </w:tcBorders>
            <w:shd w:val="clear" w:color="auto" w:fill="auto"/>
            <w:noWrap/>
            <w:vAlign w:val="bottom"/>
            <w:hideMark/>
          </w:tcPr>
          <w:p w14:paraId="2C9C480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90" w:type="dxa"/>
            <w:tcBorders>
              <w:top w:val="nil"/>
              <w:left w:val="nil"/>
              <w:bottom w:val="nil"/>
              <w:right w:val="single" w:sz="4" w:space="0" w:color="auto"/>
            </w:tcBorders>
            <w:shd w:val="clear" w:color="auto" w:fill="auto"/>
            <w:noWrap/>
            <w:vAlign w:val="bottom"/>
            <w:hideMark/>
          </w:tcPr>
          <w:p w14:paraId="0283A65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1057" w:type="dxa"/>
            <w:tcBorders>
              <w:top w:val="nil"/>
              <w:left w:val="nil"/>
              <w:bottom w:val="nil"/>
              <w:right w:val="nil"/>
            </w:tcBorders>
            <w:shd w:val="clear" w:color="auto" w:fill="auto"/>
            <w:noWrap/>
            <w:vAlign w:val="bottom"/>
            <w:hideMark/>
          </w:tcPr>
          <w:p w14:paraId="0F8FEAE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nil"/>
              <w:right w:val="nil"/>
            </w:tcBorders>
            <w:shd w:val="clear" w:color="auto" w:fill="auto"/>
            <w:noWrap/>
            <w:vAlign w:val="bottom"/>
            <w:hideMark/>
          </w:tcPr>
          <w:p w14:paraId="1F33A7B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7" w:type="dxa"/>
            <w:tcBorders>
              <w:top w:val="nil"/>
              <w:left w:val="nil"/>
              <w:bottom w:val="nil"/>
              <w:right w:val="nil"/>
            </w:tcBorders>
            <w:shd w:val="clear" w:color="auto" w:fill="auto"/>
            <w:noWrap/>
            <w:vAlign w:val="bottom"/>
            <w:hideMark/>
          </w:tcPr>
          <w:p w14:paraId="1BB500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r>
      <w:tr w:rsidR="008F08A4" w:rsidRPr="00E22946" w14:paraId="58AB0564" w14:textId="77777777" w:rsidTr="008A75DC">
        <w:trPr>
          <w:trHeight w:val="20"/>
        </w:trPr>
        <w:tc>
          <w:tcPr>
            <w:tcW w:w="1080" w:type="dxa"/>
            <w:vMerge/>
            <w:tcBorders>
              <w:top w:val="nil"/>
              <w:left w:val="nil"/>
              <w:bottom w:val="single" w:sz="4" w:space="0" w:color="000000"/>
              <w:right w:val="nil"/>
            </w:tcBorders>
            <w:vAlign w:val="center"/>
            <w:hideMark/>
          </w:tcPr>
          <w:p w14:paraId="4061351E"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p>
        </w:tc>
        <w:tc>
          <w:tcPr>
            <w:tcW w:w="3240" w:type="dxa"/>
            <w:gridSpan w:val="3"/>
            <w:tcBorders>
              <w:top w:val="nil"/>
              <w:left w:val="nil"/>
              <w:bottom w:val="single" w:sz="4" w:space="0" w:color="auto"/>
              <w:right w:val="nil"/>
            </w:tcBorders>
            <w:shd w:val="clear" w:color="auto" w:fill="auto"/>
            <w:noWrap/>
            <w:vAlign w:val="bottom"/>
            <w:hideMark/>
          </w:tcPr>
          <w:p w14:paraId="6C3FA78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Cooperation decision round2</w:t>
            </w:r>
          </w:p>
        </w:tc>
        <w:tc>
          <w:tcPr>
            <w:tcW w:w="990" w:type="dxa"/>
            <w:tcBorders>
              <w:top w:val="nil"/>
              <w:left w:val="nil"/>
              <w:bottom w:val="single" w:sz="4" w:space="0" w:color="auto"/>
              <w:right w:val="nil"/>
            </w:tcBorders>
            <w:shd w:val="clear" w:color="auto" w:fill="auto"/>
            <w:noWrap/>
            <w:vAlign w:val="bottom"/>
            <w:hideMark/>
          </w:tcPr>
          <w:p w14:paraId="610AA1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00" w:type="dxa"/>
            <w:tcBorders>
              <w:top w:val="nil"/>
              <w:left w:val="nil"/>
              <w:bottom w:val="single" w:sz="4" w:space="0" w:color="auto"/>
              <w:right w:val="nil"/>
            </w:tcBorders>
            <w:shd w:val="clear" w:color="auto" w:fill="auto"/>
            <w:noWrap/>
            <w:vAlign w:val="bottom"/>
            <w:hideMark/>
          </w:tcPr>
          <w:p w14:paraId="6FE3E74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single" w:sz="4" w:space="0" w:color="auto"/>
            </w:tcBorders>
            <w:shd w:val="clear" w:color="auto" w:fill="auto"/>
            <w:noWrap/>
            <w:vAlign w:val="bottom"/>
            <w:hideMark/>
          </w:tcPr>
          <w:p w14:paraId="152D495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nil"/>
            </w:tcBorders>
            <w:shd w:val="clear" w:color="auto" w:fill="auto"/>
            <w:noWrap/>
            <w:vAlign w:val="bottom"/>
            <w:hideMark/>
          </w:tcPr>
          <w:p w14:paraId="05637C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23" w:type="dxa"/>
            <w:tcBorders>
              <w:top w:val="nil"/>
              <w:left w:val="nil"/>
              <w:bottom w:val="single" w:sz="4" w:space="0" w:color="auto"/>
              <w:right w:val="nil"/>
            </w:tcBorders>
            <w:shd w:val="clear" w:color="auto" w:fill="auto"/>
            <w:noWrap/>
            <w:vAlign w:val="bottom"/>
            <w:hideMark/>
          </w:tcPr>
          <w:p w14:paraId="54B88BE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990" w:type="dxa"/>
            <w:tcBorders>
              <w:top w:val="nil"/>
              <w:left w:val="nil"/>
              <w:bottom w:val="single" w:sz="4" w:space="0" w:color="auto"/>
              <w:right w:val="single" w:sz="4" w:space="0" w:color="auto"/>
            </w:tcBorders>
            <w:shd w:val="clear" w:color="auto" w:fill="auto"/>
            <w:noWrap/>
            <w:vAlign w:val="bottom"/>
            <w:hideMark/>
          </w:tcPr>
          <w:p w14:paraId="46DC3A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1057" w:type="dxa"/>
            <w:tcBorders>
              <w:top w:val="nil"/>
              <w:left w:val="nil"/>
              <w:bottom w:val="single" w:sz="4" w:space="0" w:color="auto"/>
              <w:right w:val="nil"/>
            </w:tcBorders>
            <w:shd w:val="clear" w:color="auto" w:fill="auto"/>
            <w:noWrap/>
            <w:vAlign w:val="bottom"/>
            <w:hideMark/>
          </w:tcPr>
          <w:p w14:paraId="09C28C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3" w:type="dxa"/>
            <w:tcBorders>
              <w:top w:val="nil"/>
              <w:left w:val="nil"/>
              <w:bottom w:val="single" w:sz="4" w:space="0" w:color="auto"/>
              <w:right w:val="nil"/>
            </w:tcBorders>
            <w:shd w:val="clear" w:color="auto" w:fill="auto"/>
            <w:noWrap/>
            <w:vAlign w:val="bottom"/>
            <w:hideMark/>
          </w:tcPr>
          <w:p w14:paraId="07A7462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927" w:type="dxa"/>
            <w:tcBorders>
              <w:top w:val="nil"/>
              <w:left w:val="nil"/>
              <w:bottom w:val="single" w:sz="4" w:space="0" w:color="auto"/>
              <w:right w:val="nil"/>
            </w:tcBorders>
            <w:shd w:val="clear" w:color="auto" w:fill="auto"/>
            <w:noWrap/>
            <w:vAlign w:val="bottom"/>
            <w:hideMark/>
          </w:tcPr>
          <w:p w14:paraId="373A751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bl>
    <w:p w14:paraId="33FAA7D8" w14:textId="77777777" w:rsidR="008F08A4" w:rsidRPr="00E22946" w:rsidRDefault="008F08A4" w:rsidP="00FF54E0">
      <w:pPr>
        <w:widowControl w:val="0"/>
        <w:ind w:right="900"/>
        <w:rPr>
          <w:rFonts w:ascii="Times New Roman" w:hAnsi="Times New Roman" w:cs="Times New Roman"/>
          <w:color w:val="000000" w:themeColor="text1"/>
          <w:sz w:val="19"/>
          <w:szCs w:val="19"/>
        </w:rPr>
        <w:sectPr w:rsidR="008F08A4" w:rsidRPr="00E22946" w:rsidSect="007130C0">
          <w:pgSz w:w="15840" w:h="12240" w:orient="landscape" w:code="1"/>
          <w:pgMar w:top="1440" w:right="1440" w:bottom="1440" w:left="1440" w:header="720" w:footer="720" w:gutter="0"/>
          <w:cols w:space="720"/>
          <w:docGrid w:linePitch="360"/>
        </w:sectPr>
      </w:pPr>
      <w:r w:rsidRPr="00E22946">
        <w:rPr>
          <w:rFonts w:ascii="Times New Roman" w:hAnsi="Times New Roman" w:cs="Times New Roman"/>
          <w:color w:val="000000" w:themeColor="text1"/>
          <w:sz w:val="19"/>
          <w:szCs w:val="19"/>
        </w:rPr>
        <w:t>Robust Standard errors that are clustered at the session level. * Significant at 10%;** significant at 5%; *** significant at 1%.</w:t>
      </w:r>
    </w:p>
    <w:p w14:paraId="3205CD21" w14:textId="6FD68F9C" w:rsidR="008F08A4" w:rsidRPr="00E22946" w:rsidRDefault="00377881" w:rsidP="00FF54E0">
      <w:pPr>
        <w:pStyle w:val="Caption"/>
        <w:widowControl w:val="0"/>
        <w:ind w:left="630"/>
        <w:jc w:val="left"/>
        <w:rPr>
          <w:rFonts w:ascii="Times New Roman" w:hAnsi="Times New Roman" w:cs="Times New Roman"/>
          <w:color w:val="000000" w:themeColor="text1"/>
        </w:rPr>
      </w:pPr>
      <w:bookmarkStart w:id="154" w:name="_Toc414981834"/>
      <w:bookmarkStart w:id="155" w:name="_Toc420712552"/>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a</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Marginal effects of probit regression model. Cooperation in round 1</w:t>
      </w:r>
      <w:bookmarkEnd w:id="154"/>
      <w:bookmarkEnd w:id="155"/>
    </w:p>
    <w:tbl>
      <w:tblPr>
        <w:tblW w:w="0" w:type="auto"/>
        <w:jc w:val="center"/>
        <w:tblLayout w:type="fixed"/>
        <w:tblLook w:val="04A0" w:firstRow="1" w:lastRow="0" w:firstColumn="1" w:lastColumn="0" w:noHBand="0" w:noVBand="1"/>
      </w:tblPr>
      <w:tblGrid>
        <w:gridCol w:w="5490"/>
        <w:gridCol w:w="900"/>
        <w:gridCol w:w="889"/>
        <w:gridCol w:w="930"/>
        <w:gridCol w:w="881"/>
        <w:gridCol w:w="900"/>
        <w:gridCol w:w="863"/>
        <w:gridCol w:w="863"/>
      </w:tblGrid>
      <w:tr w:rsidR="008F08A4" w:rsidRPr="00E22946" w14:paraId="7A75CD86" w14:textId="77777777" w:rsidTr="008F08A4">
        <w:trPr>
          <w:trHeight w:val="20"/>
          <w:jc w:val="center"/>
        </w:trPr>
        <w:tc>
          <w:tcPr>
            <w:tcW w:w="5490" w:type="dxa"/>
            <w:tcBorders>
              <w:top w:val="single" w:sz="4" w:space="0" w:color="auto"/>
              <w:left w:val="nil"/>
              <w:bottom w:val="dotted" w:sz="4" w:space="0" w:color="auto"/>
              <w:right w:val="nil"/>
            </w:tcBorders>
            <w:shd w:val="clear" w:color="auto" w:fill="auto"/>
            <w:noWrap/>
            <w:vAlign w:val="center"/>
            <w:hideMark/>
          </w:tcPr>
          <w:p w14:paraId="239B45A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VARIABLES</w:t>
            </w:r>
          </w:p>
        </w:tc>
        <w:tc>
          <w:tcPr>
            <w:tcW w:w="900" w:type="dxa"/>
            <w:tcBorders>
              <w:top w:val="single" w:sz="4" w:space="0" w:color="auto"/>
              <w:left w:val="nil"/>
              <w:bottom w:val="dotted" w:sz="4" w:space="0" w:color="auto"/>
              <w:right w:val="nil"/>
            </w:tcBorders>
            <w:shd w:val="clear" w:color="auto" w:fill="auto"/>
            <w:noWrap/>
            <w:vAlign w:val="center"/>
            <w:hideMark/>
          </w:tcPr>
          <w:p w14:paraId="16CBE94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889" w:type="dxa"/>
            <w:tcBorders>
              <w:top w:val="single" w:sz="4" w:space="0" w:color="auto"/>
              <w:left w:val="nil"/>
              <w:bottom w:val="dotted" w:sz="4" w:space="0" w:color="auto"/>
              <w:right w:val="nil"/>
            </w:tcBorders>
            <w:shd w:val="clear" w:color="auto" w:fill="auto"/>
            <w:noWrap/>
            <w:vAlign w:val="center"/>
            <w:hideMark/>
          </w:tcPr>
          <w:p w14:paraId="27C0A8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w:t>
            </w:r>
          </w:p>
        </w:tc>
        <w:tc>
          <w:tcPr>
            <w:tcW w:w="930" w:type="dxa"/>
            <w:tcBorders>
              <w:top w:val="single" w:sz="4" w:space="0" w:color="auto"/>
              <w:left w:val="nil"/>
              <w:bottom w:val="dotted" w:sz="4" w:space="0" w:color="auto"/>
              <w:right w:val="nil"/>
            </w:tcBorders>
            <w:shd w:val="clear" w:color="auto" w:fill="auto"/>
            <w:noWrap/>
            <w:vAlign w:val="center"/>
            <w:hideMark/>
          </w:tcPr>
          <w:p w14:paraId="24FEA5F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881" w:type="dxa"/>
            <w:tcBorders>
              <w:top w:val="single" w:sz="4" w:space="0" w:color="auto"/>
              <w:left w:val="nil"/>
              <w:bottom w:val="dotted" w:sz="4" w:space="0" w:color="auto"/>
              <w:right w:val="nil"/>
            </w:tcBorders>
            <w:shd w:val="clear" w:color="auto" w:fill="auto"/>
            <w:noWrap/>
            <w:vAlign w:val="center"/>
            <w:hideMark/>
          </w:tcPr>
          <w:p w14:paraId="58320CD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900" w:type="dxa"/>
            <w:tcBorders>
              <w:top w:val="single" w:sz="4" w:space="0" w:color="auto"/>
              <w:left w:val="nil"/>
              <w:bottom w:val="dotted" w:sz="4" w:space="0" w:color="auto"/>
              <w:right w:val="nil"/>
            </w:tcBorders>
            <w:shd w:val="clear" w:color="auto" w:fill="auto"/>
            <w:noWrap/>
            <w:vAlign w:val="center"/>
            <w:hideMark/>
          </w:tcPr>
          <w:p w14:paraId="13233D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w:t>
            </w:r>
          </w:p>
        </w:tc>
        <w:tc>
          <w:tcPr>
            <w:tcW w:w="863" w:type="dxa"/>
            <w:tcBorders>
              <w:top w:val="single" w:sz="4" w:space="0" w:color="auto"/>
              <w:left w:val="nil"/>
              <w:bottom w:val="dotted" w:sz="4" w:space="0" w:color="auto"/>
              <w:right w:val="nil"/>
            </w:tcBorders>
            <w:shd w:val="clear" w:color="auto" w:fill="auto"/>
            <w:noWrap/>
            <w:vAlign w:val="center"/>
            <w:hideMark/>
          </w:tcPr>
          <w:p w14:paraId="49F142A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863" w:type="dxa"/>
            <w:tcBorders>
              <w:top w:val="single" w:sz="4" w:space="0" w:color="auto"/>
              <w:left w:val="nil"/>
              <w:bottom w:val="dotted" w:sz="4" w:space="0" w:color="auto"/>
              <w:right w:val="nil"/>
            </w:tcBorders>
            <w:shd w:val="clear" w:color="auto" w:fill="auto"/>
            <w:noWrap/>
            <w:vAlign w:val="center"/>
            <w:hideMark/>
          </w:tcPr>
          <w:p w14:paraId="4796AC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r>
      <w:tr w:rsidR="008F08A4" w:rsidRPr="00E22946" w14:paraId="4DD139C0" w14:textId="77777777" w:rsidTr="008F08A4">
        <w:trPr>
          <w:trHeight w:val="20"/>
          <w:jc w:val="center"/>
        </w:trPr>
        <w:tc>
          <w:tcPr>
            <w:tcW w:w="5490" w:type="dxa"/>
            <w:vMerge w:val="restart"/>
            <w:tcBorders>
              <w:top w:val="dotted" w:sz="4" w:space="0" w:color="auto"/>
              <w:left w:val="nil"/>
              <w:right w:val="nil"/>
            </w:tcBorders>
            <w:shd w:val="clear" w:color="auto" w:fill="auto"/>
            <w:noWrap/>
            <w:hideMark/>
          </w:tcPr>
          <w:p w14:paraId="145A996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longer than a year (enrolment)</w:t>
            </w:r>
          </w:p>
        </w:tc>
        <w:tc>
          <w:tcPr>
            <w:tcW w:w="900" w:type="dxa"/>
            <w:tcBorders>
              <w:top w:val="dotted" w:sz="4" w:space="0" w:color="auto"/>
              <w:left w:val="nil"/>
              <w:bottom w:val="nil"/>
              <w:right w:val="nil"/>
            </w:tcBorders>
            <w:shd w:val="clear" w:color="auto" w:fill="auto"/>
            <w:noWrap/>
            <w:vAlign w:val="center"/>
            <w:hideMark/>
          </w:tcPr>
          <w:p w14:paraId="72BC94EE" w14:textId="77777777" w:rsidR="008F08A4" w:rsidRPr="00E22946" w:rsidRDefault="008F08A4" w:rsidP="00FF54E0">
            <w:pPr>
              <w:widowControl w:val="0"/>
              <w:ind w:right="-42"/>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889" w:type="dxa"/>
            <w:tcBorders>
              <w:top w:val="dotted" w:sz="4" w:space="0" w:color="auto"/>
              <w:left w:val="nil"/>
              <w:bottom w:val="nil"/>
              <w:right w:val="nil"/>
            </w:tcBorders>
            <w:shd w:val="clear" w:color="auto" w:fill="auto"/>
            <w:noWrap/>
            <w:vAlign w:val="center"/>
            <w:hideMark/>
          </w:tcPr>
          <w:p w14:paraId="47AA605A" w14:textId="77777777" w:rsidR="008F08A4" w:rsidRPr="00E22946" w:rsidRDefault="008F08A4" w:rsidP="00FF54E0">
            <w:pPr>
              <w:widowControl w:val="0"/>
              <w:ind w:right="-14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-0.15**</w:t>
            </w:r>
          </w:p>
        </w:tc>
        <w:tc>
          <w:tcPr>
            <w:tcW w:w="930" w:type="dxa"/>
            <w:tcBorders>
              <w:top w:val="dotted" w:sz="4" w:space="0" w:color="auto"/>
              <w:left w:val="nil"/>
              <w:bottom w:val="nil"/>
              <w:right w:val="nil"/>
            </w:tcBorders>
            <w:shd w:val="clear" w:color="auto" w:fill="auto"/>
            <w:noWrap/>
            <w:vAlign w:val="center"/>
            <w:hideMark/>
          </w:tcPr>
          <w:p w14:paraId="6E3F3A21" w14:textId="77777777" w:rsidR="008F08A4" w:rsidRPr="00E22946" w:rsidRDefault="008F08A4" w:rsidP="00FF54E0">
            <w:pPr>
              <w:widowControl w:val="0"/>
              <w:ind w:right="-7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-0.14***</w:t>
            </w:r>
          </w:p>
        </w:tc>
        <w:tc>
          <w:tcPr>
            <w:tcW w:w="881" w:type="dxa"/>
            <w:tcBorders>
              <w:top w:val="dotted" w:sz="4" w:space="0" w:color="auto"/>
              <w:left w:val="nil"/>
              <w:bottom w:val="nil"/>
              <w:right w:val="nil"/>
            </w:tcBorders>
            <w:shd w:val="clear" w:color="auto" w:fill="auto"/>
            <w:noWrap/>
            <w:vAlign w:val="center"/>
            <w:hideMark/>
          </w:tcPr>
          <w:p w14:paraId="0AA5F13D"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900" w:type="dxa"/>
            <w:tcBorders>
              <w:top w:val="dotted" w:sz="4" w:space="0" w:color="auto"/>
              <w:left w:val="nil"/>
              <w:bottom w:val="nil"/>
              <w:right w:val="nil"/>
            </w:tcBorders>
            <w:shd w:val="clear" w:color="auto" w:fill="auto"/>
            <w:noWrap/>
            <w:vAlign w:val="center"/>
            <w:hideMark/>
          </w:tcPr>
          <w:p w14:paraId="1B245E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63" w:type="dxa"/>
            <w:tcBorders>
              <w:top w:val="dotted" w:sz="4" w:space="0" w:color="auto"/>
              <w:left w:val="nil"/>
              <w:bottom w:val="nil"/>
              <w:right w:val="nil"/>
            </w:tcBorders>
            <w:shd w:val="clear" w:color="auto" w:fill="auto"/>
            <w:noWrap/>
            <w:vAlign w:val="center"/>
            <w:hideMark/>
          </w:tcPr>
          <w:p w14:paraId="5D441D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dotted" w:sz="4" w:space="0" w:color="auto"/>
              <w:left w:val="nil"/>
              <w:bottom w:val="nil"/>
              <w:right w:val="nil"/>
            </w:tcBorders>
            <w:shd w:val="clear" w:color="auto" w:fill="auto"/>
            <w:noWrap/>
            <w:vAlign w:val="center"/>
            <w:hideMark/>
          </w:tcPr>
          <w:p w14:paraId="1936290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r>
      <w:tr w:rsidR="008F08A4" w:rsidRPr="00E22946" w14:paraId="0866DC1F" w14:textId="77777777" w:rsidTr="008F08A4">
        <w:trPr>
          <w:trHeight w:val="20"/>
          <w:jc w:val="center"/>
        </w:trPr>
        <w:tc>
          <w:tcPr>
            <w:tcW w:w="5490" w:type="dxa"/>
            <w:vMerge/>
            <w:tcBorders>
              <w:left w:val="nil"/>
              <w:bottom w:val="nil"/>
              <w:right w:val="nil"/>
            </w:tcBorders>
            <w:shd w:val="clear" w:color="auto" w:fill="auto"/>
            <w:noWrap/>
            <w:hideMark/>
          </w:tcPr>
          <w:p w14:paraId="6EA161C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4030DF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89" w:type="dxa"/>
            <w:tcBorders>
              <w:top w:val="nil"/>
              <w:left w:val="nil"/>
              <w:bottom w:val="nil"/>
              <w:right w:val="nil"/>
            </w:tcBorders>
            <w:shd w:val="clear" w:color="auto" w:fill="auto"/>
            <w:noWrap/>
            <w:vAlign w:val="center"/>
            <w:hideMark/>
          </w:tcPr>
          <w:p w14:paraId="2E053F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30" w:type="dxa"/>
            <w:tcBorders>
              <w:top w:val="nil"/>
              <w:left w:val="nil"/>
              <w:bottom w:val="nil"/>
              <w:right w:val="nil"/>
            </w:tcBorders>
            <w:shd w:val="clear" w:color="auto" w:fill="auto"/>
            <w:noWrap/>
            <w:vAlign w:val="center"/>
            <w:hideMark/>
          </w:tcPr>
          <w:p w14:paraId="1A5BBDF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81" w:type="dxa"/>
            <w:tcBorders>
              <w:top w:val="nil"/>
              <w:left w:val="nil"/>
              <w:bottom w:val="nil"/>
              <w:right w:val="nil"/>
            </w:tcBorders>
            <w:shd w:val="clear" w:color="auto" w:fill="auto"/>
            <w:noWrap/>
            <w:vAlign w:val="center"/>
            <w:hideMark/>
          </w:tcPr>
          <w:p w14:paraId="4C9403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0" w:type="dxa"/>
            <w:tcBorders>
              <w:top w:val="nil"/>
              <w:left w:val="nil"/>
              <w:bottom w:val="nil"/>
              <w:right w:val="nil"/>
            </w:tcBorders>
            <w:shd w:val="clear" w:color="auto" w:fill="auto"/>
            <w:noWrap/>
            <w:vAlign w:val="center"/>
            <w:hideMark/>
          </w:tcPr>
          <w:p w14:paraId="655EC8BC" w14:textId="77777777" w:rsidR="008F08A4" w:rsidRPr="00E22946" w:rsidRDefault="008F08A4" w:rsidP="00FF54E0">
            <w:pPr>
              <w:widowControl w:val="0"/>
              <w:ind w:right="-13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0047C4E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nil"/>
              <w:left w:val="nil"/>
              <w:bottom w:val="nil"/>
              <w:right w:val="nil"/>
            </w:tcBorders>
            <w:shd w:val="clear" w:color="auto" w:fill="auto"/>
            <w:noWrap/>
            <w:vAlign w:val="center"/>
            <w:hideMark/>
          </w:tcPr>
          <w:p w14:paraId="5C5A1F1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72616165" w14:textId="77777777" w:rsidTr="008F08A4">
        <w:trPr>
          <w:trHeight w:val="20"/>
          <w:jc w:val="center"/>
        </w:trPr>
        <w:tc>
          <w:tcPr>
            <w:tcW w:w="5490" w:type="dxa"/>
            <w:tcBorders>
              <w:top w:val="nil"/>
              <w:left w:val="nil"/>
              <w:bottom w:val="nil"/>
              <w:right w:val="nil"/>
            </w:tcBorders>
            <w:shd w:val="clear" w:color="auto" w:fill="auto"/>
            <w:noWrap/>
            <w:hideMark/>
          </w:tcPr>
          <w:p w14:paraId="6D17464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Cooperation decision round 2</w:t>
            </w:r>
          </w:p>
        </w:tc>
        <w:tc>
          <w:tcPr>
            <w:tcW w:w="900" w:type="dxa"/>
            <w:tcBorders>
              <w:top w:val="nil"/>
              <w:left w:val="nil"/>
              <w:bottom w:val="nil"/>
              <w:right w:val="nil"/>
            </w:tcBorders>
            <w:shd w:val="clear" w:color="auto" w:fill="auto"/>
            <w:noWrap/>
            <w:vAlign w:val="center"/>
            <w:hideMark/>
          </w:tcPr>
          <w:p w14:paraId="30F135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0A2BE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6E61AF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0.29***</w:t>
            </w:r>
          </w:p>
        </w:tc>
        <w:tc>
          <w:tcPr>
            <w:tcW w:w="881" w:type="dxa"/>
            <w:tcBorders>
              <w:top w:val="nil"/>
              <w:left w:val="nil"/>
              <w:bottom w:val="nil"/>
              <w:right w:val="nil"/>
            </w:tcBorders>
            <w:shd w:val="clear" w:color="auto" w:fill="auto"/>
            <w:noWrap/>
            <w:vAlign w:val="center"/>
            <w:hideMark/>
          </w:tcPr>
          <w:p w14:paraId="34938C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B8731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2C7AC93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D850017" w14:textId="77777777" w:rsidR="008F08A4" w:rsidRPr="00E22946" w:rsidRDefault="008F08A4" w:rsidP="00FF54E0">
            <w:pPr>
              <w:widowControl w:val="0"/>
              <w:tabs>
                <w:tab w:val="left" w:pos="357"/>
              </w:tabs>
              <w:ind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0.20***</w:t>
            </w:r>
          </w:p>
        </w:tc>
      </w:tr>
      <w:tr w:rsidR="008F08A4" w:rsidRPr="00E22946" w14:paraId="7A4E7BE3" w14:textId="77777777" w:rsidTr="008F08A4">
        <w:trPr>
          <w:trHeight w:val="20"/>
          <w:jc w:val="center"/>
        </w:trPr>
        <w:tc>
          <w:tcPr>
            <w:tcW w:w="5490" w:type="dxa"/>
            <w:tcBorders>
              <w:top w:val="nil"/>
              <w:left w:val="nil"/>
              <w:bottom w:val="nil"/>
              <w:right w:val="nil"/>
            </w:tcBorders>
            <w:shd w:val="clear" w:color="auto" w:fill="auto"/>
            <w:noWrap/>
            <w:hideMark/>
          </w:tcPr>
          <w:p w14:paraId="1CE2676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34A519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CBD25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3F58C13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881" w:type="dxa"/>
            <w:tcBorders>
              <w:top w:val="nil"/>
              <w:left w:val="nil"/>
              <w:bottom w:val="nil"/>
              <w:right w:val="nil"/>
            </w:tcBorders>
            <w:shd w:val="clear" w:color="auto" w:fill="auto"/>
            <w:noWrap/>
            <w:vAlign w:val="center"/>
            <w:hideMark/>
          </w:tcPr>
          <w:p w14:paraId="4AFA2C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A93E20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652C7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0CE02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r>
      <w:tr w:rsidR="008F08A4" w:rsidRPr="00E22946" w14:paraId="1BD0BC73" w14:textId="77777777" w:rsidTr="008F08A4">
        <w:trPr>
          <w:trHeight w:val="20"/>
          <w:jc w:val="center"/>
        </w:trPr>
        <w:tc>
          <w:tcPr>
            <w:tcW w:w="5490" w:type="dxa"/>
            <w:tcBorders>
              <w:top w:val="nil"/>
              <w:left w:val="nil"/>
              <w:bottom w:val="nil"/>
              <w:right w:val="nil"/>
            </w:tcBorders>
            <w:shd w:val="clear" w:color="auto" w:fill="auto"/>
            <w:noWrap/>
            <w:hideMark/>
          </w:tcPr>
          <w:p w14:paraId="2FF3B89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(friends)</w:t>
            </w:r>
          </w:p>
        </w:tc>
        <w:tc>
          <w:tcPr>
            <w:tcW w:w="900" w:type="dxa"/>
            <w:tcBorders>
              <w:top w:val="nil"/>
              <w:left w:val="nil"/>
              <w:bottom w:val="nil"/>
              <w:right w:val="nil"/>
            </w:tcBorders>
            <w:shd w:val="clear" w:color="auto" w:fill="auto"/>
            <w:noWrap/>
            <w:vAlign w:val="center"/>
            <w:hideMark/>
          </w:tcPr>
          <w:p w14:paraId="33FE3B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B4BB5E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30" w:type="dxa"/>
            <w:tcBorders>
              <w:top w:val="nil"/>
              <w:left w:val="nil"/>
              <w:bottom w:val="nil"/>
              <w:right w:val="nil"/>
            </w:tcBorders>
            <w:shd w:val="clear" w:color="auto" w:fill="auto"/>
            <w:noWrap/>
            <w:vAlign w:val="center"/>
            <w:hideMark/>
          </w:tcPr>
          <w:p w14:paraId="628D206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881" w:type="dxa"/>
            <w:tcBorders>
              <w:top w:val="nil"/>
              <w:left w:val="nil"/>
              <w:bottom w:val="nil"/>
              <w:right w:val="nil"/>
            </w:tcBorders>
            <w:shd w:val="clear" w:color="auto" w:fill="auto"/>
            <w:noWrap/>
            <w:vAlign w:val="center"/>
            <w:hideMark/>
          </w:tcPr>
          <w:p w14:paraId="5B1FE0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0E484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9B590A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3" w:type="dxa"/>
            <w:tcBorders>
              <w:top w:val="nil"/>
              <w:left w:val="nil"/>
              <w:bottom w:val="nil"/>
              <w:right w:val="nil"/>
            </w:tcBorders>
            <w:shd w:val="clear" w:color="auto" w:fill="auto"/>
            <w:noWrap/>
            <w:vAlign w:val="center"/>
            <w:hideMark/>
          </w:tcPr>
          <w:p w14:paraId="157A9C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r>
      <w:tr w:rsidR="008F08A4" w:rsidRPr="00E22946" w14:paraId="420E922C" w14:textId="77777777" w:rsidTr="008F08A4">
        <w:trPr>
          <w:trHeight w:val="20"/>
          <w:jc w:val="center"/>
        </w:trPr>
        <w:tc>
          <w:tcPr>
            <w:tcW w:w="5490" w:type="dxa"/>
            <w:tcBorders>
              <w:top w:val="nil"/>
              <w:left w:val="nil"/>
              <w:bottom w:val="nil"/>
              <w:right w:val="nil"/>
            </w:tcBorders>
            <w:shd w:val="clear" w:color="auto" w:fill="auto"/>
            <w:noWrap/>
            <w:hideMark/>
          </w:tcPr>
          <w:p w14:paraId="31DA44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D95AD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122CD5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5D0EE6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81" w:type="dxa"/>
            <w:tcBorders>
              <w:top w:val="nil"/>
              <w:left w:val="nil"/>
              <w:bottom w:val="nil"/>
              <w:right w:val="nil"/>
            </w:tcBorders>
            <w:shd w:val="clear" w:color="auto" w:fill="auto"/>
            <w:noWrap/>
            <w:vAlign w:val="center"/>
            <w:hideMark/>
          </w:tcPr>
          <w:p w14:paraId="1FA333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304860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F9635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63" w:type="dxa"/>
            <w:tcBorders>
              <w:top w:val="nil"/>
              <w:left w:val="nil"/>
              <w:bottom w:val="nil"/>
              <w:right w:val="nil"/>
            </w:tcBorders>
            <w:shd w:val="clear" w:color="auto" w:fill="auto"/>
            <w:noWrap/>
            <w:vAlign w:val="center"/>
            <w:hideMark/>
          </w:tcPr>
          <w:p w14:paraId="7095E8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982B970" w14:textId="77777777" w:rsidTr="008F08A4">
        <w:trPr>
          <w:trHeight w:val="20"/>
          <w:jc w:val="center"/>
        </w:trPr>
        <w:tc>
          <w:tcPr>
            <w:tcW w:w="5490" w:type="dxa"/>
            <w:tcBorders>
              <w:top w:val="nil"/>
              <w:left w:val="nil"/>
              <w:bottom w:val="nil"/>
              <w:right w:val="nil"/>
            </w:tcBorders>
            <w:shd w:val="clear" w:color="auto" w:fill="auto"/>
            <w:noWrap/>
            <w:hideMark/>
          </w:tcPr>
          <w:p w14:paraId="440A710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(relatives)</w:t>
            </w:r>
          </w:p>
        </w:tc>
        <w:tc>
          <w:tcPr>
            <w:tcW w:w="900" w:type="dxa"/>
            <w:tcBorders>
              <w:top w:val="nil"/>
              <w:left w:val="nil"/>
              <w:bottom w:val="nil"/>
              <w:right w:val="nil"/>
            </w:tcBorders>
            <w:shd w:val="clear" w:color="auto" w:fill="auto"/>
            <w:noWrap/>
            <w:vAlign w:val="center"/>
            <w:hideMark/>
          </w:tcPr>
          <w:p w14:paraId="5F9F31F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794BFC4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731A61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81" w:type="dxa"/>
            <w:tcBorders>
              <w:top w:val="nil"/>
              <w:left w:val="nil"/>
              <w:bottom w:val="nil"/>
              <w:right w:val="nil"/>
            </w:tcBorders>
            <w:shd w:val="clear" w:color="auto" w:fill="auto"/>
            <w:noWrap/>
            <w:vAlign w:val="center"/>
            <w:hideMark/>
          </w:tcPr>
          <w:p w14:paraId="561C25D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0E3E8E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26A597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14F797A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BB3A73E" w14:textId="77777777" w:rsidTr="008F08A4">
        <w:trPr>
          <w:trHeight w:val="20"/>
          <w:jc w:val="center"/>
        </w:trPr>
        <w:tc>
          <w:tcPr>
            <w:tcW w:w="5490" w:type="dxa"/>
            <w:tcBorders>
              <w:top w:val="nil"/>
              <w:left w:val="nil"/>
              <w:bottom w:val="nil"/>
              <w:right w:val="nil"/>
            </w:tcBorders>
            <w:shd w:val="clear" w:color="auto" w:fill="auto"/>
            <w:noWrap/>
            <w:hideMark/>
          </w:tcPr>
          <w:p w14:paraId="2710E59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4E458F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D9E142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30" w:type="dxa"/>
            <w:tcBorders>
              <w:top w:val="nil"/>
              <w:left w:val="nil"/>
              <w:bottom w:val="nil"/>
              <w:right w:val="nil"/>
            </w:tcBorders>
            <w:shd w:val="clear" w:color="auto" w:fill="auto"/>
            <w:noWrap/>
            <w:vAlign w:val="center"/>
            <w:hideMark/>
          </w:tcPr>
          <w:p w14:paraId="1479394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81" w:type="dxa"/>
            <w:tcBorders>
              <w:top w:val="nil"/>
              <w:left w:val="nil"/>
              <w:bottom w:val="nil"/>
              <w:right w:val="nil"/>
            </w:tcBorders>
            <w:shd w:val="clear" w:color="auto" w:fill="auto"/>
            <w:noWrap/>
            <w:vAlign w:val="center"/>
            <w:hideMark/>
          </w:tcPr>
          <w:p w14:paraId="09960E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CB69AC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45C24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3DEC422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1BECA7B5" w14:textId="77777777" w:rsidTr="008F08A4">
        <w:trPr>
          <w:trHeight w:val="20"/>
          <w:jc w:val="center"/>
        </w:trPr>
        <w:tc>
          <w:tcPr>
            <w:tcW w:w="5490" w:type="dxa"/>
            <w:tcBorders>
              <w:top w:val="nil"/>
              <w:left w:val="nil"/>
              <w:bottom w:val="nil"/>
              <w:right w:val="nil"/>
            </w:tcBorders>
            <w:shd w:val="clear" w:color="auto" w:fill="auto"/>
            <w:noWrap/>
            <w:hideMark/>
          </w:tcPr>
          <w:p w14:paraId="2623C8C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(acquaintances)</w:t>
            </w:r>
          </w:p>
        </w:tc>
        <w:tc>
          <w:tcPr>
            <w:tcW w:w="900" w:type="dxa"/>
            <w:tcBorders>
              <w:top w:val="nil"/>
              <w:left w:val="nil"/>
              <w:bottom w:val="nil"/>
              <w:right w:val="nil"/>
            </w:tcBorders>
            <w:shd w:val="clear" w:color="auto" w:fill="auto"/>
            <w:noWrap/>
            <w:vAlign w:val="center"/>
            <w:hideMark/>
          </w:tcPr>
          <w:p w14:paraId="45D9FFD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7389F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30" w:type="dxa"/>
            <w:tcBorders>
              <w:top w:val="nil"/>
              <w:left w:val="nil"/>
              <w:bottom w:val="nil"/>
              <w:right w:val="nil"/>
            </w:tcBorders>
            <w:shd w:val="clear" w:color="auto" w:fill="auto"/>
            <w:noWrap/>
            <w:vAlign w:val="center"/>
            <w:hideMark/>
          </w:tcPr>
          <w:p w14:paraId="324C5E9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881" w:type="dxa"/>
            <w:tcBorders>
              <w:top w:val="nil"/>
              <w:left w:val="nil"/>
              <w:bottom w:val="nil"/>
              <w:right w:val="nil"/>
            </w:tcBorders>
            <w:shd w:val="clear" w:color="auto" w:fill="auto"/>
            <w:noWrap/>
            <w:vAlign w:val="center"/>
            <w:hideMark/>
          </w:tcPr>
          <w:p w14:paraId="36D4FC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23DA3A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5FCCA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4DFA71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3D91410" w14:textId="77777777" w:rsidTr="008F08A4">
        <w:trPr>
          <w:trHeight w:val="20"/>
          <w:jc w:val="center"/>
        </w:trPr>
        <w:tc>
          <w:tcPr>
            <w:tcW w:w="5490" w:type="dxa"/>
            <w:tcBorders>
              <w:top w:val="nil"/>
              <w:left w:val="nil"/>
              <w:bottom w:val="nil"/>
              <w:right w:val="nil"/>
            </w:tcBorders>
            <w:shd w:val="clear" w:color="auto" w:fill="auto"/>
            <w:noWrap/>
            <w:hideMark/>
          </w:tcPr>
          <w:p w14:paraId="60EA834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FBA06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3E95EED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30" w:type="dxa"/>
            <w:tcBorders>
              <w:top w:val="nil"/>
              <w:left w:val="nil"/>
              <w:bottom w:val="nil"/>
              <w:right w:val="nil"/>
            </w:tcBorders>
            <w:shd w:val="clear" w:color="auto" w:fill="auto"/>
            <w:noWrap/>
            <w:vAlign w:val="center"/>
            <w:hideMark/>
          </w:tcPr>
          <w:p w14:paraId="18F9C85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81" w:type="dxa"/>
            <w:tcBorders>
              <w:top w:val="nil"/>
              <w:left w:val="nil"/>
              <w:bottom w:val="nil"/>
              <w:right w:val="nil"/>
            </w:tcBorders>
            <w:shd w:val="clear" w:color="auto" w:fill="auto"/>
            <w:noWrap/>
            <w:vAlign w:val="center"/>
            <w:hideMark/>
          </w:tcPr>
          <w:p w14:paraId="418777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0503A8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85E965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863" w:type="dxa"/>
            <w:tcBorders>
              <w:top w:val="nil"/>
              <w:left w:val="nil"/>
              <w:bottom w:val="nil"/>
              <w:right w:val="nil"/>
            </w:tcBorders>
            <w:shd w:val="clear" w:color="auto" w:fill="auto"/>
            <w:noWrap/>
            <w:vAlign w:val="center"/>
            <w:hideMark/>
          </w:tcPr>
          <w:p w14:paraId="5FBAFF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623C9FE" w14:textId="77777777" w:rsidTr="008F08A4">
        <w:trPr>
          <w:trHeight w:val="20"/>
          <w:jc w:val="center"/>
        </w:trPr>
        <w:tc>
          <w:tcPr>
            <w:tcW w:w="5490" w:type="dxa"/>
            <w:tcBorders>
              <w:top w:val="nil"/>
              <w:left w:val="nil"/>
              <w:bottom w:val="nil"/>
              <w:right w:val="nil"/>
            </w:tcBorders>
            <w:shd w:val="clear" w:color="auto" w:fill="auto"/>
            <w:noWrap/>
            <w:hideMark/>
          </w:tcPr>
          <w:p w14:paraId="59E3633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Effort decision</w:t>
            </w:r>
          </w:p>
        </w:tc>
        <w:tc>
          <w:tcPr>
            <w:tcW w:w="900" w:type="dxa"/>
            <w:tcBorders>
              <w:top w:val="nil"/>
              <w:left w:val="nil"/>
              <w:bottom w:val="nil"/>
              <w:right w:val="nil"/>
            </w:tcBorders>
            <w:shd w:val="clear" w:color="auto" w:fill="auto"/>
            <w:noWrap/>
            <w:vAlign w:val="center"/>
            <w:hideMark/>
          </w:tcPr>
          <w:p w14:paraId="0361C7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9291B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30" w:type="dxa"/>
            <w:tcBorders>
              <w:top w:val="nil"/>
              <w:left w:val="nil"/>
              <w:bottom w:val="nil"/>
              <w:right w:val="nil"/>
            </w:tcBorders>
            <w:shd w:val="clear" w:color="auto" w:fill="auto"/>
            <w:noWrap/>
            <w:vAlign w:val="center"/>
            <w:hideMark/>
          </w:tcPr>
          <w:p w14:paraId="190A9E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881" w:type="dxa"/>
            <w:tcBorders>
              <w:top w:val="nil"/>
              <w:left w:val="nil"/>
              <w:bottom w:val="nil"/>
              <w:right w:val="nil"/>
            </w:tcBorders>
            <w:shd w:val="clear" w:color="auto" w:fill="auto"/>
            <w:noWrap/>
            <w:vAlign w:val="center"/>
            <w:hideMark/>
          </w:tcPr>
          <w:p w14:paraId="475EB4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73650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19AC90A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0C3707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7DC00D0F" w14:textId="77777777" w:rsidTr="008F08A4">
        <w:trPr>
          <w:trHeight w:val="20"/>
          <w:jc w:val="center"/>
        </w:trPr>
        <w:tc>
          <w:tcPr>
            <w:tcW w:w="5490" w:type="dxa"/>
            <w:tcBorders>
              <w:top w:val="nil"/>
              <w:left w:val="nil"/>
              <w:bottom w:val="nil"/>
              <w:right w:val="nil"/>
            </w:tcBorders>
            <w:shd w:val="clear" w:color="auto" w:fill="auto"/>
            <w:noWrap/>
            <w:hideMark/>
          </w:tcPr>
          <w:p w14:paraId="1608EB5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6F3A43A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2943051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30" w:type="dxa"/>
            <w:tcBorders>
              <w:top w:val="nil"/>
              <w:left w:val="nil"/>
              <w:bottom w:val="nil"/>
              <w:right w:val="nil"/>
            </w:tcBorders>
            <w:shd w:val="clear" w:color="auto" w:fill="auto"/>
            <w:noWrap/>
            <w:vAlign w:val="center"/>
            <w:hideMark/>
          </w:tcPr>
          <w:p w14:paraId="0B27E5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881" w:type="dxa"/>
            <w:tcBorders>
              <w:top w:val="nil"/>
              <w:left w:val="nil"/>
              <w:bottom w:val="nil"/>
              <w:right w:val="nil"/>
            </w:tcBorders>
            <w:shd w:val="clear" w:color="auto" w:fill="auto"/>
            <w:noWrap/>
            <w:vAlign w:val="center"/>
            <w:hideMark/>
          </w:tcPr>
          <w:p w14:paraId="148CFF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003DF7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449BA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B86CE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222AA57E" w14:textId="77777777" w:rsidTr="008F08A4">
        <w:trPr>
          <w:trHeight w:val="20"/>
          <w:jc w:val="center"/>
        </w:trPr>
        <w:tc>
          <w:tcPr>
            <w:tcW w:w="5490" w:type="dxa"/>
            <w:tcBorders>
              <w:top w:val="nil"/>
              <w:left w:val="nil"/>
              <w:bottom w:val="nil"/>
              <w:right w:val="nil"/>
            </w:tcBorders>
            <w:shd w:val="clear" w:color="auto" w:fill="auto"/>
            <w:noWrap/>
            <w:hideMark/>
          </w:tcPr>
          <w:p w14:paraId="4BC2058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is a ML</w:t>
            </w:r>
          </w:p>
        </w:tc>
        <w:tc>
          <w:tcPr>
            <w:tcW w:w="900" w:type="dxa"/>
            <w:tcBorders>
              <w:top w:val="nil"/>
              <w:left w:val="nil"/>
              <w:bottom w:val="nil"/>
              <w:right w:val="nil"/>
            </w:tcBorders>
            <w:shd w:val="clear" w:color="auto" w:fill="auto"/>
            <w:noWrap/>
            <w:vAlign w:val="center"/>
            <w:hideMark/>
          </w:tcPr>
          <w:p w14:paraId="6D5B5A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649F180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466ADB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C7E43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62EE6AA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F7EFE6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863" w:type="dxa"/>
            <w:tcBorders>
              <w:top w:val="nil"/>
              <w:left w:val="nil"/>
              <w:bottom w:val="nil"/>
              <w:right w:val="nil"/>
            </w:tcBorders>
            <w:shd w:val="clear" w:color="auto" w:fill="auto"/>
            <w:noWrap/>
            <w:vAlign w:val="center"/>
            <w:hideMark/>
          </w:tcPr>
          <w:p w14:paraId="75F3B9C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03A06D99" w14:textId="77777777" w:rsidTr="008F08A4">
        <w:trPr>
          <w:trHeight w:val="20"/>
          <w:jc w:val="center"/>
        </w:trPr>
        <w:tc>
          <w:tcPr>
            <w:tcW w:w="5490" w:type="dxa"/>
            <w:tcBorders>
              <w:top w:val="nil"/>
              <w:left w:val="nil"/>
              <w:bottom w:val="nil"/>
              <w:right w:val="nil"/>
            </w:tcBorders>
            <w:shd w:val="clear" w:color="auto" w:fill="auto"/>
            <w:noWrap/>
            <w:hideMark/>
          </w:tcPr>
          <w:p w14:paraId="591B8E0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112509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54E939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12596F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C2827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7B796C8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7C4534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863" w:type="dxa"/>
            <w:tcBorders>
              <w:top w:val="nil"/>
              <w:left w:val="nil"/>
              <w:bottom w:val="nil"/>
              <w:right w:val="nil"/>
            </w:tcBorders>
            <w:shd w:val="clear" w:color="auto" w:fill="auto"/>
            <w:noWrap/>
            <w:vAlign w:val="center"/>
            <w:hideMark/>
          </w:tcPr>
          <w:p w14:paraId="05FE30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3C3489C8" w14:textId="77777777" w:rsidTr="008F08A4">
        <w:trPr>
          <w:trHeight w:val="20"/>
          <w:jc w:val="center"/>
        </w:trPr>
        <w:tc>
          <w:tcPr>
            <w:tcW w:w="5490" w:type="dxa"/>
            <w:vMerge w:val="restart"/>
            <w:tcBorders>
              <w:top w:val="nil"/>
              <w:left w:val="nil"/>
              <w:right w:val="nil"/>
            </w:tcBorders>
            <w:shd w:val="clear" w:color="auto" w:fill="auto"/>
            <w:noWrap/>
            <w:hideMark/>
          </w:tcPr>
          <w:p w14:paraId="3C993D2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1 ML in the session</w:t>
            </w:r>
          </w:p>
        </w:tc>
        <w:tc>
          <w:tcPr>
            <w:tcW w:w="900" w:type="dxa"/>
            <w:tcBorders>
              <w:top w:val="nil"/>
              <w:left w:val="nil"/>
              <w:bottom w:val="nil"/>
              <w:right w:val="nil"/>
            </w:tcBorders>
            <w:shd w:val="clear" w:color="auto" w:fill="auto"/>
            <w:noWrap/>
            <w:vAlign w:val="center"/>
            <w:hideMark/>
          </w:tcPr>
          <w:p w14:paraId="5DCAFD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bottom w:val="nil"/>
              <w:right w:val="nil"/>
            </w:tcBorders>
            <w:shd w:val="clear" w:color="auto" w:fill="auto"/>
            <w:noWrap/>
            <w:vAlign w:val="center"/>
            <w:hideMark/>
          </w:tcPr>
          <w:p w14:paraId="4F782B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bottom w:val="nil"/>
              <w:right w:val="nil"/>
            </w:tcBorders>
            <w:shd w:val="clear" w:color="auto" w:fill="auto"/>
            <w:noWrap/>
            <w:vAlign w:val="center"/>
            <w:hideMark/>
          </w:tcPr>
          <w:p w14:paraId="501CEE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bottom w:val="nil"/>
              <w:right w:val="nil"/>
            </w:tcBorders>
            <w:shd w:val="clear" w:color="auto" w:fill="auto"/>
            <w:noWrap/>
            <w:vAlign w:val="center"/>
            <w:hideMark/>
          </w:tcPr>
          <w:p w14:paraId="00EB3C1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bottom w:val="nil"/>
              <w:right w:val="nil"/>
            </w:tcBorders>
            <w:shd w:val="clear" w:color="auto" w:fill="auto"/>
            <w:noWrap/>
            <w:vAlign w:val="center"/>
            <w:hideMark/>
          </w:tcPr>
          <w:p w14:paraId="5B6C700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bottom w:val="nil"/>
              <w:right w:val="nil"/>
            </w:tcBorders>
            <w:shd w:val="clear" w:color="auto" w:fill="auto"/>
            <w:noWrap/>
            <w:vAlign w:val="center"/>
            <w:hideMark/>
          </w:tcPr>
          <w:p w14:paraId="6A13AA0B" w14:textId="77777777" w:rsidR="008F08A4" w:rsidRPr="00E22946" w:rsidRDefault="008F08A4" w:rsidP="00FF54E0">
            <w:pPr>
              <w:widowControl w:val="0"/>
              <w:ind w:right="-12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0.18***</w:t>
            </w:r>
          </w:p>
        </w:tc>
        <w:tc>
          <w:tcPr>
            <w:tcW w:w="863" w:type="dxa"/>
            <w:tcBorders>
              <w:top w:val="nil"/>
              <w:left w:val="nil"/>
              <w:bottom w:val="nil"/>
              <w:right w:val="nil"/>
            </w:tcBorders>
            <w:shd w:val="clear" w:color="auto" w:fill="auto"/>
            <w:noWrap/>
            <w:vAlign w:val="center"/>
            <w:hideMark/>
          </w:tcPr>
          <w:p w14:paraId="0F6F4EF3" w14:textId="77777777" w:rsidR="008F08A4" w:rsidRPr="00E22946" w:rsidRDefault="008F08A4" w:rsidP="00FF54E0">
            <w:pPr>
              <w:widowControl w:val="0"/>
              <w:ind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0.16***</w:t>
            </w:r>
          </w:p>
        </w:tc>
      </w:tr>
      <w:tr w:rsidR="008F08A4" w:rsidRPr="00E22946" w14:paraId="18368F86" w14:textId="77777777" w:rsidTr="008F08A4">
        <w:trPr>
          <w:trHeight w:val="20"/>
          <w:jc w:val="center"/>
        </w:trPr>
        <w:tc>
          <w:tcPr>
            <w:tcW w:w="5490" w:type="dxa"/>
            <w:vMerge/>
            <w:tcBorders>
              <w:left w:val="nil"/>
              <w:right w:val="nil"/>
            </w:tcBorders>
            <w:shd w:val="clear" w:color="auto" w:fill="auto"/>
            <w:noWrap/>
            <w:hideMark/>
          </w:tcPr>
          <w:p w14:paraId="46969EC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hideMark/>
          </w:tcPr>
          <w:p w14:paraId="1B55884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hideMark/>
          </w:tcPr>
          <w:p w14:paraId="3B5961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hideMark/>
          </w:tcPr>
          <w:p w14:paraId="6F10CCB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hideMark/>
          </w:tcPr>
          <w:p w14:paraId="728BB12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hideMark/>
          </w:tcPr>
          <w:p w14:paraId="7418D38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hideMark/>
          </w:tcPr>
          <w:p w14:paraId="7776D2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863" w:type="dxa"/>
            <w:tcBorders>
              <w:top w:val="nil"/>
              <w:left w:val="nil"/>
              <w:right w:val="nil"/>
            </w:tcBorders>
            <w:shd w:val="clear" w:color="auto" w:fill="auto"/>
            <w:noWrap/>
            <w:vAlign w:val="center"/>
            <w:hideMark/>
          </w:tcPr>
          <w:p w14:paraId="247E315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130C119A" w14:textId="77777777" w:rsidTr="008F08A4">
        <w:trPr>
          <w:trHeight w:val="20"/>
          <w:jc w:val="center"/>
        </w:trPr>
        <w:tc>
          <w:tcPr>
            <w:tcW w:w="5490" w:type="dxa"/>
            <w:vMerge w:val="restart"/>
            <w:tcBorders>
              <w:left w:val="nil"/>
              <w:right w:val="nil"/>
            </w:tcBorders>
            <w:shd w:val="clear" w:color="auto" w:fill="auto"/>
            <w:noWrap/>
          </w:tcPr>
          <w:p w14:paraId="002CC9C5"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1 if player is chosen as leader by anyone in the group</w:t>
            </w:r>
          </w:p>
        </w:tc>
        <w:tc>
          <w:tcPr>
            <w:tcW w:w="900" w:type="dxa"/>
            <w:tcBorders>
              <w:top w:val="nil"/>
              <w:left w:val="nil"/>
              <w:right w:val="nil"/>
            </w:tcBorders>
            <w:shd w:val="clear" w:color="auto" w:fill="auto"/>
            <w:noWrap/>
            <w:vAlign w:val="center"/>
          </w:tcPr>
          <w:p w14:paraId="514545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699AAFF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6E5D494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0BD226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181AFA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5E1A13F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863" w:type="dxa"/>
            <w:tcBorders>
              <w:top w:val="nil"/>
              <w:left w:val="nil"/>
              <w:right w:val="nil"/>
            </w:tcBorders>
            <w:shd w:val="clear" w:color="auto" w:fill="auto"/>
            <w:noWrap/>
            <w:vAlign w:val="center"/>
          </w:tcPr>
          <w:p w14:paraId="297BF253"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-0.02</w:t>
            </w:r>
          </w:p>
        </w:tc>
      </w:tr>
      <w:tr w:rsidR="008F08A4" w:rsidRPr="00E22946" w14:paraId="63FC4FCF" w14:textId="77777777" w:rsidTr="008F08A4">
        <w:trPr>
          <w:trHeight w:val="20"/>
          <w:jc w:val="center"/>
        </w:trPr>
        <w:tc>
          <w:tcPr>
            <w:tcW w:w="5490" w:type="dxa"/>
            <w:vMerge/>
            <w:tcBorders>
              <w:left w:val="nil"/>
              <w:right w:val="nil"/>
            </w:tcBorders>
            <w:shd w:val="clear" w:color="auto" w:fill="auto"/>
            <w:noWrap/>
          </w:tcPr>
          <w:p w14:paraId="510C044E"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550E09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168EE27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0293CC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7B20A9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2F03F52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45E0DE9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(0.05)</w:t>
            </w:r>
          </w:p>
        </w:tc>
        <w:tc>
          <w:tcPr>
            <w:tcW w:w="863" w:type="dxa"/>
            <w:tcBorders>
              <w:top w:val="nil"/>
              <w:left w:val="nil"/>
              <w:right w:val="nil"/>
            </w:tcBorders>
            <w:shd w:val="clear" w:color="auto" w:fill="auto"/>
            <w:noWrap/>
            <w:vAlign w:val="center"/>
          </w:tcPr>
          <w:p w14:paraId="5EC91A2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(0.05)</w:t>
            </w:r>
          </w:p>
        </w:tc>
      </w:tr>
      <w:tr w:rsidR="008F08A4" w:rsidRPr="00E22946" w14:paraId="24C2B7B3" w14:textId="77777777" w:rsidTr="008F08A4">
        <w:trPr>
          <w:trHeight w:val="20"/>
          <w:jc w:val="center"/>
        </w:trPr>
        <w:tc>
          <w:tcPr>
            <w:tcW w:w="5490" w:type="dxa"/>
            <w:vMerge w:val="restart"/>
            <w:tcBorders>
              <w:left w:val="nil"/>
              <w:right w:val="nil"/>
            </w:tcBorders>
            <w:shd w:val="clear" w:color="auto" w:fill="auto"/>
            <w:noWrap/>
          </w:tcPr>
          <w:p w14:paraId="618EA0A6"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Percentage of informal leaders in the session</w:t>
            </w:r>
          </w:p>
        </w:tc>
        <w:tc>
          <w:tcPr>
            <w:tcW w:w="900" w:type="dxa"/>
            <w:tcBorders>
              <w:top w:val="nil"/>
              <w:left w:val="nil"/>
              <w:right w:val="nil"/>
            </w:tcBorders>
            <w:shd w:val="clear" w:color="auto" w:fill="auto"/>
            <w:noWrap/>
            <w:vAlign w:val="center"/>
          </w:tcPr>
          <w:p w14:paraId="37B5E2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top w:val="nil"/>
              <w:left w:val="nil"/>
              <w:right w:val="nil"/>
            </w:tcBorders>
            <w:shd w:val="clear" w:color="auto" w:fill="auto"/>
            <w:noWrap/>
            <w:vAlign w:val="center"/>
          </w:tcPr>
          <w:p w14:paraId="57AF416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top w:val="nil"/>
              <w:left w:val="nil"/>
              <w:right w:val="nil"/>
            </w:tcBorders>
            <w:shd w:val="clear" w:color="auto" w:fill="auto"/>
            <w:noWrap/>
            <w:vAlign w:val="center"/>
          </w:tcPr>
          <w:p w14:paraId="796CFD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top w:val="nil"/>
              <w:left w:val="nil"/>
              <w:right w:val="nil"/>
            </w:tcBorders>
            <w:shd w:val="clear" w:color="auto" w:fill="auto"/>
            <w:noWrap/>
            <w:vAlign w:val="center"/>
          </w:tcPr>
          <w:p w14:paraId="653F9BD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top w:val="nil"/>
              <w:left w:val="nil"/>
              <w:right w:val="nil"/>
            </w:tcBorders>
            <w:shd w:val="clear" w:color="auto" w:fill="auto"/>
            <w:noWrap/>
            <w:vAlign w:val="center"/>
          </w:tcPr>
          <w:p w14:paraId="544977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top w:val="nil"/>
              <w:left w:val="nil"/>
              <w:right w:val="nil"/>
            </w:tcBorders>
            <w:shd w:val="clear" w:color="auto" w:fill="auto"/>
            <w:noWrap/>
            <w:vAlign w:val="center"/>
          </w:tcPr>
          <w:p w14:paraId="216D8916"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0.14</w:t>
            </w:r>
          </w:p>
        </w:tc>
        <w:tc>
          <w:tcPr>
            <w:tcW w:w="863" w:type="dxa"/>
            <w:tcBorders>
              <w:top w:val="nil"/>
              <w:left w:val="nil"/>
              <w:right w:val="nil"/>
            </w:tcBorders>
            <w:shd w:val="clear" w:color="auto" w:fill="auto"/>
            <w:noWrap/>
            <w:vAlign w:val="center"/>
          </w:tcPr>
          <w:p w14:paraId="0230CA04"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0.28</w:t>
            </w:r>
          </w:p>
        </w:tc>
      </w:tr>
      <w:tr w:rsidR="008F08A4" w:rsidRPr="00E22946" w14:paraId="498A1027" w14:textId="77777777" w:rsidTr="008F08A4">
        <w:trPr>
          <w:trHeight w:val="20"/>
          <w:jc w:val="center"/>
        </w:trPr>
        <w:tc>
          <w:tcPr>
            <w:tcW w:w="5490" w:type="dxa"/>
            <w:vMerge/>
            <w:tcBorders>
              <w:left w:val="nil"/>
              <w:bottom w:val="dotted" w:sz="4" w:space="0" w:color="auto"/>
              <w:right w:val="nil"/>
            </w:tcBorders>
            <w:shd w:val="clear" w:color="auto" w:fill="auto"/>
            <w:noWrap/>
          </w:tcPr>
          <w:p w14:paraId="5D0E0301"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0" w:type="dxa"/>
            <w:tcBorders>
              <w:left w:val="nil"/>
              <w:bottom w:val="dotted" w:sz="4" w:space="0" w:color="auto"/>
              <w:right w:val="nil"/>
            </w:tcBorders>
            <w:shd w:val="clear" w:color="auto" w:fill="auto"/>
            <w:noWrap/>
            <w:vAlign w:val="center"/>
          </w:tcPr>
          <w:p w14:paraId="7D9617F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9" w:type="dxa"/>
            <w:tcBorders>
              <w:left w:val="nil"/>
              <w:bottom w:val="dotted" w:sz="4" w:space="0" w:color="auto"/>
              <w:right w:val="nil"/>
            </w:tcBorders>
            <w:shd w:val="clear" w:color="auto" w:fill="auto"/>
            <w:noWrap/>
            <w:vAlign w:val="center"/>
          </w:tcPr>
          <w:p w14:paraId="0221B6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30" w:type="dxa"/>
            <w:tcBorders>
              <w:left w:val="nil"/>
              <w:bottom w:val="dotted" w:sz="4" w:space="0" w:color="auto"/>
              <w:right w:val="nil"/>
            </w:tcBorders>
            <w:shd w:val="clear" w:color="auto" w:fill="auto"/>
            <w:noWrap/>
            <w:vAlign w:val="center"/>
          </w:tcPr>
          <w:p w14:paraId="625A4B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81" w:type="dxa"/>
            <w:tcBorders>
              <w:left w:val="nil"/>
              <w:bottom w:val="dotted" w:sz="4" w:space="0" w:color="auto"/>
              <w:right w:val="nil"/>
            </w:tcBorders>
            <w:shd w:val="clear" w:color="auto" w:fill="auto"/>
            <w:noWrap/>
            <w:vAlign w:val="center"/>
          </w:tcPr>
          <w:p w14:paraId="3D1371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0" w:type="dxa"/>
            <w:tcBorders>
              <w:left w:val="nil"/>
              <w:bottom w:val="dotted" w:sz="4" w:space="0" w:color="auto"/>
              <w:right w:val="nil"/>
            </w:tcBorders>
            <w:shd w:val="clear" w:color="auto" w:fill="auto"/>
            <w:noWrap/>
            <w:vAlign w:val="center"/>
          </w:tcPr>
          <w:p w14:paraId="2DFBAC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863" w:type="dxa"/>
            <w:tcBorders>
              <w:left w:val="nil"/>
              <w:bottom w:val="dotted" w:sz="4" w:space="0" w:color="auto"/>
              <w:right w:val="nil"/>
            </w:tcBorders>
            <w:shd w:val="clear" w:color="auto" w:fill="auto"/>
            <w:noWrap/>
            <w:vAlign w:val="center"/>
          </w:tcPr>
          <w:p w14:paraId="2B22B582"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(0.23)</w:t>
            </w:r>
          </w:p>
        </w:tc>
        <w:tc>
          <w:tcPr>
            <w:tcW w:w="863" w:type="dxa"/>
            <w:tcBorders>
              <w:left w:val="nil"/>
              <w:bottom w:val="dotted" w:sz="4" w:space="0" w:color="auto"/>
              <w:right w:val="nil"/>
            </w:tcBorders>
            <w:shd w:val="clear" w:color="auto" w:fill="auto"/>
            <w:noWrap/>
            <w:vAlign w:val="center"/>
          </w:tcPr>
          <w:p w14:paraId="6D9A0A4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(0.21)</w:t>
            </w:r>
          </w:p>
        </w:tc>
      </w:tr>
      <w:tr w:rsidR="008F08A4" w:rsidRPr="00E22946" w14:paraId="62BFCAA4" w14:textId="77777777" w:rsidTr="008F08A4">
        <w:trPr>
          <w:trHeight w:val="20"/>
          <w:jc w:val="center"/>
        </w:trPr>
        <w:tc>
          <w:tcPr>
            <w:tcW w:w="5490" w:type="dxa"/>
            <w:tcBorders>
              <w:top w:val="dotted" w:sz="4" w:space="0" w:color="auto"/>
              <w:left w:val="nil"/>
              <w:bottom w:val="nil"/>
              <w:right w:val="nil"/>
            </w:tcBorders>
            <w:shd w:val="clear" w:color="auto" w:fill="auto"/>
            <w:noWrap/>
            <w:hideMark/>
          </w:tcPr>
          <w:p w14:paraId="509A7C76"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0" w:type="dxa"/>
            <w:tcBorders>
              <w:top w:val="dotted" w:sz="4" w:space="0" w:color="auto"/>
              <w:left w:val="nil"/>
              <w:bottom w:val="nil"/>
              <w:right w:val="nil"/>
            </w:tcBorders>
            <w:shd w:val="clear" w:color="auto" w:fill="auto"/>
            <w:noWrap/>
            <w:vAlign w:val="center"/>
            <w:hideMark/>
          </w:tcPr>
          <w:p w14:paraId="51A5A1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dotted" w:sz="4" w:space="0" w:color="auto"/>
              <w:left w:val="nil"/>
              <w:bottom w:val="nil"/>
              <w:right w:val="nil"/>
            </w:tcBorders>
            <w:shd w:val="clear" w:color="auto" w:fill="auto"/>
            <w:noWrap/>
            <w:vAlign w:val="center"/>
            <w:hideMark/>
          </w:tcPr>
          <w:p w14:paraId="5A437E8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dotted" w:sz="4" w:space="0" w:color="auto"/>
              <w:left w:val="nil"/>
              <w:bottom w:val="nil"/>
              <w:right w:val="nil"/>
            </w:tcBorders>
            <w:shd w:val="clear" w:color="auto" w:fill="auto"/>
            <w:noWrap/>
            <w:vAlign w:val="center"/>
            <w:hideMark/>
          </w:tcPr>
          <w:p w14:paraId="6A5A26A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dotted" w:sz="4" w:space="0" w:color="auto"/>
              <w:left w:val="nil"/>
              <w:bottom w:val="nil"/>
              <w:right w:val="nil"/>
            </w:tcBorders>
            <w:shd w:val="clear" w:color="auto" w:fill="auto"/>
            <w:noWrap/>
            <w:vAlign w:val="center"/>
            <w:hideMark/>
          </w:tcPr>
          <w:p w14:paraId="1F88FF0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0" w:type="dxa"/>
            <w:tcBorders>
              <w:top w:val="dotted" w:sz="4" w:space="0" w:color="auto"/>
              <w:left w:val="nil"/>
              <w:bottom w:val="nil"/>
              <w:right w:val="nil"/>
            </w:tcBorders>
            <w:shd w:val="clear" w:color="auto" w:fill="auto"/>
            <w:noWrap/>
            <w:vAlign w:val="center"/>
            <w:hideMark/>
          </w:tcPr>
          <w:p w14:paraId="65AC71C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dotted" w:sz="4" w:space="0" w:color="auto"/>
              <w:left w:val="nil"/>
              <w:bottom w:val="nil"/>
              <w:right w:val="nil"/>
            </w:tcBorders>
            <w:shd w:val="clear" w:color="auto" w:fill="auto"/>
            <w:noWrap/>
            <w:vAlign w:val="center"/>
            <w:hideMark/>
          </w:tcPr>
          <w:p w14:paraId="2395CF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dotted" w:sz="4" w:space="0" w:color="auto"/>
              <w:left w:val="nil"/>
              <w:bottom w:val="nil"/>
              <w:right w:val="nil"/>
            </w:tcBorders>
            <w:shd w:val="clear" w:color="auto" w:fill="auto"/>
            <w:noWrap/>
            <w:vAlign w:val="center"/>
            <w:hideMark/>
          </w:tcPr>
          <w:p w14:paraId="453379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1608CC44" w14:textId="77777777" w:rsidTr="008F08A4">
        <w:trPr>
          <w:trHeight w:val="20"/>
          <w:jc w:val="center"/>
        </w:trPr>
        <w:tc>
          <w:tcPr>
            <w:tcW w:w="5490" w:type="dxa"/>
            <w:tcBorders>
              <w:top w:val="nil"/>
              <w:left w:val="nil"/>
              <w:bottom w:val="nil"/>
              <w:right w:val="nil"/>
            </w:tcBorders>
            <w:shd w:val="clear" w:color="auto" w:fill="auto"/>
            <w:noWrap/>
            <w:hideMark/>
          </w:tcPr>
          <w:p w14:paraId="72CDE478"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Experimental variables</w:t>
            </w:r>
          </w:p>
        </w:tc>
        <w:tc>
          <w:tcPr>
            <w:tcW w:w="900" w:type="dxa"/>
            <w:tcBorders>
              <w:top w:val="nil"/>
              <w:left w:val="nil"/>
              <w:bottom w:val="nil"/>
              <w:right w:val="nil"/>
            </w:tcBorders>
            <w:shd w:val="clear" w:color="auto" w:fill="auto"/>
            <w:noWrap/>
            <w:vAlign w:val="center"/>
            <w:hideMark/>
          </w:tcPr>
          <w:p w14:paraId="5FC2C93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nil"/>
              <w:left w:val="nil"/>
              <w:bottom w:val="nil"/>
              <w:right w:val="nil"/>
            </w:tcBorders>
            <w:shd w:val="clear" w:color="auto" w:fill="auto"/>
            <w:noWrap/>
            <w:vAlign w:val="center"/>
            <w:hideMark/>
          </w:tcPr>
          <w:p w14:paraId="4EADA2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nil"/>
              <w:left w:val="nil"/>
              <w:bottom w:val="nil"/>
              <w:right w:val="nil"/>
            </w:tcBorders>
            <w:shd w:val="clear" w:color="auto" w:fill="auto"/>
            <w:noWrap/>
            <w:vAlign w:val="center"/>
            <w:hideMark/>
          </w:tcPr>
          <w:p w14:paraId="7635C98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nil"/>
              <w:left w:val="nil"/>
              <w:bottom w:val="nil"/>
              <w:right w:val="nil"/>
            </w:tcBorders>
            <w:shd w:val="clear" w:color="auto" w:fill="auto"/>
            <w:noWrap/>
            <w:vAlign w:val="center"/>
            <w:hideMark/>
          </w:tcPr>
          <w:p w14:paraId="088182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nil"/>
              <w:right w:val="nil"/>
            </w:tcBorders>
            <w:shd w:val="clear" w:color="auto" w:fill="auto"/>
            <w:noWrap/>
            <w:vAlign w:val="center"/>
            <w:hideMark/>
          </w:tcPr>
          <w:p w14:paraId="6B7D50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nil"/>
              <w:right w:val="nil"/>
            </w:tcBorders>
            <w:shd w:val="clear" w:color="auto" w:fill="auto"/>
            <w:noWrap/>
            <w:vAlign w:val="center"/>
            <w:hideMark/>
          </w:tcPr>
          <w:p w14:paraId="4174DC5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nil"/>
              <w:right w:val="nil"/>
            </w:tcBorders>
            <w:shd w:val="clear" w:color="auto" w:fill="auto"/>
            <w:noWrap/>
            <w:vAlign w:val="center"/>
            <w:hideMark/>
          </w:tcPr>
          <w:p w14:paraId="3B35B25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797BB035" w14:textId="77777777" w:rsidTr="008F08A4">
        <w:trPr>
          <w:trHeight w:val="20"/>
          <w:jc w:val="center"/>
        </w:trPr>
        <w:tc>
          <w:tcPr>
            <w:tcW w:w="5490" w:type="dxa"/>
            <w:tcBorders>
              <w:top w:val="nil"/>
              <w:left w:val="nil"/>
              <w:bottom w:val="dotted" w:sz="4" w:space="0" w:color="auto"/>
              <w:right w:val="nil"/>
            </w:tcBorders>
            <w:shd w:val="clear" w:color="auto" w:fill="auto"/>
            <w:noWrap/>
            <w:hideMark/>
          </w:tcPr>
          <w:p w14:paraId="6A9119CD"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0" w:type="dxa"/>
            <w:tcBorders>
              <w:top w:val="nil"/>
              <w:left w:val="nil"/>
              <w:bottom w:val="dotted" w:sz="4" w:space="0" w:color="auto"/>
              <w:right w:val="nil"/>
            </w:tcBorders>
            <w:shd w:val="clear" w:color="auto" w:fill="auto"/>
            <w:noWrap/>
            <w:vAlign w:val="center"/>
            <w:hideMark/>
          </w:tcPr>
          <w:p w14:paraId="5B97CA2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9" w:type="dxa"/>
            <w:tcBorders>
              <w:top w:val="nil"/>
              <w:left w:val="nil"/>
              <w:bottom w:val="dotted" w:sz="4" w:space="0" w:color="auto"/>
              <w:right w:val="nil"/>
            </w:tcBorders>
            <w:shd w:val="clear" w:color="auto" w:fill="auto"/>
            <w:noWrap/>
            <w:vAlign w:val="center"/>
            <w:hideMark/>
          </w:tcPr>
          <w:p w14:paraId="69331D9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30" w:type="dxa"/>
            <w:tcBorders>
              <w:top w:val="nil"/>
              <w:left w:val="nil"/>
              <w:bottom w:val="dotted" w:sz="4" w:space="0" w:color="auto"/>
              <w:right w:val="nil"/>
            </w:tcBorders>
            <w:shd w:val="clear" w:color="auto" w:fill="auto"/>
            <w:noWrap/>
            <w:vAlign w:val="center"/>
            <w:hideMark/>
          </w:tcPr>
          <w:p w14:paraId="690351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81" w:type="dxa"/>
            <w:tcBorders>
              <w:top w:val="nil"/>
              <w:left w:val="nil"/>
              <w:bottom w:val="dotted" w:sz="4" w:space="0" w:color="auto"/>
              <w:right w:val="nil"/>
            </w:tcBorders>
            <w:shd w:val="clear" w:color="auto" w:fill="auto"/>
            <w:noWrap/>
            <w:vAlign w:val="center"/>
            <w:hideMark/>
          </w:tcPr>
          <w:p w14:paraId="3F67AE7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0" w:type="dxa"/>
            <w:tcBorders>
              <w:top w:val="nil"/>
              <w:left w:val="nil"/>
              <w:bottom w:val="dotted" w:sz="4" w:space="0" w:color="auto"/>
              <w:right w:val="nil"/>
            </w:tcBorders>
            <w:shd w:val="clear" w:color="auto" w:fill="auto"/>
            <w:noWrap/>
            <w:vAlign w:val="center"/>
            <w:hideMark/>
          </w:tcPr>
          <w:p w14:paraId="079C499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863" w:type="dxa"/>
            <w:tcBorders>
              <w:top w:val="nil"/>
              <w:left w:val="nil"/>
              <w:bottom w:val="dotted" w:sz="4" w:space="0" w:color="auto"/>
              <w:right w:val="nil"/>
            </w:tcBorders>
            <w:shd w:val="clear" w:color="auto" w:fill="auto"/>
            <w:noWrap/>
            <w:vAlign w:val="center"/>
            <w:hideMark/>
          </w:tcPr>
          <w:p w14:paraId="11C0219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863" w:type="dxa"/>
            <w:tcBorders>
              <w:top w:val="nil"/>
              <w:left w:val="nil"/>
              <w:bottom w:val="dotted" w:sz="4" w:space="0" w:color="auto"/>
              <w:right w:val="nil"/>
            </w:tcBorders>
            <w:shd w:val="clear" w:color="auto" w:fill="auto"/>
            <w:noWrap/>
            <w:vAlign w:val="center"/>
            <w:hideMark/>
          </w:tcPr>
          <w:p w14:paraId="12D466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6B78DB5F" w14:textId="77777777" w:rsidTr="008F08A4">
        <w:trPr>
          <w:trHeight w:val="20"/>
          <w:jc w:val="center"/>
        </w:trPr>
        <w:tc>
          <w:tcPr>
            <w:tcW w:w="5490" w:type="dxa"/>
            <w:tcBorders>
              <w:top w:val="dotted" w:sz="4" w:space="0" w:color="auto"/>
              <w:left w:val="nil"/>
              <w:bottom w:val="single" w:sz="4" w:space="0" w:color="auto"/>
              <w:right w:val="nil"/>
            </w:tcBorders>
            <w:shd w:val="clear" w:color="auto" w:fill="auto"/>
            <w:noWrap/>
            <w:hideMark/>
          </w:tcPr>
          <w:p w14:paraId="1923E5B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Observations</w:t>
            </w:r>
          </w:p>
        </w:tc>
        <w:tc>
          <w:tcPr>
            <w:tcW w:w="900" w:type="dxa"/>
            <w:tcBorders>
              <w:top w:val="dotted" w:sz="4" w:space="0" w:color="auto"/>
              <w:left w:val="nil"/>
              <w:bottom w:val="single" w:sz="4" w:space="0" w:color="auto"/>
              <w:right w:val="nil"/>
            </w:tcBorders>
            <w:shd w:val="clear" w:color="auto" w:fill="auto"/>
            <w:noWrap/>
            <w:vAlign w:val="center"/>
            <w:hideMark/>
          </w:tcPr>
          <w:p w14:paraId="1130EF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889" w:type="dxa"/>
            <w:tcBorders>
              <w:top w:val="dotted" w:sz="4" w:space="0" w:color="auto"/>
              <w:left w:val="nil"/>
              <w:bottom w:val="single" w:sz="4" w:space="0" w:color="auto"/>
              <w:right w:val="nil"/>
            </w:tcBorders>
            <w:shd w:val="clear" w:color="auto" w:fill="auto"/>
            <w:noWrap/>
            <w:vAlign w:val="center"/>
            <w:hideMark/>
          </w:tcPr>
          <w:p w14:paraId="1D6C868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30" w:type="dxa"/>
            <w:tcBorders>
              <w:top w:val="dotted" w:sz="4" w:space="0" w:color="auto"/>
              <w:left w:val="nil"/>
              <w:bottom w:val="single" w:sz="4" w:space="0" w:color="auto"/>
              <w:right w:val="nil"/>
            </w:tcBorders>
            <w:shd w:val="clear" w:color="auto" w:fill="auto"/>
            <w:noWrap/>
            <w:vAlign w:val="center"/>
            <w:hideMark/>
          </w:tcPr>
          <w:p w14:paraId="6770E67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881" w:type="dxa"/>
            <w:tcBorders>
              <w:top w:val="dotted" w:sz="4" w:space="0" w:color="auto"/>
              <w:left w:val="nil"/>
              <w:bottom w:val="single" w:sz="4" w:space="0" w:color="auto"/>
              <w:right w:val="nil"/>
            </w:tcBorders>
            <w:shd w:val="clear" w:color="auto" w:fill="auto"/>
            <w:noWrap/>
            <w:vAlign w:val="center"/>
            <w:hideMark/>
          </w:tcPr>
          <w:p w14:paraId="714566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0" w:type="dxa"/>
            <w:tcBorders>
              <w:top w:val="dotted" w:sz="4" w:space="0" w:color="auto"/>
              <w:left w:val="nil"/>
              <w:bottom w:val="single" w:sz="4" w:space="0" w:color="auto"/>
              <w:right w:val="nil"/>
            </w:tcBorders>
            <w:shd w:val="clear" w:color="auto" w:fill="auto"/>
            <w:noWrap/>
            <w:vAlign w:val="center"/>
            <w:hideMark/>
          </w:tcPr>
          <w:p w14:paraId="0E707FF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863" w:type="dxa"/>
            <w:tcBorders>
              <w:top w:val="dotted" w:sz="4" w:space="0" w:color="auto"/>
              <w:left w:val="nil"/>
              <w:bottom w:val="single" w:sz="4" w:space="0" w:color="auto"/>
              <w:right w:val="nil"/>
            </w:tcBorders>
            <w:shd w:val="clear" w:color="auto" w:fill="auto"/>
            <w:noWrap/>
            <w:vAlign w:val="center"/>
            <w:hideMark/>
          </w:tcPr>
          <w:p w14:paraId="0CEAE5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863" w:type="dxa"/>
            <w:tcBorders>
              <w:top w:val="dotted" w:sz="4" w:space="0" w:color="auto"/>
              <w:left w:val="nil"/>
              <w:bottom w:val="single" w:sz="4" w:space="0" w:color="auto"/>
              <w:right w:val="nil"/>
            </w:tcBorders>
            <w:shd w:val="clear" w:color="auto" w:fill="auto"/>
            <w:noWrap/>
            <w:vAlign w:val="center"/>
            <w:hideMark/>
          </w:tcPr>
          <w:p w14:paraId="2A7527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r>
    </w:tbl>
    <w:p w14:paraId="1684BA1C" w14:textId="77777777" w:rsidR="008F08A4" w:rsidRPr="00E22946" w:rsidRDefault="008F08A4" w:rsidP="00FF54E0">
      <w:pPr>
        <w:widowControl w:val="0"/>
        <w:tabs>
          <w:tab w:val="left" w:pos="13050"/>
        </w:tabs>
        <w:ind w:left="1080" w:right="90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 significant at 5%; *** significant at 1%.</w:t>
      </w:r>
    </w:p>
    <w:p w14:paraId="7CE47B8A" w14:textId="77777777" w:rsidR="008F08A4" w:rsidRPr="00E22946" w:rsidRDefault="008F08A4" w:rsidP="00FF54E0">
      <w:pPr>
        <w:widowControl w:val="0"/>
        <w:rPr>
          <w:rFonts w:ascii="Times New Roman" w:hAnsi="Times New Roman" w:cs="Times New Roman"/>
          <w:color w:val="000000" w:themeColor="text1"/>
        </w:rPr>
      </w:pPr>
      <w:r w:rsidRPr="00E22946">
        <w:rPr>
          <w:rFonts w:ascii="Times New Roman" w:hAnsi="Times New Roman" w:cs="Times New Roman"/>
          <w:color w:val="000000" w:themeColor="text1"/>
        </w:rPr>
        <w:br w:type="page"/>
      </w:r>
    </w:p>
    <w:p w14:paraId="64646640" w14:textId="2CF90ACD" w:rsidR="008F08A4" w:rsidRPr="00E22946" w:rsidRDefault="00377881" w:rsidP="00FF54E0">
      <w:pPr>
        <w:pStyle w:val="Caption"/>
        <w:widowControl w:val="0"/>
        <w:jc w:val="left"/>
        <w:rPr>
          <w:rFonts w:ascii="Times New Roman" w:hAnsi="Times New Roman" w:cs="Times New Roman"/>
          <w:color w:val="000000" w:themeColor="text1"/>
        </w:rPr>
      </w:pPr>
      <w:bookmarkStart w:id="156" w:name="_Toc414981835"/>
      <w:bookmarkStart w:id="157" w:name="_Toc420712553"/>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b</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rPr>
        <w:t>Marginal effects of probit regression model. Cooperation in round 2</w:t>
      </w:r>
      <w:bookmarkEnd w:id="156"/>
      <w:bookmarkEnd w:id="157"/>
      <w:r w:rsidR="008F08A4" w:rsidRPr="00E22946">
        <w:rPr>
          <w:rFonts w:ascii="Times New Roman" w:hAnsi="Times New Roman" w:cs="Times New Roman"/>
          <w:color w:val="000000" w:themeColor="text1"/>
        </w:rPr>
        <w:tab/>
      </w:r>
    </w:p>
    <w:tbl>
      <w:tblPr>
        <w:tblW w:w="0" w:type="auto"/>
        <w:tblLayout w:type="fixed"/>
        <w:tblLook w:val="04A0" w:firstRow="1" w:lastRow="0" w:firstColumn="1" w:lastColumn="0" w:noHBand="0" w:noVBand="1"/>
      </w:tblPr>
      <w:tblGrid>
        <w:gridCol w:w="4950"/>
        <w:gridCol w:w="904"/>
        <w:gridCol w:w="904"/>
        <w:gridCol w:w="904"/>
        <w:gridCol w:w="904"/>
        <w:gridCol w:w="903"/>
        <w:gridCol w:w="904"/>
        <w:gridCol w:w="904"/>
        <w:gridCol w:w="904"/>
        <w:gridCol w:w="904"/>
      </w:tblGrid>
      <w:tr w:rsidR="008F08A4" w:rsidRPr="00E22946" w14:paraId="4B65A00D" w14:textId="77777777" w:rsidTr="008F08A4">
        <w:trPr>
          <w:trHeight w:val="20"/>
        </w:trPr>
        <w:tc>
          <w:tcPr>
            <w:tcW w:w="4950" w:type="dxa"/>
            <w:tcBorders>
              <w:top w:val="single" w:sz="4" w:space="0" w:color="auto"/>
              <w:left w:val="nil"/>
              <w:bottom w:val="dotted" w:sz="4" w:space="0" w:color="auto"/>
              <w:right w:val="nil"/>
            </w:tcBorders>
            <w:shd w:val="clear" w:color="auto" w:fill="auto"/>
            <w:noWrap/>
            <w:vAlign w:val="bottom"/>
            <w:hideMark/>
          </w:tcPr>
          <w:p w14:paraId="7AB38EA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VARIABLES</w:t>
            </w:r>
          </w:p>
        </w:tc>
        <w:tc>
          <w:tcPr>
            <w:tcW w:w="904" w:type="dxa"/>
            <w:tcBorders>
              <w:top w:val="single" w:sz="4" w:space="0" w:color="auto"/>
              <w:left w:val="nil"/>
              <w:bottom w:val="dotted" w:sz="4" w:space="0" w:color="auto"/>
              <w:right w:val="nil"/>
            </w:tcBorders>
            <w:shd w:val="clear" w:color="auto" w:fill="auto"/>
            <w:noWrap/>
            <w:vAlign w:val="bottom"/>
            <w:hideMark/>
          </w:tcPr>
          <w:p w14:paraId="55754C2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w:t>
            </w:r>
          </w:p>
        </w:tc>
        <w:tc>
          <w:tcPr>
            <w:tcW w:w="904" w:type="dxa"/>
            <w:tcBorders>
              <w:top w:val="single" w:sz="4" w:space="0" w:color="auto"/>
              <w:left w:val="nil"/>
              <w:bottom w:val="dotted" w:sz="4" w:space="0" w:color="auto"/>
              <w:right w:val="nil"/>
            </w:tcBorders>
            <w:shd w:val="clear" w:color="auto" w:fill="auto"/>
            <w:noWrap/>
            <w:vAlign w:val="bottom"/>
            <w:hideMark/>
          </w:tcPr>
          <w:p w14:paraId="0FF65A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w:t>
            </w:r>
          </w:p>
        </w:tc>
        <w:tc>
          <w:tcPr>
            <w:tcW w:w="904" w:type="dxa"/>
            <w:tcBorders>
              <w:top w:val="single" w:sz="4" w:space="0" w:color="auto"/>
              <w:left w:val="nil"/>
              <w:bottom w:val="dotted" w:sz="4" w:space="0" w:color="auto"/>
              <w:right w:val="nil"/>
            </w:tcBorders>
            <w:shd w:val="clear" w:color="auto" w:fill="auto"/>
            <w:noWrap/>
            <w:vAlign w:val="bottom"/>
            <w:hideMark/>
          </w:tcPr>
          <w:p w14:paraId="78F498F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III</w:t>
            </w:r>
          </w:p>
        </w:tc>
        <w:tc>
          <w:tcPr>
            <w:tcW w:w="904" w:type="dxa"/>
            <w:tcBorders>
              <w:top w:val="single" w:sz="4" w:space="0" w:color="auto"/>
              <w:left w:val="nil"/>
              <w:bottom w:val="dotted" w:sz="4" w:space="0" w:color="auto"/>
              <w:right w:val="nil"/>
            </w:tcBorders>
            <w:shd w:val="clear" w:color="auto" w:fill="auto"/>
            <w:noWrap/>
            <w:vAlign w:val="bottom"/>
            <w:hideMark/>
          </w:tcPr>
          <w:p w14:paraId="5A9D22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IV</w:t>
            </w:r>
          </w:p>
        </w:tc>
        <w:tc>
          <w:tcPr>
            <w:tcW w:w="903" w:type="dxa"/>
            <w:tcBorders>
              <w:top w:val="single" w:sz="4" w:space="0" w:color="auto"/>
              <w:left w:val="nil"/>
              <w:bottom w:val="dotted" w:sz="4" w:space="0" w:color="auto"/>
              <w:right w:val="nil"/>
            </w:tcBorders>
            <w:shd w:val="clear" w:color="auto" w:fill="auto"/>
            <w:noWrap/>
            <w:vAlign w:val="bottom"/>
            <w:hideMark/>
          </w:tcPr>
          <w:p w14:paraId="592E7E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w:t>
            </w:r>
          </w:p>
        </w:tc>
        <w:tc>
          <w:tcPr>
            <w:tcW w:w="904" w:type="dxa"/>
            <w:tcBorders>
              <w:top w:val="single" w:sz="4" w:space="0" w:color="auto"/>
              <w:left w:val="nil"/>
              <w:bottom w:val="dotted" w:sz="4" w:space="0" w:color="auto"/>
              <w:right w:val="nil"/>
            </w:tcBorders>
            <w:shd w:val="clear" w:color="auto" w:fill="auto"/>
            <w:noWrap/>
            <w:vAlign w:val="bottom"/>
            <w:hideMark/>
          </w:tcPr>
          <w:p w14:paraId="67B0D0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w:t>
            </w:r>
          </w:p>
        </w:tc>
        <w:tc>
          <w:tcPr>
            <w:tcW w:w="904" w:type="dxa"/>
            <w:tcBorders>
              <w:top w:val="single" w:sz="4" w:space="0" w:color="auto"/>
              <w:left w:val="nil"/>
              <w:bottom w:val="dotted" w:sz="4" w:space="0" w:color="auto"/>
              <w:right w:val="nil"/>
            </w:tcBorders>
            <w:shd w:val="clear" w:color="auto" w:fill="auto"/>
            <w:noWrap/>
            <w:vAlign w:val="bottom"/>
            <w:hideMark/>
          </w:tcPr>
          <w:p w14:paraId="0531230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w:t>
            </w:r>
          </w:p>
        </w:tc>
        <w:tc>
          <w:tcPr>
            <w:tcW w:w="904" w:type="dxa"/>
            <w:tcBorders>
              <w:top w:val="single" w:sz="4" w:space="0" w:color="auto"/>
              <w:left w:val="nil"/>
              <w:bottom w:val="dotted" w:sz="4" w:space="0" w:color="auto"/>
              <w:right w:val="nil"/>
            </w:tcBorders>
            <w:shd w:val="clear" w:color="auto" w:fill="auto"/>
            <w:noWrap/>
            <w:vAlign w:val="bottom"/>
            <w:hideMark/>
          </w:tcPr>
          <w:p w14:paraId="4918A0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VIII</w:t>
            </w:r>
          </w:p>
        </w:tc>
        <w:tc>
          <w:tcPr>
            <w:tcW w:w="904" w:type="dxa"/>
            <w:tcBorders>
              <w:top w:val="single" w:sz="4" w:space="0" w:color="auto"/>
              <w:left w:val="nil"/>
              <w:bottom w:val="dotted" w:sz="4" w:space="0" w:color="auto"/>
              <w:right w:val="nil"/>
            </w:tcBorders>
            <w:shd w:val="clear" w:color="auto" w:fill="auto"/>
            <w:noWrap/>
            <w:vAlign w:val="bottom"/>
            <w:hideMark/>
          </w:tcPr>
          <w:p w14:paraId="50CC5F0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IX</w:t>
            </w:r>
          </w:p>
        </w:tc>
      </w:tr>
      <w:tr w:rsidR="008F08A4" w:rsidRPr="00E22946" w14:paraId="3E519FC1" w14:textId="77777777" w:rsidTr="008F08A4">
        <w:trPr>
          <w:trHeight w:val="20"/>
        </w:trPr>
        <w:tc>
          <w:tcPr>
            <w:tcW w:w="4950" w:type="dxa"/>
            <w:vMerge w:val="restart"/>
            <w:tcBorders>
              <w:top w:val="nil"/>
              <w:left w:val="nil"/>
              <w:right w:val="nil"/>
            </w:tcBorders>
            <w:shd w:val="clear" w:color="auto" w:fill="auto"/>
            <w:noWrap/>
            <w:hideMark/>
          </w:tcPr>
          <w:p w14:paraId="14B9E1C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longer than a year (enrolment)</w:t>
            </w:r>
          </w:p>
        </w:tc>
        <w:tc>
          <w:tcPr>
            <w:tcW w:w="904" w:type="dxa"/>
            <w:tcBorders>
              <w:top w:val="nil"/>
              <w:left w:val="nil"/>
              <w:bottom w:val="nil"/>
              <w:right w:val="nil"/>
            </w:tcBorders>
            <w:shd w:val="clear" w:color="auto" w:fill="auto"/>
            <w:noWrap/>
            <w:vAlign w:val="bottom"/>
            <w:hideMark/>
          </w:tcPr>
          <w:p w14:paraId="3A17349C" w14:textId="77777777" w:rsidR="008F08A4" w:rsidRPr="00E22946" w:rsidRDefault="008F08A4" w:rsidP="00FF54E0">
            <w:pPr>
              <w:widowControl w:val="0"/>
              <w:ind w:left="-114" w:right="-6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c>
          <w:tcPr>
            <w:tcW w:w="904" w:type="dxa"/>
            <w:tcBorders>
              <w:top w:val="nil"/>
              <w:left w:val="nil"/>
              <w:bottom w:val="nil"/>
              <w:right w:val="nil"/>
            </w:tcBorders>
            <w:shd w:val="clear" w:color="auto" w:fill="auto"/>
            <w:noWrap/>
            <w:vAlign w:val="bottom"/>
            <w:hideMark/>
          </w:tcPr>
          <w:p w14:paraId="274A09A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0.00</w:t>
            </w:r>
          </w:p>
        </w:tc>
        <w:tc>
          <w:tcPr>
            <w:tcW w:w="904" w:type="dxa"/>
            <w:tcBorders>
              <w:top w:val="nil"/>
              <w:left w:val="nil"/>
              <w:bottom w:val="nil"/>
              <w:right w:val="nil"/>
            </w:tcBorders>
            <w:shd w:val="clear" w:color="auto" w:fill="auto"/>
            <w:noWrap/>
            <w:vAlign w:val="bottom"/>
            <w:hideMark/>
          </w:tcPr>
          <w:p w14:paraId="5E623D3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79D33B1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379013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2D540C3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0C65800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2CED9B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0.09*</w:t>
            </w:r>
          </w:p>
        </w:tc>
        <w:tc>
          <w:tcPr>
            <w:tcW w:w="904" w:type="dxa"/>
            <w:tcBorders>
              <w:top w:val="nil"/>
              <w:left w:val="nil"/>
              <w:bottom w:val="nil"/>
              <w:right w:val="nil"/>
            </w:tcBorders>
            <w:shd w:val="clear" w:color="auto" w:fill="auto"/>
            <w:noWrap/>
            <w:vAlign w:val="bottom"/>
            <w:hideMark/>
          </w:tcPr>
          <w:p w14:paraId="3281F2F0" w14:textId="77777777" w:rsidR="008F08A4" w:rsidRPr="00E22946" w:rsidRDefault="008F08A4" w:rsidP="00FF54E0">
            <w:pPr>
              <w:widowControl w:val="0"/>
              <w:ind w:right="-1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0.10**</w:t>
            </w:r>
          </w:p>
        </w:tc>
      </w:tr>
      <w:tr w:rsidR="008F08A4" w:rsidRPr="00E22946" w14:paraId="6120DE29" w14:textId="77777777" w:rsidTr="008F08A4">
        <w:trPr>
          <w:trHeight w:val="20"/>
        </w:trPr>
        <w:tc>
          <w:tcPr>
            <w:tcW w:w="4950" w:type="dxa"/>
            <w:vMerge/>
            <w:tcBorders>
              <w:left w:val="nil"/>
              <w:bottom w:val="nil"/>
              <w:right w:val="nil"/>
            </w:tcBorders>
            <w:shd w:val="clear" w:color="auto" w:fill="auto"/>
            <w:noWrap/>
            <w:hideMark/>
          </w:tcPr>
          <w:p w14:paraId="5C6A7C4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C2F002A" w14:textId="77777777" w:rsidR="008F08A4" w:rsidRPr="00E22946" w:rsidRDefault="008F08A4" w:rsidP="00FF54E0">
            <w:pPr>
              <w:widowControl w:val="0"/>
              <w:ind w:right="-15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322650EE" w14:textId="77777777" w:rsidR="008F08A4" w:rsidRPr="00E22946" w:rsidRDefault="008F08A4" w:rsidP="00FF54E0">
            <w:pPr>
              <w:widowControl w:val="0"/>
              <w:ind w:left="-105"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02FB961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(0.08)</w:t>
            </w:r>
          </w:p>
        </w:tc>
        <w:tc>
          <w:tcPr>
            <w:tcW w:w="904" w:type="dxa"/>
            <w:tcBorders>
              <w:top w:val="nil"/>
              <w:left w:val="nil"/>
              <w:bottom w:val="nil"/>
              <w:right w:val="nil"/>
            </w:tcBorders>
            <w:shd w:val="clear" w:color="auto" w:fill="auto"/>
            <w:noWrap/>
            <w:vAlign w:val="bottom"/>
            <w:hideMark/>
          </w:tcPr>
          <w:p w14:paraId="08BA1C8B"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3" w:type="dxa"/>
            <w:tcBorders>
              <w:top w:val="nil"/>
              <w:left w:val="nil"/>
              <w:bottom w:val="nil"/>
              <w:right w:val="nil"/>
            </w:tcBorders>
            <w:shd w:val="clear" w:color="auto" w:fill="auto"/>
            <w:noWrap/>
            <w:vAlign w:val="bottom"/>
            <w:hideMark/>
          </w:tcPr>
          <w:p w14:paraId="66E5C3B5" w14:textId="77777777" w:rsidR="008F08A4" w:rsidRPr="00E22946" w:rsidRDefault="008F08A4" w:rsidP="00FF54E0">
            <w:pPr>
              <w:widowControl w:val="0"/>
              <w:ind w:left="-89" w:right="-8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1791E4F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5309A9B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34C02D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4" w:type="dxa"/>
            <w:tcBorders>
              <w:top w:val="nil"/>
              <w:left w:val="nil"/>
              <w:bottom w:val="nil"/>
              <w:right w:val="nil"/>
            </w:tcBorders>
            <w:shd w:val="clear" w:color="auto" w:fill="auto"/>
            <w:noWrap/>
            <w:vAlign w:val="bottom"/>
            <w:hideMark/>
          </w:tcPr>
          <w:p w14:paraId="4B9653F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r>
      <w:tr w:rsidR="008F08A4" w:rsidRPr="00E22946" w14:paraId="3415A3CD" w14:textId="77777777" w:rsidTr="008F08A4">
        <w:trPr>
          <w:trHeight w:val="20"/>
        </w:trPr>
        <w:tc>
          <w:tcPr>
            <w:tcW w:w="4950" w:type="dxa"/>
            <w:tcBorders>
              <w:top w:val="nil"/>
              <w:left w:val="nil"/>
              <w:bottom w:val="nil"/>
              <w:right w:val="nil"/>
            </w:tcBorders>
            <w:shd w:val="clear" w:color="auto" w:fill="auto"/>
            <w:noWrap/>
            <w:hideMark/>
          </w:tcPr>
          <w:p w14:paraId="44F7AF2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 xml:space="preserve">Cooperation decision round 1 </w:t>
            </w:r>
          </w:p>
        </w:tc>
        <w:tc>
          <w:tcPr>
            <w:tcW w:w="904" w:type="dxa"/>
            <w:tcBorders>
              <w:top w:val="nil"/>
              <w:left w:val="nil"/>
              <w:bottom w:val="nil"/>
              <w:right w:val="nil"/>
            </w:tcBorders>
            <w:shd w:val="clear" w:color="auto" w:fill="auto"/>
            <w:noWrap/>
            <w:vAlign w:val="bottom"/>
            <w:hideMark/>
          </w:tcPr>
          <w:p w14:paraId="6D071FF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5632F49" w14:textId="77777777" w:rsidR="008F08A4" w:rsidRPr="00E22946" w:rsidRDefault="008F08A4" w:rsidP="00FF54E0">
            <w:pPr>
              <w:widowControl w:val="0"/>
              <w:ind w:left="-105" w:right="-13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4" w:type="dxa"/>
            <w:tcBorders>
              <w:top w:val="nil"/>
              <w:left w:val="nil"/>
              <w:bottom w:val="nil"/>
              <w:right w:val="nil"/>
            </w:tcBorders>
            <w:shd w:val="clear" w:color="auto" w:fill="auto"/>
            <w:noWrap/>
            <w:vAlign w:val="bottom"/>
            <w:hideMark/>
          </w:tcPr>
          <w:p w14:paraId="0919DF76" w14:textId="77777777" w:rsidR="008F08A4" w:rsidRPr="00E22946" w:rsidRDefault="008F08A4" w:rsidP="00FF54E0">
            <w:pPr>
              <w:widowControl w:val="0"/>
              <w:ind w:left="-51" w:right="-89"/>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4" w:type="dxa"/>
            <w:tcBorders>
              <w:top w:val="nil"/>
              <w:left w:val="nil"/>
              <w:bottom w:val="nil"/>
              <w:right w:val="nil"/>
            </w:tcBorders>
            <w:shd w:val="clear" w:color="auto" w:fill="auto"/>
            <w:noWrap/>
            <w:vAlign w:val="bottom"/>
            <w:hideMark/>
          </w:tcPr>
          <w:p w14:paraId="409E6079" w14:textId="77777777" w:rsidR="008F08A4" w:rsidRPr="00E22946" w:rsidRDefault="008F08A4" w:rsidP="00FF54E0">
            <w:pPr>
              <w:widowControl w:val="0"/>
              <w:ind w:left="-142" w:right="-13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0.28***</w:t>
            </w:r>
          </w:p>
        </w:tc>
        <w:tc>
          <w:tcPr>
            <w:tcW w:w="903" w:type="dxa"/>
            <w:tcBorders>
              <w:top w:val="nil"/>
              <w:left w:val="nil"/>
              <w:bottom w:val="nil"/>
              <w:right w:val="nil"/>
            </w:tcBorders>
            <w:shd w:val="clear" w:color="auto" w:fill="auto"/>
            <w:noWrap/>
            <w:vAlign w:val="bottom"/>
            <w:hideMark/>
          </w:tcPr>
          <w:p w14:paraId="16E7DB0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7CB3413" w14:textId="77777777" w:rsidR="008F08A4" w:rsidRPr="00E22946" w:rsidRDefault="008F08A4" w:rsidP="00FF54E0">
            <w:pPr>
              <w:widowControl w:val="0"/>
              <w:ind w:left="-64" w:right="-7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904" w:type="dxa"/>
            <w:tcBorders>
              <w:top w:val="nil"/>
              <w:left w:val="nil"/>
              <w:bottom w:val="nil"/>
              <w:right w:val="nil"/>
            </w:tcBorders>
            <w:shd w:val="clear" w:color="auto" w:fill="auto"/>
            <w:noWrap/>
            <w:vAlign w:val="bottom"/>
            <w:hideMark/>
          </w:tcPr>
          <w:p w14:paraId="29999924" w14:textId="77777777" w:rsidR="008F08A4" w:rsidRPr="00E22946" w:rsidRDefault="008F08A4" w:rsidP="00FF54E0">
            <w:pPr>
              <w:widowControl w:val="0"/>
              <w:ind w:left="-30" w:right="-86" w:hanging="56"/>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0.21***</w:t>
            </w:r>
          </w:p>
        </w:tc>
        <w:tc>
          <w:tcPr>
            <w:tcW w:w="904" w:type="dxa"/>
            <w:tcBorders>
              <w:top w:val="nil"/>
              <w:left w:val="nil"/>
              <w:bottom w:val="nil"/>
              <w:right w:val="nil"/>
            </w:tcBorders>
            <w:shd w:val="clear" w:color="auto" w:fill="auto"/>
            <w:noWrap/>
            <w:vAlign w:val="bottom"/>
            <w:hideMark/>
          </w:tcPr>
          <w:p w14:paraId="0494C490" w14:textId="77777777" w:rsidR="008F08A4" w:rsidRPr="00E22946" w:rsidRDefault="008F08A4" w:rsidP="00FF54E0">
            <w:pPr>
              <w:widowControl w:val="0"/>
              <w:ind w:left="-132" w:right="-51"/>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c>
          <w:tcPr>
            <w:tcW w:w="904" w:type="dxa"/>
            <w:tcBorders>
              <w:top w:val="nil"/>
              <w:left w:val="nil"/>
              <w:bottom w:val="nil"/>
              <w:right w:val="nil"/>
            </w:tcBorders>
            <w:shd w:val="clear" w:color="auto" w:fill="auto"/>
            <w:noWrap/>
            <w:vAlign w:val="bottom"/>
            <w:hideMark/>
          </w:tcPr>
          <w:p w14:paraId="5A456A8E" w14:textId="77777777" w:rsidR="008F08A4" w:rsidRPr="00E22946" w:rsidRDefault="008F08A4" w:rsidP="00FF54E0">
            <w:pPr>
              <w:widowControl w:val="0"/>
              <w:ind w:left="-75"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0.19***</w:t>
            </w:r>
          </w:p>
        </w:tc>
      </w:tr>
      <w:tr w:rsidR="008F08A4" w:rsidRPr="00E22946" w14:paraId="679526C7" w14:textId="77777777" w:rsidTr="008F08A4">
        <w:trPr>
          <w:trHeight w:val="20"/>
        </w:trPr>
        <w:tc>
          <w:tcPr>
            <w:tcW w:w="4950" w:type="dxa"/>
            <w:tcBorders>
              <w:top w:val="nil"/>
              <w:left w:val="nil"/>
              <w:bottom w:val="nil"/>
              <w:right w:val="nil"/>
            </w:tcBorders>
            <w:shd w:val="clear" w:color="auto" w:fill="auto"/>
            <w:noWrap/>
            <w:hideMark/>
          </w:tcPr>
          <w:p w14:paraId="3D39BDA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B2C67E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19B25BF" w14:textId="77777777" w:rsidR="008F08A4" w:rsidRPr="00E22946" w:rsidRDefault="008F08A4" w:rsidP="00FF54E0">
            <w:pPr>
              <w:widowControl w:val="0"/>
              <w:ind w:left="-105"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5803CA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24807B52"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3" w:type="dxa"/>
            <w:tcBorders>
              <w:top w:val="nil"/>
              <w:left w:val="nil"/>
              <w:bottom w:val="nil"/>
              <w:right w:val="nil"/>
            </w:tcBorders>
            <w:shd w:val="clear" w:color="auto" w:fill="auto"/>
            <w:noWrap/>
            <w:vAlign w:val="bottom"/>
            <w:hideMark/>
          </w:tcPr>
          <w:p w14:paraId="7007B8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33FE92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75E0D87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(0.07)</w:t>
            </w:r>
          </w:p>
        </w:tc>
        <w:tc>
          <w:tcPr>
            <w:tcW w:w="904" w:type="dxa"/>
            <w:tcBorders>
              <w:top w:val="nil"/>
              <w:left w:val="nil"/>
              <w:bottom w:val="nil"/>
              <w:right w:val="nil"/>
            </w:tcBorders>
            <w:shd w:val="clear" w:color="auto" w:fill="auto"/>
            <w:noWrap/>
            <w:vAlign w:val="bottom"/>
            <w:hideMark/>
          </w:tcPr>
          <w:p w14:paraId="4DDDD9F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bottom w:val="nil"/>
              <w:right w:val="nil"/>
            </w:tcBorders>
            <w:shd w:val="clear" w:color="auto" w:fill="auto"/>
            <w:noWrap/>
            <w:vAlign w:val="bottom"/>
            <w:hideMark/>
          </w:tcPr>
          <w:p w14:paraId="5300FA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3F47F8E3" w14:textId="77777777" w:rsidTr="008F08A4">
        <w:trPr>
          <w:trHeight w:val="20"/>
        </w:trPr>
        <w:tc>
          <w:tcPr>
            <w:tcW w:w="4950" w:type="dxa"/>
            <w:tcBorders>
              <w:top w:val="nil"/>
              <w:left w:val="nil"/>
              <w:bottom w:val="nil"/>
              <w:right w:val="nil"/>
            </w:tcBorders>
            <w:shd w:val="clear" w:color="auto" w:fill="auto"/>
            <w:noWrap/>
            <w:hideMark/>
          </w:tcPr>
          <w:p w14:paraId="5FFD9D0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(friends)</w:t>
            </w:r>
          </w:p>
        </w:tc>
        <w:tc>
          <w:tcPr>
            <w:tcW w:w="904" w:type="dxa"/>
            <w:tcBorders>
              <w:top w:val="nil"/>
              <w:left w:val="nil"/>
              <w:bottom w:val="nil"/>
              <w:right w:val="nil"/>
            </w:tcBorders>
            <w:shd w:val="clear" w:color="auto" w:fill="auto"/>
            <w:noWrap/>
            <w:vAlign w:val="bottom"/>
            <w:hideMark/>
          </w:tcPr>
          <w:p w14:paraId="1F7EBFC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C8F4C9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07B2CC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1070BC69"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4FF8C8E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63F690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9ADB28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7A77FC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2FDCA8E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2972E450" w14:textId="77777777" w:rsidTr="008F08A4">
        <w:trPr>
          <w:trHeight w:val="20"/>
        </w:trPr>
        <w:tc>
          <w:tcPr>
            <w:tcW w:w="4950" w:type="dxa"/>
            <w:tcBorders>
              <w:top w:val="nil"/>
              <w:left w:val="nil"/>
              <w:bottom w:val="nil"/>
              <w:right w:val="nil"/>
            </w:tcBorders>
            <w:shd w:val="clear" w:color="auto" w:fill="auto"/>
            <w:noWrap/>
            <w:hideMark/>
          </w:tcPr>
          <w:p w14:paraId="4723EF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8B88B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AB95D6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44159E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3A224403"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F980C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717A8B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1B1095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FC02EA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ACB04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93B7F1B" w14:textId="77777777" w:rsidTr="008F08A4">
        <w:trPr>
          <w:trHeight w:val="20"/>
        </w:trPr>
        <w:tc>
          <w:tcPr>
            <w:tcW w:w="4950" w:type="dxa"/>
            <w:tcBorders>
              <w:top w:val="nil"/>
              <w:left w:val="nil"/>
              <w:bottom w:val="nil"/>
              <w:right w:val="nil"/>
            </w:tcBorders>
            <w:shd w:val="clear" w:color="auto" w:fill="auto"/>
            <w:noWrap/>
            <w:hideMark/>
          </w:tcPr>
          <w:p w14:paraId="37AD8EF4"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(relatives)</w:t>
            </w:r>
          </w:p>
        </w:tc>
        <w:tc>
          <w:tcPr>
            <w:tcW w:w="904" w:type="dxa"/>
            <w:tcBorders>
              <w:top w:val="nil"/>
              <w:left w:val="nil"/>
              <w:bottom w:val="nil"/>
              <w:right w:val="nil"/>
            </w:tcBorders>
            <w:shd w:val="clear" w:color="auto" w:fill="auto"/>
            <w:noWrap/>
            <w:vAlign w:val="bottom"/>
            <w:hideMark/>
          </w:tcPr>
          <w:p w14:paraId="185201D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D1CFE0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C4A2E7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44E5F9A7"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5A754E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F712EE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4225A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502F5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3D91B0E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3B013B32" w14:textId="77777777" w:rsidTr="008F08A4">
        <w:trPr>
          <w:trHeight w:val="20"/>
        </w:trPr>
        <w:tc>
          <w:tcPr>
            <w:tcW w:w="4950" w:type="dxa"/>
            <w:tcBorders>
              <w:top w:val="nil"/>
              <w:left w:val="nil"/>
              <w:bottom w:val="nil"/>
              <w:right w:val="nil"/>
            </w:tcBorders>
            <w:shd w:val="clear" w:color="auto" w:fill="auto"/>
            <w:noWrap/>
            <w:hideMark/>
          </w:tcPr>
          <w:p w14:paraId="1A8800B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E8FE7A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1B80CC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CCFE1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3E07DAFB"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3" w:type="dxa"/>
            <w:tcBorders>
              <w:top w:val="nil"/>
              <w:left w:val="nil"/>
              <w:bottom w:val="nil"/>
              <w:right w:val="nil"/>
            </w:tcBorders>
            <w:shd w:val="clear" w:color="auto" w:fill="auto"/>
            <w:noWrap/>
            <w:vAlign w:val="bottom"/>
            <w:hideMark/>
          </w:tcPr>
          <w:p w14:paraId="4E6894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D1580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CE75A8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28961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(0.05)</w:t>
            </w:r>
          </w:p>
        </w:tc>
        <w:tc>
          <w:tcPr>
            <w:tcW w:w="904" w:type="dxa"/>
            <w:tcBorders>
              <w:top w:val="nil"/>
              <w:left w:val="nil"/>
              <w:bottom w:val="nil"/>
              <w:right w:val="nil"/>
            </w:tcBorders>
            <w:shd w:val="clear" w:color="auto" w:fill="auto"/>
            <w:noWrap/>
            <w:vAlign w:val="bottom"/>
            <w:hideMark/>
          </w:tcPr>
          <w:p w14:paraId="5B61337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01A3E4DA" w14:textId="77777777" w:rsidTr="008F08A4">
        <w:trPr>
          <w:trHeight w:val="20"/>
        </w:trPr>
        <w:tc>
          <w:tcPr>
            <w:tcW w:w="4950" w:type="dxa"/>
            <w:tcBorders>
              <w:top w:val="nil"/>
              <w:left w:val="nil"/>
              <w:bottom w:val="nil"/>
              <w:right w:val="nil"/>
            </w:tcBorders>
            <w:shd w:val="clear" w:color="auto" w:fill="auto"/>
            <w:noWrap/>
            <w:hideMark/>
          </w:tcPr>
          <w:p w14:paraId="3948BF8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Degree of Player (acquaintances)</w:t>
            </w:r>
          </w:p>
        </w:tc>
        <w:tc>
          <w:tcPr>
            <w:tcW w:w="904" w:type="dxa"/>
            <w:tcBorders>
              <w:top w:val="nil"/>
              <w:left w:val="nil"/>
              <w:bottom w:val="nil"/>
              <w:right w:val="nil"/>
            </w:tcBorders>
            <w:shd w:val="clear" w:color="auto" w:fill="auto"/>
            <w:noWrap/>
            <w:vAlign w:val="bottom"/>
            <w:hideMark/>
          </w:tcPr>
          <w:p w14:paraId="36E7CFF8"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6222C9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815925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E9C0C9E"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139CCA4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10937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9B2432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6C800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61BF441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1B7B138F" w14:textId="77777777" w:rsidTr="008F08A4">
        <w:trPr>
          <w:trHeight w:val="20"/>
        </w:trPr>
        <w:tc>
          <w:tcPr>
            <w:tcW w:w="4950" w:type="dxa"/>
            <w:tcBorders>
              <w:top w:val="nil"/>
              <w:left w:val="nil"/>
              <w:bottom w:val="nil"/>
              <w:right w:val="nil"/>
            </w:tcBorders>
            <w:shd w:val="clear" w:color="auto" w:fill="auto"/>
            <w:noWrap/>
            <w:hideMark/>
          </w:tcPr>
          <w:p w14:paraId="078F1F0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8A6A40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BEFFE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0F2BFF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0BBBF4A0"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3" w:type="dxa"/>
            <w:tcBorders>
              <w:top w:val="nil"/>
              <w:left w:val="nil"/>
              <w:bottom w:val="nil"/>
              <w:right w:val="nil"/>
            </w:tcBorders>
            <w:shd w:val="clear" w:color="auto" w:fill="auto"/>
            <w:noWrap/>
            <w:vAlign w:val="bottom"/>
            <w:hideMark/>
          </w:tcPr>
          <w:p w14:paraId="44A45B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06800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0F265B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E345FA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c>
          <w:tcPr>
            <w:tcW w:w="904" w:type="dxa"/>
            <w:tcBorders>
              <w:top w:val="nil"/>
              <w:left w:val="nil"/>
              <w:bottom w:val="nil"/>
              <w:right w:val="nil"/>
            </w:tcBorders>
            <w:shd w:val="clear" w:color="auto" w:fill="auto"/>
            <w:noWrap/>
            <w:vAlign w:val="bottom"/>
            <w:hideMark/>
          </w:tcPr>
          <w:p w14:paraId="4A46DC3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(0.01)</w:t>
            </w:r>
          </w:p>
        </w:tc>
      </w:tr>
      <w:tr w:rsidR="008F08A4" w:rsidRPr="00E22946" w14:paraId="71B3E2B2" w14:textId="77777777" w:rsidTr="008F08A4">
        <w:trPr>
          <w:trHeight w:val="20"/>
        </w:trPr>
        <w:tc>
          <w:tcPr>
            <w:tcW w:w="4950" w:type="dxa"/>
            <w:tcBorders>
              <w:top w:val="nil"/>
              <w:left w:val="nil"/>
              <w:bottom w:val="nil"/>
              <w:right w:val="nil"/>
            </w:tcBorders>
            <w:shd w:val="clear" w:color="auto" w:fill="auto"/>
            <w:noWrap/>
            <w:hideMark/>
          </w:tcPr>
          <w:p w14:paraId="5BAA05CD"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Effort decision</w:t>
            </w:r>
          </w:p>
        </w:tc>
        <w:tc>
          <w:tcPr>
            <w:tcW w:w="904" w:type="dxa"/>
            <w:tcBorders>
              <w:top w:val="nil"/>
              <w:left w:val="nil"/>
              <w:bottom w:val="nil"/>
              <w:right w:val="nil"/>
            </w:tcBorders>
            <w:shd w:val="clear" w:color="auto" w:fill="auto"/>
            <w:noWrap/>
            <w:vAlign w:val="bottom"/>
            <w:hideMark/>
          </w:tcPr>
          <w:p w14:paraId="24AD73C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D40294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17C96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3AB98C5"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3" w:type="dxa"/>
            <w:tcBorders>
              <w:top w:val="nil"/>
              <w:left w:val="nil"/>
              <w:bottom w:val="nil"/>
              <w:right w:val="nil"/>
            </w:tcBorders>
            <w:shd w:val="clear" w:color="auto" w:fill="auto"/>
            <w:noWrap/>
            <w:vAlign w:val="bottom"/>
            <w:hideMark/>
          </w:tcPr>
          <w:p w14:paraId="1910A8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F1125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FDABC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c>
          <w:tcPr>
            <w:tcW w:w="904" w:type="dxa"/>
            <w:tcBorders>
              <w:top w:val="nil"/>
              <w:left w:val="nil"/>
              <w:bottom w:val="nil"/>
              <w:right w:val="nil"/>
            </w:tcBorders>
            <w:shd w:val="clear" w:color="auto" w:fill="auto"/>
            <w:noWrap/>
            <w:vAlign w:val="bottom"/>
            <w:hideMark/>
          </w:tcPr>
          <w:p w14:paraId="458E07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4D385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-0.02</w:t>
            </w:r>
          </w:p>
        </w:tc>
      </w:tr>
      <w:tr w:rsidR="008F08A4" w:rsidRPr="00E22946" w14:paraId="55E34D17" w14:textId="77777777" w:rsidTr="008F08A4">
        <w:trPr>
          <w:trHeight w:val="20"/>
        </w:trPr>
        <w:tc>
          <w:tcPr>
            <w:tcW w:w="4950" w:type="dxa"/>
            <w:tcBorders>
              <w:top w:val="nil"/>
              <w:left w:val="nil"/>
              <w:bottom w:val="nil"/>
              <w:right w:val="nil"/>
            </w:tcBorders>
            <w:shd w:val="clear" w:color="auto" w:fill="auto"/>
            <w:noWrap/>
            <w:hideMark/>
          </w:tcPr>
          <w:p w14:paraId="1D0CB6F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BD49FD1"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703C6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D88CD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C9FF1FE" w14:textId="77777777" w:rsidR="008F08A4" w:rsidRPr="00E22946" w:rsidRDefault="008F08A4" w:rsidP="00FF54E0">
            <w:pPr>
              <w:widowControl w:val="0"/>
              <w:ind w:right="-43"/>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3" w:type="dxa"/>
            <w:tcBorders>
              <w:top w:val="nil"/>
              <w:left w:val="nil"/>
              <w:bottom w:val="nil"/>
              <w:right w:val="nil"/>
            </w:tcBorders>
            <w:shd w:val="clear" w:color="auto" w:fill="auto"/>
            <w:noWrap/>
            <w:vAlign w:val="bottom"/>
            <w:hideMark/>
          </w:tcPr>
          <w:p w14:paraId="3F13679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7A5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FC0DC4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24CF5D3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237131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(0.03)</w:t>
            </w:r>
          </w:p>
        </w:tc>
      </w:tr>
      <w:tr w:rsidR="008F08A4" w:rsidRPr="00E22946" w14:paraId="13B5FB15" w14:textId="77777777" w:rsidTr="008F08A4">
        <w:trPr>
          <w:trHeight w:val="20"/>
        </w:trPr>
        <w:tc>
          <w:tcPr>
            <w:tcW w:w="4950" w:type="dxa"/>
            <w:tcBorders>
              <w:top w:val="nil"/>
              <w:left w:val="nil"/>
              <w:bottom w:val="nil"/>
              <w:right w:val="nil"/>
            </w:tcBorders>
            <w:shd w:val="clear" w:color="auto" w:fill="auto"/>
            <w:noWrap/>
            <w:hideMark/>
          </w:tcPr>
          <w:p w14:paraId="0C11440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Beneficiary is a ML</w:t>
            </w:r>
          </w:p>
        </w:tc>
        <w:tc>
          <w:tcPr>
            <w:tcW w:w="904" w:type="dxa"/>
            <w:tcBorders>
              <w:top w:val="nil"/>
              <w:left w:val="nil"/>
              <w:bottom w:val="nil"/>
              <w:right w:val="nil"/>
            </w:tcBorders>
            <w:shd w:val="clear" w:color="auto" w:fill="auto"/>
            <w:vAlign w:val="center"/>
            <w:hideMark/>
          </w:tcPr>
          <w:p w14:paraId="0D6A62E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5612CE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C03A25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277749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6BC18D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B6967C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5C0398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A6CCFD6"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c>
          <w:tcPr>
            <w:tcW w:w="904" w:type="dxa"/>
            <w:tcBorders>
              <w:top w:val="nil"/>
              <w:left w:val="nil"/>
              <w:bottom w:val="nil"/>
              <w:right w:val="nil"/>
            </w:tcBorders>
            <w:shd w:val="clear" w:color="auto" w:fill="auto"/>
            <w:noWrap/>
            <w:vAlign w:val="bottom"/>
            <w:hideMark/>
          </w:tcPr>
          <w:p w14:paraId="0B6DF0A7"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-0.12***</w:t>
            </w:r>
          </w:p>
        </w:tc>
      </w:tr>
      <w:tr w:rsidR="008F08A4" w:rsidRPr="00E22946" w14:paraId="7CED238D" w14:textId="77777777" w:rsidTr="008F08A4">
        <w:trPr>
          <w:trHeight w:val="20"/>
        </w:trPr>
        <w:tc>
          <w:tcPr>
            <w:tcW w:w="4950" w:type="dxa"/>
            <w:tcBorders>
              <w:top w:val="nil"/>
              <w:left w:val="nil"/>
              <w:bottom w:val="nil"/>
              <w:right w:val="nil"/>
            </w:tcBorders>
            <w:shd w:val="clear" w:color="auto" w:fill="auto"/>
            <w:noWrap/>
            <w:hideMark/>
          </w:tcPr>
          <w:p w14:paraId="476E01E3"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vAlign w:val="center"/>
            <w:hideMark/>
          </w:tcPr>
          <w:p w14:paraId="624B303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985842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22B7B4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925F6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306278A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4CBADFF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382E6C3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7F9FB8D"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c>
          <w:tcPr>
            <w:tcW w:w="904" w:type="dxa"/>
            <w:tcBorders>
              <w:top w:val="nil"/>
              <w:left w:val="nil"/>
              <w:bottom w:val="nil"/>
              <w:right w:val="nil"/>
            </w:tcBorders>
            <w:shd w:val="clear" w:color="auto" w:fill="auto"/>
            <w:noWrap/>
            <w:vAlign w:val="bottom"/>
            <w:hideMark/>
          </w:tcPr>
          <w:p w14:paraId="7C34494E"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(0.04)</w:t>
            </w:r>
          </w:p>
        </w:tc>
      </w:tr>
      <w:tr w:rsidR="008F08A4" w:rsidRPr="00E22946" w14:paraId="46AF17B5" w14:textId="77777777" w:rsidTr="008F08A4">
        <w:trPr>
          <w:trHeight w:val="20"/>
        </w:trPr>
        <w:tc>
          <w:tcPr>
            <w:tcW w:w="4950" w:type="dxa"/>
            <w:vMerge w:val="restart"/>
            <w:tcBorders>
              <w:top w:val="nil"/>
              <w:left w:val="nil"/>
              <w:right w:val="nil"/>
            </w:tcBorders>
            <w:shd w:val="clear" w:color="auto" w:fill="auto"/>
            <w:noWrap/>
            <w:hideMark/>
          </w:tcPr>
          <w:p w14:paraId="3079DFE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There is at least 1 ML in the session</w:t>
            </w:r>
          </w:p>
        </w:tc>
        <w:tc>
          <w:tcPr>
            <w:tcW w:w="904" w:type="dxa"/>
            <w:tcBorders>
              <w:top w:val="nil"/>
              <w:left w:val="nil"/>
              <w:bottom w:val="nil"/>
              <w:right w:val="nil"/>
            </w:tcBorders>
            <w:shd w:val="clear" w:color="auto" w:fill="auto"/>
            <w:vAlign w:val="center"/>
            <w:hideMark/>
          </w:tcPr>
          <w:p w14:paraId="4E901269"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081F306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2F905BE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50224BC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nil"/>
              <w:right w:val="nil"/>
            </w:tcBorders>
            <w:shd w:val="clear" w:color="auto" w:fill="auto"/>
            <w:noWrap/>
            <w:vAlign w:val="bottom"/>
            <w:hideMark/>
          </w:tcPr>
          <w:p w14:paraId="4EC257E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10B40D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666CDDC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nil"/>
              <w:right w:val="nil"/>
            </w:tcBorders>
            <w:shd w:val="clear" w:color="auto" w:fill="auto"/>
            <w:noWrap/>
            <w:vAlign w:val="bottom"/>
            <w:hideMark/>
          </w:tcPr>
          <w:p w14:paraId="798649AE" w14:textId="77777777" w:rsidR="008F08A4" w:rsidRPr="00E22946" w:rsidRDefault="008F08A4" w:rsidP="00FF54E0">
            <w:pPr>
              <w:widowControl w:val="0"/>
              <w:ind w:left="-42" w:right="-137"/>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c>
          <w:tcPr>
            <w:tcW w:w="904" w:type="dxa"/>
            <w:tcBorders>
              <w:top w:val="nil"/>
              <w:left w:val="nil"/>
              <w:bottom w:val="nil"/>
              <w:right w:val="nil"/>
            </w:tcBorders>
            <w:shd w:val="clear" w:color="auto" w:fill="auto"/>
            <w:noWrap/>
            <w:vAlign w:val="bottom"/>
            <w:hideMark/>
          </w:tcPr>
          <w:p w14:paraId="2FC57F3D" w14:textId="77777777" w:rsidR="008F08A4" w:rsidRPr="00E22946" w:rsidRDefault="008F08A4" w:rsidP="00FF54E0">
            <w:pPr>
              <w:widowControl w:val="0"/>
              <w:ind w:left="-79" w:right="-108"/>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0.17***</w:t>
            </w:r>
          </w:p>
        </w:tc>
      </w:tr>
      <w:tr w:rsidR="008F08A4" w:rsidRPr="00E22946" w14:paraId="3ADB3516" w14:textId="77777777" w:rsidTr="008F08A4">
        <w:trPr>
          <w:trHeight w:val="20"/>
        </w:trPr>
        <w:tc>
          <w:tcPr>
            <w:tcW w:w="4950" w:type="dxa"/>
            <w:vMerge/>
            <w:tcBorders>
              <w:left w:val="nil"/>
              <w:right w:val="nil"/>
            </w:tcBorders>
            <w:shd w:val="clear" w:color="auto" w:fill="auto"/>
            <w:noWrap/>
            <w:hideMark/>
          </w:tcPr>
          <w:p w14:paraId="462D5EB5"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vAlign w:val="center"/>
            <w:hideMark/>
          </w:tcPr>
          <w:p w14:paraId="55972B6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236A077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35ACED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4631199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hideMark/>
          </w:tcPr>
          <w:p w14:paraId="64B02E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55E51FF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520736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hideMark/>
          </w:tcPr>
          <w:p w14:paraId="79C266B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c>
          <w:tcPr>
            <w:tcW w:w="904" w:type="dxa"/>
            <w:tcBorders>
              <w:top w:val="nil"/>
              <w:left w:val="nil"/>
              <w:right w:val="nil"/>
            </w:tcBorders>
            <w:shd w:val="clear" w:color="auto" w:fill="auto"/>
            <w:noWrap/>
            <w:vAlign w:val="bottom"/>
            <w:hideMark/>
          </w:tcPr>
          <w:p w14:paraId="31EBB71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(0.06)</w:t>
            </w:r>
          </w:p>
        </w:tc>
      </w:tr>
      <w:tr w:rsidR="008F08A4" w:rsidRPr="00E22946" w14:paraId="219F4AE8" w14:textId="77777777" w:rsidTr="008F08A4">
        <w:trPr>
          <w:trHeight w:val="20"/>
        </w:trPr>
        <w:tc>
          <w:tcPr>
            <w:tcW w:w="4950" w:type="dxa"/>
            <w:vMerge w:val="restart"/>
            <w:tcBorders>
              <w:left w:val="nil"/>
              <w:right w:val="nil"/>
            </w:tcBorders>
            <w:shd w:val="clear" w:color="auto" w:fill="auto"/>
            <w:noWrap/>
          </w:tcPr>
          <w:p w14:paraId="06905706"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1 if player is chosen as leader by anyone in the group</w:t>
            </w:r>
          </w:p>
        </w:tc>
        <w:tc>
          <w:tcPr>
            <w:tcW w:w="904" w:type="dxa"/>
            <w:tcBorders>
              <w:top w:val="nil"/>
              <w:left w:val="nil"/>
              <w:right w:val="nil"/>
            </w:tcBorders>
            <w:shd w:val="clear" w:color="auto" w:fill="auto"/>
            <w:vAlign w:val="center"/>
          </w:tcPr>
          <w:p w14:paraId="6A674656"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1702442F"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4CFE8A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C2672B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4A0C6EF0"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A08C27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1D18D1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C1AC10A"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904" w:type="dxa"/>
            <w:tcBorders>
              <w:top w:val="nil"/>
              <w:left w:val="nil"/>
              <w:right w:val="nil"/>
            </w:tcBorders>
            <w:shd w:val="clear" w:color="auto" w:fill="auto"/>
            <w:noWrap/>
            <w:vAlign w:val="bottom"/>
          </w:tcPr>
          <w:p w14:paraId="096C7A5F"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r>
      <w:tr w:rsidR="008F08A4" w:rsidRPr="00E22946" w14:paraId="177A30F4" w14:textId="77777777" w:rsidTr="008F08A4">
        <w:trPr>
          <w:trHeight w:val="20"/>
        </w:trPr>
        <w:tc>
          <w:tcPr>
            <w:tcW w:w="4950" w:type="dxa"/>
            <w:vMerge/>
            <w:tcBorders>
              <w:left w:val="nil"/>
              <w:right w:val="nil"/>
            </w:tcBorders>
            <w:shd w:val="clear" w:color="auto" w:fill="auto"/>
            <w:noWrap/>
          </w:tcPr>
          <w:p w14:paraId="77096930"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4" w:type="dxa"/>
            <w:tcBorders>
              <w:top w:val="nil"/>
              <w:left w:val="nil"/>
              <w:right w:val="nil"/>
            </w:tcBorders>
            <w:shd w:val="clear" w:color="auto" w:fill="auto"/>
            <w:vAlign w:val="center"/>
          </w:tcPr>
          <w:p w14:paraId="3F155E82"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1D775AC"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1CA162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0C0F21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75145C5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29270C0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A048E8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7BDDB1A7"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c>
          <w:tcPr>
            <w:tcW w:w="904" w:type="dxa"/>
            <w:tcBorders>
              <w:top w:val="nil"/>
              <w:left w:val="nil"/>
              <w:right w:val="nil"/>
            </w:tcBorders>
            <w:shd w:val="clear" w:color="auto" w:fill="auto"/>
            <w:noWrap/>
            <w:vAlign w:val="bottom"/>
          </w:tcPr>
          <w:p w14:paraId="02F54C3B"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(0.03)</w:t>
            </w:r>
          </w:p>
        </w:tc>
      </w:tr>
      <w:tr w:rsidR="008F08A4" w:rsidRPr="00E22946" w14:paraId="5675C4B1" w14:textId="77777777" w:rsidTr="008F08A4">
        <w:trPr>
          <w:trHeight w:val="20"/>
        </w:trPr>
        <w:tc>
          <w:tcPr>
            <w:tcW w:w="4950" w:type="dxa"/>
            <w:vMerge w:val="restart"/>
            <w:tcBorders>
              <w:left w:val="nil"/>
              <w:right w:val="nil"/>
            </w:tcBorders>
            <w:shd w:val="clear" w:color="auto" w:fill="auto"/>
            <w:noWrap/>
          </w:tcPr>
          <w:p w14:paraId="45B4B8FD" w14:textId="77777777" w:rsidR="008F08A4" w:rsidRPr="00E22946" w:rsidRDefault="008F08A4" w:rsidP="00FF54E0">
            <w:pPr>
              <w:widowControl w:val="0"/>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Percentage of informal leaders in the session</w:t>
            </w:r>
          </w:p>
        </w:tc>
        <w:tc>
          <w:tcPr>
            <w:tcW w:w="904" w:type="dxa"/>
            <w:tcBorders>
              <w:top w:val="nil"/>
              <w:left w:val="nil"/>
              <w:right w:val="nil"/>
            </w:tcBorders>
            <w:shd w:val="clear" w:color="auto" w:fill="auto"/>
            <w:vAlign w:val="center"/>
          </w:tcPr>
          <w:p w14:paraId="4129A32B"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7565799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0F789C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436E4A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right w:val="nil"/>
            </w:tcBorders>
            <w:shd w:val="clear" w:color="auto" w:fill="auto"/>
            <w:noWrap/>
            <w:vAlign w:val="bottom"/>
          </w:tcPr>
          <w:p w14:paraId="7929F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B4E057E"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5B358D5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right w:val="nil"/>
            </w:tcBorders>
            <w:shd w:val="clear" w:color="auto" w:fill="auto"/>
            <w:noWrap/>
            <w:vAlign w:val="bottom"/>
          </w:tcPr>
          <w:p w14:paraId="307CF36A"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-0.68*</w:t>
            </w:r>
          </w:p>
        </w:tc>
        <w:tc>
          <w:tcPr>
            <w:tcW w:w="904" w:type="dxa"/>
            <w:tcBorders>
              <w:top w:val="nil"/>
              <w:left w:val="nil"/>
              <w:right w:val="nil"/>
            </w:tcBorders>
            <w:shd w:val="clear" w:color="auto" w:fill="auto"/>
            <w:noWrap/>
            <w:vAlign w:val="bottom"/>
          </w:tcPr>
          <w:p w14:paraId="4493000D"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-0.68*</w:t>
            </w:r>
          </w:p>
        </w:tc>
      </w:tr>
      <w:tr w:rsidR="008F08A4" w:rsidRPr="00E22946" w14:paraId="652679D9" w14:textId="77777777" w:rsidTr="008F08A4">
        <w:trPr>
          <w:trHeight w:val="20"/>
        </w:trPr>
        <w:tc>
          <w:tcPr>
            <w:tcW w:w="4950" w:type="dxa"/>
            <w:vMerge/>
            <w:tcBorders>
              <w:left w:val="nil"/>
              <w:bottom w:val="dotted" w:sz="4" w:space="0" w:color="auto"/>
              <w:right w:val="nil"/>
            </w:tcBorders>
            <w:shd w:val="clear" w:color="auto" w:fill="auto"/>
            <w:noWrap/>
            <w:vAlign w:val="bottom"/>
          </w:tcPr>
          <w:p w14:paraId="7F07AF8F" w14:textId="77777777" w:rsidR="008F08A4" w:rsidRPr="00E22946" w:rsidRDefault="008F08A4" w:rsidP="00FF54E0">
            <w:pPr>
              <w:widowControl w:val="0"/>
              <w:rPr>
                <w:rFonts w:ascii="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vAlign w:val="center"/>
          </w:tcPr>
          <w:p w14:paraId="64E70B6A"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0EADD520"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3DD5EA8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5292A52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3" w:type="dxa"/>
            <w:tcBorders>
              <w:top w:val="nil"/>
              <w:left w:val="nil"/>
              <w:bottom w:val="dotted" w:sz="4" w:space="0" w:color="auto"/>
              <w:right w:val="nil"/>
            </w:tcBorders>
            <w:shd w:val="clear" w:color="auto" w:fill="auto"/>
            <w:noWrap/>
            <w:vAlign w:val="bottom"/>
          </w:tcPr>
          <w:p w14:paraId="5ED6321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5A4C78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42AFAA3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p>
        </w:tc>
        <w:tc>
          <w:tcPr>
            <w:tcW w:w="904" w:type="dxa"/>
            <w:tcBorders>
              <w:top w:val="nil"/>
              <w:left w:val="nil"/>
              <w:bottom w:val="dotted" w:sz="4" w:space="0" w:color="auto"/>
              <w:right w:val="nil"/>
            </w:tcBorders>
            <w:shd w:val="clear" w:color="auto" w:fill="auto"/>
            <w:noWrap/>
            <w:vAlign w:val="bottom"/>
          </w:tcPr>
          <w:p w14:paraId="6821D911"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(0.36)</w:t>
            </w:r>
          </w:p>
        </w:tc>
        <w:tc>
          <w:tcPr>
            <w:tcW w:w="904" w:type="dxa"/>
            <w:tcBorders>
              <w:top w:val="nil"/>
              <w:left w:val="nil"/>
              <w:bottom w:val="dotted" w:sz="4" w:space="0" w:color="auto"/>
              <w:right w:val="nil"/>
            </w:tcBorders>
            <w:shd w:val="clear" w:color="auto" w:fill="auto"/>
            <w:noWrap/>
            <w:vAlign w:val="bottom"/>
          </w:tcPr>
          <w:p w14:paraId="75916040" w14:textId="77777777" w:rsidR="008F08A4" w:rsidRPr="00E22946" w:rsidRDefault="008F08A4" w:rsidP="00FF54E0">
            <w:pPr>
              <w:widowControl w:val="0"/>
              <w:jc w:val="center"/>
              <w:rPr>
                <w:rFonts w:ascii="Times New Roman" w:hAnsi="Times New Roman" w:cs="Times New Roman"/>
                <w:color w:val="000000" w:themeColor="text1"/>
                <w:sz w:val="20"/>
                <w:szCs w:val="20"/>
              </w:rPr>
            </w:pPr>
            <w:r w:rsidRPr="00E22946">
              <w:rPr>
                <w:rFonts w:ascii="Times New Roman" w:hAnsi="Times New Roman" w:cs="Times New Roman"/>
                <w:color w:val="000000" w:themeColor="text1"/>
                <w:sz w:val="20"/>
                <w:szCs w:val="20"/>
              </w:rPr>
              <w:t>(0.36)</w:t>
            </w:r>
          </w:p>
        </w:tc>
      </w:tr>
      <w:tr w:rsidR="008F08A4" w:rsidRPr="00E22946" w14:paraId="2B8BF538" w14:textId="77777777" w:rsidTr="008F08A4">
        <w:trPr>
          <w:trHeight w:val="20"/>
        </w:trPr>
        <w:tc>
          <w:tcPr>
            <w:tcW w:w="4950" w:type="dxa"/>
            <w:tcBorders>
              <w:top w:val="dotted" w:sz="4" w:space="0" w:color="auto"/>
              <w:left w:val="nil"/>
              <w:bottom w:val="nil"/>
              <w:right w:val="nil"/>
            </w:tcBorders>
            <w:shd w:val="clear" w:color="auto" w:fill="auto"/>
            <w:noWrap/>
            <w:vAlign w:val="center"/>
            <w:hideMark/>
          </w:tcPr>
          <w:p w14:paraId="101D6AC1"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Basic characteristics</w:t>
            </w:r>
          </w:p>
        </w:tc>
        <w:tc>
          <w:tcPr>
            <w:tcW w:w="904" w:type="dxa"/>
            <w:tcBorders>
              <w:top w:val="dotted" w:sz="4" w:space="0" w:color="auto"/>
              <w:left w:val="nil"/>
              <w:bottom w:val="nil"/>
              <w:right w:val="nil"/>
            </w:tcBorders>
            <w:shd w:val="clear" w:color="auto" w:fill="auto"/>
            <w:noWrap/>
            <w:vAlign w:val="bottom"/>
            <w:hideMark/>
          </w:tcPr>
          <w:p w14:paraId="5395175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19ACA13F"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0EB2BC6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dotted" w:sz="4" w:space="0" w:color="auto"/>
              <w:left w:val="nil"/>
              <w:bottom w:val="nil"/>
              <w:right w:val="nil"/>
            </w:tcBorders>
            <w:shd w:val="clear" w:color="auto" w:fill="auto"/>
            <w:noWrap/>
            <w:vAlign w:val="bottom"/>
            <w:hideMark/>
          </w:tcPr>
          <w:p w14:paraId="79F2EF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dotted" w:sz="4" w:space="0" w:color="auto"/>
              <w:left w:val="nil"/>
              <w:bottom w:val="nil"/>
              <w:right w:val="nil"/>
            </w:tcBorders>
            <w:shd w:val="clear" w:color="auto" w:fill="auto"/>
            <w:noWrap/>
            <w:vAlign w:val="bottom"/>
            <w:hideMark/>
          </w:tcPr>
          <w:p w14:paraId="77E53A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2FFF23C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6A0BEAA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6635B0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dotted" w:sz="4" w:space="0" w:color="auto"/>
              <w:left w:val="nil"/>
              <w:bottom w:val="nil"/>
              <w:right w:val="nil"/>
            </w:tcBorders>
            <w:shd w:val="clear" w:color="auto" w:fill="auto"/>
            <w:noWrap/>
            <w:vAlign w:val="bottom"/>
            <w:hideMark/>
          </w:tcPr>
          <w:p w14:paraId="34D35C6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068EEBBC" w14:textId="77777777" w:rsidTr="008F08A4">
        <w:trPr>
          <w:trHeight w:val="20"/>
        </w:trPr>
        <w:tc>
          <w:tcPr>
            <w:tcW w:w="4950" w:type="dxa"/>
            <w:tcBorders>
              <w:top w:val="nil"/>
              <w:left w:val="nil"/>
              <w:bottom w:val="nil"/>
              <w:right w:val="nil"/>
            </w:tcBorders>
            <w:shd w:val="clear" w:color="auto" w:fill="auto"/>
            <w:noWrap/>
            <w:vAlign w:val="center"/>
            <w:hideMark/>
          </w:tcPr>
          <w:p w14:paraId="334B221D"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Experimental variables</w:t>
            </w:r>
          </w:p>
        </w:tc>
        <w:tc>
          <w:tcPr>
            <w:tcW w:w="904" w:type="dxa"/>
            <w:tcBorders>
              <w:top w:val="nil"/>
              <w:left w:val="nil"/>
              <w:bottom w:val="nil"/>
              <w:right w:val="nil"/>
            </w:tcBorders>
            <w:shd w:val="clear" w:color="auto" w:fill="auto"/>
            <w:noWrap/>
            <w:vAlign w:val="bottom"/>
            <w:hideMark/>
          </w:tcPr>
          <w:p w14:paraId="646871E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15E75E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6815A0D8"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20C861E7"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nil"/>
              <w:left w:val="nil"/>
              <w:bottom w:val="nil"/>
              <w:right w:val="nil"/>
            </w:tcBorders>
            <w:shd w:val="clear" w:color="auto" w:fill="auto"/>
            <w:noWrap/>
            <w:vAlign w:val="bottom"/>
            <w:hideMark/>
          </w:tcPr>
          <w:p w14:paraId="42608FD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nil"/>
              <w:right w:val="nil"/>
            </w:tcBorders>
            <w:shd w:val="clear" w:color="auto" w:fill="auto"/>
            <w:noWrap/>
            <w:vAlign w:val="bottom"/>
            <w:hideMark/>
          </w:tcPr>
          <w:p w14:paraId="0D7A27E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2259C719"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6937DF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nil"/>
              <w:right w:val="nil"/>
            </w:tcBorders>
            <w:shd w:val="clear" w:color="auto" w:fill="auto"/>
            <w:noWrap/>
            <w:vAlign w:val="bottom"/>
            <w:hideMark/>
          </w:tcPr>
          <w:p w14:paraId="1F832E2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7437CD65" w14:textId="77777777" w:rsidTr="008F08A4">
        <w:trPr>
          <w:trHeight w:val="20"/>
        </w:trPr>
        <w:tc>
          <w:tcPr>
            <w:tcW w:w="4950" w:type="dxa"/>
            <w:tcBorders>
              <w:top w:val="nil"/>
              <w:left w:val="nil"/>
              <w:bottom w:val="dotted" w:sz="4" w:space="0" w:color="auto"/>
              <w:right w:val="nil"/>
            </w:tcBorders>
            <w:shd w:val="clear" w:color="auto" w:fill="auto"/>
            <w:noWrap/>
            <w:vAlign w:val="bottom"/>
            <w:hideMark/>
          </w:tcPr>
          <w:p w14:paraId="33F6430B" w14:textId="77777777" w:rsidR="008F08A4" w:rsidRPr="00E22946" w:rsidRDefault="008F08A4" w:rsidP="00FF54E0">
            <w:pPr>
              <w:widowControl w:val="0"/>
              <w:rPr>
                <w:rFonts w:ascii="Times New Roman" w:eastAsia="Times New Roman" w:hAnsi="Times New Roman" w:cs="Times New Roman"/>
                <w:i/>
                <w:iCs/>
                <w:color w:val="000000" w:themeColor="text1"/>
                <w:sz w:val="20"/>
                <w:szCs w:val="20"/>
              </w:rPr>
            </w:pPr>
            <w:r w:rsidRPr="00E22946">
              <w:rPr>
                <w:rFonts w:ascii="Times New Roman" w:eastAsia="Times New Roman" w:hAnsi="Times New Roman" w:cs="Times New Roman"/>
                <w:i/>
                <w:iCs/>
                <w:color w:val="000000" w:themeColor="text1"/>
                <w:sz w:val="20"/>
                <w:szCs w:val="20"/>
              </w:rPr>
              <w:t>Network Information</w:t>
            </w:r>
          </w:p>
        </w:tc>
        <w:tc>
          <w:tcPr>
            <w:tcW w:w="904" w:type="dxa"/>
            <w:tcBorders>
              <w:top w:val="nil"/>
              <w:left w:val="nil"/>
              <w:bottom w:val="dotted" w:sz="4" w:space="0" w:color="auto"/>
              <w:right w:val="nil"/>
            </w:tcBorders>
            <w:shd w:val="clear" w:color="auto" w:fill="auto"/>
            <w:noWrap/>
            <w:vAlign w:val="bottom"/>
            <w:hideMark/>
          </w:tcPr>
          <w:p w14:paraId="0976DC3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2FEB981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7C370106"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652F2C6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3" w:type="dxa"/>
            <w:tcBorders>
              <w:top w:val="nil"/>
              <w:left w:val="nil"/>
              <w:bottom w:val="dotted" w:sz="4" w:space="0" w:color="auto"/>
              <w:right w:val="nil"/>
            </w:tcBorders>
            <w:shd w:val="clear" w:color="auto" w:fill="auto"/>
            <w:noWrap/>
            <w:vAlign w:val="bottom"/>
            <w:hideMark/>
          </w:tcPr>
          <w:p w14:paraId="5DC65FF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1E5CD26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69FFEE43"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No</w:t>
            </w:r>
          </w:p>
        </w:tc>
        <w:tc>
          <w:tcPr>
            <w:tcW w:w="904" w:type="dxa"/>
            <w:tcBorders>
              <w:top w:val="nil"/>
              <w:left w:val="nil"/>
              <w:bottom w:val="dotted" w:sz="4" w:space="0" w:color="auto"/>
              <w:right w:val="nil"/>
            </w:tcBorders>
            <w:shd w:val="clear" w:color="auto" w:fill="auto"/>
            <w:noWrap/>
            <w:vAlign w:val="bottom"/>
            <w:hideMark/>
          </w:tcPr>
          <w:p w14:paraId="1A64796D"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c>
          <w:tcPr>
            <w:tcW w:w="904" w:type="dxa"/>
            <w:tcBorders>
              <w:top w:val="nil"/>
              <w:left w:val="nil"/>
              <w:bottom w:val="dotted" w:sz="4" w:space="0" w:color="auto"/>
              <w:right w:val="nil"/>
            </w:tcBorders>
            <w:shd w:val="clear" w:color="auto" w:fill="auto"/>
            <w:noWrap/>
            <w:vAlign w:val="bottom"/>
            <w:hideMark/>
          </w:tcPr>
          <w:p w14:paraId="1B931275"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Yes</w:t>
            </w:r>
          </w:p>
        </w:tc>
      </w:tr>
      <w:tr w:rsidR="008F08A4" w:rsidRPr="00E22946" w14:paraId="2AED6084" w14:textId="77777777" w:rsidTr="008F08A4">
        <w:trPr>
          <w:trHeight w:val="20"/>
        </w:trPr>
        <w:tc>
          <w:tcPr>
            <w:tcW w:w="4950" w:type="dxa"/>
            <w:tcBorders>
              <w:top w:val="dotted" w:sz="4" w:space="0" w:color="auto"/>
              <w:left w:val="nil"/>
              <w:bottom w:val="single" w:sz="4" w:space="0" w:color="auto"/>
              <w:right w:val="nil"/>
            </w:tcBorders>
            <w:shd w:val="clear" w:color="auto" w:fill="auto"/>
            <w:noWrap/>
            <w:vAlign w:val="bottom"/>
            <w:hideMark/>
          </w:tcPr>
          <w:p w14:paraId="1BCF930E" w14:textId="77777777" w:rsidR="008F08A4" w:rsidRPr="00E22946" w:rsidRDefault="008F08A4" w:rsidP="00FF54E0">
            <w:pPr>
              <w:widowControl w:val="0"/>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Observations</w:t>
            </w:r>
          </w:p>
        </w:tc>
        <w:tc>
          <w:tcPr>
            <w:tcW w:w="904" w:type="dxa"/>
            <w:tcBorders>
              <w:top w:val="dotted" w:sz="4" w:space="0" w:color="auto"/>
              <w:left w:val="nil"/>
              <w:bottom w:val="single" w:sz="4" w:space="0" w:color="auto"/>
              <w:right w:val="nil"/>
            </w:tcBorders>
            <w:shd w:val="clear" w:color="auto" w:fill="auto"/>
            <w:noWrap/>
            <w:vAlign w:val="bottom"/>
            <w:hideMark/>
          </w:tcPr>
          <w:p w14:paraId="05494134"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66571572"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35DEA10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4" w:type="dxa"/>
            <w:tcBorders>
              <w:top w:val="dotted" w:sz="4" w:space="0" w:color="auto"/>
              <w:left w:val="nil"/>
              <w:bottom w:val="single" w:sz="4" w:space="0" w:color="auto"/>
              <w:right w:val="nil"/>
            </w:tcBorders>
            <w:shd w:val="clear" w:color="auto" w:fill="auto"/>
            <w:noWrap/>
            <w:vAlign w:val="bottom"/>
            <w:hideMark/>
          </w:tcPr>
          <w:p w14:paraId="38D4C25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714</w:t>
            </w:r>
          </w:p>
        </w:tc>
        <w:tc>
          <w:tcPr>
            <w:tcW w:w="903" w:type="dxa"/>
            <w:tcBorders>
              <w:top w:val="dotted" w:sz="4" w:space="0" w:color="auto"/>
              <w:left w:val="nil"/>
              <w:bottom w:val="single" w:sz="4" w:space="0" w:color="auto"/>
              <w:right w:val="nil"/>
            </w:tcBorders>
            <w:shd w:val="clear" w:color="auto" w:fill="auto"/>
            <w:noWrap/>
            <w:vAlign w:val="bottom"/>
            <w:hideMark/>
          </w:tcPr>
          <w:p w14:paraId="552F746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1892024B"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346EAD6C"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14FFC83A"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c>
          <w:tcPr>
            <w:tcW w:w="904" w:type="dxa"/>
            <w:tcBorders>
              <w:top w:val="dotted" w:sz="4" w:space="0" w:color="auto"/>
              <w:left w:val="nil"/>
              <w:bottom w:val="single" w:sz="4" w:space="0" w:color="auto"/>
              <w:right w:val="nil"/>
            </w:tcBorders>
            <w:shd w:val="clear" w:color="auto" w:fill="auto"/>
            <w:noWrap/>
            <w:vAlign w:val="bottom"/>
            <w:hideMark/>
          </w:tcPr>
          <w:p w14:paraId="33B11131" w14:textId="77777777" w:rsidR="008F08A4" w:rsidRPr="00E22946" w:rsidRDefault="008F08A4" w:rsidP="00FF54E0">
            <w:pPr>
              <w:widowControl w:val="0"/>
              <w:jc w:val="center"/>
              <w:rPr>
                <w:rFonts w:ascii="Times New Roman" w:eastAsia="Times New Roman" w:hAnsi="Times New Roman" w:cs="Times New Roman"/>
                <w:color w:val="000000" w:themeColor="text1"/>
                <w:sz w:val="20"/>
                <w:szCs w:val="20"/>
              </w:rPr>
            </w:pPr>
            <w:r w:rsidRPr="00E22946">
              <w:rPr>
                <w:rFonts w:ascii="Times New Roman" w:eastAsia="Times New Roman" w:hAnsi="Times New Roman" w:cs="Times New Roman"/>
                <w:color w:val="000000" w:themeColor="text1"/>
                <w:sz w:val="20"/>
                <w:szCs w:val="20"/>
              </w:rPr>
              <w:t>712</w:t>
            </w:r>
          </w:p>
        </w:tc>
      </w:tr>
    </w:tbl>
    <w:p w14:paraId="6F9C6804" w14:textId="77777777" w:rsidR="008F08A4" w:rsidRPr="00E22946" w:rsidRDefault="008F08A4" w:rsidP="00FF54E0">
      <w:pPr>
        <w:widowControl w:val="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5E4F46E8" w14:textId="77777777" w:rsidR="008F08A4" w:rsidRPr="00E22946" w:rsidRDefault="008F08A4" w:rsidP="00FF54E0">
      <w:pPr>
        <w:widowControl w:val="0"/>
        <w:ind w:right="900"/>
        <w:rPr>
          <w:rFonts w:ascii="Times New Roman" w:hAnsi="Times New Roman" w:cs="Times New Roman"/>
          <w:color w:val="000000" w:themeColor="text1"/>
          <w:sz w:val="19"/>
          <w:szCs w:val="19"/>
        </w:rPr>
        <w:sectPr w:rsidR="008F08A4" w:rsidRPr="00E22946" w:rsidSect="007130C0">
          <w:pgSz w:w="15840" w:h="12240" w:orient="landscape" w:code="1"/>
          <w:pgMar w:top="1440" w:right="1440" w:bottom="1440" w:left="1440" w:header="720" w:footer="720" w:gutter="0"/>
          <w:cols w:space="720"/>
          <w:docGrid w:linePitch="360"/>
        </w:sectPr>
      </w:pPr>
    </w:p>
    <w:p w14:paraId="22600A06" w14:textId="1871C3C1" w:rsidR="008F08A4" w:rsidRPr="00E22946" w:rsidRDefault="00377881" w:rsidP="00FF54E0">
      <w:pPr>
        <w:pStyle w:val="Caption"/>
        <w:widowControl w:val="0"/>
        <w:jc w:val="left"/>
        <w:rPr>
          <w:rFonts w:ascii="Times New Roman" w:hAnsi="Times New Roman" w:cs="Times New Roman"/>
          <w:color w:val="000000" w:themeColor="text1"/>
          <w:szCs w:val="20"/>
        </w:rPr>
      </w:pPr>
      <w:bookmarkStart w:id="158" w:name="_Toc414981836"/>
      <w:bookmarkStart w:id="159" w:name="_Toc420712554"/>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c</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Control variables in Table A6a Marginal effects of a probit regression model.</w:t>
      </w:r>
      <w:bookmarkEnd w:id="158"/>
      <w:bookmarkEnd w:id="159"/>
      <w:r w:rsidR="008F08A4" w:rsidRPr="00E22946">
        <w:rPr>
          <w:rFonts w:ascii="Times New Roman" w:hAnsi="Times New Roman" w:cs="Times New Roman"/>
          <w:color w:val="000000" w:themeColor="text1"/>
          <w:szCs w:val="20"/>
        </w:rPr>
        <w:t xml:space="preserve"> </w:t>
      </w:r>
    </w:p>
    <w:tbl>
      <w:tblPr>
        <w:tblW w:w="0" w:type="auto"/>
        <w:tblLayout w:type="fixed"/>
        <w:tblLook w:val="04A0" w:firstRow="1" w:lastRow="0" w:firstColumn="1" w:lastColumn="0" w:noHBand="0" w:noVBand="1"/>
      </w:tblPr>
      <w:tblGrid>
        <w:gridCol w:w="5490"/>
        <w:gridCol w:w="745"/>
        <w:gridCol w:w="745"/>
        <w:gridCol w:w="802"/>
        <w:gridCol w:w="809"/>
      </w:tblGrid>
      <w:tr w:rsidR="008F08A4" w:rsidRPr="00E22946" w14:paraId="1AE362F3" w14:textId="77777777" w:rsidTr="008F08A4">
        <w:trPr>
          <w:trHeight w:val="20"/>
        </w:trPr>
        <w:tc>
          <w:tcPr>
            <w:tcW w:w="5490" w:type="dxa"/>
            <w:tcBorders>
              <w:top w:val="single" w:sz="4" w:space="0" w:color="auto"/>
              <w:left w:val="nil"/>
              <w:bottom w:val="dotted" w:sz="4" w:space="0" w:color="auto"/>
              <w:right w:val="nil"/>
            </w:tcBorders>
            <w:shd w:val="clear" w:color="auto" w:fill="auto"/>
            <w:noWrap/>
            <w:hideMark/>
          </w:tcPr>
          <w:p w14:paraId="596D568E" w14:textId="77777777" w:rsidR="008F08A4" w:rsidRPr="00E22946" w:rsidRDefault="008F08A4" w:rsidP="00FF54E0">
            <w:pPr>
              <w:widowControl w:val="0"/>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 xml:space="preserve"> Independent Variable: </w:t>
            </w:r>
            <w:r w:rsidRPr="00E22946">
              <w:rPr>
                <w:rFonts w:ascii="Times New Roman" w:hAnsi="Times New Roman" w:cs="Times New Roman"/>
                <w:b/>
                <w:color w:val="000000" w:themeColor="text1"/>
                <w:sz w:val="18"/>
                <w:szCs w:val="18"/>
              </w:rPr>
              <w:t>Cooperation in round 1</w:t>
            </w:r>
          </w:p>
        </w:tc>
        <w:tc>
          <w:tcPr>
            <w:tcW w:w="745" w:type="dxa"/>
            <w:tcBorders>
              <w:top w:val="single" w:sz="4" w:space="0" w:color="auto"/>
              <w:left w:val="nil"/>
              <w:bottom w:val="dotted" w:sz="4" w:space="0" w:color="auto"/>
              <w:right w:val="nil"/>
            </w:tcBorders>
            <w:shd w:val="clear" w:color="auto" w:fill="auto"/>
            <w:noWrap/>
            <w:vAlign w:val="bottom"/>
            <w:hideMark/>
          </w:tcPr>
          <w:p w14:paraId="529E5F46"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IV</w:t>
            </w:r>
          </w:p>
        </w:tc>
        <w:tc>
          <w:tcPr>
            <w:tcW w:w="745" w:type="dxa"/>
            <w:tcBorders>
              <w:top w:val="single" w:sz="4" w:space="0" w:color="auto"/>
              <w:left w:val="nil"/>
              <w:bottom w:val="dotted" w:sz="4" w:space="0" w:color="auto"/>
              <w:right w:val="nil"/>
            </w:tcBorders>
            <w:shd w:val="clear" w:color="auto" w:fill="auto"/>
            <w:noWrap/>
            <w:vAlign w:val="bottom"/>
            <w:hideMark/>
          </w:tcPr>
          <w:p w14:paraId="20B9EA88"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w:t>
            </w:r>
          </w:p>
        </w:tc>
        <w:tc>
          <w:tcPr>
            <w:tcW w:w="802" w:type="dxa"/>
            <w:tcBorders>
              <w:top w:val="single" w:sz="4" w:space="0" w:color="auto"/>
              <w:left w:val="nil"/>
              <w:bottom w:val="dotted" w:sz="4" w:space="0" w:color="auto"/>
              <w:right w:val="nil"/>
            </w:tcBorders>
            <w:shd w:val="clear" w:color="auto" w:fill="auto"/>
            <w:noWrap/>
            <w:vAlign w:val="bottom"/>
            <w:hideMark/>
          </w:tcPr>
          <w:p w14:paraId="17671EAD"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w:t>
            </w:r>
          </w:p>
        </w:tc>
        <w:tc>
          <w:tcPr>
            <w:tcW w:w="809" w:type="dxa"/>
            <w:tcBorders>
              <w:top w:val="single" w:sz="4" w:space="0" w:color="auto"/>
              <w:left w:val="nil"/>
              <w:bottom w:val="dotted" w:sz="4" w:space="0" w:color="auto"/>
            </w:tcBorders>
            <w:shd w:val="clear" w:color="auto" w:fill="auto"/>
            <w:noWrap/>
            <w:vAlign w:val="bottom"/>
            <w:hideMark/>
          </w:tcPr>
          <w:p w14:paraId="6A10A052"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w:t>
            </w:r>
          </w:p>
        </w:tc>
      </w:tr>
      <w:tr w:rsidR="008F08A4" w:rsidRPr="00E22946" w14:paraId="597E3388" w14:textId="77777777" w:rsidTr="008F08A4">
        <w:trPr>
          <w:trHeight w:val="20"/>
        </w:trPr>
        <w:tc>
          <w:tcPr>
            <w:tcW w:w="5490" w:type="dxa"/>
            <w:tcBorders>
              <w:top w:val="nil"/>
              <w:left w:val="nil"/>
              <w:bottom w:val="nil"/>
              <w:right w:val="nil"/>
            </w:tcBorders>
            <w:shd w:val="clear" w:color="auto" w:fill="auto"/>
            <w:noWrap/>
            <w:hideMark/>
          </w:tcPr>
          <w:p w14:paraId="2057D31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a woman</w:t>
            </w:r>
          </w:p>
        </w:tc>
        <w:tc>
          <w:tcPr>
            <w:tcW w:w="745" w:type="dxa"/>
            <w:tcBorders>
              <w:top w:val="nil"/>
              <w:left w:val="nil"/>
              <w:bottom w:val="nil"/>
              <w:right w:val="nil"/>
            </w:tcBorders>
            <w:shd w:val="clear" w:color="auto" w:fill="auto"/>
            <w:noWrap/>
            <w:vAlign w:val="bottom"/>
            <w:hideMark/>
          </w:tcPr>
          <w:p w14:paraId="644A69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15C14A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802" w:type="dxa"/>
            <w:tcBorders>
              <w:top w:val="nil"/>
              <w:left w:val="nil"/>
              <w:bottom w:val="nil"/>
              <w:right w:val="nil"/>
            </w:tcBorders>
            <w:shd w:val="clear" w:color="auto" w:fill="auto"/>
            <w:noWrap/>
            <w:vAlign w:val="bottom"/>
            <w:hideMark/>
          </w:tcPr>
          <w:p w14:paraId="3353F4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9" w:type="dxa"/>
            <w:tcBorders>
              <w:top w:val="nil"/>
              <w:left w:val="nil"/>
              <w:bottom w:val="nil"/>
            </w:tcBorders>
            <w:shd w:val="clear" w:color="auto" w:fill="auto"/>
            <w:noWrap/>
            <w:vAlign w:val="bottom"/>
            <w:hideMark/>
          </w:tcPr>
          <w:p w14:paraId="36D30BF3" w14:textId="77777777" w:rsidR="008F08A4" w:rsidRPr="00E22946" w:rsidRDefault="008F08A4" w:rsidP="00FF54E0">
            <w:pPr>
              <w:widowControl w:val="0"/>
              <w:tabs>
                <w:tab w:val="left" w:pos="250"/>
              </w:tabs>
              <w:ind w:right="-7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r>
      <w:tr w:rsidR="008F08A4" w:rsidRPr="00E22946" w14:paraId="4569D60C" w14:textId="77777777" w:rsidTr="008F08A4">
        <w:trPr>
          <w:trHeight w:val="20"/>
        </w:trPr>
        <w:tc>
          <w:tcPr>
            <w:tcW w:w="5490" w:type="dxa"/>
            <w:tcBorders>
              <w:top w:val="nil"/>
              <w:left w:val="nil"/>
              <w:bottom w:val="nil"/>
              <w:right w:val="nil"/>
            </w:tcBorders>
            <w:shd w:val="clear" w:color="auto" w:fill="auto"/>
            <w:noWrap/>
            <w:hideMark/>
          </w:tcPr>
          <w:p w14:paraId="598BC27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1B05C2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45CCD1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D7B2F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59D7C33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30E82B31" w14:textId="77777777" w:rsidTr="008F08A4">
        <w:trPr>
          <w:trHeight w:val="20"/>
        </w:trPr>
        <w:tc>
          <w:tcPr>
            <w:tcW w:w="5490" w:type="dxa"/>
            <w:tcBorders>
              <w:top w:val="nil"/>
              <w:left w:val="nil"/>
              <w:bottom w:val="nil"/>
              <w:right w:val="nil"/>
            </w:tcBorders>
            <w:shd w:val="clear" w:color="auto" w:fill="auto"/>
            <w:noWrap/>
            <w:hideMark/>
          </w:tcPr>
          <w:p w14:paraId="084570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Age</w:t>
            </w:r>
          </w:p>
        </w:tc>
        <w:tc>
          <w:tcPr>
            <w:tcW w:w="745" w:type="dxa"/>
            <w:tcBorders>
              <w:top w:val="nil"/>
              <w:left w:val="nil"/>
              <w:bottom w:val="nil"/>
              <w:right w:val="nil"/>
            </w:tcBorders>
            <w:shd w:val="clear" w:color="auto" w:fill="auto"/>
            <w:noWrap/>
            <w:vAlign w:val="bottom"/>
            <w:hideMark/>
          </w:tcPr>
          <w:p w14:paraId="6B079457" w14:textId="77777777" w:rsidR="008F08A4" w:rsidRPr="00E22946" w:rsidRDefault="008F08A4" w:rsidP="00FF54E0">
            <w:pPr>
              <w:widowControl w:val="0"/>
              <w:ind w:right="-11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745" w:type="dxa"/>
            <w:tcBorders>
              <w:top w:val="nil"/>
              <w:left w:val="nil"/>
              <w:bottom w:val="nil"/>
              <w:right w:val="nil"/>
            </w:tcBorders>
            <w:shd w:val="clear" w:color="auto" w:fill="auto"/>
            <w:noWrap/>
            <w:vAlign w:val="bottom"/>
            <w:hideMark/>
          </w:tcPr>
          <w:p w14:paraId="1CD2C771" w14:textId="77777777" w:rsidR="008F08A4" w:rsidRPr="00E22946" w:rsidRDefault="008F08A4" w:rsidP="00FF54E0">
            <w:pPr>
              <w:widowControl w:val="0"/>
              <w:ind w:right="-13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5D39FB03" w14:textId="77777777" w:rsidR="008F08A4" w:rsidRPr="00E22946" w:rsidRDefault="008F08A4" w:rsidP="00FF54E0">
            <w:pPr>
              <w:widowControl w:val="0"/>
              <w:ind w:right="-10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145F8E70" w14:textId="77777777" w:rsidR="008F08A4" w:rsidRPr="00E22946" w:rsidRDefault="008F08A4" w:rsidP="00FF54E0">
            <w:pPr>
              <w:widowControl w:val="0"/>
              <w:ind w:right="-7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E23A1EF" w14:textId="77777777" w:rsidTr="008F08A4">
        <w:trPr>
          <w:trHeight w:val="20"/>
        </w:trPr>
        <w:tc>
          <w:tcPr>
            <w:tcW w:w="5490" w:type="dxa"/>
            <w:tcBorders>
              <w:top w:val="nil"/>
              <w:left w:val="nil"/>
              <w:bottom w:val="nil"/>
              <w:right w:val="nil"/>
            </w:tcBorders>
            <w:shd w:val="clear" w:color="auto" w:fill="auto"/>
            <w:noWrap/>
            <w:hideMark/>
          </w:tcPr>
          <w:p w14:paraId="55CDBBB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0A7F9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57150A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5D3306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982E8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17C3647" w14:textId="77777777" w:rsidTr="008F08A4">
        <w:trPr>
          <w:trHeight w:val="20"/>
        </w:trPr>
        <w:tc>
          <w:tcPr>
            <w:tcW w:w="5490" w:type="dxa"/>
            <w:tcBorders>
              <w:top w:val="nil"/>
              <w:left w:val="nil"/>
              <w:bottom w:val="nil"/>
              <w:right w:val="nil"/>
            </w:tcBorders>
            <w:shd w:val="clear" w:color="auto" w:fill="auto"/>
            <w:noWrap/>
            <w:hideMark/>
          </w:tcPr>
          <w:p w14:paraId="38083D2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Level of education (0 to 5)</w:t>
            </w:r>
          </w:p>
        </w:tc>
        <w:tc>
          <w:tcPr>
            <w:tcW w:w="745" w:type="dxa"/>
            <w:tcBorders>
              <w:top w:val="nil"/>
              <w:left w:val="nil"/>
              <w:bottom w:val="nil"/>
              <w:right w:val="nil"/>
            </w:tcBorders>
            <w:shd w:val="clear" w:color="auto" w:fill="auto"/>
            <w:noWrap/>
            <w:vAlign w:val="bottom"/>
            <w:hideMark/>
          </w:tcPr>
          <w:p w14:paraId="2F1F71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6450A9B6"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058B8F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561C29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6C2028FD" w14:textId="77777777" w:rsidTr="008F08A4">
        <w:trPr>
          <w:trHeight w:val="80"/>
        </w:trPr>
        <w:tc>
          <w:tcPr>
            <w:tcW w:w="5490" w:type="dxa"/>
            <w:tcBorders>
              <w:top w:val="nil"/>
              <w:left w:val="nil"/>
              <w:bottom w:val="nil"/>
              <w:right w:val="nil"/>
            </w:tcBorders>
            <w:shd w:val="clear" w:color="auto" w:fill="auto"/>
            <w:noWrap/>
            <w:hideMark/>
          </w:tcPr>
          <w:p w14:paraId="653AF9F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295419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530220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1398AAB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62DA4F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37D3509C" w14:textId="77777777" w:rsidTr="008F08A4">
        <w:trPr>
          <w:trHeight w:val="20"/>
        </w:trPr>
        <w:tc>
          <w:tcPr>
            <w:tcW w:w="5490" w:type="dxa"/>
            <w:vMerge w:val="restart"/>
            <w:tcBorders>
              <w:top w:val="nil"/>
              <w:left w:val="nil"/>
              <w:right w:val="nil"/>
            </w:tcBorders>
            <w:shd w:val="clear" w:color="auto" w:fill="auto"/>
            <w:noWrap/>
            <w:hideMark/>
          </w:tcPr>
          <w:p w14:paraId="28D155B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years living in the neighborhood</w:t>
            </w:r>
          </w:p>
        </w:tc>
        <w:tc>
          <w:tcPr>
            <w:tcW w:w="745" w:type="dxa"/>
            <w:tcBorders>
              <w:top w:val="nil"/>
              <w:left w:val="nil"/>
              <w:bottom w:val="nil"/>
              <w:right w:val="nil"/>
            </w:tcBorders>
            <w:shd w:val="clear" w:color="auto" w:fill="auto"/>
            <w:noWrap/>
            <w:vAlign w:val="bottom"/>
            <w:hideMark/>
          </w:tcPr>
          <w:p w14:paraId="01D225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75EACA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4B57615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723D61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58D36A80" w14:textId="77777777" w:rsidTr="008F08A4">
        <w:trPr>
          <w:trHeight w:val="20"/>
        </w:trPr>
        <w:tc>
          <w:tcPr>
            <w:tcW w:w="5490" w:type="dxa"/>
            <w:vMerge/>
            <w:tcBorders>
              <w:left w:val="nil"/>
              <w:bottom w:val="nil"/>
              <w:right w:val="nil"/>
            </w:tcBorders>
            <w:shd w:val="clear" w:color="auto" w:fill="auto"/>
            <w:noWrap/>
            <w:hideMark/>
          </w:tcPr>
          <w:p w14:paraId="40C83F1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D2A68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3F07E5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2CF669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33F89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2DA98CE" w14:textId="77777777" w:rsidTr="008F08A4">
        <w:trPr>
          <w:trHeight w:val="20"/>
        </w:trPr>
        <w:tc>
          <w:tcPr>
            <w:tcW w:w="5490" w:type="dxa"/>
            <w:vMerge w:val="restart"/>
            <w:tcBorders>
              <w:top w:val="nil"/>
              <w:left w:val="nil"/>
              <w:right w:val="nil"/>
            </w:tcBorders>
            <w:shd w:val="clear" w:color="auto" w:fill="auto"/>
            <w:noWrap/>
            <w:hideMark/>
          </w:tcPr>
          <w:p w14:paraId="41A9A79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displaced (self-declared)</w:t>
            </w:r>
          </w:p>
        </w:tc>
        <w:tc>
          <w:tcPr>
            <w:tcW w:w="745" w:type="dxa"/>
            <w:tcBorders>
              <w:top w:val="nil"/>
              <w:left w:val="nil"/>
              <w:bottom w:val="nil"/>
              <w:right w:val="nil"/>
            </w:tcBorders>
            <w:shd w:val="clear" w:color="auto" w:fill="auto"/>
            <w:noWrap/>
            <w:vAlign w:val="bottom"/>
            <w:hideMark/>
          </w:tcPr>
          <w:p w14:paraId="248E0A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7842B7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328816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29CF5AC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3C39281" w14:textId="77777777" w:rsidTr="008F08A4">
        <w:trPr>
          <w:trHeight w:val="20"/>
        </w:trPr>
        <w:tc>
          <w:tcPr>
            <w:tcW w:w="5490" w:type="dxa"/>
            <w:vMerge/>
            <w:tcBorders>
              <w:left w:val="nil"/>
              <w:bottom w:val="nil"/>
              <w:right w:val="nil"/>
            </w:tcBorders>
            <w:shd w:val="clear" w:color="auto" w:fill="auto"/>
            <w:noWrap/>
            <w:hideMark/>
          </w:tcPr>
          <w:p w14:paraId="6724CAC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9836F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745" w:type="dxa"/>
            <w:tcBorders>
              <w:top w:val="nil"/>
              <w:left w:val="nil"/>
              <w:bottom w:val="nil"/>
              <w:right w:val="nil"/>
            </w:tcBorders>
            <w:shd w:val="clear" w:color="auto" w:fill="auto"/>
            <w:noWrap/>
            <w:vAlign w:val="bottom"/>
            <w:hideMark/>
          </w:tcPr>
          <w:p w14:paraId="126AF10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2BAD90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3C88B6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0EFC68E5" w14:textId="77777777" w:rsidTr="008F08A4">
        <w:trPr>
          <w:trHeight w:val="20"/>
        </w:trPr>
        <w:tc>
          <w:tcPr>
            <w:tcW w:w="5490" w:type="dxa"/>
            <w:vMerge w:val="restart"/>
            <w:tcBorders>
              <w:top w:val="nil"/>
              <w:left w:val="nil"/>
              <w:right w:val="nil"/>
            </w:tcBorders>
            <w:shd w:val="clear" w:color="auto" w:fill="auto"/>
            <w:noWrap/>
            <w:hideMark/>
          </w:tcPr>
          <w:p w14:paraId="60D84AF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the head of household</w:t>
            </w:r>
          </w:p>
        </w:tc>
        <w:tc>
          <w:tcPr>
            <w:tcW w:w="745" w:type="dxa"/>
            <w:tcBorders>
              <w:top w:val="nil"/>
              <w:left w:val="nil"/>
              <w:bottom w:val="nil"/>
              <w:right w:val="nil"/>
            </w:tcBorders>
            <w:shd w:val="clear" w:color="auto" w:fill="auto"/>
            <w:noWrap/>
            <w:vAlign w:val="bottom"/>
            <w:hideMark/>
          </w:tcPr>
          <w:p w14:paraId="64C183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6EDEE3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77CB68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51784B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2AD062F0" w14:textId="77777777" w:rsidTr="008F08A4">
        <w:trPr>
          <w:trHeight w:val="20"/>
        </w:trPr>
        <w:tc>
          <w:tcPr>
            <w:tcW w:w="5490" w:type="dxa"/>
            <w:vMerge/>
            <w:tcBorders>
              <w:left w:val="nil"/>
              <w:bottom w:val="nil"/>
              <w:right w:val="nil"/>
            </w:tcBorders>
            <w:shd w:val="clear" w:color="auto" w:fill="auto"/>
            <w:noWrap/>
            <w:hideMark/>
          </w:tcPr>
          <w:p w14:paraId="0450D76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C639B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0449A4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18389F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4F5C81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6238956F" w14:textId="77777777" w:rsidTr="008F08A4">
        <w:trPr>
          <w:trHeight w:val="20"/>
        </w:trPr>
        <w:tc>
          <w:tcPr>
            <w:tcW w:w="5490" w:type="dxa"/>
            <w:tcBorders>
              <w:top w:val="nil"/>
              <w:left w:val="nil"/>
              <w:bottom w:val="nil"/>
              <w:right w:val="nil"/>
            </w:tcBorders>
            <w:shd w:val="clear" w:color="auto" w:fill="auto"/>
            <w:noWrap/>
            <w:hideMark/>
          </w:tcPr>
          <w:p w14:paraId="17704B09"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If the player has a partner</w:t>
            </w:r>
          </w:p>
        </w:tc>
        <w:tc>
          <w:tcPr>
            <w:tcW w:w="745" w:type="dxa"/>
            <w:tcBorders>
              <w:top w:val="nil"/>
              <w:left w:val="nil"/>
              <w:bottom w:val="nil"/>
              <w:right w:val="nil"/>
            </w:tcBorders>
            <w:shd w:val="clear" w:color="auto" w:fill="auto"/>
            <w:noWrap/>
            <w:vAlign w:val="bottom"/>
            <w:hideMark/>
          </w:tcPr>
          <w:p w14:paraId="49FB54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49E3210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2978042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7C4445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BAE40CC" w14:textId="77777777" w:rsidTr="008F08A4">
        <w:trPr>
          <w:trHeight w:val="20"/>
        </w:trPr>
        <w:tc>
          <w:tcPr>
            <w:tcW w:w="5490" w:type="dxa"/>
            <w:tcBorders>
              <w:top w:val="nil"/>
              <w:left w:val="nil"/>
              <w:bottom w:val="nil"/>
              <w:right w:val="nil"/>
            </w:tcBorders>
            <w:shd w:val="clear" w:color="auto" w:fill="auto"/>
            <w:noWrap/>
            <w:hideMark/>
          </w:tcPr>
          <w:p w14:paraId="2FC9AA0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68D8F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5FCE1A0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0CA00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607A377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4F1F7E0" w14:textId="77777777" w:rsidTr="008F08A4">
        <w:trPr>
          <w:trHeight w:val="20"/>
        </w:trPr>
        <w:tc>
          <w:tcPr>
            <w:tcW w:w="5490" w:type="dxa"/>
            <w:tcBorders>
              <w:top w:val="nil"/>
              <w:left w:val="nil"/>
              <w:bottom w:val="nil"/>
              <w:right w:val="nil"/>
            </w:tcBorders>
            <w:shd w:val="clear" w:color="auto" w:fill="auto"/>
            <w:noWrap/>
            <w:hideMark/>
          </w:tcPr>
          <w:p w14:paraId="76F8A76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people per room</w:t>
            </w:r>
          </w:p>
        </w:tc>
        <w:tc>
          <w:tcPr>
            <w:tcW w:w="745" w:type="dxa"/>
            <w:tcBorders>
              <w:top w:val="nil"/>
              <w:left w:val="nil"/>
              <w:bottom w:val="nil"/>
              <w:right w:val="nil"/>
            </w:tcBorders>
            <w:shd w:val="clear" w:color="auto" w:fill="auto"/>
            <w:noWrap/>
            <w:vAlign w:val="bottom"/>
            <w:hideMark/>
          </w:tcPr>
          <w:p w14:paraId="3C3A02D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745" w:type="dxa"/>
            <w:tcBorders>
              <w:top w:val="nil"/>
              <w:left w:val="nil"/>
              <w:bottom w:val="nil"/>
              <w:right w:val="nil"/>
            </w:tcBorders>
            <w:shd w:val="clear" w:color="auto" w:fill="auto"/>
            <w:noWrap/>
            <w:vAlign w:val="bottom"/>
            <w:hideMark/>
          </w:tcPr>
          <w:p w14:paraId="188BBA6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437B32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685A8D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448D4623" w14:textId="77777777" w:rsidTr="008F08A4">
        <w:trPr>
          <w:trHeight w:val="20"/>
        </w:trPr>
        <w:tc>
          <w:tcPr>
            <w:tcW w:w="5490" w:type="dxa"/>
            <w:tcBorders>
              <w:top w:val="nil"/>
              <w:left w:val="nil"/>
              <w:bottom w:val="nil"/>
              <w:right w:val="nil"/>
            </w:tcBorders>
            <w:shd w:val="clear" w:color="auto" w:fill="auto"/>
            <w:noWrap/>
            <w:hideMark/>
          </w:tcPr>
          <w:p w14:paraId="01BF50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39054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745" w:type="dxa"/>
            <w:tcBorders>
              <w:top w:val="nil"/>
              <w:left w:val="nil"/>
              <w:bottom w:val="nil"/>
              <w:right w:val="nil"/>
            </w:tcBorders>
            <w:shd w:val="clear" w:color="auto" w:fill="auto"/>
            <w:noWrap/>
            <w:vAlign w:val="bottom"/>
            <w:hideMark/>
          </w:tcPr>
          <w:p w14:paraId="72F3CE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0E4A07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4900F3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22223DD2" w14:textId="77777777" w:rsidTr="008F08A4">
        <w:trPr>
          <w:trHeight w:val="20"/>
        </w:trPr>
        <w:tc>
          <w:tcPr>
            <w:tcW w:w="5490" w:type="dxa"/>
            <w:tcBorders>
              <w:top w:val="nil"/>
              <w:left w:val="nil"/>
              <w:bottom w:val="nil"/>
              <w:right w:val="nil"/>
            </w:tcBorders>
            <w:shd w:val="clear" w:color="auto" w:fill="auto"/>
            <w:noWrap/>
            <w:hideMark/>
          </w:tcPr>
          <w:p w14:paraId="7AC8909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her own housing</w:t>
            </w:r>
          </w:p>
        </w:tc>
        <w:tc>
          <w:tcPr>
            <w:tcW w:w="745" w:type="dxa"/>
            <w:tcBorders>
              <w:top w:val="nil"/>
              <w:left w:val="nil"/>
              <w:bottom w:val="nil"/>
              <w:right w:val="nil"/>
            </w:tcBorders>
            <w:shd w:val="clear" w:color="auto" w:fill="auto"/>
            <w:noWrap/>
            <w:vAlign w:val="bottom"/>
            <w:hideMark/>
          </w:tcPr>
          <w:p w14:paraId="7B5FF5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2B6A75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2E32C79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6D20E5F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37832918" w14:textId="77777777" w:rsidTr="008F08A4">
        <w:trPr>
          <w:trHeight w:val="20"/>
        </w:trPr>
        <w:tc>
          <w:tcPr>
            <w:tcW w:w="5490" w:type="dxa"/>
            <w:tcBorders>
              <w:top w:val="nil"/>
              <w:left w:val="nil"/>
              <w:bottom w:val="nil"/>
              <w:right w:val="nil"/>
            </w:tcBorders>
            <w:shd w:val="clear" w:color="auto" w:fill="auto"/>
            <w:noWrap/>
            <w:hideMark/>
          </w:tcPr>
          <w:p w14:paraId="16AA711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3C143F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485A296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45F470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4D7C60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C87F19B" w14:textId="77777777" w:rsidTr="008F08A4">
        <w:trPr>
          <w:trHeight w:val="20"/>
        </w:trPr>
        <w:tc>
          <w:tcPr>
            <w:tcW w:w="5490" w:type="dxa"/>
            <w:vMerge w:val="restart"/>
            <w:tcBorders>
              <w:top w:val="nil"/>
              <w:left w:val="nil"/>
              <w:right w:val="nil"/>
            </w:tcBorders>
            <w:shd w:val="clear" w:color="auto" w:fill="auto"/>
            <w:noWrap/>
            <w:hideMark/>
          </w:tcPr>
          <w:p w14:paraId="3DCC49C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no electricity</w:t>
            </w:r>
          </w:p>
        </w:tc>
        <w:tc>
          <w:tcPr>
            <w:tcW w:w="745" w:type="dxa"/>
            <w:tcBorders>
              <w:top w:val="nil"/>
              <w:left w:val="nil"/>
              <w:bottom w:val="nil"/>
              <w:right w:val="nil"/>
            </w:tcBorders>
            <w:shd w:val="clear" w:color="auto" w:fill="auto"/>
            <w:noWrap/>
            <w:vAlign w:val="bottom"/>
            <w:hideMark/>
          </w:tcPr>
          <w:p w14:paraId="6136F26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745" w:type="dxa"/>
            <w:tcBorders>
              <w:top w:val="nil"/>
              <w:left w:val="nil"/>
              <w:bottom w:val="nil"/>
              <w:right w:val="nil"/>
            </w:tcBorders>
            <w:shd w:val="clear" w:color="auto" w:fill="auto"/>
            <w:noWrap/>
            <w:vAlign w:val="bottom"/>
            <w:hideMark/>
          </w:tcPr>
          <w:p w14:paraId="13FEC3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c>
          <w:tcPr>
            <w:tcW w:w="802" w:type="dxa"/>
            <w:tcBorders>
              <w:top w:val="nil"/>
              <w:left w:val="nil"/>
              <w:bottom w:val="nil"/>
              <w:right w:val="nil"/>
            </w:tcBorders>
            <w:shd w:val="clear" w:color="auto" w:fill="auto"/>
            <w:noWrap/>
            <w:vAlign w:val="bottom"/>
            <w:hideMark/>
          </w:tcPr>
          <w:p w14:paraId="2F96041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c>
          <w:tcPr>
            <w:tcW w:w="809" w:type="dxa"/>
            <w:tcBorders>
              <w:top w:val="nil"/>
              <w:left w:val="nil"/>
              <w:bottom w:val="nil"/>
            </w:tcBorders>
            <w:shd w:val="clear" w:color="auto" w:fill="auto"/>
            <w:noWrap/>
            <w:vAlign w:val="bottom"/>
            <w:hideMark/>
          </w:tcPr>
          <w:p w14:paraId="29278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r>
      <w:tr w:rsidR="008F08A4" w:rsidRPr="00E22946" w14:paraId="75DB6CE1" w14:textId="77777777" w:rsidTr="008F08A4">
        <w:trPr>
          <w:trHeight w:val="20"/>
        </w:trPr>
        <w:tc>
          <w:tcPr>
            <w:tcW w:w="5490" w:type="dxa"/>
            <w:vMerge/>
            <w:tcBorders>
              <w:left w:val="nil"/>
              <w:bottom w:val="nil"/>
              <w:right w:val="nil"/>
            </w:tcBorders>
            <w:shd w:val="clear" w:color="auto" w:fill="auto"/>
            <w:noWrap/>
            <w:hideMark/>
          </w:tcPr>
          <w:p w14:paraId="364CA8C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5F433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746332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2" w:type="dxa"/>
            <w:tcBorders>
              <w:top w:val="nil"/>
              <w:left w:val="nil"/>
              <w:bottom w:val="nil"/>
              <w:right w:val="nil"/>
            </w:tcBorders>
            <w:shd w:val="clear" w:color="auto" w:fill="auto"/>
            <w:noWrap/>
            <w:vAlign w:val="bottom"/>
            <w:hideMark/>
          </w:tcPr>
          <w:p w14:paraId="1C926F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9" w:type="dxa"/>
            <w:tcBorders>
              <w:top w:val="nil"/>
              <w:left w:val="nil"/>
              <w:bottom w:val="nil"/>
            </w:tcBorders>
            <w:shd w:val="clear" w:color="auto" w:fill="auto"/>
            <w:noWrap/>
            <w:vAlign w:val="bottom"/>
            <w:hideMark/>
          </w:tcPr>
          <w:p w14:paraId="38DC48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r>
      <w:tr w:rsidR="008F08A4" w:rsidRPr="00E22946" w14:paraId="6B55A3B4" w14:textId="77777777" w:rsidTr="008F08A4">
        <w:trPr>
          <w:trHeight w:val="20"/>
        </w:trPr>
        <w:tc>
          <w:tcPr>
            <w:tcW w:w="5490" w:type="dxa"/>
            <w:tcBorders>
              <w:top w:val="nil"/>
              <w:left w:val="nil"/>
              <w:bottom w:val="nil"/>
              <w:right w:val="nil"/>
            </w:tcBorders>
            <w:shd w:val="clear" w:color="auto" w:fill="auto"/>
            <w:noWrap/>
            <w:hideMark/>
          </w:tcPr>
          <w:p w14:paraId="7DECE18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landline</w:t>
            </w:r>
          </w:p>
        </w:tc>
        <w:tc>
          <w:tcPr>
            <w:tcW w:w="745" w:type="dxa"/>
            <w:tcBorders>
              <w:top w:val="nil"/>
              <w:left w:val="nil"/>
              <w:bottom w:val="nil"/>
              <w:right w:val="nil"/>
            </w:tcBorders>
            <w:shd w:val="clear" w:color="auto" w:fill="auto"/>
            <w:noWrap/>
            <w:vAlign w:val="bottom"/>
            <w:hideMark/>
          </w:tcPr>
          <w:p w14:paraId="039416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632120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8F97F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669132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33A60D33" w14:textId="77777777" w:rsidTr="008F08A4">
        <w:trPr>
          <w:trHeight w:val="20"/>
        </w:trPr>
        <w:tc>
          <w:tcPr>
            <w:tcW w:w="5490" w:type="dxa"/>
            <w:tcBorders>
              <w:top w:val="nil"/>
              <w:left w:val="nil"/>
              <w:bottom w:val="nil"/>
              <w:right w:val="nil"/>
            </w:tcBorders>
            <w:shd w:val="clear" w:color="auto" w:fill="auto"/>
            <w:noWrap/>
            <w:hideMark/>
          </w:tcPr>
          <w:p w14:paraId="4F761F0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192673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745" w:type="dxa"/>
            <w:tcBorders>
              <w:top w:val="nil"/>
              <w:left w:val="nil"/>
              <w:bottom w:val="nil"/>
              <w:right w:val="nil"/>
            </w:tcBorders>
            <w:shd w:val="clear" w:color="auto" w:fill="auto"/>
            <w:noWrap/>
            <w:vAlign w:val="bottom"/>
            <w:hideMark/>
          </w:tcPr>
          <w:p w14:paraId="688F01A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514009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20A6A2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58DC7F52" w14:textId="77777777" w:rsidTr="008F08A4">
        <w:trPr>
          <w:trHeight w:val="20"/>
        </w:trPr>
        <w:tc>
          <w:tcPr>
            <w:tcW w:w="5490" w:type="dxa"/>
            <w:tcBorders>
              <w:top w:val="nil"/>
              <w:left w:val="nil"/>
              <w:bottom w:val="nil"/>
              <w:right w:val="nil"/>
            </w:tcBorders>
            <w:shd w:val="clear" w:color="auto" w:fill="auto"/>
            <w:noWrap/>
            <w:hideMark/>
          </w:tcPr>
          <w:p w14:paraId="04552F2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cellphone</w:t>
            </w:r>
          </w:p>
        </w:tc>
        <w:tc>
          <w:tcPr>
            <w:tcW w:w="745" w:type="dxa"/>
            <w:tcBorders>
              <w:top w:val="nil"/>
              <w:left w:val="nil"/>
              <w:bottom w:val="nil"/>
              <w:right w:val="nil"/>
            </w:tcBorders>
            <w:shd w:val="clear" w:color="auto" w:fill="auto"/>
            <w:noWrap/>
            <w:vAlign w:val="bottom"/>
            <w:hideMark/>
          </w:tcPr>
          <w:p w14:paraId="52FDB1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697DEB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1EC84A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D0C9D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19DFE6EE" w14:textId="77777777" w:rsidTr="008F08A4">
        <w:trPr>
          <w:trHeight w:val="20"/>
        </w:trPr>
        <w:tc>
          <w:tcPr>
            <w:tcW w:w="5490" w:type="dxa"/>
            <w:tcBorders>
              <w:top w:val="nil"/>
              <w:left w:val="nil"/>
              <w:bottom w:val="nil"/>
              <w:right w:val="nil"/>
            </w:tcBorders>
            <w:shd w:val="clear" w:color="auto" w:fill="auto"/>
            <w:noWrap/>
            <w:hideMark/>
          </w:tcPr>
          <w:p w14:paraId="1E0D3F7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7D476C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381D28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51B2515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40E7DB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067252F7" w14:textId="77777777" w:rsidTr="008F08A4">
        <w:trPr>
          <w:trHeight w:val="20"/>
        </w:trPr>
        <w:tc>
          <w:tcPr>
            <w:tcW w:w="5490" w:type="dxa"/>
            <w:vMerge w:val="restart"/>
            <w:tcBorders>
              <w:top w:val="nil"/>
              <w:left w:val="nil"/>
              <w:right w:val="nil"/>
            </w:tcBorders>
            <w:shd w:val="clear" w:color="auto" w:fill="auto"/>
            <w:noWrap/>
            <w:hideMark/>
          </w:tcPr>
          <w:p w14:paraId="3DAAFF5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water pipe access</w:t>
            </w:r>
          </w:p>
        </w:tc>
        <w:tc>
          <w:tcPr>
            <w:tcW w:w="745" w:type="dxa"/>
            <w:tcBorders>
              <w:top w:val="nil"/>
              <w:left w:val="nil"/>
              <w:bottom w:val="nil"/>
              <w:right w:val="nil"/>
            </w:tcBorders>
            <w:shd w:val="clear" w:color="auto" w:fill="auto"/>
            <w:noWrap/>
            <w:vAlign w:val="bottom"/>
            <w:hideMark/>
          </w:tcPr>
          <w:p w14:paraId="6412A6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3A851DF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1FDC7B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9" w:type="dxa"/>
            <w:tcBorders>
              <w:top w:val="nil"/>
              <w:left w:val="nil"/>
              <w:bottom w:val="nil"/>
            </w:tcBorders>
            <w:shd w:val="clear" w:color="auto" w:fill="auto"/>
            <w:noWrap/>
            <w:vAlign w:val="bottom"/>
            <w:hideMark/>
          </w:tcPr>
          <w:p w14:paraId="6886623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10024E91" w14:textId="77777777" w:rsidTr="008F08A4">
        <w:trPr>
          <w:trHeight w:val="20"/>
        </w:trPr>
        <w:tc>
          <w:tcPr>
            <w:tcW w:w="5490" w:type="dxa"/>
            <w:vMerge/>
            <w:tcBorders>
              <w:left w:val="nil"/>
              <w:bottom w:val="nil"/>
              <w:right w:val="nil"/>
            </w:tcBorders>
            <w:shd w:val="clear" w:color="auto" w:fill="auto"/>
            <w:noWrap/>
            <w:hideMark/>
          </w:tcPr>
          <w:p w14:paraId="6AE57AA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0A08B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745" w:type="dxa"/>
            <w:tcBorders>
              <w:top w:val="nil"/>
              <w:left w:val="nil"/>
              <w:bottom w:val="nil"/>
              <w:right w:val="nil"/>
            </w:tcBorders>
            <w:shd w:val="clear" w:color="auto" w:fill="auto"/>
            <w:noWrap/>
            <w:vAlign w:val="bottom"/>
            <w:hideMark/>
          </w:tcPr>
          <w:p w14:paraId="2A0824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155CC7D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236C62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2CD3907B" w14:textId="77777777" w:rsidTr="008F08A4">
        <w:trPr>
          <w:trHeight w:val="20"/>
        </w:trPr>
        <w:tc>
          <w:tcPr>
            <w:tcW w:w="5490" w:type="dxa"/>
            <w:tcBorders>
              <w:top w:val="nil"/>
              <w:left w:val="nil"/>
              <w:bottom w:val="nil"/>
              <w:right w:val="nil"/>
            </w:tcBorders>
            <w:shd w:val="clear" w:color="auto" w:fill="auto"/>
            <w:noWrap/>
            <w:hideMark/>
          </w:tcPr>
          <w:p w14:paraId="438CBE9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sewage</w:t>
            </w:r>
          </w:p>
        </w:tc>
        <w:tc>
          <w:tcPr>
            <w:tcW w:w="745" w:type="dxa"/>
            <w:tcBorders>
              <w:top w:val="nil"/>
              <w:left w:val="nil"/>
              <w:bottom w:val="nil"/>
              <w:right w:val="nil"/>
            </w:tcBorders>
            <w:shd w:val="clear" w:color="auto" w:fill="auto"/>
            <w:noWrap/>
            <w:vAlign w:val="bottom"/>
            <w:hideMark/>
          </w:tcPr>
          <w:p w14:paraId="0977B77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50C689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6B99C1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49A41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3DD4F19D" w14:textId="77777777" w:rsidTr="008F08A4">
        <w:trPr>
          <w:trHeight w:val="20"/>
        </w:trPr>
        <w:tc>
          <w:tcPr>
            <w:tcW w:w="5490" w:type="dxa"/>
            <w:tcBorders>
              <w:top w:val="nil"/>
              <w:left w:val="nil"/>
              <w:bottom w:val="nil"/>
              <w:right w:val="nil"/>
            </w:tcBorders>
            <w:shd w:val="clear" w:color="auto" w:fill="auto"/>
            <w:noWrap/>
            <w:hideMark/>
          </w:tcPr>
          <w:p w14:paraId="4B5A88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B4159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450EC8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633F6B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1318E9F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031A130" w14:textId="77777777" w:rsidTr="008F08A4">
        <w:trPr>
          <w:trHeight w:val="20"/>
        </w:trPr>
        <w:tc>
          <w:tcPr>
            <w:tcW w:w="5490" w:type="dxa"/>
            <w:vMerge w:val="restart"/>
            <w:tcBorders>
              <w:top w:val="nil"/>
              <w:left w:val="nil"/>
              <w:right w:val="nil"/>
            </w:tcBorders>
            <w:shd w:val="clear" w:color="auto" w:fill="auto"/>
            <w:noWrap/>
            <w:hideMark/>
          </w:tcPr>
          <w:p w14:paraId="2D45ED0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She has received (different from FA) any other government aid</w:t>
            </w:r>
          </w:p>
        </w:tc>
        <w:tc>
          <w:tcPr>
            <w:tcW w:w="745" w:type="dxa"/>
            <w:tcBorders>
              <w:top w:val="nil"/>
              <w:left w:val="nil"/>
              <w:bottom w:val="nil"/>
              <w:right w:val="nil"/>
            </w:tcBorders>
            <w:shd w:val="clear" w:color="auto" w:fill="auto"/>
            <w:noWrap/>
            <w:vAlign w:val="bottom"/>
            <w:hideMark/>
          </w:tcPr>
          <w:p w14:paraId="6EA3DD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1F7424F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2" w:type="dxa"/>
            <w:tcBorders>
              <w:top w:val="nil"/>
              <w:left w:val="nil"/>
              <w:bottom w:val="nil"/>
              <w:right w:val="nil"/>
            </w:tcBorders>
            <w:shd w:val="clear" w:color="auto" w:fill="auto"/>
            <w:noWrap/>
            <w:vAlign w:val="bottom"/>
            <w:hideMark/>
          </w:tcPr>
          <w:p w14:paraId="45BA6EE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1C3D21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355461D5" w14:textId="77777777" w:rsidTr="008F08A4">
        <w:trPr>
          <w:trHeight w:val="20"/>
        </w:trPr>
        <w:tc>
          <w:tcPr>
            <w:tcW w:w="5490" w:type="dxa"/>
            <w:vMerge/>
            <w:tcBorders>
              <w:left w:val="nil"/>
              <w:bottom w:val="nil"/>
              <w:right w:val="nil"/>
            </w:tcBorders>
            <w:shd w:val="clear" w:color="auto" w:fill="auto"/>
            <w:noWrap/>
            <w:hideMark/>
          </w:tcPr>
          <w:p w14:paraId="3B01A1D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8AA11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3F69045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3AD8322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1308027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906D9F3" w14:textId="77777777" w:rsidTr="008F08A4">
        <w:trPr>
          <w:trHeight w:val="20"/>
        </w:trPr>
        <w:tc>
          <w:tcPr>
            <w:tcW w:w="5490" w:type="dxa"/>
            <w:vMerge w:val="restart"/>
            <w:tcBorders>
              <w:top w:val="nil"/>
              <w:left w:val="nil"/>
              <w:right w:val="nil"/>
            </w:tcBorders>
            <w:shd w:val="clear" w:color="auto" w:fill="auto"/>
            <w:noWrap/>
            <w:hideMark/>
          </w:tcPr>
          <w:p w14:paraId="0139FBD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Wealth perception (0-the poorest, 1-the richest)</w:t>
            </w:r>
          </w:p>
        </w:tc>
        <w:tc>
          <w:tcPr>
            <w:tcW w:w="745" w:type="dxa"/>
            <w:tcBorders>
              <w:top w:val="nil"/>
              <w:left w:val="nil"/>
              <w:bottom w:val="nil"/>
              <w:right w:val="nil"/>
            </w:tcBorders>
            <w:shd w:val="clear" w:color="auto" w:fill="auto"/>
            <w:noWrap/>
            <w:vAlign w:val="bottom"/>
            <w:hideMark/>
          </w:tcPr>
          <w:p w14:paraId="287F9B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745" w:type="dxa"/>
            <w:tcBorders>
              <w:top w:val="nil"/>
              <w:left w:val="nil"/>
              <w:bottom w:val="nil"/>
              <w:right w:val="nil"/>
            </w:tcBorders>
            <w:shd w:val="clear" w:color="auto" w:fill="auto"/>
            <w:noWrap/>
            <w:vAlign w:val="bottom"/>
            <w:hideMark/>
          </w:tcPr>
          <w:p w14:paraId="426A7A2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09DC70F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68E66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617E2DE7" w14:textId="77777777" w:rsidTr="008F08A4">
        <w:trPr>
          <w:trHeight w:val="20"/>
        </w:trPr>
        <w:tc>
          <w:tcPr>
            <w:tcW w:w="5490" w:type="dxa"/>
            <w:vMerge/>
            <w:tcBorders>
              <w:left w:val="nil"/>
              <w:bottom w:val="nil"/>
              <w:right w:val="nil"/>
            </w:tcBorders>
            <w:shd w:val="clear" w:color="auto" w:fill="auto"/>
            <w:noWrap/>
            <w:hideMark/>
          </w:tcPr>
          <w:p w14:paraId="46E43EA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D4484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08A6A6A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7C541E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422D5E0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133732A5" w14:textId="77777777" w:rsidTr="008F08A4">
        <w:trPr>
          <w:trHeight w:val="20"/>
        </w:trPr>
        <w:tc>
          <w:tcPr>
            <w:tcW w:w="5490" w:type="dxa"/>
            <w:vMerge w:val="restart"/>
            <w:tcBorders>
              <w:top w:val="nil"/>
              <w:left w:val="nil"/>
              <w:right w:val="nil"/>
            </w:tcBorders>
            <w:shd w:val="clear" w:color="auto" w:fill="auto"/>
            <w:noWrap/>
            <w:hideMark/>
          </w:tcPr>
          <w:p w14:paraId="40B3E98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Perceives that HH income is above the average </w:t>
            </w:r>
          </w:p>
        </w:tc>
        <w:tc>
          <w:tcPr>
            <w:tcW w:w="745" w:type="dxa"/>
            <w:tcBorders>
              <w:top w:val="nil"/>
              <w:left w:val="nil"/>
              <w:bottom w:val="nil"/>
              <w:right w:val="nil"/>
            </w:tcBorders>
            <w:shd w:val="clear" w:color="auto" w:fill="auto"/>
            <w:noWrap/>
            <w:vAlign w:val="bottom"/>
            <w:hideMark/>
          </w:tcPr>
          <w:p w14:paraId="5113E9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03EB990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0059928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809" w:type="dxa"/>
            <w:tcBorders>
              <w:top w:val="nil"/>
              <w:left w:val="nil"/>
              <w:bottom w:val="nil"/>
            </w:tcBorders>
            <w:shd w:val="clear" w:color="auto" w:fill="auto"/>
            <w:noWrap/>
            <w:vAlign w:val="bottom"/>
            <w:hideMark/>
          </w:tcPr>
          <w:p w14:paraId="0756423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3D1C81E6" w14:textId="77777777" w:rsidTr="008F08A4">
        <w:trPr>
          <w:trHeight w:val="20"/>
        </w:trPr>
        <w:tc>
          <w:tcPr>
            <w:tcW w:w="5490" w:type="dxa"/>
            <w:vMerge/>
            <w:tcBorders>
              <w:left w:val="nil"/>
              <w:bottom w:val="nil"/>
              <w:right w:val="nil"/>
            </w:tcBorders>
            <w:shd w:val="clear" w:color="auto" w:fill="auto"/>
            <w:noWrap/>
            <w:hideMark/>
          </w:tcPr>
          <w:p w14:paraId="479E8CB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28884C1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745" w:type="dxa"/>
            <w:tcBorders>
              <w:top w:val="nil"/>
              <w:left w:val="nil"/>
              <w:bottom w:val="nil"/>
              <w:right w:val="nil"/>
            </w:tcBorders>
            <w:shd w:val="clear" w:color="auto" w:fill="auto"/>
            <w:noWrap/>
            <w:vAlign w:val="bottom"/>
            <w:hideMark/>
          </w:tcPr>
          <w:p w14:paraId="0FDAD7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97FCEF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1733E67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772B9D2B" w14:textId="77777777" w:rsidTr="008F08A4">
        <w:trPr>
          <w:trHeight w:val="20"/>
        </w:trPr>
        <w:tc>
          <w:tcPr>
            <w:tcW w:w="5490" w:type="dxa"/>
            <w:tcBorders>
              <w:top w:val="nil"/>
              <w:left w:val="nil"/>
              <w:bottom w:val="nil"/>
              <w:right w:val="nil"/>
            </w:tcBorders>
            <w:shd w:val="clear" w:color="auto" w:fill="auto"/>
            <w:noWrap/>
            <w:hideMark/>
          </w:tcPr>
          <w:p w14:paraId="09B0304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sound player</w:t>
            </w:r>
          </w:p>
        </w:tc>
        <w:tc>
          <w:tcPr>
            <w:tcW w:w="745" w:type="dxa"/>
            <w:tcBorders>
              <w:top w:val="nil"/>
              <w:left w:val="nil"/>
              <w:bottom w:val="nil"/>
              <w:right w:val="nil"/>
            </w:tcBorders>
            <w:shd w:val="clear" w:color="auto" w:fill="auto"/>
            <w:noWrap/>
            <w:vAlign w:val="bottom"/>
            <w:hideMark/>
          </w:tcPr>
          <w:p w14:paraId="4738872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5EA4E27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802" w:type="dxa"/>
            <w:tcBorders>
              <w:top w:val="nil"/>
              <w:left w:val="nil"/>
              <w:bottom w:val="nil"/>
              <w:right w:val="nil"/>
            </w:tcBorders>
            <w:shd w:val="clear" w:color="auto" w:fill="auto"/>
            <w:noWrap/>
            <w:vAlign w:val="bottom"/>
            <w:hideMark/>
          </w:tcPr>
          <w:p w14:paraId="768FE0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08A9DA6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59B969F" w14:textId="77777777" w:rsidTr="008F08A4">
        <w:trPr>
          <w:trHeight w:val="20"/>
        </w:trPr>
        <w:tc>
          <w:tcPr>
            <w:tcW w:w="5490" w:type="dxa"/>
            <w:tcBorders>
              <w:top w:val="nil"/>
              <w:left w:val="nil"/>
              <w:bottom w:val="nil"/>
              <w:right w:val="nil"/>
            </w:tcBorders>
            <w:shd w:val="clear" w:color="auto" w:fill="auto"/>
            <w:noWrap/>
            <w:hideMark/>
          </w:tcPr>
          <w:p w14:paraId="5F3963F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7BD09E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nil"/>
              <w:right w:val="nil"/>
            </w:tcBorders>
            <w:shd w:val="clear" w:color="auto" w:fill="auto"/>
            <w:noWrap/>
            <w:vAlign w:val="bottom"/>
            <w:hideMark/>
          </w:tcPr>
          <w:p w14:paraId="6A325A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28CBBF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2B8482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125C9D18" w14:textId="77777777" w:rsidTr="008F08A4">
        <w:trPr>
          <w:trHeight w:val="20"/>
        </w:trPr>
        <w:tc>
          <w:tcPr>
            <w:tcW w:w="5490" w:type="dxa"/>
            <w:tcBorders>
              <w:top w:val="nil"/>
              <w:left w:val="nil"/>
              <w:bottom w:val="nil"/>
              <w:right w:val="nil"/>
            </w:tcBorders>
            <w:shd w:val="clear" w:color="auto" w:fill="auto"/>
            <w:noWrap/>
            <w:hideMark/>
          </w:tcPr>
          <w:p w14:paraId="0CEE0D8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HH income</w:t>
            </w:r>
          </w:p>
        </w:tc>
        <w:tc>
          <w:tcPr>
            <w:tcW w:w="745" w:type="dxa"/>
            <w:tcBorders>
              <w:top w:val="nil"/>
              <w:left w:val="nil"/>
              <w:bottom w:val="nil"/>
              <w:right w:val="nil"/>
            </w:tcBorders>
            <w:shd w:val="clear" w:color="auto" w:fill="auto"/>
            <w:noWrap/>
            <w:vAlign w:val="bottom"/>
            <w:hideMark/>
          </w:tcPr>
          <w:p w14:paraId="238AD87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209F9C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2648C44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509F82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5E6D4E62" w14:textId="77777777" w:rsidTr="008F08A4">
        <w:trPr>
          <w:trHeight w:val="20"/>
        </w:trPr>
        <w:tc>
          <w:tcPr>
            <w:tcW w:w="5490" w:type="dxa"/>
            <w:tcBorders>
              <w:top w:val="nil"/>
              <w:left w:val="nil"/>
              <w:bottom w:val="nil"/>
              <w:right w:val="nil"/>
            </w:tcBorders>
            <w:shd w:val="clear" w:color="auto" w:fill="auto"/>
            <w:noWrap/>
            <w:hideMark/>
          </w:tcPr>
          <w:p w14:paraId="06036C5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C6068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745" w:type="dxa"/>
            <w:tcBorders>
              <w:top w:val="nil"/>
              <w:left w:val="nil"/>
              <w:bottom w:val="nil"/>
              <w:right w:val="nil"/>
            </w:tcBorders>
            <w:shd w:val="clear" w:color="auto" w:fill="auto"/>
            <w:noWrap/>
            <w:vAlign w:val="bottom"/>
            <w:hideMark/>
          </w:tcPr>
          <w:p w14:paraId="29A42B5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1A1FC4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9" w:type="dxa"/>
            <w:tcBorders>
              <w:top w:val="nil"/>
              <w:left w:val="nil"/>
              <w:bottom w:val="nil"/>
            </w:tcBorders>
            <w:shd w:val="clear" w:color="auto" w:fill="auto"/>
            <w:noWrap/>
            <w:vAlign w:val="bottom"/>
            <w:hideMark/>
          </w:tcPr>
          <w:p w14:paraId="4FB7EF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282A209D" w14:textId="77777777" w:rsidTr="008F08A4">
        <w:trPr>
          <w:trHeight w:val="20"/>
        </w:trPr>
        <w:tc>
          <w:tcPr>
            <w:tcW w:w="5490" w:type="dxa"/>
            <w:tcBorders>
              <w:top w:val="nil"/>
              <w:left w:val="nil"/>
              <w:bottom w:val="nil"/>
              <w:right w:val="nil"/>
            </w:tcBorders>
            <w:shd w:val="clear" w:color="auto" w:fill="auto"/>
            <w:noWrap/>
            <w:hideMark/>
          </w:tcPr>
          <w:p w14:paraId="2264E9D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DVD player</w:t>
            </w:r>
          </w:p>
        </w:tc>
        <w:tc>
          <w:tcPr>
            <w:tcW w:w="745" w:type="dxa"/>
            <w:tcBorders>
              <w:top w:val="nil"/>
              <w:left w:val="nil"/>
              <w:bottom w:val="nil"/>
              <w:right w:val="nil"/>
            </w:tcBorders>
            <w:shd w:val="clear" w:color="auto" w:fill="auto"/>
            <w:noWrap/>
            <w:vAlign w:val="bottom"/>
            <w:hideMark/>
          </w:tcPr>
          <w:p w14:paraId="146C51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745" w:type="dxa"/>
            <w:tcBorders>
              <w:top w:val="nil"/>
              <w:left w:val="nil"/>
              <w:bottom w:val="nil"/>
              <w:right w:val="nil"/>
            </w:tcBorders>
            <w:shd w:val="clear" w:color="auto" w:fill="auto"/>
            <w:noWrap/>
            <w:vAlign w:val="bottom"/>
            <w:hideMark/>
          </w:tcPr>
          <w:p w14:paraId="1A88E86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802" w:type="dxa"/>
            <w:tcBorders>
              <w:top w:val="nil"/>
              <w:left w:val="nil"/>
              <w:bottom w:val="nil"/>
              <w:right w:val="nil"/>
            </w:tcBorders>
            <w:shd w:val="clear" w:color="auto" w:fill="auto"/>
            <w:noWrap/>
            <w:vAlign w:val="bottom"/>
            <w:hideMark/>
          </w:tcPr>
          <w:p w14:paraId="11486C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228A213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8D9A8FC" w14:textId="77777777" w:rsidTr="008F08A4">
        <w:trPr>
          <w:trHeight w:val="20"/>
        </w:trPr>
        <w:tc>
          <w:tcPr>
            <w:tcW w:w="5490" w:type="dxa"/>
            <w:tcBorders>
              <w:top w:val="nil"/>
              <w:left w:val="nil"/>
              <w:bottom w:val="dotted" w:sz="4" w:space="0" w:color="auto"/>
              <w:right w:val="nil"/>
            </w:tcBorders>
            <w:shd w:val="clear" w:color="auto" w:fill="auto"/>
            <w:noWrap/>
            <w:hideMark/>
          </w:tcPr>
          <w:p w14:paraId="7331FFB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w:t>
            </w:r>
          </w:p>
        </w:tc>
        <w:tc>
          <w:tcPr>
            <w:tcW w:w="745" w:type="dxa"/>
            <w:tcBorders>
              <w:top w:val="nil"/>
              <w:left w:val="nil"/>
              <w:bottom w:val="dotted" w:sz="4" w:space="0" w:color="auto"/>
              <w:right w:val="nil"/>
            </w:tcBorders>
            <w:shd w:val="clear" w:color="auto" w:fill="auto"/>
            <w:noWrap/>
            <w:vAlign w:val="bottom"/>
            <w:hideMark/>
          </w:tcPr>
          <w:p w14:paraId="602D44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745" w:type="dxa"/>
            <w:tcBorders>
              <w:top w:val="nil"/>
              <w:left w:val="nil"/>
              <w:bottom w:val="dotted" w:sz="4" w:space="0" w:color="auto"/>
              <w:right w:val="nil"/>
            </w:tcBorders>
            <w:shd w:val="clear" w:color="auto" w:fill="auto"/>
            <w:noWrap/>
            <w:vAlign w:val="bottom"/>
            <w:hideMark/>
          </w:tcPr>
          <w:p w14:paraId="43BC68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dotted" w:sz="4" w:space="0" w:color="auto"/>
              <w:right w:val="nil"/>
            </w:tcBorders>
            <w:shd w:val="clear" w:color="auto" w:fill="auto"/>
            <w:noWrap/>
            <w:vAlign w:val="bottom"/>
            <w:hideMark/>
          </w:tcPr>
          <w:p w14:paraId="2E006C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dotted" w:sz="4" w:space="0" w:color="auto"/>
            </w:tcBorders>
            <w:shd w:val="clear" w:color="auto" w:fill="auto"/>
            <w:noWrap/>
            <w:vAlign w:val="bottom"/>
            <w:hideMark/>
          </w:tcPr>
          <w:p w14:paraId="615AF0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2D858798" w14:textId="77777777" w:rsidTr="008F08A4">
        <w:trPr>
          <w:trHeight w:val="20"/>
        </w:trPr>
        <w:tc>
          <w:tcPr>
            <w:tcW w:w="5490" w:type="dxa"/>
            <w:vMerge w:val="restart"/>
            <w:tcBorders>
              <w:top w:val="dotted" w:sz="4" w:space="0" w:color="auto"/>
              <w:left w:val="nil"/>
              <w:right w:val="nil"/>
            </w:tcBorders>
            <w:shd w:val="clear" w:color="auto" w:fill="auto"/>
            <w:noWrap/>
            <w:hideMark/>
          </w:tcPr>
          <w:p w14:paraId="5134B32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there is at least one man in the group</w:t>
            </w:r>
          </w:p>
        </w:tc>
        <w:tc>
          <w:tcPr>
            <w:tcW w:w="745" w:type="dxa"/>
            <w:tcBorders>
              <w:top w:val="dotted" w:sz="4" w:space="0" w:color="auto"/>
              <w:left w:val="nil"/>
              <w:bottom w:val="nil"/>
              <w:right w:val="nil"/>
            </w:tcBorders>
            <w:shd w:val="clear" w:color="auto" w:fill="auto"/>
            <w:noWrap/>
            <w:vAlign w:val="bottom"/>
            <w:hideMark/>
          </w:tcPr>
          <w:p w14:paraId="6DCA80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dotted" w:sz="4" w:space="0" w:color="auto"/>
              <w:left w:val="nil"/>
              <w:bottom w:val="nil"/>
              <w:right w:val="nil"/>
            </w:tcBorders>
            <w:shd w:val="clear" w:color="auto" w:fill="auto"/>
            <w:noWrap/>
            <w:vAlign w:val="bottom"/>
            <w:hideMark/>
          </w:tcPr>
          <w:p w14:paraId="0CC07A5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802" w:type="dxa"/>
            <w:tcBorders>
              <w:top w:val="dotted" w:sz="4" w:space="0" w:color="auto"/>
              <w:left w:val="nil"/>
              <w:bottom w:val="nil"/>
              <w:right w:val="nil"/>
            </w:tcBorders>
            <w:shd w:val="clear" w:color="auto" w:fill="auto"/>
            <w:noWrap/>
            <w:vAlign w:val="bottom"/>
            <w:hideMark/>
          </w:tcPr>
          <w:p w14:paraId="4F22DDE2"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0.15***</w:t>
            </w:r>
          </w:p>
        </w:tc>
        <w:tc>
          <w:tcPr>
            <w:tcW w:w="809" w:type="dxa"/>
            <w:tcBorders>
              <w:top w:val="dotted" w:sz="4" w:space="0" w:color="auto"/>
              <w:left w:val="nil"/>
              <w:bottom w:val="nil"/>
            </w:tcBorders>
            <w:shd w:val="clear" w:color="auto" w:fill="auto"/>
            <w:noWrap/>
            <w:vAlign w:val="bottom"/>
            <w:hideMark/>
          </w:tcPr>
          <w:p w14:paraId="07A7055D" w14:textId="77777777" w:rsidR="008F08A4" w:rsidRPr="00E22946" w:rsidRDefault="008F08A4" w:rsidP="00FF54E0">
            <w:pPr>
              <w:widowControl w:val="0"/>
              <w:ind w:right="-172"/>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6556CAD7" w14:textId="77777777" w:rsidTr="008F08A4">
        <w:trPr>
          <w:trHeight w:val="20"/>
        </w:trPr>
        <w:tc>
          <w:tcPr>
            <w:tcW w:w="5490" w:type="dxa"/>
            <w:vMerge/>
            <w:tcBorders>
              <w:left w:val="nil"/>
              <w:bottom w:val="nil"/>
              <w:right w:val="nil"/>
            </w:tcBorders>
            <w:shd w:val="clear" w:color="auto" w:fill="auto"/>
            <w:noWrap/>
            <w:hideMark/>
          </w:tcPr>
          <w:p w14:paraId="76AF9EA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A660445"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6BEAD4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1C0B1B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9" w:type="dxa"/>
            <w:tcBorders>
              <w:top w:val="nil"/>
              <w:left w:val="nil"/>
              <w:bottom w:val="nil"/>
            </w:tcBorders>
            <w:shd w:val="clear" w:color="auto" w:fill="auto"/>
            <w:noWrap/>
            <w:vAlign w:val="bottom"/>
            <w:hideMark/>
          </w:tcPr>
          <w:p w14:paraId="7129A2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07400F48" w14:textId="77777777" w:rsidTr="008F08A4">
        <w:trPr>
          <w:trHeight w:val="20"/>
        </w:trPr>
        <w:tc>
          <w:tcPr>
            <w:tcW w:w="5490" w:type="dxa"/>
            <w:vMerge w:val="restart"/>
            <w:tcBorders>
              <w:top w:val="nil"/>
              <w:left w:val="nil"/>
              <w:right w:val="nil"/>
            </w:tcBorders>
            <w:shd w:val="clear" w:color="auto" w:fill="auto"/>
            <w:noWrap/>
            <w:hideMark/>
          </w:tcPr>
          <w:p w14:paraId="4DB0816E"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Experimenter n°2 (female) in 2008</w:t>
            </w:r>
          </w:p>
        </w:tc>
        <w:tc>
          <w:tcPr>
            <w:tcW w:w="745" w:type="dxa"/>
            <w:tcBorders>
              <w:top w:val="nil"/>
              <w:left w:val="nil"/>
              <w:bottom w:val="nil"/>
              <w:right w:val="nil"/>
            </w:tcBorders>
            <w:shd w:val="clear" w:color="auto" w:fill="auto"/>
            <w:noWrap/>
            <w:vAlign w:val="bottom"/>
            <w:hideMark/>
          </w:tcPr>
          <w:p w14:paraId="0762455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009B433"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6F52F3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0.11</w:t>
            </w:r>
          </w:p>
        </w:tc>
        <w:tc>
          <w:tcPr>
            <w:tcW w:w="809" w:type="dxa"/>
            <w:tcBorders>
              <w:top w:val="nil"/>
              <w:left w:val="nil"/>
              <w:bottom w:val="nil"/>
            </w:tcBorders>
            <w:shd w:val="clear" w:color="auto" w:fill="auto"/>
            <w:noWrap/>
            <w:vAlign w:val="bottom"/>
            <w:hideMark/>
          </w:tcPr>
          <w:p w14:paraId="5C60C3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r>
      <w:tr w:rsidR="008F08A4" w:rsidRPr="00E22946" w14:paraId="1C7D388A" w14:textId="77777777" w:rsidTr="008F08A4">
        <w:trPr>
          <w:trHeight w:val="20"/>
        </w:trPr>
        <w:tc>
          <w:tcPr>
            <w:tcW w:w="5490" w:type="dxa"/>
            <w:vMerge/>
            <w:tcBorders>
              <w:left w:val="nil"/>
              <w:bottom w:val="nil"/>
              <w:right w:val="nil"/>
            </w:tcBorders>
            <w:shd w:val="clear" w:color="auto" w:fill="auto"/>
            <w:hideMark/>
          </w:tcPr>
          <w:p w14:paraId="3F96F68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D7D5E4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D97C36E"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72313E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664267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4045C5E8" w14:textId="77777777" w:rsidTr="008F08A4">
        <w:trPr>
          <w:trHeight w:val="20"/>
        </w:trPr>
        <w:tc>
          <w:tcPr>
            <w:tcW w:w="5490" w:type="dxa"/>
            <w:vMerge w:val="restart"/>
            <w:tcBorders>
              <w:top w:val="nil"/>
              <w:left w:val="nil"/>
              <w:right w:val="nil"/>
            </w:tcBorders>
            <w:shd w:val="clear" w:color="auto" w:fill="auto"/>
            <w:noWrap/>
            <w:hideMark/>
          </w:tcPr>
          <w:p w14:paraId="0AEEBE0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understood the activity perfectly</w:t>
            </w:r>
          </w:p>
        </w:tc>
        <w:tc>
          <w:tcPr>
            <w:tcW w:w="745" w:type="dxa"/>
            <w:tcBorders>
              <w:top w:val="nil"/>
              <w:left w:val="nil"/>
              <w:bottom w:val="nil"/>
              <w:right w:val="nil"/>
            </w:tcBorders>
            <w:shd w:val="clear" w:color="auto" w:fill="auto"/>
            <w:noWrap/>
            <w:vAlign w:val="bottom"/>
            <w:hideMark/>
          </w:tcPr>
          <w:p w14:paraId="03FCFFB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BEADBE9"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802" w:type="dxa"/>
            <w:tcBorders>
              <w:top w:val="nil"/>
              <w:left w:val="nil"/>
              <w:bottom w:val="nil"/>
              <w:right w:val="nil"/>
            </w:tcBorders>
            <w:shd w:val="clear" w:color="auto" w:fill="auto"/>
            <w:noWrap/>
            <w:vAlign w:val="bottom"/>
            <w:hideMark/>
          </w:tcPr>
          <w:p w14:paraId="1C03379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9" w:type="dxa"/>
            <w:tcBorders>
              <w:top w:val="nil"/>
              <w:left w:val="nil"/>
              <w:bottom w:val="nil"/>
            </w:tcBorders>
            <w:shd w:val="clear" w:color="auto" w:fill="auto"/>
            <w:noWrap/>
            <w:vAlign w:val="bottom"/>
            <w:hideMark/>
          </w:tcPr>
          <w:p w14:paraId="42793D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7F68C4E7" w14:textId="77777777" w:rsidTr="008F08A4">
        <w:trPr>
          <w:trHeight w:val="20"/>
        </w:trPr>
        <w:tc>
          <w:tcPr>
            <w:tcW w:w="5490" w:type="dxa"/>
            <w:vMerge/>
            <w:tcBorders>
              <w:left w:val="nil"/>
              <w:bottom w:val="nil"/>
              <w:right w:val="nil"/>
            </w:tcBorders>
            <w:shd w:val="clear" w:color="auto" w:fill="auto"/>
            <w:noWrap/>
            <w:hideMark/>
          </w:tcPr>
          <w:p w14:paraId="4FC6319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016965A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36E159B"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2" w:type="dxa"/>
            <w:tcBorders>
              <w:top w:val="nil"/>
              <w:left w:val="nil"/>
              <w:bottom w:val="nil"/>
              <w:right w:val="nil"/>
            </w:tcBorders>
            <w:shd w:val="clear" w:color="auto" w:fill="auto"/>
            <w:noWrap/>
            <w:vAlign w:val="bottom"/>
            <w:hideMark/>
          </w:tcPr>
          <w:p w14:paraId="713FB5E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809" w:type="dxa"/>
            <w:tcBorders>
              <w:top w:val="nil"/>
              <w:left w:val="nil"/>
              <w:bottom w:val="nil"/>
            </w:tcBorders>
            <w:shd w:val="clear" w:color="auto" w:fill="auto"/>
            <w:noWrap/>
            <w:vAlign w:val="bottom"/>
            <w:hideMark/>
          </w:tcPr>
          <w:p w14:paraId="34320E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4A8A24F8" w14:textId="77777777" w:rsidTr="008F08A4">
        <w:trPr>
          <w:trHeight w:val="20"/>
        </w:trPr>
        <w:tc>
          <w:tcPr>
            <w:tcW w:w="5490" w:type="dxa"/>
            <w:tcBorders>
              <w:top w:val="nil"/>
              <w:left w:val="nil"/>
              <w:bottom w:val="nil"/>
              <w:right w:val="nil"/>
            </w:tcBorders>
            <w:shd w:val="clear" w:color="auto" w:fill="auto"/>
            <w:noWrap/>
            <w:hideMark/>
          </w:tcPr>
          <w:p w14:paraId="7156C08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players in session</w:t>
            </w:r>
          </w:p>
        </w:tc>
        <w:tc>
          <w:tcPr>
            <w:tcW w:w="745" w:type="dxa"/>
            <w:tcBorders>
              <w:top w:val="nil"/>
              <w:left w:val="nil"/>
              <w:bottom w:val="nil"/>
              <w:right w:val="nil"/>
            </w:tcBorders>
            <w:shd w:val="clear" w:color="auto" w:fill="auto"/>
            <w:noWrap/>
            <w:vAlign w:val="bottom"/>
            <w:hideMark/>
          </w:tcPr>
          <w:p w14:paraId="28243F5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119E35FC"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802" w:type="dxa"/>
            <w:tcBorders>
              <w:top w:val="nil"/>
              <w:left w:val="nil"/>
              <w:bottom w:val="nil"/>
              <w:right w:val="nil"/>
            </w:tcBorders>
            <w:shd w:val="clear" w:color="auto" w:fill="auto"/>
            <w:noWrap/>
            <w:vAlign w:val="bottom"/>
            <w:hideMark/>
          </w:tcPr>
          <w:p w14:paraId="7D89CE6C"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2AC1092F" w14:textId="77777777" w:rsidR="008F08A4" w:rsidRPr="00E22946" w:rsidRDefault="008F08A4" w:rsidP="00FF54E0">
            <w:pPr>
              <w:widowControl w:val="0"/>
              <w:ind w:left="-103" w:right="-82"/>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3897B5E7" w14:textId="77777777" w:rsidTr="008F08A4">
        <w:trPr>
          <w:trHeight w:val="20"/>
        </w:trPr>
        <w:tc>
          <w:tcPr>
            <w:tcW w:w="5490" w:type="dxa"/>
            <w:tcBorders>
              <w:top w:val="nil"/>
              <w:left w:val="nil"/>
              <w:bottom w:val="nil"/>
              <w:right w:val="nil"/>
            </w:tcBorders>
            <w:shd w:val="clear" w:color="auto" w:fill="auto"/>
            <w:noWrap/>
            <w:hideMark/>
          </w:tcPr>
          <w:p w14:paraId="30B9103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6AFEAD1"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5D02FC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2" w:type="dxa"/>
            <w:tcBorders>
              <w:top w:val="nil"/>
              <w:left w:val="nil"/>
              <w:bottom w:val="nil"/>
              <w:right w:val="nil"/>
            </w:tcBorders>
            <w:shd w:val="clear" w:color="auto" w:fill="auto"/>
            <w:noWrap/>
            <w:vAlign w:val="bottom"/>
            <w:hideMark/>
          </w:tcPr>
          <w:p w14:paraId="7EC62661"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809" w:type="dxa"/>
            <w:tcBorders>
              <w:top w:val="nil"/>
              <w:left w:val="nil"/>
              <w:bottom w:val="nil"/>
            </w:tcBorders>
            <w:shd w:val="clear" w:color="auto" w:fill="auto"/>
            <w:noWrap/>
            <w:vAlign w:val="bottom"/>
            <w:hideMark/>
          </w:tcPr>
          <w:p w14:paraId="12BB5A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39FE1683" w14:textId="77777777" w:rsidTr="008F08A4">
        <w:trPr>
          <w:trHeight w:val="20"/>
        </w:trPr>
        <w:tc>
          <w:tcPr>
            <w:tcW w:w="5490" w:type="dxa"/>
            <w:tcBorders>
              <w:top w:val="nil"/>
              <w:left w:val="nil"/>
              <w:bottom w:val="nil"/>
              <w:right w:val="nil"/>
            </w:tcBorders>
            <w:shd w:val="clear" w:color="auto" w:fill="auto"/>
            <w:noWrap/>
            <w:hideMark/>
          </w:tcPr>
          <w:p w14:paraId="2F2A3EA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First session in the day</w:t>
            </w:r>
          </w:p>
        </w:tc>
        <w:tc>
          <w:tcPr>
            <w:tcW w:w="745" w:type="dxa"/>
            <w:tcBorders>
              <w:top w:val="nil"/>
              <w:left w:val="nil"/>
              <w:bottom w:val="nil"/>
              <w:right w:val="nil"/>
            </w:tcBorders>
            <w:shd w:val="clear" w:color="auto" w:fill="auto"/>
            <w:noWrap/>
            <w:vAlign w:val="bottom"/>
            <w:hideMark/>
          </w:tcPr>
          <w:p w14:paraId="02B351F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345B048F"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0.23***</w:t>
            </w:r>
          </w:p>
        </w:tc>
        <w:tc>
          <w:tcPr>
            <w:tcW w:w="802" w:type="dxa"/>
            <w:tcBorders>
              <w:top w:val="nil"/>
              <w:left w:val="nil"/>
              <w:bottom w:val="nil"/>
              <w:right w:val="nil"/>
            </w:tcBorders>
            <w:shd w:val="clear" w:color="auto" w:fill="auto"/>
            <w:noWrap/>
            <w:vAlign w:val="bottom"/>
            <w:hideMark/>
          </w:tcPr>
          <w:p w14:paraId="22CAA76A" w14:textId="77777777" w:rsidR="008F08A4" w:rsidRPr="00E22946" w:rsidRDefault="008F08A4" w:rsidP="00FF54E0">
            <w:pPr>
              <w:widowControl w:val="0"/>
              <w:ind w:right="-113"/>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809" w:type="dxa"/>
            <w:tcBorders>
              <w:top w:val="nil"/>
              <w:left w:val="nil"/>
              <w:bottom w:val="nil"/>
            </w:tcBorders>
            <w:shd w:val="clear" w:color="auto" w:fill="auto"/>
            <w:noWrap/>
            <w:vAlign w:val="bottom"/>
            <w:hideMark/>
          </w:tcPr>
          <w:p w14:paraId="538540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3E4F84D9" w14:textId="77777777" w:rsidTr="008F08A4">
        <w:trPr>
          <w:trHeight w:val="20"/>
        </w:trPr>
        <w:tc>
          <w:tcPr>
            <w:tcW w:w="5490" w:type="dxa"/>
            <w:tcBorders>
              <w:top w:val="nil"/>
              <w:left w:val="nil"/>
              <w:bottom w:val="nil"/>
              <w:right w:val="nil"/>
            </w:tcBorders>
            <w:shd w:val="clear" w:color="auto" w:fill="auto"/>
            <w:noWrap/>
            <w:hideMark/>
          </w:tcPr>
          <w:p w14:paraId="63B27BD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51453E7E"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687B56B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2" w:type="dxa"/>
            <w:tcBorders>
              <w:top w:val="nil"/>
              <w:left w:val="nil"/>
              <w:bottom w:val="nil"/>
              <w:right w:val="nil"/>
            </w:tcBorders>
            <w:shd w:val="clear" w:color="auto" w:fill="auto"/>
            <w:noWrap/>
            <w:vAlign w:val="bottom"/>
            <w:hideMark/>
          </w:tcPr>
          <w:p w14:paraId="5EBB913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809" w:type="dxa"/>
            <w:tcBorders>
              <w:top w:val="nil"/>
              <w:left w:val="nil"/>
              <w:bottom w:val="nil"/>
            </w:tcBorders>
            <w:shd w:val="clear" w:color="auto" w:fill="auto"/>
            <w:noWrap/>
            <w:vAlign w:val="bottom"/>
            <w:hideMark/>
          </w:tcPr>
          <w:p w14:paraId="5CBF9F4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5DE0D466" w14:textId="77777777" w:rsidTr="008F08A4">
        <w:trPr>
          <w:trHeight w:val="20"/>
        </w:trPr>
        <w:tc>
          <w:tcPr>
            <w:tcW w:w="5490" w:type="dxa"/>
            <w:vMerge w:val="restart"/>
            <w:tcBorders>
              <w:top w:val="nil"/>
              <w:left w:val="nil"/>
              <w:right w:val="nil"/>
            </w:tcBorders>
            <w:shd w:val="clear" w:color="auto" w:fill="auto"/>
            <w:noWrap/>
            <w:hideMark/>
          </w:tcPr>
          <w:p w14:paraId="0BA848E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Average level of cooperation in the last two sessions </w:t>
            </w:r>
            <w:r w:rsidRPr="00E22946">
              <w:rPr>
                <w:rFonts w:ascii="Times New Roman" w:eastAsia="Times New Roman" w:hAnsi="Times New Roman" w:cs="Times New Roman"/>
                <w:color w:val="000000" w:themeColor="text1"/>
                <w:sz w:val="18"/>
                <w:szCs w:val="18"/>
                <w:vertAlign w:val="superscript"/>
              </w:rPr>
              <w:t>a</w:t>
            </w:r>
          </w:p>
        </w:tc>
        <w:tc>
          <w:tcPr>
            <w:tcW w:w="745" w:type="dxa"/>
            <w:tcBorders>
              <w:top w:val="nil"/>
              <w:left w:val="nil"/>
              <w:bottom w:val="nil"/>
              <w:right w:val="nil"/>
            </w:tcBorders>
            <w:shd w:val="clear" w:color="auto" w:fill="auto"/>
            <w:noWrap/>
            <w:vAlign w:val="bottom"/>
            <w:hideMark/>
          </w:tcPr>
          <w:p w14:paraId="5202B2F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nil"/>
              <w:right w:val="nil"/>
            </w:tcBorders>
            <w:shd w:val="clear" w:color="auto" w:fill="auto"/>
            <w:noWrap/>
            <w:vAlign w:val="bottom"/>
            <w:hideMark/>
          </w:tcPr>
          <w:p w14:paraId="4C98AC22" w14:textId="77777777" w:rsidR="008F08A4" w:rsidRPr="00E22946" w:rsidRDefault="008F08A4" w:rsidP="00FF54E0">
            <w:pPr>
              <w:widowControl w:val="0"/>
              <w:ind w:right="-144"/>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0.30**</w:t>
            </w:r>
          </w:p>
        </w:tc>
        <w:tc>
          <w:tcPr>
            <w:tcW w:w="802" w:type="dxa"/>
            <w:tcBorders>
              <w:top w:val="nil"/>
              <w:left w:val="nil"/>
              <w:bottom w:val="nil"/>
              <w:right w:val="nil"/>
            </w:tcBorders>
            <w:shd w:val="clear" w:color="auto" w:fill="auto"/>
            <w:noWrap/>
            <w:vAlign w:val="bottom"/>
            <w:hideMark/>
          </w:tcPr>
          <w:p w14:paraId="18107E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0.27*</w:t>
            </w:r>
          </w:p>
        </w:tc>
        <w:tc>
          <w:tcPr>
            <w:tcW w:w="809" w:type="dxa"/>
            <w:tcBorders>
              <w:top w:val="nil"/>
              <w:left w:val="nil"/>
              <w:bottom w:val="nil"/>
            </w:tcBorders>
            <w:shd w:val="clear" w:color="auto" w:fill="auto"/>
            <w:noWrap/>
            <w:vAlign w:val="bottom"/>
            <w:hideMark/>
          </w:tcPr>
          <w:p w14:paraId="4BD5A32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r>
      <w:tr w:rsidR="008F08A4" w:rsidRPr="00E22946" w14:paraId="02DAFF0B" w14:textId="77777777" w:rsidTr="008F08A4">
        <w:trPr>
          <w:trHeight w:val="20"/>
        </w:trPr>
        <w:tc>
          <w:tcPr>
            <w:tcW w:w="5490" w:type="dxa"/>
            <w:vMerge/>
            <w:tcBorders>
              <w:left w:val="nil"/>
              <w:bottom w:val="dotted" w:sz="4" w:space="0" w:color="auto"/>
              <w:right w:val="nil"/>
            </w:tcBorders>
            <w:shd w:val="clear" w:color="auto" w:fill="auto"/>
            <w:noWrap/>
            <w:hideMark/>
          </w:tcPr>
          <w:p w14:paraId="154146F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dotted" w:sz="4" w:space="0" w:color="auto"/>
              <w:right w:val="nil"/>
            </w:tcBorders>
            <w:shd w:val="clear" w:color="auto" w:fill="auto"/>
            <w:noWrap/>
            <w:vAlign w:val="bottom"/>
            <w:hideMark/>
          </w:tcPr>
          <w:p w14:paraId="044C398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745" w:type="dxa"/>
            <w:tcBorders>
              <w:top w:val="nil"/>
              <w:left w:val="nil"/>
              <w:bottom w:val="dotted" w:sz="4" w:space="0" w:color="auto"/>
              <w:right w:val="nil"/>
            </w:tcBorders>
            <w:shd w:val="clear" w:color="auto" w:fill="auto"/>
            <w:noWrap/>
            <w:vAlign w:val="bottom"/>
            <w:hideMark/>
          </w:tcPr>
          <w:p w14:paraId="7B4730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2" w:type="dxa"/>
            <w:tcBorders>
              <w:top w:val="nil"/>
              <w:left w:val="nil"/>
              <w:bottom w:val="dotted" w:sz="4" w:space="0" w:color="auto"/>
              <w:right w:val="nil"/>
            </w:tcBorders>
            <w:shd w:val="clear" w:color="auto" w:fill="auto"/>
            <w:noWrap/>
            <w:vAlign w:val="bottom"/>
            <w:hideMark/>
          </w:tcPr>
          <w:p w14:paraId="752AFCD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809" w:type="dxa"/>
            <w:tcBorders>
              <w:top w:val="nil"/>
              <w:left w:val="nil"/>
              <w:bottom w:val="dotted" w:sz="4" w:space="0" w:color="auto"/>
            </w:tcBorders>
            <w:shd w:val="clear" w:color="auto" w:fill="auto"/>
            <w:noWrap/>
            <w:vAlign w:val="bottom"/>
            <w:hideMark/>
          </w:tcPr>
          <w:p w14:paraId="0D3344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509C03A4" w14:textId="77777777" w:rsidTr="008F08A4">
        <w:trPr>
          <w:trHeight w:val="20"/>
        </w:trPr>
        <w:tc>
          <w:tcPr>
            <w:tcW w:w="5490" w:type="dxa"/>
            <w:tcBorders>
              <w:top w:val="dotted" w:sz="4" w:space="0" w:color="auto"/>
              <w:left w:val="nil"/>
              <w:bottom w:val="nil"/>
              <w:right w:val="nil"/>
            </w:tcBorders>
            <w:shd w:val="clear" w:color="auto" w:fill="auto"/>
            <w:noWrap/>
            <w:hideMark/>
          </w:tcPr>
          <w:p w14:paraId="2677069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Participant  socioeconomic characteristics</w:t>
            </w:r>
          </w:p>
        </w:tc>
        <w:tc>
          <w:tcPr>
            <w:tcW w:w="745" w:type="dxa"/>
            <w:tcBorders>
              <w:top w:val="dotted" w:sz="4" w:space="0" w:color="auto"/>
              <w:left w:val="nil"/>
              <w:bottom w:val="nil"/>
              <w:right w:val="nil"/>
            </w:tcBorders>
            <w:shd w:val="clear" w:color="auto" w:fill="auto"/>
            <w:noWrap/>
            <w:vAlign w:val="bottom"/>
            <w:hideMark/>
          </w:tcPr>
          <w:p w14:paraId="3F448E2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745" w:type="dxa"/>
            <w:tcBorders>
              <w:top w:val="dotted" w:sz="4" w:space="0" w:color="auto"/>
              <w:left w:val="nil"/>
              <w:bottom w:val="nil"/>
              <w:right w:val="nil"/>
            </w:tcBorders>
            <w:shd w:val="clear" w:color="auto" w:fill="auto"/>
            <w:noWrap/>
            <w:vAlign w:val="bottom"/>
            <w:hideMark/>
          </w:tcPr>
          <w:p w14:paraId="440F0B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2" w:type="dxa"/>
            <w:tcBorders>
              <w:top w:val="dotted" w:sz="4" w:space="0" w:color="auto"/>
              <w:left w:val="nil"/>
              <w:bottom w:val="nil"/>
              <w:right w:val="nil"/>
            </w:tcBorders>
            <w:shd w:val="clear" w:color="auto" w:fill="auto"/>
            <w:noWrap/>
            <w:vAlign w:val="bottom"/>
            <w:hideMark/>
          </w:tcPr>
          <w:p w14:paraId="102A75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dotted" w:sz="4" w:space="0" w:color="auto"/>
              <w:left w:val="nil"/>
              <w:bottom w:val="nil"/>
            </w:tcBorders>
            <w:shd w:val="clear" w:color="auto" w:fill="auto"/>
            <w:noWrap/>
            <w:vAlign w:val="bottom"/>
            <w:hideMark/>
          </w:tcPr>
          <w:p w14:paraId="47EFABB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2F32939F" w14:textId="77777777" w:rsidTr="008F08A4">
        <w:trPr>
          <w:trHeight w:val="20"/>
        </w:trPr>
        <w:tc>
          <w:tcPr>
            <w:tcW w:w="5490" w:type="dxa"/>
            <w:tcBorders>
              <w:top w:val="nil"/>
              <w:left w:val="nil"/>
              <w:bottom w:val="nil"/>
              <w:right w:val="nil"/>
            </w:tcBorders>
            <w:shd w:val="clear" w:color="auto" w:fill="auto"/>
            <w:noWrap/>
            <w:hideMark/>
          </w:tcPr>
          <w:p w14:paraId="0C449B33"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Experimental variables</w:t>
            </w:r>
          </w:p>
        </w:tc>
        <w:tc>
          <w:tcPr>
            <w:tcW w:w="745" w:type="dxa"/>
            <w:tcBorders>
              <w:top w:val="nil"/>
              <w:left w:val="nil"/>
              <w:bottom w:val="nil"/>
              <w:right w:val="nil"/>
            </w:tcBorders>
            <w:shd w:val="clear" w:color="auto" w:fill="auto"/>
            <w:noWrap/>
            <w:vAlign w:val="bottom"/>
            <w:hideMark/>
          </w:tcPr>
          <w:p w14:paraId="3F02A7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745" w:type="dxa"/>
            <w:tcBorders>
              <w:top w:val="nil"/>
              <w:left w:val="nil"/>
              <w:bottom w:val="nil"/>
              <w:right w:val="nil"/>
            </w:tcBorders>
            <w:shd w:val="clear" w:color="auto" w:fill="auto"/>
            <w:noWrap/>
            <w:vAlign w:val="bottom"/>
            <w:hideMark/>
          </w:tcPr>
          <w:p w14:paraId="63D642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2" w:type="dxa"/>
            <w:tcBorders>
              <w:top w:val="nil"/>
              <w:left w:val="nil"/>
              <w:bottom w:val="nil"/>
              <w:right w:val="nil"/>
            </w:tcBorders>
            <w:shd w:val="clear" w:color="auto" w:fill="auto"/>
            <w:noWrap/>
            <w:vAlign w:val="bottom"/>
            <w:hideMark/>
          </w:tcPr>
          <w:p w14:paraId="2DC7A7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nil"/>
              <w:left w:val="nil"/>
              <w:bottom w:val="nil"/>
            </w:tcBorders>
            <w:shd w:val="clear" w:color="auto" w:fill="auto"/>
            <w:noWrap/>
            <w:vAlign w:val="bottom"/>
            <w:hideMark/>
          </w:tcPr>
          <w:p w14:paraId="5F6B37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7CB83227" w14:textId="77777777" w:rsidTr="008F08A4">
        <w:trPr>
          <w:trHeight w:val="20"/>
        </w:trPr>
        <w:tc>
          <w:tcPr>
            <w:tcW w:w="5490" w:type="dxa"/>
            <w:tcBorders>
              <w:top w:val="nil"/>
              <w:left w:val="nil"/>
              <w:bottom w:val="dotted" w:sz="4" w:space="0" w:color="auto"/>
              <w:right w:val="nil"/>
            </w:tcBorders>
            <w:shd w:val="clear" w:color="auto" w:fill="auto"/>
            <w:noWrap/>
            <w:hideMark/>
          </w:tcPr>
          <w:p w14:paraId="425615A6"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745" w:type="dxa"/>
            <w:tcBorders>
              <w:top w:val="nil"/>
              <w:left w:val="nil"/>
              <w:bottom w:val="dotted" w:sz="4" w:space="0" w:color="auto"/>
              <w:right w:val="nil"/>
            </w:tcBorders>
            <w:shd w:val="clear" w:color="auto" w:fill="auto"/>
            <w:noWrap/>
            <w:vAlign w:val="bottom"/>
            <w:hideMark/>
          </w:tcPr>
          <w:p w14:paraId="7B8967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745" w:type="dxa"/>
            <w:tcBorders>
              <w:top w:val="nil"/>
              <w:left w:val="nil"/>
              <w:bottom w:val="dotted" w:sz="4" w:space="0" w:color="auto"/>
              <w:right w:val="nil"/>
            </w:tcBorders>
            <w:shd w:val="clear" w:color="auto" w:fill="auto"/>
            <w:noWrap/>
            <w:vAlign w:val="bottom"/>
            <w:hideMark/>
          </w:tcPr>
          <w:p w14:paraId="6160364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802" w:type="dxa"/>
            <w:tcBorders>
              <w:top w:val="nil"/>
              <w:left w:val="nil"/>
              <w:bottom w:val="dotted" w:sz="4" w:space="0" w:color="auto"/>
              <w:right w:val="nil"/>
            </w:tcBorders>
            <w:shd w:val="clear" w:color="auto" w:fill="auto"/>
            <w:noWrap/>
            <w:vAlign w:val="bottom"/>
            <w:hideMark/>
          </w:tcPr>
          <w:p w14:paraId="430E55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809" w:type="dxa"/>
            <w:tcBorders>
              <w:top w:val="nil"/>
              <w:left w:val="nil"/>
              <w:bottom w:val="dotted" w:sz="4" w:space="0" w:color="auto"/>
            </w:tcBorders>
            <w:shd w:val="clear" w:color="auto" w:fill="auto"/>
            <w:noWrap/>
            <w:vAlign w:val="bottom"/>
            <w:hideMark/>
          </w:tcPr>
          <w:p w14:paraId="17F3BD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504547A1" w14:textId="77777777" w:rsidTr="008F08A4">
        <w:trPr>
          <w:trHeight w:val="20"/>
        </w:trPr>
        <w:tc>
          <w:tcPr>
            <w:tcW w:w="5490" w:type="dxa"/>
            <w:tcBorders>
              <w:top w:val="dotted" w:sz="4" w:space="0" w:color="auto"/>
              <w:left w:val="nil"/>
              <w:bottom w:val="single" w:sz="4" w:space="0" w:color="auto"/>
              <w:right w:val="nil"/>
            </w:tcBorders>
            <w:shd w:val="clear" w:color="auto" w:fill="auto"/>
            <w:noWrap/>
            <w:hideMark/>
          </w:tcPr>
          <w:p w14:paraId="4168FDA6"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Observations</w:t>
            </w:r>
          </w:p>
        </w:tc>
        <w:tc>
          <w:tcPr>
            <w:tcW w:w="745" w:type="dxa"/>
            <w:tcBorders>
              <w:top w:val="dotted" w:sz="4" w:space="0" w:color="auto"/>
              <w:left w:val="nil"/>
              <w:bottom w:val="single" w:sz="4" w:space="0" w:color="auto"/>
              <w:right w:val="nil"/>
            </w:tcBorders>
            <w:shd w:val="clear" w:color="auto" w:fill="auto"/>
            <w:noWrap/>
            <w:vAlign w:val="bottom"/>
            <w:hideMark/>
          </w:tcPr>
          <w:p w14:paraId="73D7B0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745" w:type="dxa"/>
            <w:tcBorders>
              <w:top w:val="dotted" w:sz="4" w:space="0" w:color="auto"/>
              <w:left w:val="nil"/>
              <w:bottom w:val="single" w:sz="4" w:space="0" w:color="auto"/>
              <w:right w:val="nil"/>
            </w:tcBorders>
            <w:shd w:val="clear" w:color="auto" w:fill="auto"/>
            <w:noWrap/>
            <w:vAlign w:val="bottom"/>
            <w:hideMark/>
          </w:tcPr>
          <w:p w14:paraId="34947D5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802" w:type="dxa"/>
            <w:tcBorders>
              <w:top w:val="dotted" w:sz="4" w:space="0" w:color="auto"/>
              <w:left w:val="nil"/>
              <w:bottom w:val="single" w:sz="4" w:space="0" w:color="auto"/>
              <w:right w:val="nil"/>
            </w:tcBorders>
            <w:shd w:val="clear" w:color="auto" w:fill="auto"/>
            <w:noWrap/>
            <w:vAlign w:val="bottom"/>
            <w:hideMark/>
          </w:tcPr>
          <w:p w14:paraId="3F99C2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809" w:type="dxa"/>
            <w:tcBorders>
              <w:top w:val="dotted" w:sz="4" w:space="0" w:color="auto"/>
              <w:left w:val="nil"/>
              <w:bottom w:val="single" w:sz="4" w:space="0" w:color="auto"/>
            </w:tcBorders>
            <w:shd w:val="clear" w:color="auto" w:fill="auto"/>
            <w:noWrap/>
            <w:vAlign w:val="bottom"/>
            <w:hideMark/>
          </w:tcPr>
          <w:p w14:paraId="08D436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r>
    </w:tbl>
    <w:p w14:paraId="0CD9CA33" w14:textId="77777777" w:rsidR="008F08A4" w:rsidRPr="00E22946" w:rsidRDefault="008F08A4" w:rsidP="00FF54E0">
      <w:pPr>
        <w:widowControl w:val="0"/>
        <w:ind w:right="720"/>
        <w:rPr>
          <w:rFonts w:ascii="Times New Roman" w:hAnsi="Times New Roman" w:cs="Times New Roman"/>
          <w:color w:val="000000" w:themeColor="text1"/>
          <w:sz w:val="19"/>
          <w:szCs w:val="19"/>
        </w:rPr>
      </w:pPr>
      <w:r w:rsidRPr="00E22946">
        <w:rPr>
          <w:rFonts w:ascii="Times New Roman" w:hAnsi="Times New Roman" w:cs="Times New Roman"/>
          <w:color w:val="000000" w:themeColor="text1"/>
          <w:sz w:val="19"/>
          <w:szCs w:val="19"/>
        </w:rPr>
        <w:t xml:space="preserve">Robust Standard errors that are clustered at the session level in parenthesis. * Significant at 10%;** significant at 5%; *** significant at 1%. </w:t>
      </w:r>
      <w:r w:rsidRPr="00E22946">
        <w:rPr>
          <w:rFonts w:ascii="Times New Roman" w:hAnsi="Times New Roman" w:cs="Times New Roman"/>
          <w:color w:val="000000" w:themeColor="text1"/>
          <w:sz w:val="19"/>
          <w:szCs w:val="19"/>
        </w:rPr>
        <w:br w:type="page"/>
      </w:r>
    </w:p>
    <w:p w14:paraId="1A2ED0C9" w14:textId="7149CCE9" w:rsidR="008F08A4" w:rsidRPr="00E22946" w:rsidRDefault="00377881" w:rsidP="00FF54E0">
      <w:pPr>
        <w:pStyle w:val="Caption"/>
        <w:widowControl w:val="0"/>
        <w:jc w:val="left"/>
        <w:rPr>
          <w:rFonts w:ascii="Times New Roman" w:hAnsi="Times New Roman" w:cs="Times New Roman"/>
          <w:color w:val="000000" w:themeColor="text1"/>
          <w:szCs w:val="20"/>
        </w:rPr>
      </w:pPr>
      <w:bookmarkStart w:id="160" w:name="_Toc414981837"/>
      <w:bookmarkStart w:id="161" w:name="_Toc420712555"/>
      <w:r w:rsidRPr="00E22946">
        <w:rPr>
          <w:rFonts w:ascii="Times New Roman" w:hAnsi="Times New Roman" w:cs="Times New Roman"/>
        </w:rPr>
        <w:lastRenderedPageBreak/>
        <w:t xml:space="preserve">Table A.5. </w:t>
      </w:r>
      <w:r w:rsidR="00E22946" w:rsidRPr="00E22946">
        <w:rPr>
          <w:rFonts w:ascii="Times New Roman" w:hAnsi="Times New Roman" w:cs="Times New Roman"/>
        </w:rPr>
        <w:fldChar w:fldCharType="begin"/>
      </w:r>
      <w:r w:rsidR="00E22946" w:rsidRPr="00E22946">
        <w:rPr>
          <w:rFonts w:ascii="Times New Roman" w:hAnsi="Times New Roman" w:cs="Times New Roman"/>
        </w:rPr>
        <w:instrText xml:space="preserve"> SEQ Table_A.5. \* alphabetic </w:instrText>
      </w:r>
      <w:r w:rsidR="00E22946" w:rsidRPr="00E22946">
        <w:rPr>
          <w:rFonts w:ascii="Times New Roman" w:hAnsi="Times New Roman" w:cs="Times New Roman"/>
        </w:rPr>
        <w:fldChar w:fldCharType="separate"/>
      </w:r>
      <w:r w:rsidR="00E73357" w:rsidRPr="00E22946">
        <w:rPr>
          <w:rFonts w:ascii="Times New Roman" w:hAnsi="Times New Roman" w:cs="Times New Roman"/>
          <w:noProof/>
        </w:rPr>
        <w:t>d</w:t>
      </w:r>
      <w:r w:rsidR="00E22946" w:rsidRPr="00E22946">
        <w:rPr>
          <w:rFonts w:ascii="Times New Roman" w:hAnsi="Times New Roman" w:cs="Times New Roman"/>
          <w:noProof/>
        </w:rPr>
        <w:fldChar w:fldCharType="end"/>
      </w:r>
      <w:r w:rsidRPr="00E22946">
        <w:rPr>
          <w:rFonts w:ascii="Times New Roman" w:hAnsi="Times New Roman" w:cs="Times New Roman"/>
        </w:rPr>
        <w:t xml:space="preserve">. </w:t>
      </w:r>
      <w:r w:rsidR="008F08A4" w:rsidRPr="00E22946">
        <w:rPr>
          <w:rFonts w:ascii="Times New Roman" w:hAnsi="Times New Roman" w:cs="Times New Roman"/>
          <w:color w:val="000000" w:themeColor="text1"/>
          <w:szCs w:val="20"/>
        </w:rPr>
        <w:t>Control variables in Table A6b Marginal effects of a probit regression model.</w:t>
      </w:r>
      <w:bookmarkEnd w:id="160"/>
      <w:bookmarkEnd w:id="161"/>
      <w:r w:rsidR="008F08A4" w:rsidRPr="00E22946">
        <w:rPr>
          <w:rFonts w:ascii="Times New Roman" w:hAnsi="Times New Roman" w:cs="Times New Roman"/>
          <w:color w:val="000000" w:themeColor="text1"/>
          <w:szCs w:val="20"/>
        </w:rPr>
        <w:t xml:space="preserve"> </w:t>
      </w:r>
    </w:p>
    <w:tbl>
      <w:tblPr>
        <w:tblW w:w="8590" w:type="dxa"/>
        <w:tblLook w:val="04A0" w:firstRow="1" w:lastRow="0" w:firstColumn="1" w:lastColumn="0" w:noHBand="0" w:noVBand="1"/>
      </w:tblPr>
      <w:tblGrid>
        <w:gridCol w:w="4141"/>
        <w:gridCol w:w="908"/>
        <w:gridCol w:w="845"/>
        <w:gridCol w:w="880"/>
        <w:gridCol w:w="908"/>
        <w:gridCol w:w="908"/>
      </w:tblGrid>
      <w:tr w:rsidR="008F08A4" w:rsidRPr="00E22946" w14:paraId="3749171D" w14:textId="77777777" w:rsidTr="008F08A4">
        <w:trPr>
          <w:trHeight w:val="20"/>
        </w:trPr>
        <w:tc>
          <w:tcPr>
            <w:tcW w:w="4140" w:type="dxa"/>
            <w:tcBorders>
              <w:top w:val="single" w:sz="4" w:space="0" w:color="auto"/>
              <w:left w:val="nil"/>
              <w:bottom w:val="dotted" w:sz="4" w:space="0" w:color="auto"/>
            </w:tcBorders>
            <w:shd w:val="clear" w:color="auto" w:fill="auto"/>
            <w:noWrap/>
            <w:vAlign w:val="bottom"/>
            <w:hideMark/>
          </w:tcPr>
          <w:p w14:paraId="110C62B9" w14:textId="4D21037F" w:rsidR="008F08A4" w:rsidRPr="00E22946" w:rsidRDefault="008F08A4" w:rsidP="00FF54E0">
            <w:pPr>
              <w:widowControl w:val="0"/>
              <w:ind w:left="-18"/>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Indep. Variable: Cooperation in Round 2</w:t>
            </w:r>
          </w:p>
        </w:tc>
        <w:tc>
          <w:tcPr>
            <w:tcW w:w="0" w:type="auto"/>
            <w:tcBorders>
              <w:top w:val="single" w:sz="4" w:space="0" w:color="auto"/>
              <w:left w:val="nil"/>
              <w:bottom w:val="dotted" w:sz="4" w:space="0" w:color="auto"/>
              <w:right w:val="nil"/>
            </w:tcBorders>
            <w:shd w:val="clear" w:color="auto" w:fill="auto"/>
            <w:noWrap/>
            <w:vAlign w:val="bottom"/>
            <w:hideMark/>
          </w:tcPr>
          <w:p w14:paraId="2334136C"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w:t>
            </w:r>
          </w:p>
        </w:tc>
        <w:tc>
          <w:tcPr>
            <w:tcW w:w="0" w:type="auto"/>
            <w:tcBorders>
              <w:top w:val="single" w:sz="4" w:space="0" w:color="auto"/>
              <w:left w:val="nil"/>
              <w:bottom w:val="dotted" w:sz="4" w:space="0" w:color="auto"/>
              <w:right w:val="nil"/>
            </w:tcBorders>
            <w:shd w:val="clear" w:color="auto" w:fill="auto"/>
            <w:noWrap/>
            <w:vAlign w:val="bottom"/>
            <w:hideMark/>
          </w:tcPr>
          <w:p w14:paraId="1FD9E343"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w:t>
            </w:r>
          </w:p>
        </w:tc>
        <w:tc>
          <w:tcPr>
            <w:tcW w:w="0" w:type="auto"/>
            <w:tcBorders>
              <w:top w:val="single" w:sz="4" w:space="0" w:color="auto"/>
              <w:left w:val="nil"/>
              <w:bottom w:val="dotted" w:sz="4" w:space="0" w:color="auto"/>
              <w:right w:val="nil"/>
            </w:tcBorders>
            <w:shd w:val="clear" w:color="auto" w:fill="auto"/>
            <w:noWrap/>
            <w:vAlign w:val="bottom"/>
            <w:hideMark/>
          </w:tcPr>
          <w:p w14:paraId="04F050B1"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w:t>
            </w:r>
          </w:p>
        </w:tc>
        <w:tc>
          <w:tcPr>
            <w:tcW w:w="0" w:type="auto"/>
            <w:tcBorders>
              <w:top w:val="single" w:sz="4" w:space="0" w:color="auto"/>
              <w:left w:val="nil"/>
              <w:bottom w:val="dotted" w:sz="4" w:space="0" w:color="auto"/>
              <w:right w:val="nil"/>
            </w:tcBorders>
            <w:shd w:val="clear" w:color="auto" w:fill="auto"/>
            <w:noWrap/>
            <w:vAlign w:val="bottom"/>
            <w:hideMark/>
          </w:tcPr>
          <w:p w14:paraId="1254577E"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VIII</w:t>
            </w:r>
          </w:p>
        </w:tc>
        <w:tc>
          <w:tcPr>
            <w:tcW w:w="0" w:type="auto"/>
            <w:tcBorders>
              <w:top w:val="single" w:sz="4" w:space="0" w:color="auto"/>
              <w:left w:val="nil"/>
              <w:bottom w:val="dotted" w:sz="4" w:space="0" w:color="auto"/>
              <w:right w:val="nil"/>
            </w:tcBorders>
            <w:shd w:val="clear" w:color="auto" w:fill="auto"/>
            <w:noWrap/>
            <w:vAlign w:val="bottom"/>
            <w:hideMark/>
          </w:tcPr>
          <w:p w14:paraId="48AD314C" w14:textId="77777777" w:rsidR="008F08A4" w:rsidRPr="00E22946" w:rsidRDefault="008F08A4" w:rsidP="00FF54E0">
            <w:pPr>
              <w:widowControl w:val="0"/>
              <w:jc w:val="center"/>
              <w:rPr>
                <w:rFonts w:ascii="Times New Roman" w:eastAsia="Times New Roman" w:hAnsi="Times New Roman" w:cs="Times New Roman"/>
                <w:b/>
                <w:color w:val="000000" w:themeColor="text1"/>
                <w:sz w:val="18"/>
                <w:szCs w:val="18"/>
              </w:rPr>
            </w:pPr>
            <w:r w:rsidRPr="00E22946">
              <w:rPr>
                <w:rFonts w:ascii="Times New Roman" w:eastAsia="Times New Roman" w:hAnsi="Times New Roman" w:cs="Times New Roman"/>
                <w:b/>
                <w:color w:val="000000" w:themeColor="text1"/>
                <w:sz w:val="18"/>
                <w:szCs w:val="18"/>
              </w:rPr>
              <w:t>IX</w:t>
            </w:r>
          </w:p>
        </w:tc>
      </w:tr>
      <w:tr w:rsidR="008F08A4" w:rsidRPr="00E22946" w14:paraId="5D71AA47" w14:textId="77777777" w:rsidTr="008F08A4">
        <w:trPr>
          <w:trHeight w:val="20"/>
        </w:trPr>
        <w:tc>
          <w:tcPr>
            <w:tcW w:w="4140" w:type="dxa"/>
            <w:tcBorders>
              <w:top w:val="nil"/>
              <w:left w:val="nil"/>
              <w:bottom w:val="nil"/>
            </w:tcBorders>
            <w:shd w:val="clear" w:color="auto" w:fill="auto"/>
            <w:noWrap/>
            <w:vAlign w:val="center"/>
            <w:hideMark/>
          </w:tcPr>
          <w:p w14:paraId="0A087999"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a woman</w:t>
            </w:r>
          </w:p>
        </w:tc>
        <w:tc>
          <w:tcPr>
            <w:tcW w:w="0" w:type="auto"/>
            <w:tcBorders>
              <w:top w:val="nil"/>
              <w:left w:val="nil"/>
              <w:bottom w:val="nil"/>
              <w:right w:val="nil"/>
            </w:tcBorders>
            <w:shd w:val="clear" w:color="auto" w:fill="auto"/>
            <w:noWrap/>
            <w:vAlign w:val="bottom"/>
            <w:hideMark/>
          </w:tcPr>
          <w:p w14:paraId="022D8FB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c>
          <w:tcPr>
            <w:tcW w:w="0" w:type="auto"/>
            <w:tcBorders>
              <w:top w:val="nil"/>
              <w:left w:val="nil"/>
              <w:bottom w:val="nil"/>
              <w:right w:val="nil"/>
            </w:tcBorders>
            <w:shd w:val="clear" w:color="auto" w:fill="auto"/>
            <w:noWrap/>
            <w:vAlign w:val="bottom"/>
            <w:hideMark/>
          </w:tcPr>
          <w:p w14:paraId="28EE3A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563848F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485357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4056CF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r>
      <w:tr w:rsidR="008F08A4" w:rsidRPr="00E22946" w14:paraId="1D3F640F" w14:textId="77777777" w:rsidTr="008F08A4">
        <w:trPr>
          <w:trHeight w:val="20"/>
        </w:trPr>
        <w:tc>
          <w:tcPr>
            <w:tcW w:w="4140" w:type="dxa"/>
            <w:tcBorders>
              <w:top w:val="nil"/>
              <w:left w:val="nil"/>
              <w:bottom w:val="nil"/>
            </w:tcBorders>
            <w:shd w:val="clear" w:color="auto" w:fill="auto"/>
            <w:noWrap/>
            <w:vAlign w:val="center"/>
            <w:hideMark/>
          </w:tcPr>
          <w:p w14:paraId="6C9E40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E29F9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7B53BB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564BCC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(0.18)</w:t>
            </w:r>
          </w:p>
        </w:tc>
        <w:tc>
          <w:tcPr>
            <w:tcW w:w="0" w:type="auto"/>
            <w:tcBorders>
              <w:top w:val="nil"/>
              <w:left w:val="nil"/>
              <w:bottom w:val="nil"/>
              <w:right w:val="nil"/>
            </w:tcBorders>
            <w:shd w:val="clear" w:color="auto" w:fill="auto"/>
            <w:noWrap/>
            <w:vAlign w:val="bottom"/>
            <w:hideMark/>
          </w:tcPr>
          <w:p w14:paraId="34FAB9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(0.19)</w:t>
            </w:r>
          </w:p>
        </w:tc>
        <w:tc>
          <w:tcPr>
            <w:tcW w:w="0" w:type="auto"/>
            <w:tcBorders>
              <w:top w:val="nil"/>
              <w:left w:val="nil"/>
              <w:bottom w:val="nil"/>
              <w:right w:val="nil"/>
            </w:tcBorders>
            <w:shd w:val="clear" w:color="auto" w:fill="auto"/>
            <w:noWrap/>
            <w:vAlign w:val="bottom"/>
            <w:hideMark/>
          </w:tcPr>
          <w:p w14:paraId="11B664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r>
      <w:tr w:rsidR="008F08A4" w:rsidRPr="00E22946" w14:paraId="6F0F69FE" w14:textId="77777777" w:rsidTr="008F08A4">
        <w:trPr>
          <w:trHeight w:val="20"/>
        </w:trPr>
        <w:tc>
          <w:tcPr>
            <w:tcW w:w="4140" w:type="dxa"/>
            <w:tcBorders>
              <w:top w:val="nil"/>
              <w:left w:val="nil"/>
              <w:bottom w:val="nil"/>
            </w:tcBorders>
            <w:shd w:val="clear" w:color="auto" w:fill="auto"/>
            <w:noWrap/>
            <w:vAlign w:val="center"/>
            <w:hideMark/>
          </w:tcPr>
          <w:p w14:paraId="23EE58A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Age</w:t>
            </w:r>
          </w:p>
        </w:tc>
        <w:tc>
          <w:tcPr>
            <w:tcW w:w="0" w:type="auto"/>
            <w:tcBorders>
              <w:top w:val="nil"/>
              <w:left w:val="nil"/>
              <w:bottom w:val="nil"/>
              <w:right w:val="nil"/>
            </w:tcBorders>
            <w:shd w:val="clear" w:color="auto" w:fill="auto"/>
            <w:noWrap/>
            <w:vAlign w:val="bottom"/>
            <w:hideMark/>
          </w:tcPr>
          <w:p w14:paraId="09CD05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94A3E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03B06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36CF3A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5CB9B3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700D2A8D" w14:textId="77777777" w:rsidTr="008F08A4">
        <w:trPr>
          <w:trHeight w:val="20"/>
        </w:trPr>
        <w:tc>
          <w:tcPr>
            <w:tcW w:w="4140" w:type="dxa"/>
            <w:tcBorders>
              <w:top w:val="nil"/>
              <w:left w:val="nil"/>
              <w:bottom w:val="nil"/>
            </w:tcBorders>
            <w:shd w:val="clear" w:color="auto" w:fill="auto"/>
            <w:noWrap/>
            <w:vAlign w:val="center"/>
            <w:hideMark/>
          </w:tcPr>
          <w:p w14:paraId="3D6238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C2315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6901DA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73929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6F5B30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AE0E0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7097EC0E" w14:textId="77777777" w:rsidTr="008F08A4">
        <w:trPr>
          <w:trHeight w:val="20"/>
        </w:trPr>
        <w:tc>
          <w:tcPr>
            <w:tcW w:w="4140" w:type="dxa"/>
            <w:tcBorders>
              <w:top w:val="nil"/>
              <w:left w:val="nil"/>
              <w:bottom w:val="nil"/>
            </w:tcBorders>
            <w:shd w:val="clear" w:color="auto" w:fill="auto"/>
            <w:noWrap/>
            <w:vAlign w:val="center"/>
            <w:hideMark/>
          </w:tcPr>
          <w:p w14:paraId="4426555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Level of education (0 to 5)</w:t>
            </w:r>
          </w:p>
        </w:tc>
        <w:tc>
          <w:tcPr>
            <w:tcW w:w="0" w:type="auto"/>
            <w:tcBorders>
              <w:top w:val="nil"/>
              <w:left w:val="nil"/>
              <w:bottom w:val="nil"/>
              <w:right w:val="nil"/>
            </w:tcBorders>
            <w:shd w:val="clear" w:color="auto" w:fill="auto"/>
            <w:noWrap/>
            <w:vAlign w:val="bottom"/>
            <w:hideMark/>
          </w:tcPr>
          <w:p w14:paraId="0DA4B6A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30032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9ACD88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6FA7C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4287D8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793D7ED7" w14:textId="77777777" w:rsidTr="008F08A4">
        <w:trPr>
          <w:trHeight w:val="80"/>
        </w:trPr>
        <w:tc>
          <w:tcPr>
            <w:tcW w:w="4140" w:type="dxa"/>
            <w:tcBorders>
              <w:top w:val="nil"/>
              <w:left w:val="nil"/>
              <w:bottom w:val="nil"/>
            </w:tcBorders>
            <w:shd w:val="clear" w:color="auto" w:fill="auto"/>
            <w:noWrap/>
            <w:vAlign w:val="bottom"/>
            <w:hideMark/>
          </w:tcPr>
          <w:p w14:paraId="0F47B76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D535D2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2299B9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6143352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6A5A89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E687A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07A548DC" w14:textId="77777777" w:rsidTr="008F08A4">
        <w:trPr>
          <w:trHeight w:val="20"/>
        </w:trPr>
        <w:tc>
          <w:tcPr>
            <w:tcW w:w="4140" w:type="dxa"/>
            <w:vMerge w:val="restart"/>
            <w:tcBorders>
              <w:top w:val="nil"/>
              <w:left w:val="nil"/>
            </w:tcBorders>
            <w:shd w:val="clear" w:color="auto" w:fill="auto"/>
            <w:noWrap/>
            <w:vAlign w:val="center"/>
            <w:hideMark/>
          </w:tcPr>
          <w:p w14:paraId="4737FE2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years living in the neighborhood</w:t>
            </w:r>
          </w:p>
        </w:tc>
        <w:tc>
          <w:tcPr>
            <w:tcW w:w="0" w:type="auto"/>
            <w:tcBorders>
              <w:top w:val="nil"/>
              <w:left w:val="nil"/>
              <w:bottom w:val="nil"/>
              <w:right w:val="nil"/>
            </w:tcBorders>
            <w:shd w:val="clear" w:color="auto" w:fill="auto"/>
            <w:noWrap/>
            <w:vAlign w:val="bottom"/>
            <w:hideMark/>
          </w:tcPr>
          <w:p w14:paraId="4A1E2E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2F297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FBDB4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BC757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97AD0B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A8303B1" w14:textId="77777777" w:rsidTr="008F08A4">
        <w:trPr>
          <w:trHeight w:val="20"/>
        </w:trPr>
        <w:tc>
          <w:tcPr>
            <w:tcW w:w="4140" w:type="dxa"/>
            <w:vMerge/>
            <w:tcBorders>
              <w:left w:val="nil"/>
              <w:bottom w:val="nil"/>
            </w:tcBorders>
            <w:shd w:val="clear" w:color="auto" w:fill="auto"/>
            <w:noWrap/>
            <w:vAlign w:val="center"/>
            <w:hideMark/>
          </w:tcPr>
          <w:p w14:paraId="6AE8CD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0256B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6A0FC7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901CC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51C9F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62CAA0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21C8678" w14:textId="77777777" w:rsidTr="008F08A4">
        <w:trPr>
          <w:trHeight w:val="20"/>
        </w:trPr>
        <w:tc>
          <w:tcPr>
            <w:tcW w:w="4140" w:type="dxa"/>
            <w:vMerge w:val="restart"/>
            <w:tcBorders>
              <w:top w:val="nil"/>
              <w:left w:val="nil"/>
            </w:tcBorders>
            <w:shd w:val="clear" w:color="auto" w:fill="auto"/>
            <w:noWrap/>
            <w:vAlign w:val="center"/>
            <w:hideMark/>
          </w:tcPr>
          <w:p w14:paraId="2F31658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displaced (self-declared)</w:t>
            </w:r>
          </w:p>
        </w:tc>
        <w:tc>
          <w:tcPr>
            <w:tcW w:w="0" w:type="auto"/>
            <w:tcBorders>
              <w:top w:val="nil"/>
              <w:left w:val="nil"/>
              <w:bottom w:val="nil"/>
              <w:right w:val="nil"/>
            </w:tcBorders>
            <w:shd w:val="clear" w:color="auto" w:fill="auto"/>
            <w:noWrap/>
            <w:vAlign w:val="bottom"/>
            <w:hideMark/>
          </w:tcPr>
          <w:p w14:paraId="1510F0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5D977D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42D70FA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4F805B6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A3E465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10992913" w14:textId="77777777" w:rsidTr="008F08A4">
        <w:trPr>
          <w:trHeight w:val="20"/>
        </w:trPr>
        <w:tc>
          <w:tcPr>
            <w:tcW w:w="4140" w:type="dxa"/>
            <w:vMerge/>
            <w:tcBorders>
              <w:left w:val="nil"/>
              <w:bottom w:val="nil"/>
            </w:tcBorders>
            <w:shd w:val="clear" w:color="auto" w:fill="auto"/>
            <w:noWrap/>
            <w:vAlign w:val="center"/>
            <w:hideMark/>
          </w:tcPr>
          <w:p w14:paraId="6B5F52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2EA1F9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ACA2D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941A0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5AA11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88139F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6DEE3E02" w14:textId="77777777" w:rsidTr="008F08A4">
        <w:trPr>
          <w:trHeight w:val="20"/>
        </w:trPr>
        <w:tc>
          <w:tcPr>
            <w:tcW w:w="4140" w:type="dxa"/>
            <w:vMerge w:val="restart"/>
            <w:tcBorders>
              <w:top w:val="nil"/>
              <w:left w:val="nil"/>
            </w:tcBorders>
            <w:shd w:val="clear" w:color="auto" w:fill="auto"/>
            <w:noWrap/>
            <w:vAlign w:val="center"/>
            <w:hideMark/>
          </w:tcPr>
          <w:p w14:paraId="5EC972E0"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is the head of household</w:t>
            </w:r>
          </w:p>
        </w:tc>
        <w:tc>
          <w:tcPr>
            <w:tcW w:w="0" w:type="auto"/>
            <w:tcBorders>
              <w:top w:val="nil"/>
              <w:left w:val="nil"/>
              <w:bottom w:val="nil"/>
              <w:right w:val="nil"/>
            </w:tcBorders>
            <w:shd w:val="clear" w:color="auto" w:fill="auto"/>
            <w:noWrap/>
            <w:vAlign w:val="bottom"/>
            <w:hideMark/>
          </w:tcPr>
          <w:p w14:paraId="7148E55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49274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51997E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89B992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544ECB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1954A3F6" w14:textId="77777777" w:rsidTr="008F08A4">
        <w:trPr>
          <w:trHeight w:val="20"/>
        </w:trPr>
        <w:tc>
          <w:tcPr>
            <w:tcW w:w="4140" w:type="dxa"/>
            <w:vMerge/>
            <w:tcBorders>
              <w:left w:val="nil"/>
              <w:bottom w:val="nil"/>
            </w:tcBorders>
            <w:shd w:val="clear" w:color="auto" w:fill="auto"/>
            <w:noWrap/>
            <w:vAlign w:val="bottom"/>
            <w:hideMark/>
          </w:tcPr>
          <w:p w14:paraId="67CDC33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BC621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AFAE2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5D2E98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756E9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C50F8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1DB5FEE" w14:textId="77777777" w:rsidTr="008F08A4">
        <w:trPr>
          <w:trHeight w:val="20"/>
        </w:trPr>
        <w:tc>
          <w:tcPr>
            <w:tcW w:w="4140" w:type="dxa"/>
            <w:tcBorders>
              <w:top w:val="nil"/>
              <w:left w:val="nil"/>
              <w:bottom w:val="nil"/>
            </w:tcBorders>
            <w:shd w:val="clear" w:color="auto" w:fill="auto"/>
            <w:noWrap/>
            <w:vAlign w:val="center"/>
            <w:hideMark/>
          </w:tcPr>
          <w:p w14:paraId="5F22D33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If the player has a partner</w:t>
            </w:r>
          </w:p>
        </w:tc>
        <w:tc>
          <w:tcPr>
            <w:tcW w:w="0" w:type="auto"/>
            <w:tcBorders>
              <w:top w:val="nil"/>
              <w:left w:val="nil"/>
              <w:bottom w:val="nil"/>
              <w:right w:val="nil"/>
            </w:tcBorders>
            <w:shd w:val="clear" w:color="auto" w:fill="auto"/>
            <w:noWrap/>
            <w:vAlign w:val="bottom"/>
            <w:hideMark/>
          </w:tcPr>
          <w:p w14:paraId="560E677B" w14:textId="77777777" w:rsidR="008F08A4" w:rsidRPr="00E22946" w:rsidRDefault="008F08A4" w:rsidP="00FF54E0">
            <w:pPr>
              <w:widowControl w:val="0"/>
              <w:ind w:right="-141"/>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-0.15***</w:t>
            </w:r>
          </w:p>
        </w:tc>
        <w:tc>
          <w:tcPr>
            <w:tcW w:w="0" w:type="auto"/>
            <w:tcBorders>
              <w:top w:val="nil"/>
              <w:left w:val="nil"/>
              <w:bottom w:val="nil"/>
              <w:right w:val="nil"/>
            </w:tcBorders>
            <w:shd w:val="clear" w:color="auto" w:fill="auto"/>
            <w:noWrap/>
            <w:vAlign w:val="bottom"/>
            <w:hideMark/>
          </w:tcPr>
          <w:p w14:paraId="01A4CCDA" w14:textId="77777777" w:rsidR="008F08A4" w:rsidRPr="00E22946" w:rsidRDefault="008F08A4" w:rsidP="00FF54E0">
            <w:pPr>
              <w:widowControl w:val="0"/>
              <w:ind w:right="-15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2A5381A4"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60A13E21"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nil"/>
              <w:right w:val="nil"/>
            </w:tcBorders>
            <w:shd w:val="clear" w:color="auto" w:fill="auto"/>
            <w:noWrap/>
            <w:vAlign w:val="bottom"/>
            <w:hideMark/>
          </w:tcPr>
          <w:p w14:paraId="24D95D41"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3445289C" w14:textId="77777777" w:rsidTr="008F08A4">
        <w:trPr>
          <w:trHeight w:val="20"/>
        </w:trPr>
        <w:tc>
          <w:tcPr>
            <w:tcW w:w="4140" w:type="dxa"/>
            <w:tcBorders>
              <w:top w:val="nil"/>
              <w:left w:val="nil"/>
              <w:bottom w:val="nil"/>
            </w:tcBorders>
            <w:shd w:val="clear" w:color="auto" w:fill="auto"/>
            <w:noWrap/>
            <w:vAlign w:val="bottom"/>
            <w:hideMark/>
          </w:tcPr>
          <w:p w14:paraId="17FBF4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7E806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5B568C7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2256D5D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8559C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075072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282ABB36" w14:textId="77777777" w:rsidTr="008F08A4">
        <w:trPr>
          <w:trHeight w:val="20"/>
        </w:trPr>
        <w:tc>
          <w:tcPr>
            <w:tcW w:w="4140" w:type="dxa"/>
            <w:tcBorders>
              <w:top w:val="nil"/>
              <w:left w:val="nil"/>
              <w:bottom w:val="nil"/>
            </w:tcBorders>
            <w:shd w:val="clear" w:color="auto" w:fill="auto"/>
            <w:noWrap/>
            <w:vAlign w:val="bottom"/>
            <w:hideMark/>
          </w:tcPr>
          <w:p w14:paraId="5C33C48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people per room</w:t>
            </w:r>
          </w:p>
        </w:tc>
        <w:tc>
          <w:tcPr>
            <w:tcW w:w="0" w:type="auto"/>
            <w:tcBorders>
              <w:top w:val="nil"/>
              <w:left w:val="nil"/>
              <w:bottom w:val="nil"/>
              <w:right w:val="nil"/>
            </w:tcBorders>
            <w:shd w:val="clear" w:color="auto" w:fill="auto"/>
            <w:noWrap/>
            <w:vAlign w:val="bottom"/>
            <w:hideMark/>
          </w:tcPr>
          <w:p w14:paraId="490789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13D27C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622BD5A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6AF879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6F24AC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3800D9A9" w14:textId="77777777" w:rsidTr="008F08A4">
        <w:trPr>
          <w:trHeight w:val="20"/>
        </w:trPr>
        <w:tc>
          <w:tcPr>
            <w:tcW w:w="4140" w:type="dxa"/>
            <w:tcBorders>
              <w:top w:val="nil"/>
              <w:left w:val="nil"/>
              <w:bottom w:val="nil"/>
            </w:tcBorders>
            <w:shd w:val="clear" w:color="auto" w:fill="auto"/>
            <w:noWrap/>
            <w:vAlign w:val="bottom"/>
            <w:hideMark/>
          </w:tcPr>
          <w:p w14:paraId="0A5CCC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0DDD5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FF1A77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4B2CEB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AB1CCD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20C96C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3BE7E50F" w14:textId="77777777" w:rsidTr="008F08A4">
        <w:trPr>
          <w:trHeight w:val="20"/>
        </w:trPr>
        <w:tc>
          <w:tcPr>
            <w:tcW w:w="4140" w:type="dxa"/>
            <w:tcBorders>
              <w:top w:val="nil"/>
              <w:left w:val="nil"/>
              <w:bottom w:val="nil"/>
            </w:tcBorders>
            <w:shd w:val="clear" w:color="auto" w:fill="auto"/>
            <w:noWrap/>
            <w:vAlign w:val="center"/>
            <w:hideMark/>
          </w:tcPr>
          <w:p w14:paraId="13AAF6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her own housing</w:t>
            </w:r>
          </w:p>
        </w:tc>
        <w:tc>
          <w:tcPr>
            <w:tcW w:w="0" w:type="auto"/>
            <w:tcBorders>
              <w:top w:val="nil"/>
              <w:left w:val="nil"/>
              <w:bottom w:val="nil"/>
              <w:right w:val="nil"/>
            </w:tcBorders>
            <w:shd w:val="clear" w:color="auto" w:fill="auto"/>
            <w:noWrap/>
            <w:vAlign w:val="bottom"/>
            <w:hideMark/>
          </w:tcPr>
          <w:p w14:paraId="20CF94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66D9CC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4624D4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DFC6B3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27A9E5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1B8C35FC" w14:textId="77777777" w:rsidTr="008F08A4">
        <w:trPr>
          <w:trHeight w:val="20"/>
        </w:trPr>
        <w:tc>
          <w:tcPr>
            <w:tcW w:w="4140" w:type="dxa"/>
            <w:tcBorders>
              <w:top w:val="nil"/>
              <w:left w:val="nil"/>
              <w:bottom w:val="nil"/>
            </w:tcBorders>
            <w:shd w:val="clear" w:color="auto" w:fill="auto"/>
            <w:noWrap/>
            <w:vAlign w:val="bottom"/>
            <w:hideMark/>
          </w:tcPr>
          <w:p w14:paraId="4A4B505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656A0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448042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9D2DF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9D3E0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453E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3FCD96E4" w14:textId="77777777" w:rsidTr="008F08A4">
        <w:trPr>
          <w:trHeight w:val="20"/>
        </w:trPr>
        <w:tc>
          <w:tcPr>
            <w:tcW w:w="4140" w:type="dxa"/>
            <w:vMerge w:val="restart"/>
            <w:tcBorders>
              <w:top w:val="nil"/>
              <w:left w:val="nil"/>
            </w:tcBorders>
            <w:shd w:val="clear" w:color="auto" w:fill="auto"/>
            <w:noWrap/>
            <w:vAlign w:val="center"/>
            <w:hideMark/>
          </w:tcPr>
          <w:p w14:paraId="6CFFD23F"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no electricity</w:t>
            </w:r>
          </w:p>
        </w:tc>
        <w:tc>
          <w:tcPr>
            <w:tcW w:w="0" w:type="auto"/>
            <w:tcBorders>
              <w:top w:val="nil"/>
              <w:left w:val="nil"/>
              <w:bottom w:val="nil"/>
              <w:right w:val="nil"/>
            </w:tcBorders>
            <w:shd w:val="clear" w:color="auto" w:fill="auto"/>
            <w:noWrap/>
            <w:vAlign w:val="bottom"/>
            <w:hideMark/>
          </w:tcPr>
          <w:p w14:paraId="2D31A2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nil"/>
              <w:left w:val="nil"/>
              <w:bottom w:val="nil"/>
              <w:right w:val="nil"/>
            </w:tcBorders>
            <w:shd w:val="clear" w:color="auto" w:fill="auto"/>
            <w:noWrap/>
            <w:vAlign w:val="bottom"/>
            <w:hideMark/>
          </w:tcPr>
          <w:p w14:paraId="64373D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6382A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23CA68B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272133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r>
      <w:tr w:rsidR="008F08A4" w:rsidRPr="00E22946" w14:paraId="4338CBD5" w14:textId="77777777" w:rsidTr="008F08A4">
        <w:trPr>
          <w:trHeight w:val="20"/>
        </w:trPr>
        <w:tc>
          <w:tcPr>
            <w:tcW w:w="4140" w:type="dxa"/>
            <w:vMerge/>
            <w:tcBorders>
              <w:left w:val="nil"/>
              <w:bottom w:val="nil"/>
            </w:tcBorders>
            <w:shd w:val="clear" w:color="auto" w:fill="auto"/>
            <w:noWrap/>
            <w:vAlign w:val="bottom"/>
            <w:hideMark/>
          </w:tcPr>
          <w:p w14:paraId="4D228AF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13ABD7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(0.10)</w:t>
            </w:r>
          </w:p>
        </w:tc>
        <w:tc>
          <w:tcPr>
            <w:tcW w:w="0" w:type="auto"/>
            <w:tcBorders>
              <w:top w:val="nil"/>
              <w:left w:val="nil"/>
              <w:bottom w:val="nil"/>
              <w:right w:val="nil"/>
            </w:tcBorders>
            <w:shd w:val="clear" w:color="auto" w:fill="auto"/>
            <w:noWrap/>
            <w:vAlign w:val="bottom"/>
            <w:hideMark/>
          </w:tcPr>
          <w:p w14:paraId="05824E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72F7277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0EB12B4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DD5841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r>
      <w:tr w:rsidR="008F08A4" w:rsidRPr="00E22946" w14:paraId="4959D9ED" w14:textId="77777777" w:rsidTr="008F08A4">
        <w:trPr>
          <w:trHeight w:val="20"/>
        </w:trPr>
        <w:tc>
          <w:tcPr>
            <w:tcW w:w="4140" w:type="dxa"/>
            <w:tcBorders>
              <w:top w:val="nil"/>
              <w:left w:val="nil"/>
              <w:bottom w:val="nil"/>
            </w:tcBorders>
            <w:shd w:val="clear" w:color="auto" w:fill="auto"/>
            <w:noWrap/>
            <w:vAlign w:val="center"/>
            <w:hideMark/>
          </w:tcPr>
          <w:p w14:paraId="74F078A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landline</w:t>
            </w:r>
          </w:p>
        </w:tc>
        <w:tc>
          <w:tcPr>
            <w:tcW w:w="0" w:type="auto"/>
            <w:tcBorders>
              <w:top w:val="nil"/>
              <w:left w:val="nil"/>
              <w:bottom w:val="nil"/>
              <w:right w:val="nil"/>
            </w:tcBorders>
            <w:shd w:val="clear" w:color="auto" w:fill="auto"/>
            <w:noWrap/>
            <w:vAlign w:val="bottom"/>
            <w:hideMark/>
          </w:tcPr>
          <w:p w14:paraId="48527DE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FB601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46B517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4421399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49AB3D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7797B60C" w14:textId="77777777" w:rsidTr="008F08A4">
        <w:trPr>
          <w:trHeight w:val="20"/>
        </w:trPr>
        <w:tc>
          <w:tcPr>
            <w:tcW w:w="4140" w:type="dxa"/>
            <w:tcBorders>
              <w:top w:val="nil"/>
              <w:left w:val="nil"/>
              <w:bottom w:val="nil"/>
            </w:tcBorders>
            <w:shd w:val="clear" w:color="auto" w:fill="auto"/>
            <w:noWrap/>
            <w:vAlign w:val="bottom"/>
            <w:hideMark/>
          </w:tcPr>
          <w:p w14:paraId="170A47D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072EEC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543F22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52722D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1971380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780144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3CC78DB" w14:textId="77777777" w:rsidTr="008F08A4">
        <w:trPr>
          <w:trHeight w:val="20"/>
        </w:trPr>
        <w:tc>
          <w:tcPr>
            <w:tcW w:w="4140" w:type="dxa"/>
            <w:tcBorders>
              <w:top w:val="nil"/>
              <w:left w:val="nil"/>
              <w:bottom w:val="nil"/>
            </w:tcBorders>
            <w:shd w:val="clear" w:color="auto" w:fill="auto"/>
            <w:noWrap/>
            <w:vAlign w:val="center"/>
            <w:hideMark/>
          </w:tcPr>
          <w:p w14:paraId="122FCFA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has a cellphone</w:t>
            </w:r>
          </w:p>
        </w:tc>
        <w:tc>
          <w:tcPr>
            <w:tcW w:w="0" w:type="auto"/>
            <w:tcBorders>
              <w:top w:val="nil"/>
              <w:left w:val="nil"/>
              <w:bottom w:val="nil"/>
              <w:right w:val="nil"/>
            </w:tcBorders>
            <w:shd w:val="clear" w:color="auto" w:fill="auto"/>
            <w:noWrap/>
            <w:vAlign w:val="bottom"/>
            <w:hideMark/>
          </w:tcPr>
          <w:p w14:paraId="4F3E76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2A518931" w14:textId="77777777" w:rsidR="008F08A4" w:rsidRPr="00E22946" w:rsidRDefault="008F08A4" w:rsidP="00FF54E0">
            <w:pPr>
              <w:widowControl w:val="0"/>
              <w:ind w:right="-6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1508D79F"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F44B8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A7208E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47C42F8F" w14:textId="77777777" w:rsidTr="008F08A4">
        <w:trPr>
          <w:trHeight w:val="20"/>
        </w:trPr>
        <w:tc>
          <w:tcPr>
            <w:tcW w:w="4140" w:type="dxa"/>
            <w:tcBorders>
              <w:top w:val="nil"/>
              <w:left w:val="nil"/>
              <w:bottom w:val="nil"/>
            </w:tcBorders>
            <w:shd w:val="clear" w:color="auto" w:fill="auto"/>
            <w:noWrap/>
            <w:vAlign w:val="center"/>
            <w:hideMark/>
          </w:tcPr>
          <w:p w14:paraId="36455B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DE0879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9BD9E5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A6F5EB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D90A14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08775E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14B0585B" w14:textId="77777777" w:rsidTr="008F08A4">
        <w:trPr>
          <w:trHeight w:val="20"/>
        </w:trPr>
        <w:tc>
          <w:tcPr>
            <w:tcW w:w="4140" w:type="dxa"/>
            <w:vMerge w:val="restart"/>
            <w:tcBorders>
              <w:top w:val="nil"/>
              <w:left w:val="nil"/>
            </w:tcBorders>
            <w:shd w:val="clear" w:color="auto" w:fill="auto"/>
            <w:noWrap/>
            <w:vAlign w:val="center"/>
            <w:hideMark/>
          </w:tcPr>
          <w:p w14:paraId="4C6163B4"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water pipe access</w:t>
            </w:r>
          </w:p>
        </w:tc>
        <w:tc>
          <w:tcPr>
            <w:tcW w:w="0" w:type="auto"/>
            <w:tcBorders>
              <w:top w:val="nil"/>
              <w:left w:val="nil"/>
              <w:bottom w:val="nil"/>
              <w:right w:val="nil"/>
            </w:tcBorders>
            <w:shd w:val="clear" w:color="auto" w:fill="auto"/>
            <w:noWrap/>
            <w:vAlign w:val="bottom"/>
            <w:hideMark/>
          </w:tcPr>
          <w:p w14:paraId="4F3AD9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1FBD307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37F919A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6A5AD0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38FE73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0620D0E0" w14:textId="77777777" w:rsidTr="008F08A4">
        <w:trPr>
          <w:trHeight w:val="20"/>
        </w:trPr>
        <w:tc>
          <w:tcPr>
            <w:tcW w:w="4140" w:type="dxa"/>
            <w:vMerge/>
            <w:tcBorders>
              <w:left w:val="nil"/>
              <w:bottom w:val="nil"/>
            </w:tcBorders>
            <w:shd w:val="clear" w:color="auto" w:fill="auto"/>
            <w:noWrap/>
            <w:vAlign w:val="center"/>
            <w:hideMark/>
          </w:tcPr>
          <w:p w14:paraId="4C3A57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5481F6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AE9A5E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208DA5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7512BD3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AF2F7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57E8E708" w14:textId="77777777" w:rsidTr="008F08A4">
        <w:trPr>
          <w:trHeight w:val="20"/>
        </w:trPr>
        <w:tc>
          <w:tcPr>
            <w:tcW w:w="4140" w:type="dxa"/>
            <w:tcBorders>
              <w:top w:val="nil"/>
              <w:left w:val="nil"/>
              <w:bottom w:val="nil"/>
            </w:tcBorders>
            <w:shd w:val="clear" w:color="auto" w:fill="auto"/>
            <w:noWrap/>
            <w:vAlign w:val="center"/>
            <w:hideMark/>
          </w:tcPr>
          <w:p w14:paraId="33F9CFC2"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player's home has sewage</w:t>
            </w:r>
          </w:p>
        </w:tc>
        <w:tc>
          <w:tcPr>
            <w:tcW w:w="0" w:type="auto"/>
            <w:tcBorders>
              <w:top w:val="nil"/>
              <w:left w:val="nil"/>
              <w:bottom w:val="nil"/>
              <w:right w:val="nil"/>
            </w:tcBorders>
            <w:shd w:val="clear" w:color="auto" w:fill="auto"/>
            <w:noWrap/>
            <w:vAlign w:val="bottom"/>
            <w:hideMark/>
          </w:tcPr>
          <w:p w14:paraId="11A409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D137D7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FC1661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97595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3EF8553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D2C2F9C" w14:textId="77777777" w:rsidTr="008F08A4">
        <w:trPr>
          <w:trHeight w:val="20"/>
        </w:trPr>
        <w:tc>
          <w:tcPr>
            <w:tcW w:w="4140" w:type="dxa"/>
            <w:tcBorders>
              <w:top w:val="nil"/>
              <w:left w:val="nil"/>
              <w:bottom w:val="nil"/>
            </w:tcBorders>
            <w:shd w:val="clear" w:color="auto" w:fill="auto"/>
            <w:noWrap/>
            <w:vAlign w:val="center"/>
            <w:hideMark/>
          </w:tcPr>
          <w:p w14:paraId="1CF3FA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6DE87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31F862C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F2E1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0CE8B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EC2405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45F71273" w14:textId="77777777" w:rsidTr="008F08A4">
        <w:trPr>
          <w:trHeight w:val="20"/>
        </w:trPr>
        <w:tc>
          <w:tcPr>
            <w:tcW w:w="4140" w:type="dxa"/>
            <w:vMerge w:val="restart"/>
            <w:tcBorders>
              <w:top w:val="nil"/>
              <w:left w:val="nil"/>
            </w:tcBorders>
            <w:shd w:val="clear" w:color="auto" w:fill="auto"/>
            <w:noWrap/>
            <w:vAlign w:val="bottom"/>
            <w:hideMark/>
          </w:tcPr>
          <w:p w14:paraId="532B6F3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She has received (different from FA) any other government aid</w:t>
            </w:r>
          </w:p>
        </w:tc>
        <w:tc>
          <w:tcPr>
            <w:tcW w:w="0" w:type="auto"/>
            <w:tcBorders>
              <w:top w:val="nil"/>
              <w:left w:val="nil"/>
              <w:bottom w:val="nil"/>
              <w:right w:val="nil"/>
            </w:tcBorders>
            <w:shd w:val="clear" w:color="auto" w:fill="auto"/>
            <w:noWrap/>
            <w:vAlign w:val="bottom"/>
            <w:hideMark/>
          </w:tcPr>
          <w:p w14:paraId="4456F224" w14:textId="77777777" w:rsidR="008F08A4" w:rsidRPr="00E22946" w:rsidRDefault="008F08A4" w:rsidP="00FF54E0">
            <w:pPr>
              <w:widowControl w:val="0"/>
              <w:ind w:right="-141"/>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56942266" w14:textId="77777777" w:rsidR="008F08A4" w:rsidRPr="00E22946" w:rsidRDefault="008F08A4" w:rsidP="00FF54E0">
            <w:pPr>
              <w:widowControl w:val="0"/>
              <w:ind w:right="-6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0BF87C4C" w14:textId="77777777" w:rsidR="008F08A4" w:rsidRPr="00E22946" w:rsidRDefault="008F08A4" w:rsidP="00FF54E0">
            <w:pPr>
              <w:widowControl w:val="0"/>
              <w:ind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56C52FE6"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5CB5E8C"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45791BB7" w14:textId="77777777" w:rsidTr="008F08A4">
        <w:trPr>
          <w:trHeight w:val="20"/>
        </w:trPr>
        <w:tc>
          <w:tcPr>
            <w:tcW w:w="4140" w:type="dxa"/>
            <w:vMerge/>
            <w:tcBorders>
              <w:left w:val="nil"/>
              <w:bottom w:val="nil"/>
            </w:tcBorders>
            <w:shd w:val="clear" w:color="auto" w:fill="auto"/>
            <w:noWrap/>
            <w:vAlign w:val="bottom"/>
            <w:hideMark/>
          </w:tcPr>
          <w:p w14:paraId="328BADB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393A9C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2E4496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ADFAF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02685A1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7853E4B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4DE4CAD8" w14:textId="77777777" w:rsidTr="008F08A4">
        <w:trPr>
          <w:trHeight w:val="20"/>
        </w:trPr>
        <w:tc>
          <w:tcPr>
            <w:tcW w:w="4140" w:type="dxa"/>
            <w:vMerge w:val="restart"/>
            <w:tcBorders>
              <w:top w:val="nil"/>
              <w:left w:val="nil"/>
            </w:tcBorders>
            <w:shd w:val="clear" w:color="auto" w:fill="auto"/>
            <w:noWrap/>
            <w:vAlign w:val="bottom"/>
            <w:hideMark/>
          </w:tcPr>
          <w:p w14:paraId="52291B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Wealth perception (0-the poorest, 1-the richest)</w:t>
            </w:r>
          </w:p>
        </w:tc>
        <w:tc>
          <w:tcPr>
            <w:tcW w:w="0" w:type="auto"/>
            <w:tcBorders>
              <w:top w:val="nil"/>
              <w:left w:val="nil"/>
              <w:bottom w:val="nil"/>
              <w:right w:val="nil"/>
            </w:tcBorders>
            <w:shd w:val="clear" w:color="auto" w:fill="auto"/>
            <w:noWrap/>
            <w:vAlign w:val="bottom"/>
            <w:hideMark/>
          </w:tcPr>
          <w:p w14:paraId="0E20B11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7363A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674480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05FCBD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BEFE9A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2944CF98" w14:textId="77777777" w:rsidTr="008F08A4">
        <w:trPr>
          <w:trHeight w:val="20"/>
        </w:trPr>
        <w:tc>
          <w:tcPr>
            <w:tcW w:w="4140" w:type="dxa"/>
            <w:vMerge/>
            <w:tcBorders>
              <w:left w:val="nil"/>
              <w:bottom w:val="nil"/>
            </w:tcBorders>
            <w:shd w:val="clear" w:color="auto" w:fill="auto"/>
            <w:noWrap/>
            <w:vAlign w:val="bottom"/>
            <w:hideMark/>
          </w:tcPr>
          <w:p w14:paraId="5D46AC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7B4F5B3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2E6AB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F10782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45DE91D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c>
          <w:tcPr>
            <w:tcW w:w="0" w:type="auto"/>
            <w:tcBorders>
              <w:top w:val="nil"/>
              <w:left w:val="nil"/>
              <w:bottom w:val="nil"/>
              <w:right w:val="nil"/>
            </w:tcBorders>
            <w:shd w:val="clear" w:color="auto" w:fill="auto"/>
            <w:noWrap/>
            <w:vAlign w:val="bottom"/>
            <w:hideMark/>
          </w:tcPr>
          <w:p w14:paraId="068EA46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(0.08)</w:t>
            </w:r>
          </w:p>
        </w:tc>
      </w:tr>
      <w:tr w:rsidR="008F08A4" w:rsidRPr="00E22946" w14:paraId="3D92A392" w14:textId="77777777" w:rsidTr="008F08A4">
        <w:trPr>
          <w:trHeight w:val="20"/>
        </w:trPr>
        <w:tc>
          <w:tcPr>
            <w:tcW w:w="4140" w:type="dxa"/>
            <w:vMerge w:val="restart"/>
            <w:tcBorders>
              <w:top w:val="nil"/>
              <w:left w:val="nil"/>
            </w:tcBorders>
            <w:shd w:val="clear" w:color="auto" w:fill="auto"/>
            <w:noWrap/>
            <w:vAlign w:val="bottom"/>
            <w:hideMark/>
          </w:tcPr>
          <w:p w14:paraId="4FDCB01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1 if Perceives that HH income is above the average </w:t>
            </w:r>
          </w:p>
        </w:tc>
        <w:tc>
          <w:tcPr>
            <w:tcW w:w="0" w:type="auto"/>
            <w:tcBorders>
              <w:top w:val="nil"/>
              <w:left w:val="nil"/>
              <w:bottom w:val="nil"/>
              <w:right w:val="nil"/>
            </w:tcBorders>
            <w:shd w:val="clear" w:color="auto" w:fill="auto"/>
            <w:noWrap/>
            <w:vAlign w:val="bottom"/>
            <w:hideMark/>
          </w:tcPr>
          <w:p w14:paraId="605C533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50F094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386FB6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30BBA6D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29FBD7C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r>
      <w:tr w:rsidR="008F08A4" w:rsidRPr="00E22946" w14:paraId="047E450B" w14:textId="77777777" w:rsidTr="008F08A4">
        <w:trPr>
          <w:trHeight w:val="20"/>
        </w:trPr>
        <w:tc>
          <w:tcPr>
            <w:tcW w:w="4140" w:type="dxa"/>
            <w:vMerge/>
            <w:tcBorders>
              <w:left w:val="nil"/>
              <w:bottom w:val="nil"/>
            </w:tcBorders>
            <w:shd w:val="clear" w:color="auto" w:fill="auto"/>
            <w:noWrap/>
            <w:vAlign w:val="bottom"/>
            <w:hideMark/>
          </w:tcPr>
          <w:p w14:paraId="3D99F88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6E0EA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DA063C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5D219F0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DDF2E3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25FD60F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5616E4B9" w14:textId="77777777" w:rsidTr="008F08A4">
        <w:trPr>
          <w:trHeight w:val="20"/>
        </w:trPr>
        <w:tc>
          <w:tcPr>
            <w:tcW w:w="4140" w:type="dxa"/>
            <w:tcBorders>
              <w:top w:val="nil"/>
              <w:left w:val="nil"/>
              <w:bottom w:val="nil"/>
            </w:tcBorders>
            <w:shd w:val="clear" w:color="auto" w:fill="auto"/>
            <w:noWrap/>
            <w:vAlign w:val="bottom"/>
            <w:hideMark/>
          </w:tcPr>
          <w:p w14:paraId="7B2B71E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soundplayer</w:t>
            </w:r>
          </w:p>
        </w:tc>
        <w:tc>
          <w:tcPr>
            <w:tcW w:w="0" w:type="auto"/>
            <w:tcBorders>
              <w:top w:val="nil"/>
              <w:left w:val="nil"/>
              <w:bottom w:val="nil"/>
              <w:right w:val="nil"/>
            </w:tcBorders>
            <w:shd w:val="clear" w:color="auto" w:fill="auto"/>
            <w:noWrap/>
            <w:vAlign w:val="bottom"/>
            <w:hideMark/>
          </w:tcPr>
          <w:p w14:paraId="4CBD08D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0B086E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5D75BBE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08B69DE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60D492F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01F38F4F" w14:textId="77777777" w:rsidTr="008F08A4">
        <w:trPr>
          <w:trHeight w:val="20"/>
        </w:trPr>
        <w:tc>
          <w:tcPr>
            <w:tcW w:w="4140" w:type="dxa"/>
            <w:tcBorders>
              <w:top w:val="nil"/>
              <w:left w:val="nil"/>
              <w:bottom w:val="nil"/>
            </w:tcBorders>
            <w:shd w:val="clear" w:color="auto" w:fill="auto"/>
            <w:noWrap/>
            <w:vAlign w:val="bottom"/>
            <w:hideMark/>
          </w:tcPr>
          <w:p w14:paraId="475162A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84170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218BE9C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0F9322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AADA0B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1FBBFA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229B3E97" w14:textId="77777777" w:rsidTr="008F08A4">
        <w:trPr>
          <w:trHeight w:val="20"/>
        </w:trPr>
        <w:tc>
          <w:tcPr>
            <w:tcW w:w="4140" w:type="dxa"/>
            <w:tcBorders>
              <w:top w:val="nil"/>
              <w:left w:val="nil"/>
              <w:bottom w:val="nil"/>
            </w:tcBorders>
            <w:shd w:val="clear" w:color="auto" w:fill="auto"/>
            <w:noWrap/>
            <w:vAlign w:val="bottom"/>
            <w:hideMark/>
          </w:tcPr>
          <w:p w14:paraId="77CD7AE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HH income</w:t>
            </w:r>
          </w:p>
        </w:tc>
        <w:tc>
          <w:tcPr>
            <w:tcW w:w="0" w:type="auto"/>
            <w:tcBorders>
              <w:top w:val="nil"/>
              <w:left w:val="nil"/>
              <w:bottom w:val="nil"/>
              <w:right w:val="nil"/>
            </w:tcBorders>
            <w:shd w:val="clear" w:color="auto" w:fill="auto"/>
            <w:noWrap/>
            <w:vAlign w:val="bottom"/>
            <w:hideMark/>
          </w:tcPr>
          <w:p w14:paraId="20F1BCE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74E8BC9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F96C7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7672C4D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BF64AA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130ED8BB" w14:textId="77777777" w:rsidTr="008F08A4">
        <w:trPr>
          <w:trHeight w:val="20"/>
        </w:trPr>
        <w:tc>
          <w:tcPr>
            <w:tcW w:w="4140" w:type="dxa"/>
            <w:tcBorders>
              <w:top w:val="nil"/>
              <w:left w:val="nil"/>
              <w:bottom w:val="nil"/>
            </w:tcBorders>
            <w:shd w:val="clear" w:color="auto" w:fill="auto"/>
            <w:noWrap/>
            <w:vAlign w:val="bottom"/>
            <w:hideMark/>
          </w:tcPr>
          <w:p w14:paraId="38BCF0B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36C39E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29F567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6A093E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9564C6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1EBEA6B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67CF5CEC" w14:textId="77777777" w:rsidTr="008F08A4">
        <w:trPr>
          <w:trHeight w:val="20"/>
        </w:trPr>
        <w:tc>
          <w:tcPr>
            <w:tcW w:w="4140" w:type="dxa"/>
            <w:tcBorders>
              <w:top w:val="nil"/>
              <w:left w:val="nil"/>
              <w:bottom w:val="nil"/>
            </w:tcBorders>
            <w:shd w:val="clear" w:color="auto" w:fill="auto"/>
            <w:noWrap/>
            <w:vAlign w:val="bottom"/>
            <w:hideMark/>
          </w:tcPr>
          <w:p w14:paraId="3B9D4963"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HH has a DVD player</w:t>
            </w:r>
          </w:p>
        </w:tc>
        <w:tc>
          <w:tcPr>
            <w:tcW w:w="0" w:type="auto"/>
            <w:tcBorders>
              <w:top w:val="nil"/>
              <w:left w:val="nil"/>
              <w:bottom w:val="nil"/>
              <w:right w:val="nil"/>
            </w:tcBorders>
            <w:shd w:val="clear" w:color="auto" w:fill="auto"/>
            <w:noWrap/>
            <w:vAlign w:val="bottom"/>
            <w:hideMark/>
          </w:tcPr>
          <w:p w14:paraId="1C15316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74163A5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13C87B8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D381A8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3C5D714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531F2BAF" w14:textId="77777777" w:rsidTr="008F08A4">
        <w:trPr>
          <w:trHeight w:val="20"/>
        </w:trPr>
        <w:tc>
          <w:tcPr>
            <w:tcW w:w="4140" w:type="dxa"/>
            <w:tcBorders>
              <w:top w:val="nil"/>
              <w:left w:val="nil"/>
              <w:bottom w:val="dotted" w:sz="4" w:space="0" w:color="auto"/>
            </w:tcBorders>
            <w:shd w:val="clear" w:color="auto" w:fill="auto"/>
            <w:noWrap/>
            <w:vAlign w:val="bottom"/>
            <w:hideMark/>
          </w:tcPr>
          <w:p w14:paraId="192CC96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w:t>
            </w:r>
          </w:p>
        </w:tc>
        <w:tc>
          <w:tcPr>
            <w:tcW w:w="0" w:type="auto"/>
            <w:tcBorders>
              <w:top w:val="nil"/>
              <w:left w:val="nil"/>
              <w:bottom w:val="dotted" w:sz="4" w:space="0" w:color="auto"/>
              <w:right w:val="nil"/>
            </w:tcBorders>
            <w:shd w:val="clear" w:color="auto" w:fill="auto"/>
            <w:noWrap/>
            <w:vAlign w:val="bottom"/>
            <w:hideMark/>
          </w:tcPr>
          <w:p w14:paraId="6637AEC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0138651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6B8A7BD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3ABED80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dotted" w:sz="4" w:space="0" w:color="auto"/>
              <w:right w:val="nil"/>
            </w:tcBorders>
            <w:shd w:val="clear" w:color="auto" w:fill="auto"/>
            <w:noWrap/>
            <w:vAlign w:val="bottom"/>
            <w:hideMark/>
          </w:tcPr>
          <w:p w14:paraId="46735F6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r>
      <w:tr w:rsidR="008F08A4" w:rsidRPr="00E22946" w14:paraId="639D6D58" w14:textId="77777777" w:rsidTr="008F08A4">
        <w:trPr>
          <w:trHeight w:val="20"/>
        </w:trPr>
        <w:tc>
          <w:tcPr>
            <w:tcW w:w="4140" w:type="dxa"/>
            <w:vMerge w:val="restart"/>
            <w:tcBorders>
              <w:top w:val="dotted" w:sz="4" w:space="0" w:color="auto"/>
              <w:left w:val="nil"/>
            </w:tcBorders>
            <w:shd w:val="clear" w:color="auto" w:fill="auto"/>
            <w:noWrap/>
            <w:vAlign w:val="center"/>
            <w:hideMark/>
          </w:tcPr>
          <w:p w14:paraId="6DDBC6C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there is at least one man in the group</w:t>
            </w:r>
          </w:p>
        </w:tc>
        <w:tc>
          <w:tcPr>
            <w:tcW w:w="0" w:type="auto"/>
            <w:tcBorders>
              <w:top w:val="dotted" w:sz="4" w:space="0" w:color="auto"/>
              <w:left w:val="nil"/>
              <w:bottom w:val="nil"/>
              <w:right w:val="nil"/>
            </w:tcBorders>
            <w:shd w:val="clear" w:color="auto" w:fill="auto"/>
            <w:noWrap/>
            <w:vAlign w:val="bottom"/>
            <w:hideMark/>
          </w:tcPr>
          <w:p w14:paraId="23663B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dotted" w:sz="4" w:space="0" w:color="auto"/>
              <w:left w:val="nil"/>
              <w:bottom w:val="nil"/>
              <w:right w:val="nil"/>
            </w:tcBorders>
            <w:shd w:val="clear" w:color="auto" w:fill="auto"/>
            <w:noWrap/>
            <w:vAlign w:val="bottom"/>
            <w:hideMark/>
          </w:tcPr>
          <w:p w14:paraId="23F2668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dotted" w:sz="4" w:space="0" w:color="auto"/>
              <w:left w:val="nil"/>
              <w:bottom w:val="nil"/>
              <w:right w:val="nil"/>
            </w:tcBorders>
            <w:shd w:val="clear" w:color="auto" w:fill="auto"/>
            <w:noWrap/>
            <w:vAlign w:val="bottom"/>
            <w:hideMark/>
          </w:tcPr>
          <w:p w14:paraId="25537E9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0.12</w:t>
            </w:r>
          </w:p>
        </w:tc>
        <w:tc>
          <w:tcPr>
            <w:tcW w:w="0" w:type="auto"/>
            <w:tcBorders>
              <w:top w:val="dotted" w:sz="4" w:space="0" w:color="auto"/>
              <w:left w:val="nil"/>
              <w:bottom w:val="nil"/>
              <w:right w:val="nil"/>
            </w:tcBorders>
            <w:shd w:val="clear" w:color="auto" w:fill="auto"/>
            <w:noWrap/>
            <w:vAlign w:val="bottom"/>
            <w:hideMark/>
          </w:tcPr>
          <w:p w14:paraId="0F2B456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0" w:type="auto"/>
            <w:tcBorders>
              <w:top w:val="dotted" w:sz="4" w:space="0" w:color="auto"/>
              <w:left w:val="nil"/>
              <w:bottom w:val="nil"/>
              <w:right w:val="nil"/>
            </w:tcBorders>
            <w:shd w:val="clear" w:color="auto" w:fill="auto"/>
            <w:noWrap/>
            <w:vAlign w:val="bottom"/>
            <w:hideMark/>
          </w:tcPr>
          <w:p w14:paraId="0A11B01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7E94C010" w14:textId="77777777" w:rsidTr="008F08A4">
        <w:trPr>
          <w:trHeight w:val="20"/>
        </w:trPr>
        <w:tc>
          <w:tcPr>
            <w:tcW w:w="4140" w:type="dxa"/>
            <w:vMerge/>
            <w:tcBorders>
              <w:left w:val="nil"/>
              <w:bottom w:val="nil"/>
            </w:tcBorders>
            <w:shd w:val="clear" w:color="auto" w:fill="auto"/>
            <w:noWrap/>
            <w:vAlign w:val="bottom"/>
            <w:hideMark/>
          </w:tcPr>
          <w:p w14:paraId="2978C70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197712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809FD9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025273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(0.09)</w:t>
            </w:r>
          </w:p>
        </w:tc>
        <w:tc>
          <w:tcPr>
            <w:tcW w:w="0" w:type="auto"/>
            <w:tcBorders>
              <w:top w:val="nil"/>
              <w:left w:val="nil"/>
              <w:bottom w:val="nil"/>
              <w:right w:val="nil"/>
            </w:tcBorders>
            <w:shd w:val="clear" w:color="auto" w:fill="auto"/>
            <w:noWrap/>
            <w:vAlign w:val="bottom"/>
            <w:hideMark/>
          </w:tcPr>
          <w:p w14:paraId="3028D9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2A3CEE7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7FDEBF59" w14:textId="77777777" w:rsidTr="008F08A4">
        <w:trPr>
          <w:trHeight w:val="20"/>
        </w:trPr>
        <w:tc>
          <w:tcPr>
            <w:tcW w:w="4140" w:type="dxa"/>
            <w:vMerge w:val="restart"/>
            <w:tcBorders>
              <w:top w:val="nil"/>
              <w:left w:val="nil"/>
            </w:tcBorders>
            <w:shd w:val="clear" w:color="auto" w:fill="auto"/>
            <w:noWrap/>
            <w:vAlign w:val="center"/>
            <w:hideMark/>
          </w:tcPr>
          <w:p w14:paraId="2B99238B"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Experimenter n°2 (female) in 2008</w:t>
            </w:r>
          </w:p>
        </w:tc>
        <w:tc>
          <w:tcPr>
            <w:tcW w:w="0" w:type="auto"/>
            <w:tcBorders>
              <w:top w:val="nil"/>
              <w:left w:val="nil"/>
              <w:bottom w:val="nil"/>
              <w:right w:val="nil"/>
            </w:tcBorders>
            <w:shd w:val="clear" w:color="auto" w:fill="auto"/>
            <w:noWrap/>
            <w:vAlign w:val="bottom"/>
            <w:hideMark/>
          </w:tcPr>
          <w:p w14:paraId="2CF55D8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C12735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4AE096C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2504D13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44DA25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53987E22" w14:textId="77777777" w:rsidTr="008F08A4">
        <w:trPr>
          <w:trHeight w:val="20"/>
        </w:trPr>
        <w:tc>
          <w:tcPr>
            <w:tcW w:w="4140" w:type="dxa"/>
            <w:vMerge/>
            <w:tcBorders>
              <w:left w:val="nil"/>
              <w:bottom w:val="nil"/>
            </w:tcBorders>
            <w:shd w:val="clear" w:color="auto" w:fill="auto"/>
            <w:vAlign w:val="center"/>
            <w:hideMark/>
          </w:tcPr>
          <w:p w14:paraId="1F5FBD9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36F8C78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10B946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3449381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77FAA4A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658C54A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r>
      <w:tr w:rsidR="008F08A4" w:rsidRPr="00E22946" w14:paraId="16658DC6" w14:textId="77777777" w:rsidTr="008F08A4">
        <w:trPr>
          <w:trHeight w:val="20"/>
        </w:trPr>
        <w:tc>
          <w:tcPr>
            <w:tcW w:w="4140" w:type="dxa"/>
            <w:vMerge w:val="restart"/>
            <w:tcBorders>
              <w:top w:val="nil"/>
              <w:left w:val="nil"/>
            </w:tcBorders>
            <w:shd w:val="clear" w:color="auto" w:fill="auto"/>
            <w:noWrap/>
            <w:vAlign w:val="center"/>
            <w:hideMark/>
          </w:tcPr>
          <w:p w14:paraId="1C2BB4AC"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the player understood the activity perfectly</w:t>
            </w:r>
          </w:p>
        </w:tc>
        <w:tc>
          <w:tcPr>
            <w:tcW w:w="0" w:type="auto"/>
            <w:tcBorders>
              <w:top w:val="nil"/>
              <w:left w:val="nil"/>
              <w:bottom w:val="nil"/>
              <w:right w:val="nil"/>
            </w:tcBorders>
            <w:shd w:val="clear" w:color="auto" w:fill="auto"/>
            <w:noWrap/>
            <w:vAlign w:val="bottom"/>
            <w:hideMark/>
          </w:tcPr>
          <w:p w14:paraId="53BEE78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5DC5E77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0C4E630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0.01</w:t>
            </w:r>
          </w:p>
        </w:tc>
        <w:tc>
          <w:tcPr>
            <w:tcW w:w="0" w:type="auto"/>
            <w:tcBorders>
              <w:top w:val="nil"/>
              <w:left w:val="nil"/>
              <w:bottom w:val="nil"/>
              <w:right w:val="nil"/>
            </w:tcBorders>
            <w:shd w:val="clear" w:color="auto" w:fill="auto"/>
            <w:noWrap/>
            <w:vAlign w:val="bottom"/>
            <w:hideMark/>
          </w:tcPr>
          <w:p w14:paraId="3639DB5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64A12DC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r>
      <w:tr w:rsidR="008F08A4" w:rsidRPr="00E22946" w14:paraId="1A590CB2" w14:textId="77777777" w:rsidTr="008F08A4">
        <w:trPr>
          <w:trHeight w:val="20"/>
        </w:trPr>
        <w:tc>
          <w:tcPr>
            <w:tcW w:w="4140" w:type="dxa"/>
            <w:vMerge/>
            <w:tcBorders>
              <w:left w:val="nil"/>
              <w:bottom w:val="nil"/>
            </w:tcBorders>
            <w:shd w:val="clear" w:color="auto" w:fill="auto"/>
            <w:noWrap/>
            <w:vAlign w:val="bottom"/>
            <w:hideMark/>
          </w:tcPr>
          <w:p w14:paraId="50FCA90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07EDC2B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754D24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C1302A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(0.06)</w:t>
            </w:r>
          </w:p>
        </w:tc>
        <w:tc>
          <w:tcPr>
            <w:tcW w:w="0" w:type="auto"/>
            <w:tcBorders>
              <w:top w:val="nil"/>
              <w:left w:val="nil"/>
              <w:bottom w:val="nil"/>
              <w:right w:val="nil"/>
            </w:tcBorders>
            <w:shd w:val="clear" w:color="auto" w:fill="auto"/>
            <w:noWrap/>
            <w:vAlign w:val="bottom"/>
            <w:hideMark/>
          </w:tcPr>
          <w:p w14:paraId="205957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c>
          <w:tcPr>
            <w:tcW w:w="0" w:type="auto"/>
            <w:tcBorders>
              <w:top w:val="nil"/>
              <w:left w:val="nil"/>
              <w:bottom w:val="nil"/>
              <w:right w:val="nil"/>
            </w:tcBorders>
            <w:shd w:val="clear" w:color="auto" w:fill="auto"/>
            <w:noWrap/>
            <w:vAlign w:val="bottom"/>
            <w:hideMark/>
          </w:tcPr>
          <w:p w14:paraId="1E7F728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(0.05)</w:t>
            </w:r>
          </w:p>
        </w:tc>
      </w:tr>
      <w:tr w:rsidR="008F08A4" w:rsidRPr="00E22946" w14:paraId="6B1DE522" w14:textId="77777777" w:rsidTr="008F08A4">
        <w:trPr>
          <w:trHeight w:val="20"/>
        </w:trPr>
        <w:tc>
          <w:tcPr>
            <w:tcW w:w="4140" w:type="dxa"/>
            <w:tcBorders>
              <w:top w:val="nil"/>
              <w:left w:val="nil"/>
              <w:bottom w:val="nil"/>
            </w:tcBorders>
            <w:shd w:val="clear" w:color="auto" w:fill="auto"/>
            <w:noWrap/>
            <w:vAlign w:val="center"/>
            <w:hideMark/>
          </w:tcPr>
          <w:p w14:paraId="6548BADD"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Number of players in session</w:t>
            </w:r>
          </w:p>
        </w:tc>
        <w:tc>
          <w:tcPr>
            <w:tcW w:w="0" w:type="auto"/>
            <w:tcBorders>
              <w:top w:val="nil"/>
              <w:left w:val="nil"/>
              <w:bottom w:val="nil"/>
              <w:right w:val="nil"/>
            </w:tcBorders>
            <w:shd w:val="clear" w:color="auto" w:fill="auto"/>
            <w:noWrap/>
            <w:vAlign w:val="bottom"/>
            <w:hideMark/>
          </w:tcPr>
          <w:p w14:paraId="3235A4F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F05D0F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2D2FB4D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0.02</w:t>
            </w:r>
          </w:p>
        </w:tc>
        <w:tc>
          <w:tcPr>
            <w:tcW w:w="0" w:type="auto"/>
            <w:tcBorders>
              <w:top w:val="nil"/>
              <w:left w:val="nil"/>
              <w:bottom w:val="nil"/>
              <w:right w:val="nil"/>
            </w:tcBorders>
            <w:shd w:val="clear" w:color="auto" w:fill="auto"/>
            <w:noWrap/>
            <w:vAlign w:val="bottom"/>
            <w:hideMark/>
          </w:tcPr>
          <w:p w14:paraId="1A3A16D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c>
          <w:tcPr>
            <w:tcW w:w="0" w:type="auto"/>
            <w:tcBorders>
              <w:top w:val="nil"/>
              <w:left w:val="nil"/>
              <w:bottom w:val="nil"/>
              <w:right w:val="nil"/>
            </w:tcBorders>
            <w:shd w:val="clear" w:color="auto" w:fill="auto"/>
            <w:noWrap/>
            <w:vAlign w:val="bottom"/>
            <w:hideMark/>
          </w:tcPr>
          <w:p w14:paraId="418A20E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-0.00</w:t>
            </w:r>
          </w:p>
        </w:tc>
      </w:tr>
      <w:tr w:rsidR="008F08A4" w:rsidRPr="00E22946" w14:paraId="0E8596D3" w14:textId="77777777" w:rsidTr="008F08A4">
        <w:trPr>
          <w:trHeight w:val="20"/>
        </w:trPr>
        <w:tc>
          <w:tcPr>
            <w:tcW w:w="4140" w:type="dxa"/>
            <w:tcBorders>
              <w:top w:val="nil"/>
              <w:left w:val="nil"/>
              <w:bottom w:val="nil"/>
            </w:tcBorders>
            <w:shd w:val="clear" w:color="auto" w:fill="auto"/>
            <w:noWrap/>
            <w:vAlign w:val="bottom"/>
            <w:hideMark/>
          </w:tcPr>
          <w:p w14:paraId="74EC3CA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E0349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54DDE1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374F024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(0.03)</w:t>
            </w:r>
          </w:p>
        </w:tc>
        <w:tc>
          <w:tcPr>
            <w:tcW w:w="0" w:type="auto"/>
            <w:tcBorders>
              <w:top w:val="nil"/>
              <w:left w:val="nil"/>
              <w:bottom w:val="nil"/>
              <w:right w:val="nil"/>
            </w:tcBorders>
            <w:shd w:val="clear" w:color="auto" w:fill="auto"/>
            <w:noWrap/>
            <w:vAlign w:val="bottom"/>
            <w:hideMark/>
          </w:tcPr>
          <w:p w14:paraId="6D16844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c>
          <w:tcPr>
            <w:tcW w:w="0" w:type="auto"/>
            <w:tcBorders>
              <w:top w:val="nil"/>
              <w:left w:val="nil"/>
              <w:bottom w:val="nil"/>
              <w:right w:val="nil"/>
            </w:tcBorders>
            <w:shd w:val="clear" w:color="auto" w:fill="auto"/>
            <w:noWrap/>
            <w:vAlign w:val="bottom"/>
            <w:hideMark/>
          </w:tcPr>
          <w:p w14:paraId="13DC8922"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(0.04)</w:t>
            </w:r>
          </w:p>
        </w:tc>
      </w:tr>
      <w:tr w:rsidR="008F08A4" w:rsidRPr="00E22946" w14:paraId="7D91CDEA" w14:textId="77777777" w:rsidTr="008F08A4">
        <w:trPr>
          <w:trHeight w:val="20"/>
        </w:trPr>
        <w:tc>
          <w:tcPr>
            <w:tcW w:w="4140" w:type="dxa"/>
            <w:tcBorders>
              <w:top w:val="nil"/>
              <w:left w:val="nil"/>
              <w:bottom w:val="nil"/>
            </w:tcBorders>
            <w:shd w:val="clear" w:color="auto" w:fill="auto"/>
            <w:noWrap/>
            <w:vAlign w:val="center"/>
            <w:hideMark/>
          </w:tcPr>
          <w:p w14:paraId="35F7DC58"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1 if First session in the day</w:t>
            </w:r>
          </w:p>
        </w:tc>
        <w:tc>
          <w:tcPr>
            <w:tcW w:w="0" w:type="auto"/>
            <w:tcBorders>
              <w:top w:val="nil"/>
              <w:left w:val="nil"/>
              <w:bottom w:val="nil"/>
              <w:right w:val="nil"/>
            </w:tcBorders>
            <w:shd w:val="clear" w:color="auto" w:fill="auto"/>
            <w:noWrap/>
            <w:vAlign w:val="bottom"/>
            <w:hideMark/>
          </w:tcPr>
          <w:p w14:paraId="00CCDE9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E83BFF6" w14:textId="77777777" w:rsidR="008F08A4" w:rsidRPr="00E22946" w:rsidRDefault="008F08A4" w:rsidP="00FF54E0">
            <w:pPr>
              <w:widowControl w:val="0"/>
              <w:ind w:right="-159"/>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0.26***</w:t>
            </w:r>
          </w:p>
        </w:tc>
        <w:tc>
          <w:tcPr>
            <w:tcW w:w="0" w:type="auto"/>
            <w:tcBorders>
              <w:top w:val="nil"/>
              <w:left w:val="nil"/>
              <w:bottom w:val="nil"/>
              <w:right w:val="nil"/>
            </w:tcBorders>
            <w:shd w:val="clear" w:color="auto" w:fill="auto"/>
            <w:noWrap/>
            <w:vAlign w:val="bottom"/>
            <w:hideMark/>
          </w:tcPr>
          <w:p w14:paraId="2F68254C" w14:textId="77777777" w:rsidR="008F08A4" w:rsidRPr="00E22946" w:rsidRDefault="008F08A4" w:rsidP="00FF54E0">
            <w:pPr>
              <w:widowControl w:val="0"/>
              <w:ind w:left="-57" w:right="-87"/>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0.26***</w:t>
            </w:r>
          </w:p>
        </w:tc>
        <w:tc>
          <w:tcPr>
            <w:tcW w:w="0" w:type="auto"/>
            <w:tcBorders>
              <w:top w:val="nil"/>
              <w:left w:val="nil"/>
              <w:bottom w:val="nil"/>
              <w:right w:val="nil"/>
            </w:tcBorders>
            <w:shd w:val="clear" w:color="auto" w:fill="auto"/>
            <w:noWrap/>
            <w:vAlign w:val="bottom"/>
            <w:hideMark/>
          </w:tcPr>
          <w:p w14:paraId="496BAD40" w14:textId="77777777" w:rsidR="008F08A4" w:rsidRPr="00E22946" w:rsidRDefault="008F08A4" w:rsidP="00FF54E0">
            <w:pPr>
              <w:widowControl w:val="0"/>
              <w:ind w:right="-146"/>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c>
          <w:tcPr>
            <w:tcW w:w="0" w:type="auto"/>
            <w:tcBorders>
              <w:top w:val="nil"/>
              <w:left w:val="nil"/>
              <w:bottom w:val="nil"/>
              <w:right w:val="nil"/>
            </w:tcBorders>
            <w:shd w:val="clear" w:color="auto" w:fill="auto"/>
            <w:noWrap/>
            <w:vAlign w:val="bottom"/>
            <w:hideMark/>
          </w:tcPr>
          <w:p w14:paraId="42E24585" w14:textId="77777777" w:rsidR="008F08A4" w:rsidRPr="00E22946" w:rsidRDefault="008F08A4" w:rsidP="00FF54E0">
            <w:pPr>
              <w:widowControl w:val="0"/>
              <w:ind w:right="-115"/>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0.24***</w:t>
            </w:r>
          </w:p>
        </w:tc>
      </w:tr>
      <w:tr w:rsidR="008F08A4" w:rsidRPr="00E22946" w14:paraId="29BB0339" w14:textId="77777777" w:rsidTr="008F08A4">
        <w:trPr>
          <w:trHeight w:val="20"/>
        </w:trPr>
        <w:tc>
          <w:tcPr>
            <w:tcW w:w="4140" w:type="dxa"/>
            <w:tcBorders>
              <w:top w:val="nil"/>
              <w:left w:val="nil"/>
              <w:bottom w:val="nil"/>
            </w:tcBorders>
            <w:shd w:val="clear" w:color="auto" w:fill="auto"/>
            <w:noWrap/>
            <w:vAlign w:val="bottom"/>
            <w:hideMark/>
          </w:tcPr>
          <w:p w14:paraId="5D95789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4A4089A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28EEBAF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69877F0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E202B1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c>
          <w:tcPr>
            <w:tcW w:w="0" w:type="auto"/>
            <w:tcBorders>
              <w:top w:val="nil"/>
              <w:left w:val="nil"/>
              <w:bottom w:val="nil"/>
              <w:right w:val="nil"/>
            </w:tcBorders>
            <w:shd w:val="clear" w:color="auto" w:fill="auto"/>
            <w:noWrap/>
            <w:vAlign w:val="bottom"/>
            <w:hideMark/>
          </w:tcPr>
          <w:p w14:paraId="032125F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(0.07)</w:t>
            </w:r>
          </w:p>
        </w:tc>
      </w:tr>
      <w:tr w:rsidR="008F08A4" w:rsidRPr="00E22946" w14:paraId="2EBB7F43" w14:textId="77777777" w:rsidTr="008F08A4">
        <w:trPr>
          <w:trHeight w:val="20"/>
        </w:trPr>
        <w:tc>
          <w:tcPr>
            <w:tcW w:w="4140" w:type="dxa"/>
            <w:vMerge w:val="restart"/>
            <w:tcBorders>
              <w:top w:val="nil"/>
              <w:left w:val="nil"/>
            </w:tcBorders>
            <w:shd w:val="clear" w:color="auto" w:fill="auto"/>
            <w:noWrap/>
            <w:vAlign w:val="center"/>
            <w:hideMark/>
          </w:tcPr>
          <w:p w14:paraId="067770E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 xml:space="preserve">Average level of cooperation in the last two sessions </w:t>
            </w:r>
            <w:r w:rsidRPr="00E22946">
              <w:rPr>
                <w:rFonts w:ascii="Times New Roman" w:eastAsia="Times New Roman" w:hAnsi="Times New Roman" w:cs="Times New Roman"/>
                <w:color w:val="000000" w:themeColor="text1"/>
                <w:sz w:val="18"/>
                <w:szCs w:val="18"/>
                <w:vertAlign w:val="superscript"/>
              </w:rPr>
              <w:t>a</w:t>
            </w:r>
          </w:p>
        </w:tc>
        <w:tc>
          <w:tcPr>
            <w:tcW w:w="0" w:type="auto"/>
            <w:tcBorders>
              <w:top w:val="nil"/>
              <w:left w:val="nil"/>
              <w:bottom w:val="nil"/>
              <w:right w:val="nil"/>
            </w:tcBorders>
            <w:shd w:val="clear" w:color="auto" w:fill="auto"/>
            <w:noWrap/>
            <w:vAlign w:val="bottom"/>
            <w:hideMark/>
          </w:tcPr>
          <w:p w14:paraId="2F3364E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nil"/>
              <w:right w:val="nil"/>
            </w:tcBorders>
            <w:shd w:val="clear" w:color="auto" w:fill="auto"/>
            <w:noWrap/>
            <w:vAlign w:val="bottom"/>
            <w:hideMark/>
          </w:tcPr>
          <w:p w14:paraId="61B2A59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0.20</w:t>
            </w:r>
          </w:p>
        </w:tc>
        <w:tc>
          <w:tcPr>
            <w:tcW w:w="0" w:type="auto"/>
            <w:tcBorders>
              <w:top w:val="nil"/>
              <w:left w:val="nil"/>
              <w:bottom w:val="nil"/>
              <w:right w:val="nil"/>
            </w:tcBorders>
            <w:shd w:val="clear" w:color="auto" w:fill="auto"/>
            <w:noWrap/>
            <w:vAlign w:val="bottom"/>
            <w:hideMark/>
          </w:tcPr>
          <w:p w14:paraId="1D8884F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0.22*</w:t>
            </w:r>
          </w:p>
        </w:tc>
        <w:tc>
          <w:tcPr>
            <w:tcW w:w="0" w:type="auto"/>
            <w:tcBorders>
              <w:top w:val="nil"/>
              <w:left w:val="nil"/>
              <w:bottom w:val="nil"/>
              <w:right w:val="nil"/>
            </w:tcBorders>
            <w:shd w:val="clear" w:color="auto" w:fill="auto"/>
            <w:noWrap/>
            <w:vAlign w:val="bottom"/>
            <w:hideMark/>
          </w:tcPr>
          <w:p w14:paraId="196237D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0.14</w:t>
            </w:r>
          </w:p>
        </w:tc>
        <w:tc>
          <w:tcPr>
            <w:tcW w:w="0" w:type="auto"/>
            <w:tcBorders>
              <w:top w:val="nil"/>
              <w:left w:val="nil"/>
              <w:bottom w:val="nil"/>
              <w:right w:val="nil"/>
            </w:tcBorders>
            <w:shd w:val="clear" w:color="auto" w:fill="auto"/>
            <w:noWrap/>
            <w:vAlign w:val="bottom"/>
            <w:hideMark/>
          </w:tcPr>
          <w:p w14:paraId="68054F2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0.17</w:t>
            </w:r>
          </w:p>
        </w:tc>
      </w:tr>
      <w:tr w:rsidR="008F08A4" w:rsidRPr="00E22946" w14:paraId="0B0F9DE7" w14:textId="77777777" w:rsidTr="008F08A4">
        <w:trPr>
          <w:trHeight w:val="20"/>
        </w:trPr>
        <w:tc>
          <w:tcPr>
            <w:tcW w:w="4140" w:type="dxa"/>
            <w:vMerge/>
            <w:tcBorders>
              <w:left w:val="nil"/>
              <w:bottom w:val="dotted" w:sz="4" w:space="0" w:color="auto"/>
            </w:tcBorders>
            <w:shd w:val="clear" w:color="auto" w:fill="auto"/>
            <w:noWrap/>
            <w:vAlign w:val="bottom"/>
            <w:hideMark/>
          </w:tcPr>
          <w:p w14:paraId="6A0E083A"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p>
        </w:tc>
        <w:tc>
          <w:tcPr>
            <w:tcW w:w="0" w:type="auto"/>
            <w:tcBorders>
              <w:top w:val="nil"/>
              <w:left w:val="nil"/>
              <w:bottom w:val="dotted" w:sz="4" w:space="0" w:color="auto"/>
              <w:right w:val="nil"/>
            </w:tcBorders>
            <w:shd w:val="clear" w:color="auto" w:fill="auto"/>
            <w:noWrap/>
            <w:vAlign w:val="bottom"/>
            <w:hideMark/>
          </w:tcPr>
          <w:p w14:paraId="375E7F93"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p>
        </w:tc>
        <w:tc>
          <w:tcPr>
            <w:tcW w:w="0" w:type="auto"/>
            <w:tcBorders>
              <w:top w:val="nil"/>
              <w:left w:val="nil"/>
              <w:bottom w:val="dotted" w:sz="4" w:space="0" w:color="auto"/>
              <w:right w:val="nil"/>
            </w:tcBorders>
            <w:shd w:val="clear" w:color="auto" w:fill="auto"/>
            <w:noWrap/>
            <w:vAlign w:val="bottom"/>
            <w:hideMark/>
          </w:tcPr>
          <w:p w14:paraId="3F50F07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1F25B25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0437746C"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c>
          <w:tcPr>
            <w:tcW w:w="0" w:type="auto"/>
            <w:tcBorders>
              <w:top w:val="nil"/>
              <w:left w:val="nil"/>
              <w:bottom w:val="dotted" w:sz="4" w:space="0" w:color="auto"/>
              <w:right w:val="nil"/>
            </w:tcBorders>
            <w:shd w:val="clear" w:color="auto" w:fill="auto"/>
            <w:noWrap/>
            <w:vAlign w:val="bottom"/>
            <w:hideMark/>
          </w:tcPr>
          <w:p w14:paraId="5E7A0B4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(0.13)</w:t>
            </w:r>
          </w:p>
        </w:tc>
      </w:tr>
      <w:tr w:rsidR="008F08A4" w:rsidRPr="00E22946" w14:paraId="027F05CC" w14:textId="77777777" w:rsidTr="008F08A4">
        <w:trPr>
          <w:trHeight w:val="20"/>
        </w:trPr>
        <w:tc>
          <w:tcPr>
            <w:tcW w:w="4140" w:type="dxa"/>
            <w:tcBorders>
              <w:top w:val="dotted" w:sz="4" w:space="0" w:color="auto"/>
              <w:left w:val="nil"/>
              <w:bottom w:val="nil"/>
            </w:tcBorders>
            <w:shd w:val="clear" w:color="auto" w:fill="auto"/>
            <w:noWrap/>
            <w:vAlign w:val="center"/>
            <w:hideMark/>
          </w:tcPr>
          <w:p w14:paraId="71296B1A"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Participant socioeconomic characteristics</w:t>
            </w:r>
          </w:p>
        </w:tc>
        <w:tc>
          <w:tcPr>
            <w:tcW w:w="0" w:type="auto"/>
            <w:tcBorders>
              <w:top w:val="dotted" w:sz="4" w:space="0" w:color="auto"/>
              <w:left w:val="nil"/>
              <w:bottom w:val="nil"/>
              <w:right w:val="nil"/>
            </w:tcBorders>
            <w:shd w:val="clear" w:color="auto" w:fill="auto"/>
            <w:noWrap/>
            <w:vAlign w:val="bottom"/>
            <w:hideMark/>
          </w:tcPr>
          <w:p w14:paraId="5CFEA986"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30BA54D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7756A4A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51F7C35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dotted" w:sz="4" w:space="0" w:color="auto"/>
              <w:left w:val="nil"/>
              <w:bottom w:val="nil"/>
              <w:right w:val="nil"/>
            </w:tcBorders>
            <w:shd w:val="clear" w:color="auto" w:fill="auto"/>
            <w:noWrap/>
            <w:vAlign w:val="bottom"/>
            <w:hideMark/>
          </w:tcPr>
          <w:p w14:paraId="290D68ED"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5CB0D85D" w14:textId="77777777" w:rsidTr="008F08A4">
        <w:trPr>
          <w:trHeight w:val="20"/>
        </w:trPr>
        <w:tc>
          <w:tcPr>
            <w:tcW w:w="4140" w:type="dxa"/>
            <w:tcBorders>
              <w:top w:val="nil"/>
              <w:left w:val="nil"/>
              <w:bottom w:val="nil"/>
            </w:tcBorders>
            <w:shd w:val="clear" w:color="auto" w:fill="auto"/>
            <w:noWrap/>
            <w:vAlign w:val="center"/>
            <w:hideMark/>
          </w:tcPr>
          <w:p w14:paraId="5E0E1157"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Experimental variables</w:t>
            </w:r>
          </w:p>
        </w:tc>
        <w:tc>
          <w:tcPr>
            <w:tcW w:w="0" w:type="auto"/>
            <w:tcBorders>
              <w:top w:val="nil"/>
              <w:left w:val="nil"/>
              <w:bottom w:val="nil"/>
              <w:right w:val="nil"/>
            </w:tcBorders>
            <w:shd w:val="clear" w:color="auto" w:fill="auto"/>
            <w:noWrap/>
            <w:vAlign w:val="bottom"/>
            <w:hideMark/>
          </w:tcPr>
          <w:p w14:paraId="5CBC133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nil"/>
              <w:right w:val="nil"/>
            </w:tcBorders>
            <w:shd w:val="clear" w:color="auto" w:fill="auto"/>
            <w:noWrap/>
            <w:vAlign w:val="bottom"/>
            <w:hideMark/>
          </w:tcPr>
          <w:p w14:paraId="363A294E"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704F66A1"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312131C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nil"/>
              <w:right w:val="nil"/>
            </w:tcBorders>
            <w:shd w:val="clear" w:color="auto" w:fill="auto"/>
            <w:noWrap/>
            <w:vAlign w:val="bottom"/>
            <w:hideMark/>
          </w:tcPr>
          <w:p w14:paraId="617EE8AB"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7E2F928E" w14:textId="77777777" w:rsidTr="008F08A4">
        <w:trPr>
          <w:trHeight w:val="20"/>
        </w:trPr>
        <w:tc>
          <w:tcPr>
            <w:tcW w:w="4140" w:type="dxa"/>
            <w:tcBorders>
              <w:top w:val="nil"/>
              <w:left w:val="nil"/>
              <w:bottom w:val="dotted" w:sz="4" w:space="0" w:color="auto"/>
            </w:tcBorders>
            <w:shd w:val="clear" w:color="auto" w:fill="auto"/>
            <w:noWrap/>
            <w:vAlign w:val="bottom"/>
            <w:hideMark/>
          </w:tcPr>
          <w:p w14:paraId="07694560" w14:textId="77777777" w:rsidR="008F08A4" w:rsidRPr="00E22946" w:rsidRDefault="008F08A4" w:rsidP="00FF54E0">
            <w:pPr>
              <w:widowControl w:val="0"/>
              <w:rPr>
                <w:rFonts w:ascii="Times New Roman" w:eastAsia="Times New Roman" w:hAnsi="Times New Roman" w:cs="Times New Roman"/>
                <w:i/>
                <w:iCs/>
                <w:color w:val="000000" w:themeColor="text1"/>
                <w:sz w:val="18"/>
                <w:szCs w:val="18"/>
              </w:rPr>
            </w:pPr>
            <w:r w:rsidRPr="00E22946">
              <w:rPr>
                <w:rFonts w:ascii="Times New Roman" w:eastAsia="Times New Roman" w:hAnsi="Times New Roman" w:cs="Times New Roman"/>
                <w:i/>
                <w:iCs/>
                <w:color w:val="000000" w:themeColor="text1"/>
                <w:sz w:val="18"/>
                <w:szCs w:val="18"/>
              </w:rPr>
              <w:t>Network Information</w:t>
            </w:r>
          </w:p>
        </w:tc>
        <w:tc>
          <w:tcPr>
            <w:tcW w:w="0" w:type="auto"/>
            <w:tcBorders>
              <w:top w:val="nil"/>
              <w:left w:val="nil"/>
              <w:bottom w:val="dotted" w:sz="4" w:space="0" w:color="auto"/>
              <w:right w:val="nil"/>
            </w:tcBorders>
            <w:shd w:val="clear" w:color="auto" w:fill="auto"/>
            <w:noWrap/>
            <w:vAlign w:val="bottom"/>
            <w:hideMark/>
          </w:tcPr>
          <w:p w14:paraId="6C972254"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7D0CE20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72482DF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No</w:t>
            </w:r>
          </w:p>
        </w:tc>
        <w:tc>
          <w:tcPr>
            <w:tcW w:w="0" w:type="auto"/>
            <w:tcBorders>
              <w:top w:val="nil"/>
              <w:left w:val="nil"/>
              <w:bottom w:val="dotted" w:sz="4" w:space="0" w:color="auto"/>
              <w:right w:val="nil"/>
            </w:tcBorders>
            <w:shd w:val="clear" w:color="auto" w:fill="auto"/>
            <w:noWrap/>
            <w:vAlign w:val="bottom"/>
            <w:hideMark/>
          </w:tcPr>
          <w:p w14:paraId="561732B8"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c>
          <w:tcPr>
            <w:tcW w:w="0" w:type="auto"/>
            <w:tcBorders>
              <w:top w:val="nil"/>
              <w:left w:val="nil"/>
              <w:bottom w:val="dotted" w:sz="4" w:space="0" w:color="auto"/>
              <w:right w:val="nil"/>
            </w:tcBorders>
            <w:shd w:val="clear" w:color="auto" w:fill="auto"/>
            <w:noWrap/>
            <w:vAlign w:val="bottom"/>
            <w:hideMark/>
          </w:tcPr>
          <w:p w14:paraId="53019149"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Yes</w:t>
            </w:r>
          </w:p>
        </w:tc>
      </w:tr>
      <w:tr w:rsidR="008F08A4" w:rsidRPr="00E22946" w14:paraId="6FCF0031" w14:textId="77777777" w:rsidTr="008F08A4">
        <w:trPr>
          <w:trHeight w:val="20"/>
        </w:trPr>
        <w:tc>
          <w:tcPr>
            <w:tcW w:w="4140" w:type="dxa"/>
            <w:tcBorders>
              <w:top w:val="dotted" w:sz="4" w:space="0" w:color="auto"/>
              <w:left w:val="nil"/>
              <w:bottom w:val="single" w:sz="4" w:space="0" w:color="auto"/>
            </w:tcBorders>
            <w:shd w:val="clear" w:color="auto" w:fill="auto"/>
            <w:noWrap/>
            <w:vAlign w:val="bottom"/>
            <w:hideMark/>
          </w:tcPr>
          <w:p w14:paraId="02164727" w14:textId="77777777" w:rsidR="008F08A4" w:rsidRPr="00E22946" w:rsidRDefault="008F08A4" w:rsidP="00FF54E0">
            <w:pPr>
              <w:widowControl w:val="0"/>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Observations</w:t>
            </w:r>
          </w:p>
        </w:tc>
        <w:tc>
          <w:tcPr>
            <w:tcW w:w="0" w:type="auto"/>
            <w:tcBorders>
              <w:top w:val="dotted" w:sz="4" w:space="0" w:color="auto"/>
              <w:left w:val="nil"/>
              <w:bottom w:val="single" w:sz="4" w:space="0" w:color="auto"/>
              <w:right w:val="nil"/>
            </w:tcBorders>
            <w:shd w:val="clear" w:color="auto" w:fill="auto"/>
            <w:noWrap/>
            <w:vAlign w:val="bottom"/>
            <w:hideMark/>
          </w:tcPr>
          <w:p w14:paraId="2BB4567F"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406709E0"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4BF2A8A5"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373CACB7"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c>
          <w:tcPr>
            <w:tcW w:w="0" w:type="auto"/>
            <w:tcBorders>
              <w:top w:val="dotted" w:sz="4" w:space="0" w:color="auto"/>
              <w:left w:val="nil"/>
              <w:bottom w:val="single" w:sz="4" w:space="0" w:color="auto"/>
              <w:right w:val="nil"/>
            </w:tcBorders>
            <w:shd w:val="clear" w:color="auto" w:fill="auto"/>
            <w:noWrap/>
            <w:vAlign w:val="bottom"/>
            <w:hideMark/>
          </w:tcPr>
          <w:p w14:paraId="2DBABC1A" w14:textId="77777777" w:rsidR="008F08A4" w:rsidRPr="00E22946" w:rsidRDefault="008F08A4" w:rsidP="00FF54E0">
            <w:pPr>
              <w:widowControl w:val="0"/>
              <w:jc w:val="center"/>
              <w:rPr>
                <w:rFonts w:ascii="Times New Roman" w:eastAsia="Times New Roman" w:hAnsi="Times New Roman" w:cs="Times New Roman"/>
                <w:color w:val="000000" w:themeColor="text1"/>
                <w:sz w:val="18"/>
                <w:szCs w:val="18"/>
              </w:rPr>
            </w:pPr>
            <w:r w:rsidRPr="00E22946">
              <w:rPr>
                <w:rFonts w:ascii="Times New Roman" w:eastAsia="Times New Roman" w:hAnsi="Times New Roman" w:cs="Times New Roman"/>
                <w:color w:val="000000" w:themeColor="text1"/>
                <w:sz w:val="18"/>
                <w:szCs w:val="18"/>
              </w:rPr>
              <w:t>712</w:t>
            </w:r>
          </w:p>
        </w:tc>
      </w:tr>
    </w:tbl>
    <w:p w14:paraId="73475454" w14:textId="77777777" w:rsidR="008F08A4" w:rsidRPr="00E22946" w:rsidRDefault="008F08A4" w:rsidP="00FF54E0">
      <w:pPr>
        <w:widowControl w:val="0"/>
        <w:ind w:right="720"/>
        <w:rPr>
          <w:rFonts w:ascii="Times New Roman" w:hAnsi="Times New Roman" w:cs="Times New Roman"/>
          <w:color w:val="000000" w:themeColor="text1"/>
          <w:sz w:val="19"/>
          <w:szCs w:val="19"/>
        </w:rPr>
        <w:sectPr w:rsidR="008F08A4" w:rsidRPr="00E22946" w:rsidSect="007130C0">
          <w:pgSz w:w="12240" w:h="15840" w:code="1"/>
          <w:pgMar w:top="1440" w:right="1440" w:bottom="1440" w:left="1440" w:header="720" w:footer="720" w:gutter="0"/>
          <w:cols w:space="720"/>
          <w:docGrid w:linePitch="360"/>
        </w:sectPr>
      </w:pPr>
      <w:r w:rsidRPr="00E22946">
        <w:rPr>
          <w:rFonts w:ascii="Times New Roman" w:hAnsi="Times New Roman" w:cs="Times New Roman"/>
          <w:color w:val="000000" w:themeColor="text1"/>
          <w:sz w:val="19"/>
          <w:szCs w:val="19"/>
        </w:rPr>
        <w:t>Robust Standard errors that are clustered at the session level in parenthesis. * Significant at 10%;** significant at 5%; *** significant at 1%.</w:t>
      </w:r>
    </w:p>
    <w:p w14:paraId="3C80786B" w14:textId="7C9CBD6B" w:rsidR="002A3781" w:rsidRPr="00E22946" w:rsidRDefault="002A3781" w:rsidP="00FF54E0">
      <w:pPr>
        <w:widowControl w:val="0"/>
        <w:rPr>
          <w:rFonts w:ascii="Times New Roman" w:hAnsi="Times New Roman" w:cs="Times New Roman"/>
        </w:rPr>
      </w:pPr>
    </w:p>
    <w:p w14:paraId="31F1C368" w14:textId="385D8158" w:rsidR="002A3781" w:rsidRPr="00E22946" w:rsidRDefault="007A171B" w:rsidP="00FF54E0">
      <w:pPr>
        <w:pStyle w:val="Caption"/>
        <w:widowControl w:val="0"/>
        <w:ind w:left="720" w:firstLine="1170"/>
        <w:jc w:val="left"/>
        <w:rPr>
          <w:rFonts w:ascii="Times New Roman" w:hAnsi="Times New Roman" w:cs="Times New Roman"/>
          <w:sz w:val="22"/>
          <w:szCs w:val="22"/>
        </w:rPr>
      </w:pPr>
      <w:r w:rsidRPr="00E22946">
        <w:rPr>
          <w:rFonts w:ascii="Times New Roman" w:hAnsi="Times New Roman" w:cs="Times New Roman"/>
          <w:sz w:val="22"/>
          <w:szCs w:val="22"/>
        </w:rPr>
        <w:lastRenderedPageBreak/>
        <w:t>Table A.</w:t>
      </w:r>
      <w:r w:rsidR="00377881" w:rsidRPr="00E22946">
        <w:rPr>
          <w:rFonts w:ascii="Times New Roman" w:hAnsi="Times New Roman" w:cs="Times New Roman"/>
          <w:sz w:val="22"/>
          <w:szCs w:val="22"/>
        </w:rPr>
        <w:t>6</w:t>
      </w:r>
      <w:r w:rsidR="002A3781" w:rsidRPr="00E22946">
        <w:rPr>
          <w:rFonts w:ascii="Times New Roman" w:hAnsi="Times New Roman" w:cs="Times New Roman"/>
          <w:sz w:val="22"/>
          <w:szCs w:val="22"/>
        </w:rPr>
        <w:t xml:space="preserve">. Calibrated of the sensitivity parameter </w:t>
      </w:r>
      <m:oMath>
        <m:acc>
          <m:accPr>
            <m:ctrlPr>
              <w:rPr>
                <w:rFonts w:ascii="Cambria Math" w:hAnsi="Cambria Math" w:cs="Times New Roman"/>
                <w:i/>
                <w:sz w:val="22"/>
                <w:szCs w:val="22"/>
              </w:rPr>
            </m:ctrlPr>
          </m:accPr>
          <m:e>
            <m:r>
              <m:rPr>
                <m:sty m:val="bi"/>
              </m:rPr>
              <w:rPr>
                <w:rFonts w:ascii="Cambria Math" w:hAnsi="Cambria Math" w:cs="Times New Roman"/>
                <w:sz w:val="22"/>
                <w:szCs w:val="22"/>
              </w:rPr>
              <m:t>λ</m:t>
            </m:r>
          </m:e>
        </m:acc>
      </m:oMath>
    </w:p>
    <w:tbl>
      <w:tblPr>
        <w:tblW w:w="6210" w:type="dxa"/>
        <w:jc w:val="center"/>
        <w:tblLook w:val="04A0" w:firstRow="1" w:lastRow="0" w:firstColumn="1" w:lastColumn="0" w:noHBand="0" w:noVBand="1"/>
      </w:tblPr>
      <w:tblGrid>
        <w:gridCol w:w="1684"/>
        <w:gridCol w:w="1736"/>
        <w:gridCol w:w="1352"/>
        <w:gridCol w:w="1438"/>
      </w:tblGrid>
      <w:tr w:rsidR="00D642ED" w:rsidRPr="00E22946" w14:paraId="53530FA6" w14:textId="77777777" w:rsidTr="007A171B">
        <w:trPr>
          <w:trHeight w:val="20"/>
          <w:jc w:val="center"/>
        </w:trPr>
        <w:tc>
          <w:tcPr>
            <w:tcW w:w="3420" w:type="dxa"/>
            <w:gridSpan w:val="2"/>
            <w:vMerge w:val="restart"/>
            <w:tcBorders>
              <w:top w:val="single" w:sz="4" w:space="0" w:color="auto"/>
              <w:right w:val="dotted" w:sz="4" w:space="0" w:color="auto"/>
            </w:tcBorders>
            <w:shd w:val="clear" w:color="000000" w:fill="FFFFFF"/>
            <w:vAlign w:val="center"/>
          </w:tcPr>
          <w:p w14:paraId="45F882BC" w14:textId="5A29EA00" w:rsidR="00777CCF" w:rsidRPr="00E22946" w:rsidRDefault="0063746C" w:rsidP="00FF54E0">
            <w:pPr>
              <w:widowControl w:val="0"/>
              <w:jc w:val="center"/>
              <w:rPr>
                <w:rFonts w:ascii="Times New Roman" w:eastAsia="Calibri" w:hAnsi="Times New Roman" w:cs="Times New Roman"/>
                <w:b/>
                <w:iCs/>
              </w:rPr>
            </w:pPr>
            <m:oMathPara>
              <m:oMath>
                <m:acc>
                  <m:accPr>
                    <m:ctrlPr>
                      <w:rPr>
                        <w:rFonts w:ascii="Cambria Math" w:hAnsi="Cambria Math" w:cs="Times New Roman"/>
                        <w:b/>
                        <w:i/>
                        <w:iCs/>
                      </w:rPr>
                    </m:ctrlPr>
                  </m:accPr>
                  <m:e>
                    <m:r>
                      <m:rPr>
                        <m:sty m:val="bi"/>
                      </m:rPr>
                      <w:rPr>
                        <w:rFonts w:ascii="Cambria Math" w:hAnsi="Cambria Math" w:cs="Times New Roman"/>
                      </w:rPr>
                      <m:t>λ</m:t>
                    </m:r>
                  </m:e>
                </m:acc>
              </m:oMath>
            </m:oMathPara>
          </w:p>
        </w:tc>
        <w:tc>
          <w:tcPr>
            <w:tcW w:w="2790" w:type="dxa"/>
            <w:gridSpan w:val="2"/>
            <w:tcBorders>
              <w:top w:val="single" w:sz="4" w:space="0" w:color="auto"/>
              <w:left w:val="dotted" w:sz="4" w:space="0" w:color="auto"/>
            </w:tcBorders>
            <w:shd w:val="clear" w:color="000000" w:fill="FFFFFF"/>
            <w:vAlign w:val="center"/>
          </w:tcPr>
          <w:p w14:paraId="75B8F319" w14:textId="4E4C8510" w:rsidR="00777CCF" w:rsidRPr="00E22946" w:rsidRDefault="00777CCF" w:rsidP="00FF54E0">
            <w:pPr>
              <w:widowControl w:val="0"/>
              <w:jc w:val="center"/>
              <w:rPr>
                <w:rFonts w:ascii="Times New Roman" w:eastAsia="Times New Roman" w:hAnsi="Times New Roman" w:cs="Times New Roman"/>
                <w:b/>
              </w:rPr>
            </w:pPr>
            <w:r w:rsidRPr="00E22946">
              <w:rPr>
                <w:rFonts w:ascii="Times New Roman" w:eastAsia="Times New Roman" w:hAnsi="Times New Roman" w:cs="Times New Roman"/>
                <w:b/>
              </w:rPr>
              <w:t>Initial Condition</w:t>
            </w:r>
          </w:p>
        </w:tc>
      </w:tr>
      <w:tr w:rsidR="00D642ED" w:rsidRPr="00E22946" w14:paraId="38B28389" w14:textId="77777777" w:rsidTr="007A171B">
        <w:trPr>
          <w:trHeight w:val="20"/>
          <w:jc w:val="center"/>
        </w:trPr>
        <w:tc>
          <w:tcPr>
            <w:tcW w:w="3420" w:type="dxa"/>
            <w:gridSpan w:val="2"/>
            <w:vMerge/>
            <w:tcBorders>
              <w:bottom w:val="dotted" w:sz="4" w:space="0" w:color="auto"/>
              <w:right w:val="dotted" w:sz="4" w:space="0" w:color="auto"/>
            </w:tcBorders>
            <w:shd w:val="clear" w:color="000000" w:fill="FFFFFF"/>
          </w:tcPr>
          <w:p w14:paraId="5C8C13A4" w14:textId="5DB3EA21" w:rsidR="00777CCF" w:rsidRPr="00E22946" w:rsidRDefault="00777CCF" w:rsidP="00FF54E0">
            <w:pPr>
              <w:widowControl w:val="0"/>
              <w:rPr>
                <w:rFonts w:ascii="Times New Roman" w:eastAsia="Times New Roman" w:hAnsi="Times New Roman" w:cs="Times New Roman"/>
              </w:rPr>
            </w:pPr>
          </w:p>
        </w:tc>
        <w:tc>
          <w:tcPr>
            <w:tcW w:w="1352" w:type="dxa"/>
            <w:tcBorders>
              <w:left w:val="dotted" w:sz="4" w:space="0" w:color="auto"/>
              <w:bottom w:val="dotted" w:sz="4" w:space="0" w:color="auto"/>
            </w:tcBorders>
            <w:shd w:val="clear" w:color="000000" w:fill="FFFFFF"/>
            <w:vAlign w:val="center"/>
            <w:hideMark/>
          </w:tcPr>
          <w:p w14:paraId="04DA667B" w14:textId="65E5BDA2"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Low beliefs</w:t>
            </w:r>
          </w:p>
        </w:tc>
        <w:tc>
          <w:tcPr>
            <w:tcW w:w="1438" w:type="dxa"/>
            <w:tcBorders>
              <w:bottom w:val="dotted" w:sz="4" w:space="0" w:color="auto"/>
            </w:tcBorders>
            <w:shd w:val="clear" w:color="000000" w:fill="FFFFFF"/>
            <w:vAlign w:val="center"/>
            <w:hideMark/>
          </w:tcPr>
          <w:p w14:paraId="499A1F60" w14:textId="1753EE95"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High beliefs</w:t>
            </w:r>
          </w:p>
        </w:tc>
      </w:tr>
      <w:tr w:rsidR="00D642ED" w:rsidRPr="00E22946" w14:paraId="07DC1BFF" w14:textId="77777777" w:rsidTr="007A171B">
        <w:trPr>
          <w:trHeight w:val="20"/>
          <w:jc w:val="center"/>
        </w:trPr>
        <w:tc>
          <w:tcPr>
            <w:tcW w:w="1684" w:type="dxa"/>
            <w:vMerge w:val="restart"/>
            <w:tcBorders>
              <w:top w:val="dotted" w:sz="4" w:space="0" w:color="auto"/>
            </w:tcBorders>
            <w:shd w:val="clear" w:color="000000" w:fill="FFFFFF"/>
            <w:vAlign w:val="center"/>
          </w:tcPr>
          <w:p w14:paraId="68216014" w14:textId="3D6E7877" w:rsidR="00777CCF" w:rsidRPr="00E22946" w:rsidRDefault="00777CCF" w:rsidP="00FF54E0">
            <w:pPr>
              <w:widowControl w:val="0"/>
              <w:jc w:val="center"/>
              <w:rPr>
                <w:rFonts w:ascii="Times New Roman" w:eastAsia="Times New Roman" w:hAnsi="Times New Roman" w:cs="Times New Roman"/>
                <w:b/>
              </w:rPr>
            </w:pPr>
            <w:r w:rsidRPr="00E22946">
              <w:rPr>
                <w:rFonts w:ascii="Times New Roman" w:eastAsia="Times New Roman" w:hAnsi="Times New Roman" w:cs="Times New Roman"/>
                <w:b/>
              </w:rPr>
              <w:t>Individual Characteristic</w:t>
            </w:r>
          </w:p>
        </w:tc>
        <w:tc>
          <w:tcPr>
            <w:tcW w:w="1736" w:type="dxa"/>
            <w:tcBorders>
              <w:top w:val="dotted" w:sz="4" w:space="0" w:color="auto"/>
              <w:right w:val="dotted" w:sz="4" w:space="0" w:color="auto"/>
            </w:tcBorders>
            <w:shd w:val="clear" w:color="000000" w:fill="FFFFFF"/>
            <w:vAlign w:val="center"/>
            <w:hideMark/>
          </w:tcPr>
          <w:p w14:paraId="336CFA8F" w14:textId="17B4E3E0" w:rsidR="00777CCF" w:rsidRPr="00E22946" w:rsidRDefault="00253E56" w:rsidP="00FF54E0">
            <w:pPr>
              <w:widowControl w:val="0"/>
              <w:rPr>
                <w:rFonts w:ascii="Times New Roman" w:eastAsia="Times New Roman" w:hAnsi="Times New Roman" w:cs="Times New Roman"/>
              </w:rPr>
            </w:pPr>
            <w:r>
              <w:rPr>
                <w:rFonts w:ascii="Times New Roman" w:eastAsia="Times New Roman" w:hAnsi="Times New Roman" w:cs="Times New Roman"/>
              </w:rPr>
              <w:t>Short exposure</w:t>
            </w:r>
          </w:p>
        </w:tc>
        <w:tc>
          <w:tcPr>
            <w:tcW w:w="1352" w:type="dxa"/>
            <w:tcBorders>
              <w:top w:val="dotted" w:sz="4" w:space="0" w:color="auto"/>
              <w:left w:val="dotted" w:sz="4" w:space="0" w:color="auto"/>
            </w:tcBorders>
            <w:shd w:val="clear" w:color="000000" w:fill="FFFFFF"/>
            <w:vAlign w:val="center"/>
            <w:hideMark/>
          </w:tcPr>
          <w:p w14:paraId="76D506FA"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c>
          <w:tcPr>
            <w:tcW w:w="1438" w:type="dxa"/>
            <w:tcBorders>
              <w:top w:val="dotted" w:sz="4" w:space="0" w:color="auto"/>
            </w:tcBorders>
            <w:shd w:val="clear" w:color="000000" w:fill="FFFFFF"/>
            <w:vAlign w:val="center"/>
            <w:hideMark/>
          </w:tcPr>
          <w:p w14:paraId="6579AC83"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r>
      <w:tr w:rsidR="00D642ED" w:rsidRPr="00E22946" w14:paraId="22D11D93" w14:textId="77777777" w:rsidTr="007A171B">
        <w:trPr>
          <w:trHeight w:val="20"/>
          <w:jc w:val="center"/>
        </w:trPr>
        <w:tc>
          <w:tcPr>
            <w:tcW w:w="1684" w:type="dxa"/>
            <w:vMerge/>
            <w:tcBorders>
              <w:bottom w:val="single" w:sz="4" w:space="0" w:color="auto"/>
            </w:tcBorders>
            <w:shd w:val="clear" w:color="000000" w:fill="FFFFFF"/>
          </w:tcPr>
          <w:p w14:paraId="507BEE36" w14:textId="77777777" w:rsidR="00777CCF" w:rsidRPr="00E22946" w:rsidRDefault="00777CCF" w:rsidP="00FF54E0">
            <w:pPr>
              <w:widowControl w:val="0"/>
              <w:rPr>
                <w:rFonts w:ascii="Times New Roman" w:eastAsia="Times New Roman" w:hAnsi="Times New Roman" w:cs="Times New Roman"/>
              </w:rPr>
            </w:pPr>
          </w:p>
        </w:tc>
        <w:tc>
          <w:tcPr>
            <w:tcW w:w="1736" w:type="dxa"/>
            <w:tcBorders>
              <w:bottom w:val="single" w:sz="4" w:space="0" w:color="auto"/>
              <w:right w:val="dotted" w:sz="4" w:space="0" w:color="auto"/>
            </w:tcBorders>
            <w:shd w:val="clear" w:color="000000" w:fill="FFFFFF"/>
            <w:vAlign w:val="center"/>
            <w:hideMark/>
          </w:tcPr>
          <w:p w14:paraId="222AC986" w14:textId="598EC795" w:rsidR="00777CCF" w:rsidRPr="00E22946" w:rsidRDefault="00253E56" w:rsidP="00FF54E0">
            <w:pPr>
              <w:widowControl w:val="0"/>
              <w:rPr>
                <w:rFonts w:ascii="Times New Roman" w:eastAsia="Times New Roman" w:hAnsi="Times New Roman" w:cs="Times New Roman"/>
              </w:rPr>
            </w:pPr>
            <w:r>
              <w:rPr>
                <w:rFonts w:ascii="Times New Roman" w:eastAsia="Times New Roman" w:hAnsi="Times New Roman" w:cs="Times New Roman"/>
              </w:rPr>
              <w:t>Long exposure</w:t>
            </w:r>
          </w:p>
        </w:tc>
        <w:tc>
          <w:tcPr>
            <w:tcW w:w="1352" w:type="dxa"/>
            <w:tcBorders>
              <w:left w:val="dotted" w:sz="4" w:space="0" w:color="auto"/>
              <w:bottom w:val="single" w:sz="4" w:space="0" w:color="auto"/>
            </w:tcBorders>
            <w:shd w:val="clear" w:color="000000" w:fill="FFFFFF"/>
            <w:vAlign w:val="center"/>
            <w:hideMark/>
          </w:tcPr>
          <w:p w14:paraId="5E81E2E2" w14:textId="77777777" w:rsidR="00777CCF" w:rsidRPr="00E22946" w:rsidRDefault="00777CCF"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0</w:t>
            </w:r>
          </w:p>
        </w:tc>
        <w:tc>
          <w:tcPr>
            <w:tcW w:w="1438" w:type="dxa"/>
            <w:tcBorders>
              <w:bottom w:val="single" w:sz="4" w:space="0" w:color="auto"/>
            </w:tcBorders>
            <w:shd w:val="clear" w:color="000000" w:fill="FFFFFF"/>
            <w:vAlign w:val="center"/>
            <w:hideMark/>
          </w:tcPr>
          <w:p w14:paraId="37E9E3B3" w14:textId="414A71B0" w:rsidR="00777CCF" w:rsidRPr="00E22946" w:rsidRDefault="00505468" w:rsidP="00FF54E0">
            <w:pPr>
              <w:widowControl w:val="0"/>
              <w:jc w:val="center"/>
              <w:rPr>
                <w:rFonts w:ascii="Times New Roman" w:eastAsia="Times New Roman" w:hAnsi="Times New Roman" w:cs="Times New Roman"/>
              </w:rPr>
            </w:pPr>
            <w:r w:rsidRPr="00E22946">
              <w:rPr>
                <w:rFonts w:ascii="Times New Roman" w:eastAsia="Times New Roman" w:hAnsi="Times New Roman" w:cs="Times New Roman"/>
              </w:rPr>
              <w:t>200</w:t>
            </w:r>
          </w:p>
        </w:tc>
      </w:tr>
    </w:tbl>
    <w:p w14:paraId="4B68582F" w14:textId="77777777" w:rsidR="002A3781" w:rsidRPr="00E22946" w:rsidRDefault="002A3781" w:rsidP="00FF54E0">
      <w:pPr>
        <w:widowControl w:val="0"/>
        <w:rPr>
          <w:rFonts w:ascii="Times New Roman" w:hAnsi="Times New Roman" w:cs="Times New Roman"/>
        </w:rPr>
      </w:pPr>
    </w:p>
    <w:p w14:paraId="0A99D454" w14:textId="77777777" w:rsidR="002B41A4" w:rsidRPr="00E22946" w:rsidRDefault="002B41A4" w:rsidP="00FF54E0">
      <w:pPr>
        <w:widowControl w:val="0"/>
        <w:ind w:right="1080"/>
        <w:rPr>
          <w:rFonts w:ascii="Times New Roman" w:hAnsi="Times New Roman" w:cs="Times New Roman"/>
        </w:rPr>
        <w:sectPr w:rsidR="002B41A4" w:rsidRPr="00E22946" w:rsidSect="007130C0">
          <w:type w:val="continuous"/>
          <w:pgSz w:w="12240" w:h="15840" w:code="1"/>
          <w:pgMar w:top="1440" w:right="1440" w:bottom="1440" w:left="1440" w:header="720" w:footer="720" w:gutter="0"/>
          <w:cols w:space="720"/>
          <w:docGrid w:linePitch="360"/>
        </w:sectPr>
      </w:pPr>
    </w:p>
    <w:p w14:paraId="00A84A71" w14:textId="77777777" w:rsidR="00656508" w:rsidRPr="00E22946" w:rsidRDefault="00D142AB" w:rsidP="00FF54E0">
      <w:pPr>
        <w:pStyle w:val="Heading3"/>
        <w:keepNext w:val="0"/>
        <w:widowControl w:val="0"/>
        <w:rPr>
          <w:rFonts w:ascii="Times New Roman" w:hAnsi="Times New Roman"/>
        </w:rPr>
      </w:pPr>
      <w:bookmarkStart w:id="162" w:name="_Toc415184190"/>
      <w:bookmarkStart w:id="163" w:name="_Toc420708687"/>
      <w:bookmarkStart w:id="164" w:name="_Toc420712122"/>
      <w:r w:rsidRPr="00E22946">
        <w:rPr>
          <w:rFonts w:ascii="Times New Roman" w:hAnsi="Times New Roman"/>
        </w:rPr>
        <w:lastRenderedPageBreak/>
        <w:t>Experimental Instructions</w:t>
      </w:r>
      <w:bookmarkEnd w:id="162"/>
      <w:bookmarkEnd w:id="163"/>
      <w:bookmarkEnd w:id="164"/>
    </w:p>
    <w:p w14:paraId="533C8F51" w14:textId="77777777" w:rsidR="00D44978" w:rsidRPr="00E22946" w:rsidRDefault="00D44978" w:rsidP="00FF54E0">
      <w:pPr>
        <w:widowControl w:val="0"/>
        <w:rPr>
          <w:rFonts w:ascii="Times New Roman" w:hAnsi="Times New Roman" w:cs="Times New Roman"/>
        </w:rPr>
      </w:pPr>
    </w:p>
    <w:p w14:paraId="5552EE18"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 sentences in italic are not read in public; they are instructions for a supervisor and coordinators.</w:t>
      </w:r>
    </w:p>
    <w:p w14:paraId="6984E196" w14:textId="77777777" w:rsidR="00415911" w:rsidRPr="00E22946" w:rsidRDefault="00415911" w:rsidP="00FF54E0">
      <w:pPr>
        <w:widowControl w:val="0"/>
        <w:autoSpaceDE w:val="0"/>
        <w:autoSpaceDN w:val="0"/>
        <w:adjustRightInd w:val="0"/>
        <w:jc w:val="both"/>
        <w:rPr>
          <w:rFonts w:ascii="Times New Roman" w:hAnsi="Times New Roman" w:cs="Times New Roman"/>
          <w:i/>
        </w:rPr>
      </w:pPr>
    </w:p>
    <w:p w14:paraId="29CF33A6"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 supervisor introduces the team, the session and reads the consent form in order to obtain oral consent.</w:t>
      </w:r>
    </w:p>
    <w:p w14:paraId="0CFD405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A995B89" w14:textId="77777777" w:rsidR="00415911" w:rsidRPr="00E22946" w:rsidRDefault="00415911" w:rsidP="00FF54E0">
      <w:pPr>
        <w:widowControl w:val="0"/>
        <w:autoSpaceDE w:val="0"/>
        <w:autoSpaceDN w:val="0"/>
        <w:adjustRightInd w:val="0"/>
        <w:jc w:val="center"/>
        <w:rPr>
          <w:rFonts w:ascii="Times New Roman" w:hAnsi="Times New Roman" w:cs="Times New Roman"/>
          <w:i/>
          <w:u w:val="single"/>
        </w:rPr>
      </w:pPr>
      <w:r w:rsidRPr="00E22946">
        <w:rPr>
          <w:rFonts w:ascii="Times New Roman" w:hAnsi="Times New Roman" w:cs="Times New Roman"/>
          <w:b/>
          <w:u w:val="single"/>
        </w:rPr>
        <w:t xml:space="preserve">Exercise 1 </w:t>
      </w:r>
      <w:r w:rsidRPr="00E22946">
        <w:rPr>
          <w:rFonts w:ascii="Times New Roman" w:hAnsi="Times New Roman" w:cs="Times New Roman"/>
          <w:b/>
          <w:i/>
          <w:u w:val="single"/>
        </w:rPr>
        <w:t>(The Public Goods Game)</w:t>
      </w:r>
      <w:r w:rsidR="0044271A" w:rsidRPr="00E22946">
        <w:rPr>
          <w:rFonts w:ascii="Times New Roman" w:hAnsi="Times New Roman" w:cs="Times New Roman"/>
          <w:b/>
          <w:i/>
          <w:u w:val="single"/>
        </w:rPr>
        <w:t xml:space="preserve"> (Attanasio et al. 2009, 2015)</w:t>
      </w:r>
    </w:p>
    <w:p w14:paraId="1859772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B3BF71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You are going to take part in the first exercise that consists of two decision rounds. Now, we will describe in detail the process that will be repeated in all two decision rounds. </w:t>
      </w:r>
    </w:p>
    <w:p w14:paraId="06831FD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F69904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In each round each participant in this room will make a decision in an individual, simultaneous, and silent way. In the beginning of each round, you will be endowed with one token which you will be asked to invest in one of two accounts: a Private (and individual) Account or a Group Account. </w:t>
      </w:r>
    </w:p>
    <w:p w14:paraId="3FD13329"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7A48270"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Your earnings will partly depend on your decisions and partly on the decisions of the other participants in this room. Specifically, your earnings in each round will depend on the number of tokens in your Private Account and on the total number of tokens in the Group Account in the following way:</w:t>
      </w:r>
    </w:p>
    <w:p w14:paraId="5D2CD4A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w:t>
      </w:r>
    </w:p>
    <w:p w14:paraId="1BE7264C"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You earn $5,000 if you invest (put) your token in the Private Account.</w:t>
      </w:r>
    </w:p>
    <w:p w14:paraId="0DB4EF5B"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For each token that you and other participants invest (put) in the Group Account, every participant will obtain $400.</w:t>
      </w:r>
    </w:p>
    <w:p w14:paraId="714F1CF2"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316542C"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Note again that each decision is individual and that you should make your own decision without consulting other participants and without announcing where you have put the token: in the Private or in the Group Account. </w:t>
      </w:r>
    </w:p>
    <w:p w14:paraId="0AA7D0F6" w14:textId="77777777" w:rsidR="00415911" w:rsidRPr="00E22946" w:rsidRDefault="00415911" w:rsidP="00FF54E0">
      <w:pPr>
        <w:widowControl w:val="0"/>
        <w:rPr>
          <w:rFonts w:ascii="Times New Roman" w:hAnsi="Times New Roman" w:cs="Times New Roman"/>
        </w:rPr>
      </w:pPr>
    </w:p>
    <w:p w14:paraId="630830F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Now we are going to explain you how to make a decision. Each participant will receive two cards like these. </w:t>
      </w:r>
    </w:p>
    <w:p w14:paraId="4C4AEB54" w14:textId="77777777" w:rsidR="00415911" w:rsidRPr="00E22946" w:rsidRDefault="00415911" w:rsidP="00FF54E0">
      <w:pPr>
        <w:widowControl w:val="0"/>
        <w:rPr>
          <w:rFonts w:ascii="Times New Roman" w:hAnsi="Times New Roman" w:cs="Times New Roman"/>
        </w:rPr>
      </w:pPr>
    </w:p>
    <w:p w14:paraId="7132D93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Show two cards on both sides. Explain that each card has a participation number and a round number. (See Figure A2)</w:t>
      </w:r>
    </w:p>
    <w:p w14:paraId="46C516A9" w14:textId="77777777" w:rsidR="00415911" w:rsidRPr="00E22946" w:rsidRDefault="00415911" w:rsidP="00FF54E0">
      <w:pPr>
        <w:widowControl w:val="0"/>
        <w:rPr>
          <w:rFonts w:ascii="Times New Roman" w:hAnsi="Times New Roman" w:cs="Times New Roman"/>
          <w:i/>
        </w:rPr>
      </w:pPr>
    </w:p>
    <w:p w14:paraId="1203240B"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One of the cards has the word “MY TOKEN” written on one side, called henceforth the MY TOKEN card, and the other card has a blank side, called henceforth the BLANK card. When everyone is ready to make a decision, one coordinator will go around the room with a bag to collect one card from each of you. </w:t>
      </w:r>
    </w:p>
    <w:p w14:paraId="1D8A7AE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499157A"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Show a bag.  Explain that this bag indicates the Group Account.</w:t>
      </w:r>
    </w:p>
    <w:p w14:paraId="5FD9E04E"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47EFB42"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If you want to invest your token in the Private Account, you just need to keep the MY TOKEN card in your pocket and put the BLANK card in the bag. Alternatively, if you want to invest your token in the Group Account, then you need to put the MY TOKEN card in the bag and keep the BLANK card in your pocket. </w:t>
      </w:r>
    </w:p>
    <w:p w14:paraId="5679F48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FA6F24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Once every participant has put one card in the bag, coordinators will count how many tokens have been </w:t>
      </w:r>
      <w:r w:rsidRPr="00E22946">
        <w:rPr>
          <w:rFonts w:ascii="Times New Roman" w:hAnsi="Times New Roman" w:cs="Times New Roman"/>
        </w:rPr>
        <w:lastRenderedPageBreak/>
        <w:t xml:space="preserve">placed in the Group Account, that is, how many MY TOKEN cards have been put in the bag. The number of tokens that have been placed in the Group Account in this round will not be revealed until the end of all two exercises. This information will be publicly announced at the end of all the exercises when we compute your total earnings. </w:t>
      </w:r>
    </w:p>
    <w:p w14:paraId="62A964B5"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7896892" w14:textId="6666691B" w:rsidR="00415911" w:rsidRPr="00E22946" w:rsidRDefault="00415911" w:rsidP="00FF54E0">
      <w:pPr>
        <w:pStyle w:val="Caption"/>
        <w:widowControl w:val="0"/>
        <w:rPr>
          <w:rFonts w:ascii="Times New Roman" w:hAnsi="Times New Roman" w:cs="Times New Roman"/>
          <w:b w:val="0"/>
          <w:sz w:val="22"/>
          <w:szCs w:val="22"/>
        </w:rPr>
      </w:pPr>
      <w:bookmarkStart w:id="165" w:name="_Toc415184509"/>
      <w:bookmarkStart w:id="166" w:name="_Toc420709526"/>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3. </w:t>
      </w:r>
      <w:r w:rsidRPr="00E22946">
        <w:rPr>
          <w:rFonts w:ascii="Times New Roman" w:hAnsi="Times New Roman" w:cs="Times New Roman"/>
          <w:sz w:val="22"/>
          <w:szCs w:val="22"/>
        </w:rPr>
        <w:t>Public Goods game Decision cards.</w:t>
      </w:r>
      <w:bookmarkEnd w:id="165"/>
      <w:bookmarkEnd w:id="166"/>
      <w:r w:rsidRPr="00E22946">
        <w:rPr>
          <w:rFonts w:ascii="Times New Roman" w:hAnsi="Times New Roman" w:cs="Times New Roman"/>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24"/>
        <w:gridCol w:w="4283"/>
      </w:tblGrid>
      <w:tr w:rsidR="00415911" w:rsidRPr="00E22946" w14:paraId="1E5899DC" w14:textId="77777777" w:rsidTr="00415911">
        <w:tc>
          <w:tcPr>
            <w:tcW w:w="8307" w:type="dxa"/>
            <w:gridSpan w:val="2"/>
          </w:tcPr>
          <w:p w14:paraId="0D7D6356"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a. Decision cards for the placer no. 15 in the first round: [MY TOKEN], [Round], [Player number]</w:t>
            </w:r>
          </w:p>
        </w:tc>
      </w:tr>
      <w:tr w:rsidR="001F4DF9" w:rsidRPr="00E22946" w14:paraId="59309F31" w14:textId="77777777" w:rsidTr="00415911">
        <w:tc>
          <w:tcPr>
            <w:tcW w:w="4024" w:type="dxa"/>
          </w:tcPr>
          <w:p w14:paraId="48134891"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26D3ACA2"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6CBA2EBA" wp14:editId="3D9F8AAF">
                  <wp:extent cx="2008649" cy="15065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9150" cy="1529424"/>
                          </a:xfrm>
                          <a:prstGeom prst="rect">
                            <a:avLst/>
                          </a:prstGeom>
                          <a:noFill/>
                          <a:ln>
                            <a:noFill/>
                          </a:ln>
                        </pic:spPr>
                      </pic:pic>
                    </a:graphicData>
                  </a:graphic>
                </wp:inline>
              </w:drawing>
            </w:r>
          </w:p>
        </w:tc>
        <w:tc>
          <w:tcPr>
            <w:tcW w:w="4283" w:type="dxa"/>
          </w:tcPr>
          <w:p w14:paraId="2192810B"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0C6D53B3"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2C9831D1" wp14:editId="65BBFB63">
                  <wp:extent cx="1984803" cy="1488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1432" cy="1568637"/>
                          </a:xfrm>
                          <a:prstGeom prst="rect">
                            <a:avLst/>
                          </a:prstGeom>
                          <a:noFill/>
                          <a:ln>
                            <a:noFill/>
                          </a:ln>
                        </pic:spPr>
                      </pic:pic>
                    </a:graphicData>
                  </a:graphic>
                </wp:inline>
              </w:drawing>
            </w:r>
          </w:p>
        </w:tc>
      </w:tr>
    </w:tbl>
    <w:p w14:paraId="3957F83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b. Decision cards for the placer no. 15 in the second round: [MY TOKEN], [Round 2], [Player number 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490"/>
        <w:gridCol w:w="4490"/>
      </w:tblGrid>
      <w:tr w:rsidR="00381FB6" w:rsidRPr="00E22946" w14:paraId="785CD63B" w14:textId="77777777" w:rsidTr="00415911">
        <w:tc>
          <w:tcPr>
            <w:tcW w:w="4490" w:type="dxa"/>
          </w:tcPr>
          <w:p w14:paraId="7EDB030A"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33109064" w14:textId="77777777" w:rsidR="00415911" w:rsidRPr="00E22946" w:rsidRDefault="001F4DF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77A7E458" wp14:editId="7EF00CEF">
                  <wp:extent cx="2008505" cy="154295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2892" cy="1584737"/>
                          </a:xfrm>
                          <a:prstGeom prst="rect">
                            <a:avLst/>
                          </a:prstGeom>
                          <a:noFill/>
                          <a:ln>
                            <a:noFill/>
                          </a:ln>
                        </pic:spPr>
                      </pic:pic>
                    </a:graphicData>
                  </a:graphic>
                </wp:inline>
              </w:drawing>
            </w:r>
          </w:p>
        </w:tc>
        <w:tc>
          <w:tcPr>
            <w:tcW w:w="4490" w:type="dxa"/>
          </w:tcPr>
          <w:p w14:paraId="1D802C9D" w14:textId="77777777" w:rsidR="00415911" w:rsidRPr="00E22946" w:rsidRDefault="00415911" w:rsidP="00FF54E0">
            <w:pPr>
              <w:widowControl w:val="0"/>
              <w:rPr>
                <w:rFonts w:ascii="Times New Roman" w:hAnsi="Times New Roman"/>
                <w:sz w:val="22"/>
                <w:szCs w:val="22"/>
              </w:rPr>
            </w:pPr>
            <w:r w:rsidRPr="00E22946">
              <w:rPr>
                <w:rFonts w:ascii="Times New Roman" w:hAnsi="Times New Roman"/>
                <w:sz w:val="22"/>
                <w:szCs w:val="22"/>
              </w:rPr>
              <w:t>One card (both sides)</w:t>
            </w:r>
          </w:p>
          <w:p w14:paraId="593C462B" w14:textId="77777777" w:rsidR="00415911" w:rsidRPr="00E22946" w:rsidRDefault="008E5239" w:rsidP="00FF54E0">
            <w:pPr>
              <w:widowControl w:val="0"/>
              <w:rPr>
                <w:rFonts w:ascii="Times New Roman" w:hAnsi="Times New Roman"/>
                <w:sz w:val="22"/>
                <w:szCs w:val="22"/>
              </w:rPr>
            </w:pPr>
            <w:r w:rsidRPr="00E22946">
              <w:rPr>
                <w:rFonts w:ascii="Times New Roman" w:hAnsi="Times New Roman"/>
                <w:noProof/>
              </w:rPr>
              <w:drawing>
                <wp:inline distT="0" distB="0" distL="0" distR="0" wp14:anchorId="5A2D2E86" wp14:editId="125EB4B5">
                  <wp:extent cx="2052084" cy="1576435"/>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3270" cy="1577346"/>
                          </a:xfrm>
                          <a:prstGeom prst="rect">
                            <a:avLst/>
                          </a:prstGeom>
                          <a:noFill/>
                          <a:ln>
                            <a:noFill/>
                          </a:ln>
                        </pic:spPr>
                      </pic:pic>
                    </a:graphicData>
                  </a:graphic>
                </wp:inline>
              </w:drawing>
            </w:r>
          </w:p>
        </w:tc>
      </w:tr>
    </w:tbl>
    <w:p w14:paraId="1C9383E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2371EA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Note that you will retain one card after you have made a decision, regardless of where you have put the token. Please keep one remaining card by the end of today’s activities. We will use the card you retain when we compute your earnings. Please do not show any other participants the card you have retained. This entire procedure of decision making is intended to make sure that other participants will not know what decision you have made. </w:t>
      </w:r>
    </w:p>
    <w:p w14:paraId="77A118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A361382"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You will explain this exercise further with several examples below. Please remember not to use extreme examples such as the case in which all the participants put their tokens in the Group Account and the case in which all the participants put their tokens in the Private Account. If a participant asks a question by referring to one of these examples, reply to that question by giving afterwards the other example showing what happens in the other situation, and write down the occurrence in the session log.  </w:t>
      </w:r>
    </w:p>
    <w:p w14:paraId="07974BC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Please do not skip any examples but go through all examples as in the instructions. Please make sure that all understand the exercise by using the examples below. It is not necessary to follow script by script in each example. However, it is necessary to use the same values in each example that are shown in the instructions. </w:t>
      </w:r>
    </w:p>
    <w:p w14:paraId="5243CEC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E600023" w14:textId="77777777" w:rsidR="00415911" w:rsidRPr="00E22946" w:rsidRDefault="00415911" w:rsidP="00FF54E0">
      <w:pPr>
        <w:widowControl w:val="0"/>
        <w:autoSpaceDE w:val="0"/>
        <w:autoSpaceDN w:val="0"/>
        <w:adjustRightInd w:val="0"/>
        <w:jc w:val="both"/>
        <w:rPr>
          <w:rFonts w:ascii="Times New Roman" w:hAnsi="Times New Roman" w:cs="Times New Roman"/>
          <w:b/>
        </w:rPr>
      </w:pPr>
      <w:r w:rsidRPr="00E22946">
        <w:rPr>
          <w:rFonts w:ascii="Times New Roman" w:hAnsi="Times New Roman" w:cs="Times New Roman"/>
        </w:rPr>
        <w:t xml:space="preserve">Now let’s take several examples to see how the exercise works. Please pay careful attention and feel free to ask any question if you do not understand examples. Throughout the examples, we will assume that there are 25 participants. </w:t>
      </w:r>
    </w:p>
    <w:p w14:paraId="13F1E46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1D42B45"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Show which card one should put in each example. After each example a coordinator should show how one should fold the card so that a coordinator cannot read the card. </w:t>
      </w:r>
    </w:p>
    <w:p w14:paraId="038CC678"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AA6993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Suppose that you decided to invest your token in the Private Account. In other words, you have put the BLANK card in the bag and have kept the MY TOKEN card in your possession. After all the participants made their decisions, a coordinator will count how many MY TOKEN cards are in the bag. Suppose that there were 13 MY TOKEN cards in the bag. That is, 13 out of 25 people decided to put their tokens in the Group Account and the other 12 people (including you) decided to keep their tokens in their Private Accounts. Then, each participant will earn $5,200 (= 13*$400) pesos from the Group Account. Since you have decided to keep your token in your Private Account, you will earn $5,000 pesos from the Private Account. Therefore, your earnings in this round are the sum of earnings from the Group Account and the Private Account, which is $5,200 + $5,000 = $10,200 pesos.</w:t>
      </w:r>
    </w:p>
    <w:p w14:paraId="7451F3CE"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703119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Now consider the same above example. Instead of calculating the earnings of participants who have kept their tokens in Private Accounts, let’s consider a participant who invested his/her token to the Group Account. This participant will not receive any earnings from his/her Private Account since his/her token was not invested in his/her Private Account. Therefore, his/her earnings in this round are simply earnings from the Group Account: $5,200 pesos.    </w:t>
      </w:r>
    </w:p>
    <w:p w14:paraId="1BC662C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24C7A051"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Now let’s take another example. Suppose that you decided to invest your token in the Group Account. That is, you have put the MY TOKEN card in the bag. After all the participants made their decisions, a coordinator will count how many MY TOKEN card were put in the bag. Suppose that there were 20 MY TOKEN cards in the bag. That is, 20 out 25 people (including you) invested their tokens in the Group Account, while the other 5 people kept their tokens in their Private Accounts. Each participant will earn $8,000 (=20*$400) pesos from the Group Account. Since your token was not invested in your Private Account, you earnings are determined by the earnings from the Group Account, which is $8,000 pesos.</w:t>
      </w:r>
    </w:p>
    <w:p w14:paraId="195E1639"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49875788"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Let’s consider the same example but with a participant who kept the token in his/her Private Account. This participant earns $8,000 pesos from the Group Account. In addition, he/she earns $5,000 pesos from the Private Account since he/she invested the token in the Private Account. Therefore, the earnings for this participant are the sum of $8,000 and $5,000, which is $13,000 pesos. </w:t>
      </w:r>
    </w:p>
    <w:p w14:paraId="6835D98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4E77ADE"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 Let’s have one more example. Suppose that you decided to invest your token in your Private Account. That is, you have put the Blank card in the bag. After all the participants made their decisions, a coordinator will count how many MY TOKEN card were put in the bag. Suppose that there were 5 MY TOKEN cards in the bag. It means that 20 out of 25 people (including you) kept their tokens in their own Private Accounts and the other 5 participants invested their tokens to the Group Account. Then, each participant earns $2,000 (=5*$400) pesos from the Group Account. In addition, you earn $5,000 pesos from your Private Account since you kept your token in the Private Account. Therefore, your earnings in this round are in total $7,000. </w:t>
      </w:r>
    </w:p>
    <w:p w14:paraId="6F617A8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9A66BD5"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Now consider the same example but with a participant who invested the token to the Group Account, that is, who put the MY TOKEN card in the bag. This participant will earn $2,000 pesos from the Group Account like all other participants. However, this participant will earn nothing from his/her Private Account since his/her token was not invested in his/her Private Account. Therefore, earnings for this participant in this round are $2,000 pesos.</w:t>
      </w:r>
    </w:p>
    <w:p w14:paraId="50837550"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E385AF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In summary, if you invest your token in the Group Account by putting your MY TOKEN card in the bag, every participant in this room will earn from your investment by $400 pesos. Alternatively, if you invest your token in your Private Account by putting the Blank card in the bag, you will be the only one that earns $5,000 from this decision.  </w:t>
      </w:r>
    </w:p>
    <w:p w14:paraId="3306E54A"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2A9711C4"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Is there any question?</w:t>
      </w:r>
    </w:p>
    <w:p w14:paraId="0091436E" w14:textId="77777777" w:rsidR="00415911" w:rsidRPr="00E22946" w:rsidRDefault="00415911" w:rsidP="00FF54E0">
      <w:pPr>
        <w:widowControl w:val="0"/>
        <w:rPr>
          <w:rFonts w:ascii="Times New Roman" w:hAnsi="Times New Roman" w:cs="Times New Roman"/>
          <w:i/>
        </w:rPr>
      </w:pPr>
    </w:p>
    <w:p w14:paraId="5FD4816A"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Coordinators should make sure that all participants have understood the exercise itself and its procedure. </w:t>
      </w:r>
    </w:p>
    <w:p w14:paraId="7675B10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C151F9A"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Shall we start the first exercise? Note again that your decisions are private: no other participant will know where you invest your own token. Please do not consult any other participants about what decisions you should make. </w:t>
      </w:r>
    </w:p>
    <w:p w14:paraId="716A2A7D"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0ECEB8F"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Let’s start the first round of the exercise. Coordinators will hand out two cards (a MY TOKEN card and a BLANK card) for each participant. Remember that you keep one and put the other in the bag. </w:t>
      </w:r>
      <w:r w:rsidRPr="00E22946">
        <w:rPr>
          <w:rFonts w:ascii="Times New Roman" w:hAnsi="Times New Roman" w:cs="Times New Roman"/>
          <w:b/>
        </w:rPr>
        <w:t>Please do not throw away the card you decided to keep</w:t>
      </w:r>
      <w:r w:rsidRPr="00E22946">
        <w:rPr>
          <w:rFonts w:ascii="Times New Roman" w:hAnsi="Times New Roman" w:cs="Times New Roman"/>
        </w:rPr>
        <w:t xml:space="preserve">. </w:t>
      </w:r>
      <w:r w:rsidRPr="00E22946">
        <w:rPr>
          <w:rFonts w:ascii="Times New Roman" w:hAnsi="Times New Roman" w:cs="Times New Roman"/>
          <w:b/>
        </w:rPr>
        <w:t xml:space="preserve">You need to keep this card by the end of today’s activities. We will compute your earnings at the end, using cards you have kept. </w:t>
      </w:r>
      <w:r w:rsidRPr="00E22946">
        <w:rPr>
          <w:rFonts w:ascii="Times New Roman" w:hAnsi="Times New Roman" w:cs="Times New Roman"/>
        </w:rPr>
        <w:t xml:space="preserve">  </w:t>
      </w:r>
    </w:p>
    <w:p w14:paraId="6C15810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1003A63D"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At this moment, coordinators distribute exercise cards to participants according to PARTICIPANT NUMBERs, that is, the order they were seated in the U. Please check if a number that is on two cards corresponds to an identification number of each participant. Check also that each coordinator delivers cards corresponding to a correct round. </w:t>
      </w:r>
    </w:p>
    <w:p w14:paraId="770D2ABA" w14:textId="77777777" w:rsidR="00415911" w:rsidRPr="00E22946" w:rsidRDefault="00415911" w:rsidP="00FF54E0">
      <w:pPr>
        <w:widowControl w:val="0"/>
        <w:rPr>
          <w:rFonts w:ascii="Times New Roman" w:hAnsi="Times New Roman" w:cs="Times New Roman"/>
          <w:i/>
        </w:rPr>
      </w:pPr>
    </w:p>
    <w:p w14:paraId="4F2D2718"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Once all the participants have finished playing the first round, two coordinators count the numbers of blank cards and “MY TOKEN” cards in the bag. These coordinators should fill the MONITORS CALCULATION SHEET. Nothing is announced to participants at this point. Before initiating round 2 one of the coordinators should start taking care of the FINAL PAYMENTS SHEET (F6) outside the room and fill the payment receipts with full name and ID.   </w:t>
      </w:r>
    </w:p>
    <w:p w14:paraId="12419193" w14:textId="77777777" w:rsidR="00415911" w:rsidRPr="00E22946" w:rsidRDefault="00415911" w:rsidP="00FF54E0">
      <w:pPr>
        <w:widowControl w:val="0"/>
        <w:rPr>
          <w:rFonts w:ascii="Times New Roman" w:hAnsi="Times New Roman" w:cs="Times New Roman"/>
          <w:i/>
        </w:rPr>
      </w:pPr>
    </w:p>
    <w:p w14:paraId="787A5D4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Important. When collecting cards, the coordinator should not have any physical contact with participants’ cards. Each participant should put his/her card directly in the bag. Nevertheless, coordinators should verify if any participant has placed two cards in the bag or if there is a participant that has not decided yet. Coordinators inside the room cannot leave the group alone thus they cannot exit to count the results. </w:t>
      </w:r>
    </w:p>
    <w:p w14:paraId="095AA6A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5B7E70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Please keep your retained card in your pocket by the end of today’s activities. We will use this card when we compute your total earnings. </w:t>
      </w:r>
    </w:p>
    <w:p w14:paraId="2B26BE47"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5E6F41"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Now let’s start the second round. Before the second round of this exercise, you will have an opportunity to communicate for 10 minutes with one or more participants in this room about this exercise. This communication is totally voluntary. After the 10-minute permitted time is over, all communications will be suspended. And we will proceed to the second round of this exercise. Coordinators will hand out two cards (a MY TOKEN card and a BLANK card) for each participant. Just as in the first round, you will just need to decide which card (either MY TOKEN card or BLANK card) you want to put in the bag. Again all decisions in this round will be private and be kept strictly confidential.</w:t>
      </w:r>
    </w:p>
    <w:p w14:paraId="29DED2B4"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445FEC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Past the 10 minutes, once all the participants have finished playing the second round, two coordinators should count how many blank cards and how many “MY TOKEN” cards there are in the bag. These two coordinators should fill the MONITORS CALCULATION SHEET and finish processing the PAYMENT SHEET.  </w:t>
      </w:r>
    </w:p>
    <w:p w14:paraId="6C4D269C"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66CF1F9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Please keep this second round card safe, since we’ll use these cards to calculate your earnings at the end of today’s activities. </w:t>
      </w:r>
    </w:p>
    <w:p w14:paraId="32FBB3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D2238EC"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Today’s first exercise is finished. Thank you all for the cooperation.</w:t>
      </w:r>
    </w:p>
    <w:p w14:paraId="24EEA681"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72766493"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Before participating in the second exercise, we will ask each of you to fill out a short form. While a coordinator works with you to fill out a form, you are offered snacks that we have prepared for you. It will take approximately 20 minutes. After that, we will start the second exercise.</w:t>
      </w:r>
    </w:p>
    <w:p w14:paraId="42FD40B5"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A8296A"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At this moment coordinators start to help each participant fill out the network-connectivity questionnaire. When all the participants finished the survey, one coordinator will process the information of network connectivity to form 3 different sub groups. Another coordinator is filling up the PAYMENTS SHEET. The rest of coordinators start asking the postgame survey to participants. </w:t>
      </w:r>
    </w:p>
    <w:p w14:paraId="364969D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96DA4D6" w14:textId="77777777" w:rsidR="00415911" w:rsidRPr="00E22946" w:rsidRDefault="00415911" w:rsidP="00FF54E0">
      <w:pPr>
        <w:widowControl w:val="0"/>
        <w:autoSpaceDE w:val="0"/>
        <w:autoSpaceDN w:val="0"/>
        <w:adjustRightInd w:val="0"/>
        <w:jc w:val="center"/>
        <w:rPr>
          <w:rFonts w:ascii="Times New Roman" w:hAnsi="Times New Roman" w:cs="Times New Roman"/>
          <w:b/>
          <w:u w:val="single"/>
        </w:rPr>
      </w:pPr>
      <w:r w:rsidRPr="00E22946">
        <w:rPr>
          <w:rFonts w:ascii="Times New Roman" w:hAnsi="Times New Roman" w:cs="Times New Roman"/>
          <w:b/>
          <w:u w:val="single"/>
        </w:rPr>
        <w:t xml:space="preserve">Exercise II </w:t>
      </w:r>
      <w:r w:rsidRPr="00E22946">
        <w:rPr>
          <w:rFonts w:ascii="Times New Roman" w:hAnsi="Times New Roman" w:cs="Times New Roman"/>
          <w:b/>
          <w:i/>
          <w:u w:val="single"/>
        </w:rPr>
        <w:t>(The Coordination game)</w:t>
      </w:r>
    </w:p>
    <w:p w14:paraId="3E596FC6"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821C418"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Now you will participate in the second exercise. This exercise is independent of the first exercise which you already participated in. Your earnings in this exercise are not related to the decisions you made or earnings you obtained in the first exercise. </w:t>
      </w:r>
    </w:p>
    <w:p w14:paraId="126C72EF" w14:textId="77777777" w:rsidR="00415911" w:rsidRPr="00E22946" w:rsidRDefault="00415911" w:rsidP="00FF54E0">
      <w:pPr>
        <w:widowControl w:val="0"/>
        <w:jc w:val="both"/>
        <w:rPr>
          <w:rFonts w:ascii="Times New Roman" w:hAnsi="Times New Roman" w:cs="Times New Roman"/>
        </w:rPr>
      </w:pPr>
    </w:p>
    <w:p w14:paraId="658206BA"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In this exercise, each of you will be assigned to one of three groups. Allocation into groups is determined by the coordinators. The allocation into groups will be announced after we explain the exercise. Each group will move to a separate classroom in order to participate in this exercise. After each group finishes the second exercise in a different classroom, we will meet all together again in this room and we will then proceed to calculate your earnings in the first exercise and in the second exercise. </w:t>
      </w:r>
    </w:p>
    <w:p w14:paraId="4848E77C" w14:textId="77777777" w:rsidR="00415911" w:rsidRPr="00E22946" w:rsidRDefault="00415911" w:rsidP="00FF54E0">
      <w:pPr>
        <w:widowControl w:val="0"/>
        <w:jc w:val="both"/>
        <w:rPr>
          <w:rFonts w:ascii="Times New Roman" w:hAnsi="Times New Roman" w:cs="Times New Roman"/>
        </w:rPr>
      </w:pPr>
    </w:p>
    <w:p w14:paraId="2FE558B0"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 xml:space="preserve">Is there any question? </w:t>
      </w:r>
    </w:p>
    <w:p w14:paraId="0C882D36" w14:textId="77777777" w:rsidR="00415911" w:rsidRPr="00E22946" w:rsidRDefault="00415911" w:rsidP="00FF54E0">
      <w:pPr>
        <w:widowControl w:val="0"/>
        <w:jc w:val="both"/>
        <w:rPr>
          <w:rFonts w:ascii="Times New Roman" w:hAnsi="Times New Roman" w:cs="Times New Roman"/>
        </w:rPr>
      </w:pPr>
    </w:p>
    <w:p w14:paraId="5F3B18DA"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Shall we start?</w:t>
      </w:r>
    </w:p>
    <w:p w14:paraId="793551C9" w14:textId="77777777" w:rsidR="00415911" w:rsidRPr="00E22946" w:rsidRDefault="00415911" w:rsidP="00FF54E0">
      <w:pPr>
        <w:widowControl w:val="0"/>
        <w:jc w:val="both"/>
        <w:rPr>
          <w:rFonts w:ascii="Times New Roman" w:hAnsi="Times New Roman" w:cs="Times New Roman"/>
        </w:rPr>
      </w:pPr>
    </w:p>
    <w:p w14:paraId="0D8F901F"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This exercise consists of a single round in which you will make one decision. In this exercise, each participant in a group will make one decision, individually, simultaneously and in silence.  Each participant will choose an individual level of effort to a Group Project. Any participant can neither see nor discuss what other participants in the group choose. There are three possible units of effort, {1, 2, 3}, where “1” may be interpreted as a low level of effort to the Group Project, “2” as a medium level of effort to the Group Project and “3” as a high level of effort to the Group Project. When you are ready to choose, you just need to mark with a cross X the number you wish to choose in the YELLOW DECISION SHEET as this one (see figure A3). In this card, there is the player number and the three possible options of levels of effort. You will choose your low, medium or high level of effort marking the cell with a X.</w:t>
      </w:r>
    </w:p>
    <w:p w14:paraId="5798B1BA" w14:textId="77777777" w:rsidR="00415911" w:rsidRPr="00E22946" w:rsidRDefault="00415911" w:rsidP="00FF54E0">
      <w:pPr>
        <w:widowControl w:val="0"/>
        <w:jc w:val="both"/>
        <w:rPr>
          <w:rFonts w:ascii="Times New Roman" w:hAnsi="Times New Roman" w:cs="Times New Roman"/>
        </w:rPr>
      </w:pPr>
    </w:p>
    <w:p w14:paraId="17E71CD1" w14:textId="77777777" w:rsidR="00415911" w:rsidRPr="00E22946" w:rsidRDefault="00415911" w:rsidP="00FF54E0">
      <w:pPr>
        <w:widowControl w:val="0"/>
        <w:jc w:val="both"/>
        <w:rPr>
          <w:rFonts w:ascii="Times New Roman" w:hAnsi="Times New Roman" w:cs="Times New Roman"/>
        </w:rPr>
      </w:pPr>
      <w:r w:rsidRPr="00E22946">
        <w:rPr>
          <w:rFonts w:ascii="Times New Roman" w:hAnsi="Times New Roman" w:cs="Times New Roman"/>
          <w:noProof/>
        </w:rPr>
        <w:drawing>
          <wp:inline distT="0" distB="0" distL="0" distR="0" wp14:anchorId="5647380E" wp14:editId="053E42B0">
            <wp:extent cx="1881963" cy="1254642"/>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2214" cy="1254809"/>
                    </a:xfrm>
                    <a:prstGeom prst="rect">
                      <a:avLst/>
                    </a:prstGeom>
                    <a:noFill/>
                    <a:ln>
                      <a:noFill/>
                    </a:ln>
                  </pic:spPr>
                </pic:pic>
              </a:graphicData>
            </a:graphic>
          </wp:inline>
        </w:drawing>
      </w:r>
    </w:p>
    <w:p w14:paraId="18493527" w14:textId="252435FA" w:rsidR="00415911" w:rsidRPr="00E22946" w:rsidRDefault="008E5239" w:rsidP="00FF54E0">
      <w:pPr>
        <w:pStyle w:val="Caption"/>
        <w:widowControl w:val="0"/>
        <w:jc w:val="left"/>
        <w:rPr>
          <w:rFonts w:ascii="Times New Roman" w:hAnsi="Times New Roman" w:cs="Times New Roman"/>
          <w:sz w:val="22"/>
          <w:szCs w:val="22"/>
        </w:rPr>
      </w:pPr>
      <w:bookmarkStart w:id="167" w:name="_Toc415184510"/>
      <w:bookmarkStart w:id="168" w:name="_Toc420709527"/>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4. </w:t>
      </w:r>
      <w:r w:rsidR="00415911" w:rsidRPr="00E22946">
        <w:rPr>
          <w:rFonts w:ascii="Times New Roman" w:hAnsi="Times New Roman" w:cs="Times New Roman"/>
          <w:sz w:val="22"/>
          <w:szCs w:val="22"/>
        </w:rPr>
        <w:t>Decision card, Minimum Effort game</w:t>
      </w:r>
      <w:bookmarkEnd w:id="167"/>
      <w:bookmarkEnd w:id="168"/>
    </w:p>
    <w:p w14:paraId="4B88C7A0"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95F104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Your earnings in this activity are determined as follows:</w:t>
      </w:r>
    </w:p>
    <w:p w14:paraId="2F0054C0"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 will be in a group of 8 or 9 people.</w:t>
      </w:r>
    </w:p>
    <w:p w14:paraId="3AC0253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At the beginning of the activity, each of you will have $3,000.</w:t>
      </w:r>
    </w:p>
    <w:p w14:paraId="786166AE"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Your earnings will depend on your decision and the lowest level of effort among all group members.</w:t>
      </w:r>
    </w:p>
    <w:p w14:paraId="4BAD130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Your earnings, given by these $3000 may decrease depending on the level of effort you choose and </w:t>
      </w:r>
      <w:r w:rsidRPr="00E22946">
        <w:rPr>
          <w:rFonts w:ascii="Times New Roman" w:hAnsi="Times New Roman" w:cs="Times New Roman"/>
        </w:rPr>
        <w:lastRenderedPageBreak/>
        <w:t>increase depending on the minimum level of effort in the group.</w:t>
      </w:r>
    </w:p>
    <w:p w14:paraId="49BFCA16" w14:textId="77777777" w:rsidR="00415911" w:rsidRPr="00E22946" w:rsidRDefault="00415911" w:rsidP="00FF54E0">
      <w:pPr>
        <w:widowControl w:val="0"/>
        <w:rPr>
          <w:rFonts w:ascii="Times New Roman" w:hAnsi="Times New Roman" w:cs="Times New Roman"/>
        </w:rPr>
      </w:pPr>
    </w:p>
    <w:p w14:paraId="5DB87FF6"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You decide the level of effort {1, 2 or 3} units of effort. You mark it on your yellow decision sheet. Once everyone in the group has made its decision, a coordinator will collect all yellow decision sheets.</w:t>
      </w:r>
    </w:p>
    <w:p w14:paraId="0A11F5A2" w14:textId="77777777" w:rsidR="00415911" w:rsidRPr="00E22946" w:rsidRDefault="00415911" w:rsidP="00FF54E0">
      <w:pPr>
        <w:widowControl w:val="0"/>
        <w:rPr>
          <w:rFonts w:ascii="Times New Roman" w:hAnsi="Times New Roman" w:cs="Times New Roman"/>
        </w:rPr>
      </w:pPr>
    </w:p>
    <w:p w14:paraId="6E090597"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We will know what the minimum level of effort is among all players in the group, this could be {1, 2, or 3} and multiply that minimum effort times $3000 and each of you win that amount.</w:t>
      </w:r>
    </w:p>
    <w:p w14:paraId="6B286578" w14:textId="77777777" w:rsidR="00415911" w:rsidRPr="00E22946" w:rsidRDefault="00415911" w:rsidP="00FF54E0">
      <w:pPr>
        <w:widowControl w:val="0"/>
        <w:rPr>
          <w:rFonts w:ascii="Times New Roman" w:hAnsi="Times New Roman" w:cs="Times New Roman"/>
        </w:rPr>
      </w:pPr>
    </w:p>
    <w:p w14:paraId="07C990E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1, i.e. the lowest level of effort among all the people in the group is 1, i.e., at least 1 person chose the low level of effort, the earnings for everyone in the group are $ 3,000 * 1 = $ 3000.</w:t>
      </w:r>
    </w:p>
    <w:p w14:paraId="5AC98FF7" w14:textId="77777777" w:rsidR="00415911" w:rsidRPr="00E22946" w:rsidRDefault="00415911" w:rsidP="00FF54E0">
      <w:pPr>
        <w:widowControl w:val="0"/>
        <w:rPr>
          <w:rFonts w:ascii="Times New Roman" w:hAnsi="Times New Roman" w:cs="Times New Roman"/>
        </w:rPr>
      </w:pPr>
    </w:p>
    <w:p w14:paraId="01A4D598"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2, i.e. the lowest level of effort among all the people in the group is 2, i.e., no one chose 1 and at least one person chose the medium level of effort, the earnings for everyone in the group are $ 3,000 * 2 = $ 6000.</w:t>
      </w:r>
    </w:p>
    <w:p w14:paraId="2BA2DA0C" w14:textId="77777777" w:rsidR="00415911" w:rsidRPr="00E22946" w:rsidRDefault="00415911" w:rsidP="00FF54E0">
      <w:pPr>
        <w:widowControl w:val="0"/>
        <w:rPr>
          <w:rFonts w:ascii="Times New Roman" w:hAnsi="Times New Roman" w:cs="Times New Roman"/>
        </w:rPr>
      </w:pPr>
    </w:p>
    <w:p w14:paraId="2193D02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If the minimum effort in the group is 3, i.e. the lowest level of effort among all the people in the group is 3, i.e., no one chose either 1 or 2 and everyone chose 3, the high level of effort, the earnings for everyone in the group are $ 3,000 * 3 = $ 9000.</w:t>
      </w:r>
    </w:p>
    <w:p w14:paraId="3EA6678A" w14:textId="77777777" w:rsidR="00415911" w:rsidRPr="00E22946" w:rsidRDefault="00415911" w:rsidP="00FF54E0">
      <w:pPr>
        <w:widowControl w:val="0"/>
        <w:rPr>
          <w:rFonts w:ascii="Times New Roman" w:hAnsi="Times New Roman" w:cs="Times New Roman"/>
        </w:rPr>
      </w:pPr>
    </w:p>
    <w:p w14:paraId="10DEEDC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Then you must subtract from those earnings, according to your level of effort, $2,000 for each unit of effort you decided to add to the group project.</w:t>
      </w:r>
    </w:p>
    <w:p w14:paraId="53544514" w14:textId="77777777" w:rsidR="00415911" w:rsidRPr="00E22946" w:rsidRDefault="00415911" w:rsidP="00FF54E0">
      <w:pPr>
        <w:widowControl w:val="0"/>
        <w:rPr>
          <w:rFonts w:ascii="Times New Roman" w:hAnsi="Times New Roman" w:cs="Times New Roman"/>
        </w:rPr>
      </w:pPr>
    </w:p>
    <w:p w14:paraId="62EAF80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Per unit effort you must subtract $ 2,000: If you choose 1 unit of effort, the cost of this unit is (1*2000 = $2000) and you must subtract from your earnings $2000. If you choose 2 units of effort, the cost of these two units is (2*2000 = $4000) and you must subtract from your earnings $4,000. If you choose 3 units of effort, the cost for these three units is (3*2000 = $6000) and you must subtract from your earnings $6,000.</w:t>
      </w:r>
    </w:p>
    <w:p w14:paraId="6B3A876C" w14:textId="77777777" w:rsidR="00415911" w:rsidRPr="00E22946" w:rsidRDefault="00415911" w:rsidP="00FF54E0">
      <w:pPr>
        <w:widowControl w:val="0"/>
        <w:rPr>
          <w:rFonts w:ascii="Times New Roman" w:hAnsi="Times New Roman" w:cs="Times New Roman"/>
        </w:rPr>
      </w:pPr>
    </w:p>
    <w:p w14:paraId="3F6A3AB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Which can be summarized in the following table:</w:t>
      </w:r>
    </w:p>
    <w:p w14:paraId="695C2BEA" w14:textId="77777777" w:rsidR="00415911" w:rsidRPr="00E22946" w:rsidRDefault="00415911" w:rsidP="00FF54E0">
      <w:pPr>
        <w:widowControl w:val="0"/>
        <w:rPr>
          <w:rFonts w:ascii="Times New Roman" w:hAnsi="Times New Roman" w:cs="Times New Roman"/>
        </w:rPr>
      </w:pPr>
    </w:p>
    <w:p w14:paraId="100DA63F"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The coordinator will show the formula and table on a poster (See figure A5).</w:t>
      </w:r>
    </w:p>
    <w:p w14:paraId="76AF8A7D" w14:textId="77777777" w:rsidR="00415911" w:rsidRPr="00E22946" w:rsidRDefault="00415911" w:rsidP="00FF54E0">
      <w:pPr>
        <w:widowControl w:val="0"/>
        <w:rPr>
          <w:rFonts w:ascii="Times New Roman" w:hAnsi="Times New Roman" w:cs="Times New Roman"/>
          <w:i/>
        </w:rPr>
      </w:pPr>
    </w:p>
    <w:p w14:paraId="4760C1D0"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In summary, the calculation of your earnings can be seen as follows:</w:t>
      </w:r>
    </w:p>
    <w:p w14:paraId="65F831AF" w14:textId="77777777" w:rsidR="008E5239" w:rsidRPr="00E22946" w:rsidRDefault="008E5239" w:rsidP="00FF54E0">
      <w:pPr>
        <w:widowControl w:val="0"/>
        <w:rPr>
          <w:rFonts w:ascii="Times New Roman" w:hAnsi="Times New Roman" w:cs="Times New Roman"/>
        </w:rPr>
      </w:pPr>
    </w:p>
    <w:p w14:paraId="7D9700B4"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My Earnings = $ 3,000 + $ 3,000 X the minimum effort in the group (the lowest level of effort among all group members) - $ 2,000 X each unit effort</w:t>
      </w:r>
    </w:p>
    <w:p w14:paraId="2502FC71" w14:textId="77777777" w:rsidR="008E5239" w:rsidRPr="00E22946" w:rsidRDefault="008E5239" w:rsidP="00FF54E0">
      <w:pPr>
        <w:widowControl w:val="0"/>
        <w:rPr>
          <w:rFonts w:ascii="Times New Roman" w:hAnsi="Times New Roman" w:cs="Times New Roman"/>
        </w:rPr>
      </w:pPr>
    </w:p>
    <w:p w14:paraId="7E9B490C" w14:textId="77777777" w:rsidR="008E5239" w:rsidRPr="00E22946" w:rsidRDefault="008E5239" w:rsidP="00FF54E0">
      <w:pPr>
        <w:widowControl w:val="0"/>
        <w:rPr>
          <w:rFonts w:ascii="Times New Roman" w:hAnsi="Times New Roman" w:cs="Times New Roman"/>
        </w:rPr>
      </w:pPr>
      <w:r w:rsidRPr="00E22946">
        <w:rPr>
          <w:rFonts w:ascii="Times New Roman" w:hAnsi="Times New Roman" w:cs="Times New Roman"/>
        </w:rPr>
        <w:t>In brief, your earnings decrease the higher your level of effort and increase the higher the minimum effort in the group.</w:t>
      </w:r>
    </w:p>
    <w:p w14:paraId="264E54EF" w14:textId="77777777" w:rsidR="008E5239" w:rsidRPr="00E22946" w:rsidRDefault="008E5239" w:rsidP="00FF54E0">
      <w:pPr>
        <w:widowControl w:val="0"/>
        <w:rPr>
          <w:rFonts w:ascii="Times New Roman" w:hAnsi="Times New Roman" w:cs="Times New Roman"/>
        </w:rPr>
      </w:pPr>
    </w:p>
    <w:p w14:paraId="261D2D2B" w14:textId="77777777" w:rsidR="008E5239" w:rsidRPr="00E22946" w:rsidRDefault="008E5239" w:rsidP="00FF54E0">
      <w:pPr>
        <w:widowControl w:val="0"/>
        <w:rPr>
          <w:rFonts w:ascii="Times New Roman" w:hAnsi="Times New Roman" w:cs="Times New Roman"/>
          <w:i/>
        </w:rPr>
      </w:pPr>
      <w:r w:rsidRPr="00E22946">
        <w:rPr>
          <w:rFonts w:ascii="Times New Roman" w:hAnsi="Times New Roman" w:cs="Times New Roman"/>
          <w:i/>
        </w:rPr>
        <w:t>To help participants understand their earnings, the coordinator will use the examples in that order.</w:t>
      </w:r>
    </w:p>
    <w:p w14:paraId="485A8404" w14:textId="77777777" w:rsidR="008E5239" w:rsidRPr="00E22946" w:rsidRDefault="008E5239" w:rsidP="00FF54E0">
      <w:pPr>
        <w:widowControl w:val="0"/>
        <w:rPr>
          <w:rFonts w:ascii="Times New Roman" w:hAnsi="Times New Roman" w:cs="Times New Roman"/>
        </w:rPr>
      </w:pPr>
    </w:p>
    <w:p w14:paraId="53876C89" w14:textId="77777777" w:rsidR="008E5239" w:rsidRPr="00E22946" w:rsidRDefault="008E5239" w:rsidP="00FF54E0">
      <w:pPr>
        <w:widowControl w:val="0"/>
        <w:rPr>
          <w:rFonts w:ascii="Times New Roman" w:hAnsi="Times New Roman" w:cs="Times New Roman"/>
        </w:rPr>
      </w:pPr>
      <w:r w:rsidRPr="008A75DC">
        <w:rPr>
          <w:rFonts w:ascii="Times New Roman" w:hAnsi="Times New Roman" w:cs="Times New Roman"/>
        </w:rPr>
        <w:t>How should we read this table? Each row, called my decision of level of effort indicates the earnings you could obtain for different levels of the minimum effort in the group. For example, if you choose 3, you can either win $6,000, $3,000, or $0. Each column indicates the earnings you could obtain for different minimum levels of effort in the group, i.e., the lowest effort among all effort levels chosen by the group. For example, if the minimum effort level chosen in the group is 2, then you win or $ 3,000 or $ 5,000.</w:t>
      </w:r>
    </w:p>
    <w:p w14:paraId="0D5BB0DE" w14:textId="77777777" w:rsidR="008E5239" w:rsidRPr="00E22946" w:rsidRDefault="008E5239" w:rsidP="00FF54E0">
      <w:pPr>
        <w:widowControl w:val="0"/>
        <w:rPr>
          <w:rFonts w:ascii="Times New Roman" w:hAnsi="Times New Roman" w:cs="Times New Roman"/>
          <w:i/>
        </w:rPr>
      </w:pPr>
    </w:p>
    <w:p w14:paraId="119CFA1C" w14:textId="3C30AFA1" w:rsidR="00415911" w:rsidRPr="00E22946" w:rsidRDefault="008A75DC" w:rsidP="00FF54E0">
      <w:pPr>
        <w:widowControl w:val="0"/>
        <w:rPr>
          <w:rFonts w:ascii="Times New Roman" w:hAnsi="Times New Roman" w:cs="Times New Roman"/>
          <w:i/>
        </w:rPr>
      </w:pPr>
      <w:r>
        <w:rPr>
          <w:noProof/>
        </w:rPr>
        <w:lastRenderedPageBreak/>
        <w:drawing>
          <wp:inline distT="0" distB="0" distL="0" distR="0" wp14:anchorId="32CE7700" wp14:editId="6902684F">
            <wp:extent cx="2550564" cy="22325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1984" cy="2251311"/>
                    </a:xfrm>
                    <a:prstGeom prst="rect">
                      <a:avLst/>
                    </a:prstGeom>
                  </pic:spPr>
                </pic:pic>
              </a:graphicData>
            </a:graphic>
          </wp:inline>
        </w:drawing>
      </w:r>
    </w:p>
    <w:p w14:paraId="4E33C642" w14:textId="0BAB28D4" w:rsidR="00415911" w:rsidRPr="00E22946" w:rsidRDefault="008E5239" w:rsidP="00FF54E0">
      <w:pPr>
        <w:pStyle w:val="Caption"/>
        <w:widowControl w:val="0"/>
        <w:jc w:val="left"/>
        <w:rPr>
          <w:rFonts w:ascii="Times New Roman" w:hAnsi="Times New Roman" w:cs="Times New Roman"/>
          <w:sz w:val="22"/>
          <w:szCs w:val="22"/>
        </w:rPr>
      </w:pPr>
      <w:bookmarkStart w:id="169" w:name="_Toc415184511"/>
      <w:bookmarkStart w:id="170" w:name="_Toc420709528"/>
      <w:r w:rsidRPr="00E22946">
        <w:rPr>
          <w:rFonts w:ascii="Times New Roman" w:hAnsi="Times New Roman" w:cs="Times New Roman"/>
          <w:sz w:val="22"/>
          <w:szCs w:val="22"/>
        </w:rPr>
        <w:t xml:space="preserve">Figure A. </w:t>
      </w:r>
      <w:r w:rsidR="008A75DC">
        <w:rPr>
          <w:rFonts w:ascii="Times New Roman" w:hAnsi="Times New Roman" w:cs="Times New Roman"/>
          <w:sz w:val="22"/>
          <w:szCs w:val="22"/>
        </w:rPr>
        <w:t xml:space="preserve">5. </w:t>
      </w:r>
      <w:r w:rsidR="00415911" w:rsidRPr="00E22946">
        <w:rPr>
          <w:rFonts w:ascii="Times New Roman" w:hAnsi="Times New Roman" w:cs="Times New Roman"/>
          <w:sz w:val="22"/>
          <w:szCs w:val="22"/>
        </w:rPr>
        <w:t>Poster for the Coordination Game</w:t>
      </w:r>
      <w:bookmarkEnd w:id="169"/>
      <w:bookmarkEnd w:id="170"/>
    </w:p>
    <w:p w14:paraId="3349B3C2" w14:textId="77777777" w:rsidR="00415911" w:rsidRPr="00E22946" w:rsidRDefault="00415911" w:rsidP="00FF54E0">
      <w:pPr>
        <w:widowControl w:val="0"/>
        <w:rPr>
          <w:rFonts w:ascii="Times New Roman" w:hAnsi="Times New Roman" w:cs="Times New Roman"/>
        </w:rPr>
      </w:pPr>
    </w:p>
    <w:p w14:paraId="2D81F4E4"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Let's do some examples to understand how earnings are determined. Please pay close attention and feel free to ask if anything is not clear in the examples.</w:t>
      </w:r>
    </w:p>
    <w:p w14:paraId="6D9C9961" w14:textId="77777777" w:rsidR="00415911" w:rsidRPr="00E22946" w:rsidRDefault="00415911" w:rsidP="00FF54E0">
      <w:pPr>
        <w:widowControl w:val="0"/>
        <w:rPr>
          <w:rFonts w:ascii="Times New Roman" w:hAnsi="Times New Roman" w:cs="Times New Roman"/>
        </w:rPr>
      </w:pPr>
    </w:p>
    <w:p w14:paraId="2BB5142D"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of 1. Since you have chosen the lowest level of effort possible, the minimum effort in your group is 1, regardless other levels of effort that the other participants have chosen. Then the group project benefit is $3,000 for each member ($3,000*1). Furthermore, the cost of your own effort level that is subtracted from your earnings is $2,000 ($2,000*1). Therefore, your earnings will be $3,000 + $3,000 - $2,000 = $4,000, which is where the row of your effort level 1 intersects with the minimal effort column equal to 1.</w:t>
      </w:r>
    </w:p>
    <w:p w14:paraId="5CD3D897" w14:textId="77777777" w:rsidR="00415911" w:rsidRPr="00E22946" w:rsidRDefault="00415911" w:rsidP="00FF54E0">
      <w:pPr>
        <w:widowControl w:val="0"/>
        <w:rPr>
          <w:rFonts w:ascii="Times New Roman" w:hAnsi="Times New Roman" w:cs="Times New Roman"/>
        </w:rPr>
      </w:pPr>
    </w:p>
    <w:p w14:paraId="4628F551"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3, and the minimum effort in your group is 1, i.e. among all levels of effort in your group, the lowest one is 1. This means that at least one participant in your group chose an effort level of 1. Since the minimum level of effort in your group is 1, the group project benefit is $3,000 (=$3000*1) for each member. And as your own effort level is 3, the cost of your effort that is subtracted from your earnings is $ 2000 * 3 = $ 6,000. Therefore, your earnings will be $ 3,000 + $ 3,000 - $ 6,000 = $ 0, which is where the row of your effort level 3 intersects with the minimal effort column equal to 1.</w:t>
      </w:r>
    </w:p>
    <w:p w14:paraId="2C5803D0" w14:textId="77777777" w:rsidR="00415911" w:rsidRPr="00E22946" w:rsidRDefault="00415911" w:rsidP="00FF54E0">
      <w:pPr>
        <w:widowControl w:val="0"/>
        <w:rPr>
          <w:rFonts w:ascii="Times New Roman" w:hAnsi="Times New Roman" w:cs="Times New Roman"/>
        </w:rPr>
      </w:pPr>
    </w:p>
    <w:p w14:paraId="4796FECE"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of 3, and the minimum effort level in your group is 3. This means that all participants (including yourself) in your group, chose an effort level of 3. Then the group project benefit is $ 9000 (=$3.000 * 3) for each member. And as your own effort level is 3, the cost of your effort that is subtracted from your earnings is $ 2000 * 3 = $ 6,000. Therefore, your earnings will be $ 3,000 + $ 9,000 - $ 6,000 = $ 6,000, which is where the row of your effort level 3 intersects with the minimal effort column equal to 3.</w:t>
      </w:r>
    </w:p>
    <w:p w14:paraId="06BA002D" w14:textId="77777777" w:rsidR="00415911" w:rsidRPr="00E22946" w:rsidRDefault="00415911" w:rsidP="00FF54E0">
      <w:pPr>
        <w:widowControl w:val="0"/>
        <w:rPr>
          <w:rFonts w:ascii="Times New Roman" w:hAnsi="Times New Roman" w:cs="Times New Roman"/>
        </w:rPr>
      </w:pPr>
    </w:p>
    <w:p w14:paraId="28A581E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2 and the minimum effort level in your group is 2. This means that everyone in your group chose or 2 (like you) or 3. Since the minimum effort in your group is 2, the group project benefit is $ 6.000 (= $ 3.000 * 2) for each member. And as your own effort level is 2, the cost of your effort that is subtracted from your earnings is $2000*2 = $4,000. Therefore, your earnings will be $ 3,000 + $ 6,000 - $ 4,000 = $ 5,000, which is where the row of your effort level 2 intersects with the minimal effort column equal to 2.</w:t>
      </w:r>
    </w:p>
    <w:p w14:paraId="70768184" w14:textId="77777777" w:rsidR="00415911" w:rsidRPr="00E22946" w:rsidRDefault="00415911" w:rsidP="00FF54E0">
      <w:pPr>
        <w:widowControl w:val="0"/>
        <w:rPr>
          <w:rFonts w:ascii="Times New Roman" w:hAnsi="Times New Roman" w:cs="Times New Roman"/>
        </w:rPr>
      </w:pPr>
    </w:p>
    <w:p w14:paraId="0D53A10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xml:space="preserve">• Suppose you chose an effort level 2 and the minimum effort level in your group is 1, i.e. among all levels of effort in your group, the lowest one is 1. This means that at least one participant in your group chose an effort level of 1. Since the minimum effort in your group is 1, the group project benefit is $ 3,000 (=$3000*1) for each member. And as your own effort level is 2, the cost of your effort that is </w:t>
      </w:r>
      <w:r w:rsidRPr="00E22946">
        <w:rPr>
          <w:rFonts w:ascii="Times New Roman" w:hAnsi="Times New Roman" w:cs="Times New Roman"/>
        </w:rPr>
        <w:lastRenderedPageBreak/>
        <w:t>subtracted from your earnings is $ 2000 * 2 = $ 4,000. Therefore, your earnings will be $ 3,000 + $ 3,000 - $ 4,000 = $ 2,000, which is where the row of your effort level 2 intersects with the minimal effort column equal to 1.</w:t>
      </w:r>
    </w:p>
    <w:p w14:paraId="5C55A851" w14:textId="77777777" w:rsidR="00415911" w:rsidRPr="00E22946" w:rsidRDefault="00415911" w:rsidP="00FF54E0">
      <w:pPr>
        <w:widowControl w:val="0"/>
        <w:rPr>
          <w:rFonts w:ascii="Times New Roman" w:hAnsi="Times New Roman" w:cs="Times New Roman"/>
        </w:rPr>
      </w:pPr>
    </w:p>
    <w:p w14:paraId="5D27014B"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 Suppose you choose an effort level 3 and the minimum level of effort of the group is 2. This means that everyone in your group chose or 2 (like you) or 3. Since the minimum effort in your group is 2, the group project benefit is $ 6.000 (=$3,000*2) for each member. And as your own effort level is 3, the cost of your effort that is subtracted from your earnings is $ 2000 * 3 = $ 6,000. Therefore, your earnings will be $ 3,000 + $ 6,000 - $ 6,000 = $ 3,000, which is where the row of your effort level 3 intersects with the minimal effort column equal to 2.</w:t>
      </w:r>
    </w:p>
    <w:p w14:paraId="3C697A3B" w14:textId="77777777" w:rsidR="00415911" w:rsidRPr="00E22946" w:rsidRDefault="00415911" w:rsidP="00FF54E0">
      <w:pPr>
        <w:widowControl w:val="0"/>
        <w:rPr>
          <w:rFonts w:ascii="Times New Roman" w:hAnsi="Times New Roman" w:cs="Times New Roman"/>
        </w:rPr>
      </w:pPr>
    </w:p>
    <w:p w14:paraId="3582F70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Note that the more units of effort you choose is more costly for you but that the higher is the minimum effort, you and others in the group earn more.</w:t>
      </w:r>
    </w:p>
    <w:p w14:paraId="7C4CDB2E" w14:textId="77777777" w:rsidR="00415911" w:rsidRPr="00E22946" w:rsidRDefault="00415911" w:rsidP="00FF54E0">
      <w:pPr>
        <w:widowControl w:val="0"/>
        <w:rPr>
          <w:rFonts w:ascii="Times New Roman" w:hAnsi="Times New Roman" w:cs="Times New Roman"/>
        </w:rPr>
      </w:pPr>
    </w:p>
    <w:p w14:paraId="2B8160A9"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questions?</w:t>
      </w:r>
    </w:p>
    <w:p w14:paraId="1D65EB12" w14:textId="77777777" w:rsidR="00415911" w:rsidRPr="00E22946" w:rsidRDefault="00415911" w:rsidP="00FF54E0">
      <w:pPr>
        <w:widowControl w:val="0"/>
        <w:rPr>
          <w:rFonts w:ascii="Times New Roman" w:hAnsi="Times New Roman" w:cs="Times New Roman"/>
        </w:rPr>
      </w:pPr>
    </w:p>
    <w:p w14:paraId="69F7C370"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After each group has completed the activity, it will be announced the minimum effort chosen in the group. Then we meet again in this room to finish today's activities. We will announce the number of cards MY TOKEN invested in the group account for the first and second round of the first activity. A coordinator will call you to answer a questionnaire. When you have completed the questionnaire, you will go with another coordinator to calculate the total earnings of the two activities and will receive your total earnings.</w:t>
      </w:r>
    </w:p>
    <w:p w14:paraId="61119ED7" w14:textId="77777777" w:rsidR="00415911" w:rsidRPr="00E22946" w:rsidRDefault="00415911" w:rsidP="00FF54E0">
      <w:pPr>
        <w:widowControl w:val="0"/>
        <w:rPr>
          <w:rFonts w:ascii="Times New Roman" w:hAnsi="Times New Roman" w:cs="Times New Roman"/>
        </w:rPr>
      </w:pPr>
    </w:p>
    <w:p w14:paraId="7C07814F"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questions?</w:t>
      </w:r>
    </w:p>
    <w:p w14:paraId="46F8A06C" w14:textId="77777777" w:rsidR="00415911" w:rsidRPr="00E22946" w:rsidRDefault="00415911" w:rsidP="00FF54E0">
      <w:pPr>
        <w:widowControl w:val="0"/>
        <w:rPr>
          <w:rFonts w:ascii="Times New Roman" w:hAnsi="Times New Roman" w:cs="Times New Roman"/>
        </w:rPr>
      </w:pPr>
    </w:p>
    <w:p w14:paraId="4B2F184A"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Are there any on this activity? Please do not talk to anyone about the exercise.</w:t>
      </w:r>
    </w:p>
    <w:p w14:paraId="68C3AC8A" w14:textId="77777777" w:rsidR="00415911" w:rsidRPr="00E22946" w:rsidRDefault="00415911" w:rsidP="00FF54E0">
      <w:pPr>
        <w:widowControl w:val="0"/>
        <w:rPr>
          <w:rFonts w:ascii="Times New Roman" w:hAnsi="Times New Roman" w:cs="Times New Roman"/>
        </w:rPr>
      </w:pPr>
    </w:p>
    <w:p w14:paraId="35BF2C49"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Now we will form three groups and announce which group each participant belongs to. From this moment onwards we ask you to remain silent. </w:t>
      </w:r>
    </w:p>
    <w:p w14:paraId="0212B38E" w14:textId="77777777" w:rsidR="00415911" w:rsidRPr="00E22946" w:rsidRDefault="00415911" w:rsidP="00FF54E0">
      <w:pPr>
        <w:widowControl w:val="0"/>
        <w:rPr>
          <w:rFonts w:ascii="Times New Roman" w:hAnsi="Times New Roman" w:cs="Times New Roman"/>
        </w:rPr>
      </w:pPr>
    </w:p>
    <w:p w14:paraId="227F098E"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Participants are allocated into groups according to the network score. The main coordinator will announce which group each participant is allocated to. There is a room assigned to each group with its assigned coordinator. Please ask participants to remain silent when they move to another room and during the experiment. The main coordinator keeps the group C.</w:t>
      </w:r>
    </w:p>
    <w:p w14:paraId="7E9E648D" w14:textId="77777777" w:rsidR="00415911" w:rsidRPr="00E22946" w:rsidRDefault="00415911" w:rsidP="00FF54E0">
      <w:pPr>
        <w:widowControl w:val="0"/>
        <w:rPr>
          <w:rFonts w:ascii="Times New Roman" w:hAnsi="Times New Roman" w:cs="Times New Roman"/>
        </w:rPr>
      </w:pPr>
    </w:p>
    <w:p w14:paraId="1D846F82"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Please remain silent when moving from one room to another and during activity.</w:t>
      </w:r>
    </w:p>
    <w:p w14:paraId="7CB6927C" w14:textId="77777777" w:rsidR="00415911" w:rsidRPr="00E22946" w:rsidRDefault="00415911" w:rsidP="00FF54E0">
      <w:pPr>
        <w:widowControl w:val="0"/>
        <w:rPr>
          <w:rFonts w:ascii="Times New Roman" w:hAnsi="Times New Roman" w:cs="Times New Roman"/>
        </w:rPr>
      </w:pPr>
    </w:p>
    <w:p w14:paraId="031E8B19"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b/>
          <w:i/>
        </w:rPr>
        <w:t>Each coordinator in his/her group</w:t>
      </w:r>
      <w:r w:rsidRPr="00E22946">
        <w:rPr>
          <w:rFonts w:ascii="Times New Roman" w:hAnsi="Times New Roman" w:cs="Times New Roman"/>
        </w:rPr>
        <w:t>: Let's start the only round of this activity. A coordinator provides the YELLOW CARDS to each participant. Please make sure the player number matches with your player number. Please make your choice by marking an X on the level of effort you want to choose.</w:t>
      </w:r>
    </w:p>
    <w:p w14:paraId="45CAEEDC" w14:textId="77777777" w:rsidR="00415911" w:rsidRPr="00E22946" w:rsidRDefault="00415911" w:rsidP="00FF54E0">
      <w:pPr>
        <w:widowControl w:val="0"/>
        <w:rPr>
          <w:rFonts w:ascii="Times New Roman" w:hAnsi="Times New Roman" w:cs="Times New Roman"/>
        </w:rPr>
      </w:pPr>
    </w:p>
    <w:p w14:paraId="153A5148"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At this time, the coordinators give each participant the YELLOW DECISION SHEET according to their player number. Check whether the player number on the sheet is the same as the player number.</w:t>
      </w:r>
    </w:p>
    <w:p w14:paraId="794CFC16"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Once participants have made their decision, the coordinators will collect the YELLOW CARDS in an envelope and find out the minimum effort in the group. These coordinators must fill out the MONITORS CALCULATION SHEET.</w:t>
      </w:r>
    </w:p>
    <w:p w14:paraId="196FDC65"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Important. When the yellow decision CARDS are collected the coordinator should check whether every participant made a decision.</w:t>
      </w:r>
    </w:p>
    <w:p w14:paraId="7366C0AA" w14:textId="77777777" w:rsidR="00415911" w:rsidRPr="00E22946" w:rsidRDefault="00415911" w:rsidP="00FF54E0">
      <w:pPr>
        <w:widowControl w:val="0"/>
        <w:rPr>
          <w:rFonts w:ascii="Times New Roman" w:hAnsi="Times New Roman" w:cs="Times New Roman"/>
        </w:rPr>
      </w:pPr>
    </w:p>
    <w:p w14:paraId="47FA3FE1"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Today’s second exercise is finished. Now we will move back to a classroom where we participated in the first exercise.</w:t>
      </w:r>
    </w:p>
    <w:p w14:paraId="667179F8"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lastRenderedPageBreak/>
        <w:t> </w:t>
      </w:r>
    </w:p>
    <w:p w14:paraId="2A611A21"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Each coordinator announces the results ONLY for his//her group and then, groups gather in the main room.</w:t>
      </w:r>
    </w:p>
    <w:p w14:paraId="6A342134" w14:textId="77777777" w:rsidR="00415911" w:rsidRPr="00E22946" w:rsidRDefault="00415911" w:rsidP="00FF54E0">
      <w:pPr>
        <w:widowControl w:val="0"/>
        <w:rPr>
          <w:rFonts w:ascii="Times New Roman" w:hAnsi="Times New Roman" w:cs="Times New Roman"/>
          <w:i/>
        </w:rPr>
      </w:pPr>
    </w:p>
    <w:p w14:paraId="6CEAB116" w14:textId="77777777" w:rsidR="00415911" w:rsidRPr="00E22946" w:rsidRDefault="00415911" w:rsidP="00FF54E0">
      <w:pPr>
        <w:widowControl w:val="0"/>
        <w:rPr>
          <w:rFonts w:ascii="Times New Roman" w:hAnsi="Times New Roman" w:cs="Times New Roman"/>
        </w:rPr>
      </w:pPr>
      <w:r w:rsidRPr="00E22946">
        <w:rPr>
          <w:rFonts w:ascii="Times New Roman" w:hAnsi="Times New Roman" w:cs="Times New Roman"/>
        </w:rPr>
        <w:t>The lowest effort level chosen was, which means that if you decided one unit of effort, your earnings are ... if you decided 2 units of effort your earnings are ... and if you decided 3 units of effort, your earnings are ...</w:t>
      </w:r>
    </w:p>
    <w:p w14:paraId="02989A19" w14:textId="77777777" w:rsidR="00415911" w:rsidRPr="00E22946" w:rsidRDefault="00415911" w:rsidP="00FF54E0">
      <w:pPr>
        <w:widowControl w:val="0"/>
        <w:rPr>
          <w:rFonts w:ascii="Times New Roman" w:hAnsi="Times New Roman" w:cs="Times New Roman"/>
        </w:rPr>
      </w:pPr>
    </w:p>
    <w:p w14:paraId="335C635C" w14:textId="77777777" w:rsidR="00415911" w:rsidRPr="00E22946" w:rsidRDefault="00415911" w:rsidP="00FF54E0">
      <w:pPr>
        <w:widowControl w:val="0"/>
        <w:rPr>
          <w:rFonts w:ascii="Times New Roman" w:hAnsi="Times New Roman" w:cs="Times New Roman"/>
          <w:i/>
        </w:rPr>
      </w:pPr>
      <w:r w:rsidRPr="00E22946">
        <w:rPr>
          <w:rFonts w:ascii="Times New Roman" w:hAnsi="Times New Roman" w:cs="Times New Roman"/>
          <w:i/>
        </w:rPr>
        <w:t xml:space="preserve">The main coordinator announces the results of the first activity. Participants are called to answer the survey and then receive their earnings. </w:t>
      </w:r>
    </w:p>
    <w:p w14:paraId="7A5C95B0" w14:textId="77777777" w:rsidR="00415911" w:rsidRPr="00E22946" w:rsidRDefault="00415911" w:rsidP="00FF54E0">
      <w:pPr>
        <w:widowControl w:val="0"/>
        <w:jc w:val="both"/>
        <w:rPr>
          <w:rFonts w:ascii="Times New Roman" w:hAnsi="Times New Roman" w:cs="Times New Roman"/>
        </w:rPr>
      </w:pPr>
    </w:p>
    <w:p w14:paraId="4CE78CE7"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We’re going to calculate your earnings and we’ll call you one by one.  For the first exercise, </w:t>
      </w:r>
      <w:bookmarkStart w:id="171" w:name="OLE_LINK3"/>
      <w:r w:rsidRPr="00E22946">
        <w:rPr>
          <w:rFonts w:ascii="Times New Roman" w:hAnsi="Times New Roman" w:cs="Times New Roman"/>
        </w:rPr>
        <w:t>we are going to announce the number of tokens that were invested in the group account in the two rounds.</w:t>
      </w:r>
    </w:p>
    <w:bookmarkEnd w:id="171"/>
    <w:p w14:paraId="6A155F72"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50FB76F9" w14:textId="77777777" w:rsidR="00415911" w:rsidRPr="00E22946" w:rsidRDefault="00415911" w:rsidP="00FF54E0">
      <w:pPr>
        <w:widowControl w:val="0"/>
        <w:autoSpaceDE w:val="0"/>
        <w:autoSpaceDN w:val="0"/>
        <w:adjustRightInd w:val="0"/>
        <w:jc w:val="both"/>
        <w:rPr>
          <w:rFonts w:ascii="Times New Roman" w:hAnsi="Times New Roman" w:cs="Times New Roman"/>
          <w:i/>
        </w:rPr>
      </w:pPr>
      <w:r w:rsidRPr="00E22946">
        <w:rPr>
          <w:rFonts w:ascii="Times New Roman" w:hAnsi="Times New Roman" w:cs="Times New Roman"/>
          <w:i/>
        </w:rPr>
        <w:t>Then the coordinator will announce the number of tokens that have been invested in the group account in the two rounds. Afterwards, two coordinators will go behind two desks to calculate each participant’s earnings for each round and the final earnings of this exercise.</w:t>
      </w:r>
    </w:p>
    <w:p w14:paraId="5A101123"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356E4E06"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The number of tokens in the group account in the first round was … in the second round was… This means, in terms of earnings, that in the first round, the group account has earned… ($400x the number of tokens = total amount); in the second round… </w:t>
      </w:r>
    </w:p>
    <w:p w14:paraId="63B3FBA4" w14:textId="77777777" w:rsidR="00415911" w:rsidRPr="00E22946" w:rsidRDefault="00415911" w:rsidP="00FF54E0">
      <w:pPr>
        <w:widowControl w:val="0"/>
        <w:autoSpaceDE w:val="0"/>
        <w:autoSpaceDN w:val="0"/>
        <w:adjustRightInd w:val="0"/>
        <w:jc w:val="both"/>
        <w:rPr>
          <w:rFonts w:ascii="Times New Roman" w:hAnsi="Times New Roman" w:cs="Times New Roman"/>
        </w:rPr>
      </w:pPr>
    </w:p>
    <w:p w14:paraId="0AC9BD04" w14:textId="77777777" w:rsidR="00415911" w:rsidRPr="00E22946" w:rsidRDefault="00415911" w:rsidP="00FF54E0">
      <w:pPr>
        <w:widowControl w:val="0"/>
        <w:autoSpaceDE w:val="0"/>
        <w:autoSpaceDN w:val="0"/>
        <w:adjustRightInd w:val="0"/>
        <w:jc w:val="both"/>
        <w:rPr>
          <w:rFonts w:ascii="Times New Roman" w:hAnsi="Times New Roman" w:cs="Times New Roman"/>
        </w:rPr>
      </w:pPr>
      <w:r w:rsidRPr="00E22946">
        <w:rPr>
          <w:rFonts w:ascii="Times New Roman" w:hAnsi="Times New Roman" w:cs="Times New Roman"/>
        </w:rPr>
        <w:t xml:space="preserve">Now each one of you should wait until one of the coordinators calls your name to calculate your earnings and hand you the payment of today’s activities. In the meantime, one coordinator will be calling you to ask you to answer a short questionnaire. </w:t>
      </w:r>
    </w:p>
    <w:p w14:paraId="7864EE48" w14:textId="77777777" w:rsidR="00415911" w:rsidRPr="00E22946" w:rsidRDefault="00415911" w:rsidP="00FF54E0">
      <w:pPr>
        <w:widowControl w:val="0"/>
        <w:jc w:val="both"/>
        <w:rPr>
          <w:rFonts w:ascii="Times New Roman" w:hAnsi="Times New Roman" w:cs="Times New Roman"/>
        </w:rPr>
      </w:pPr>
    </w:p>
    <w:p w14:paraId="53164A53" w14:textId="77777777" w:rsidR="00D44978" w:rsidRPr="00E22946" w:rsidRDefault="00415911" w:rsidP="00FF54E0">
      <w:pPr>
        <w:widowControl w:val="0"/>
        <w:jc w:val="both"/>
        <w:rPr>
          <w:rFonts w:ascii="Times New Roman" w:hAnsi="Times New Roman" w:cs="Times New Roman"/>
        </w:rPr>
      </w:pPr>
      <w:r w:rsidRPr="00E22946">
        <w:rPr>
          <w:rFonts w:ascii="Times New Roman" w:hAnsi="Times New Roman" w:cs="Times New Roman"/>
        </w:rPr>
        <w:t>We strongly recommend you not to discuss today’s activity with someone in next groups because activities for next groups may be different and thus participants in next groups might get confused by re</w:t>
      </w:r>
      <w:r w:rsidR="008E5239" w:rsidRPr="00E22946">
        <w:rPr>
          <w:rFonts w:ascii="Times New Roman" w:hAnsi="Times New Roman" w:cs="Times New Roman"/>
        </w:rPr>
        <w:t xml:space="preserve">ceiving incorrect information. </w:t>
      </w:r>
    </w:p>
    <w:p w14:paraId="192E29E5" w14:textId="77777777" w:rsidR="00415911" w:rsidRPr="00E22946" w:rsidRDefault="00415911" w:rsidP="00FF54E0">
      <w:pPr>
        <w:widowControl w:val="0"/>
        <w:rPr>
          <w:rFonts w:ascii="Times New Roman" w:hAnsi="Times New Roman" w:cs="Times New Roman"/>
        </w:rPr>
      </w:pPr>
    </w:p>
    <w:p w14:paraId="1B0A0492" w14:textId="77777777" w:rsidR="009B5DBC" w:rsidRPr="00E22946" w:rsidRDefault="009B5DBC" w:rsidP="00FF54E0">
      <w:pPr>
        <w:pStyle w:val="Heading3"/>
        <w:keepNext w:val="0"/>
        <w:widowControl w:val="0"/>
        <w:rPr>
          <w:rFonts w:ascii="Times New Roman" w:hAnsi="Times New Roman"/>
        </w:rPr>
      </w:pPr>
      <w:bookmarkStart w:id="172" w:name="_Toc415184191"/>
      <w:bookmarkStart w:id="173" w:name="_Toc420708688"/>
      <w:bookmarkStart w:id="174" w:name="_Toc420712123"/>
      <w:r w:rsidRPr="00E22946">
        <w:rPr>
          <w:rFonts w:ascii="Times New Roman" w:hAnsi="Times New Roman"/>
        </w:rPr>
        <w:t>The post-game survey and Traditional measures of social capital</w:t>
      </w:r>
      <w:bookmarkEnd w:id="172"/>
      <w:bookmarkEnd w:id="173"/>
      <w:bookmarkEnd w:id="174"/>
    </w:p>
    <w:p w14:paraId="57E1DCBB" w14:textId="77777777" w:rsidR="00DE5F01" w:rsidRPr="00E22946" w:rsidRDefault="009B5DBC" w:rsidP="00FF54E0">
      <w:pPr>
        <w:widowControl w:val="0"/>
        <w:autoSpaceDE w:val="0"/>
        <w:autoSpaceDN w:val="0"/>
        <w:adjustRightInd w:val="0"/>
        <w:rPr>
          <w:rFonts w:ascii="Times New Roman" w:hAnsi="Times New Roman" w:cs="Times New Roman"/>
        </w:rPr>
      </w:pPr>
      <w:r w:rsidRPr="00E22946">
        <w:rPr>
          <w:rFonts w:ascii="Times New Roman" w:hAnsi="Times New Roman" w:cs="Times New Roman"/>
        </w:rPr>
        <w:t>In the survey we collected at the end of the session, there is a module on individual socio-economic characteristics (e.g. age and level of education), a module on household characteristics (e.g. income, ass</w:t>
      </w:r>
      <w:r w:rsidR="00052C9F" w:rsidRPr="00E22946">
        <w:rPr>
          <w:rFonts w:ascii="Times New Roman" w:hAnsi="Times New Roman" w:cs="Times New Roman"/>
        </w:rPr>
        <w:t>ets, household size),</w:t>
      </w:r>
      <w:r w:rsidR="00DE5F01" w:rsidRPr="00E22946">
        <w:rPr>
          <w:rFonts w:ascii="Times New Roman" w:hAnsi="Times New Roman" w:cs="Times New Roman"/>
        </w:rPr>
        <w:t xml:space="preserve"> a</w:t>
      </w:r>
      <w:r w:rsidRPr="00E22946">
        <w:rPr>
          <w:rFonts w:ascii="Times New Roman" w:hAnsi="Times New Roman" w:cs="Times New Roman"/>
        </w:rPr>
        <w:t xml:space="preserve"> module on social capital measures</w:t>
      </w:r>
      <w:r w:rsidR="00052C9F" w:rsidRPr="00E22946">
        <w:rPr>
          <w:rFonts w:ascii="Times New Roman" w:hAnsi="Times New Roman" w:cs="Times New Roman"/>
        </w:rPr>
        <w:t>, a module about FA (e.g. date of enrolment), a module about the game (e.g. whether the participant understood the game)</w:t>
      </w:r>
      <w:r w:rsidR="00DE5F01" w:rsidRPr="00E22946">
        <w:rPr>
          <w:rFonts w:ascii="Times New Roman" w:hAnsi="Times New Roman" w:cs="Times New Roman"/>
        </w:rPr>
        <w:t>. The following are the different questions we used to build our traditional measures of social capital.</w:t>
      </w:r>
    </w:p>
    <w:p w14:paraId="0EDDE5C7" w14:textId="77777777" w:rsidR="0077278A" w:rsidRPr="00E22946" w:rsidRDefault="0077278A" w:rsidP="00FF54E0">
      <w:pPr>
        <w:widowControl w:val="0"/>
        <w:rPr>
          <w:rFonts w:ascii="Times New Roman" w:hAnsi="Times New Roman" w:cs="Times New Roman"/>
        </w:rPr>
      </w:pPr>
      <w:r w:rsidRPr="00E22946">
        <w:rPr>
          <w:rFonts w:ascii="Times New Roman" w:hAnsi="Times New Roman" w:cs="Times New Roman"/>
        </w:rPr>
        <w:br w:type="page"/>
      </w:r>
    </w:p>
    <w:p w14:paraId="71C4AFB9" w14:textId="594B089F" w:rsidR="00DE5F01" w:rsidRPr="00E22946" w:rsidRDefault="00093B3B" w:rsidP="00FF54E0">
      <w:pPr>
        <w:widowControl w:val="0"/>
        <w:autoSpaceDE w:val="0"/>
        <w:autoSpaceDN w:val="0"/>
        <w:adjustRightInd w:val="0"/>
        <w:rPr>
          <w:rFonts w:ascii="Times New Roman" w:hAnsi="Times New Roman" w:cs="Times New Roman"/>
        </w:rPr>
      </w:pPr>
      <w:r w:rsidRPr="00E22946">
        <w:rPr>
          <w:rFonts w:ascii="Times New Roman" w:hAnsi="Times New Roman" w:cs="Times New Roman"/>
          <w:b/>
        </w:rPr>
        <w:lastRenderedPageBreak/>
        <w:t>Table A.</w:t>
      </w:r>
      <w:r w:rsidR="00377881" w:rsidRPr="00E22946">
        <w:rPr>
          <w:rFonts w:ascii="Times New Roman" w:hAnsi="Times New Roman" w:cs="Times New Roman"/>
          <w:b/>
        </w:rPr>
        <w:t>7</w:t>
      </w:r>
      <w:r w:rsidRPr="00E22946">
        <w:rPr>
          <w:rFonts w:ascii="Times New Roman" w:hAnsi="Times New Roman" w:cs="Times New Roman"/>
          <w:b/>
        </w:rPr>
        <w:t xml:space="preserve">. </w:t>
      </w:r>
      <w:r w:rsidRPr="00E22946">
        <w:rPr>
          <w:rFonts w:ascii="Times New Roman" w:eastAsia="Times New Roman" w:hAnsi="Times New Roman" w:cs="Times New Roman"/>
          <w:b/>
          <w:bCs/>
        </w:rPr>
        <w:t>Survey Social Capital measures</w:t>
      </w:r>
    </w:p>
    <w:tbl>
      <w:tblPr>
        <w:tblW w:w="9450" w:type="dxa"/>
        <w:tblLayout w:type="fixed"/>
        <w:tblLook w:val="04A0" w:firstRow="1" w:lastRow="0" w:firstColumn="1" w:lastColumn="0" w:noHBand="0" w:noVBand="1"/>
      </w:tblPr>
      <w:tblGrid>
        <w:gridCol w:w="2340"/>
        <w:gridCol w:w="3780"/>
        <w:gridCol w:w="1170"/>
        <w:gridCol w:w="90"/>
        <w:gridCol w:w="270"/>
        <w:gridCol w:w="180"/>
        <w:gridCol w:w="1620"/>
      </w:tblGrid>
      <w:tr w:rsidR="000B435C" w:rsidRPr="00E22946" w14:paraId="68284263" w14:textId="77777777" w:rsidTr="007130C0">
        <w:trPr>
          <w:trHeight w:val="255"/>
        </w:trPr>
        <w:tc>
          <w:tcPr>
            <w:tcW w:w="6120" w:type="dxa"/>
            <w:gridSpan w:val="2"/>
            <w:tcBorders>
              <w:top w:val="single" w:sz="4" w:space="0" w:color="auto"/>
              <w:left w:val="nil"/>
              <w:bottom w:val="dotted" w:sz="4" w:space="0" w:color="auto"/>
              <w:right w:val="nil"/>
            </w:tcBorders>
            <w:shd w:val="clear" w:color="auto" w:fill="auto"/>
            <w:noWrap/>
            <w:hideMark/>
          </w:tcPr>
          <w:p w14:paraId="21964166" w14:textId="77777777" w:rsidR="000B435C" w:rsidRPr="00E22946" w:rsidRDefault="000B435C"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Question</w:t>
            </w:r>
          </w:p>
        </w:tc>
        <w:tc>
          <w:tcPr>
            <w:tcW w:w="3330" w:type="dxa"/>
            <w:gridSpan w:val="5"/>
            <w:tcBorders>
              <w:top w:val="single" w:sz="4" w:space="0" w:color="auto"/>
              <w:left w:val="nil"/>
              <w:bottom w:val="dotted" w:sz="4" w:space="0" w:color="auto"/>
              <w:right w:val="nil"/>
            </w:tcBorders>
            <w:shd w:val="clear" w:color="auto" w:fill="auto"/>
            <w:noWrap/>
            <w:hideMark/>
          </w:tcPr>
          <w:p w14:paraId="1C579CD4" w14:textId="77777777" w:rsidR="000B435C" w:rsidRPr="00E22946" w:rsidRDefault="000B435C" w:rsidP="00FF54E0">
            <w:pPr>
              <w:widowControl w:val="0"/>
              <w:rPr>
                <w:rFonts w:ascii="Times New Roman" w:eastAsia="Times New Roman" w:hAnsi="Times New Roman" w:cs="Times New Roman"/>
                <w:b/>
                <w:bCs/>
                <w:sz w:val="20"/>
                <w:szCs w:val="20"/>
              </w:rPr>
            </w:pPr>
            <w:r w:rsidRPr="00E22946">
              <w:rPr>
                <w:rFonts w:ascii="Times New Roman" w:eastAsia="Times New Roman" w:hAnsi="Times New Roman" w:cs="Times New Roman"/>
                <w:b/>
                <w:bCs/>
                <w:sz w:val="20"/>
                <w:szCs w:val="20"/>
              </w:rPr>
              <w:t>Variable</w:t>
            </w:r>
          </w:p>
        </w:tc>
      </w:tr>
      <w:tr w:rsidR="000B435C" w:rsidRPr="00E22946" w14:paraId="5B4362F7"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tcPr>
          <w:p w14:paraId="6B87B3D8" w14:textId="77777777" w:rsidR="000B435C" w:rsidRPr="00E22946" w:rsidRDefault="000B435C" w:rsidP="00FF54E0">
            <w:pPr>
              <w:widowControl w:val="0"/>
              <w:tabs>
                <w:tab w:val="left" w:pos="2005"/>
              </w:tabs>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Civic Participation</w:t>
            </w:r>
          </w:p>
        </w:tc>
        <w:tc>
          <w:tcPr>
            <w:tcW w:w="3330" w:type="dxa"/>
            <w:gridSpan w:val="5"/>
            <w:tcBorders>
              <w:top w:val="dotted" w:sz="4" w:space="0" w:color="auto"/>
              <w:left w:val="nil"/>
              <w:bottom w:val="dotted" w:sz="4" w:space="0" w:color="auto"/>
              <w:right w:val="nil"/>
            </w:tcBorders>
            <w:shd w:val="clear" w:color="auto" w:fill="auto"/>
          </w:tcPr>
          <w:p w14:paraId="500B442D"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2832762E"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433877C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 you think that in this neighborhood there are opportunities to participate and give an opinion on the decisions that affect most people? If Yes, have you participated in these discussions?</w:t>
            </w:r>
          </w:p>
        </w:tc>
        <w:tc>
          <w:tcPr>
            <w:tcW w:w="3330" w:type="dxa"/>
            <w:gridSpan w:val="5"/>
            <w:tcBorders>
              <w:top w:val="dotted" w:sz="4" w:space="0" w:color="auto"/>
              <w:left w:val="nil"/>
              <w:bottom w:val="dotted" w:sz="4" w:space="0" w:color="auto"/>
              <w:right w:val="nil"/>
            </w:tcBorders>
            <w:shd w:val="clear" w:color="auto" w:fill="auto"/>
            <w:hideMark/>
          </w:tcPr>
          <w:p w14:paraId="68588D5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neighborhood decisions</w:t>
            </w:r>
          </w:p>
        </w:tc>
      </w:tr>
      <w:tr w:rsidR="000B435C" w:rsidRPr="00E22946" w14:paraId="40E0A7E3"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32EC9210"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How often there have been meetings in the neighborhood to work out problems in the community? For example, to discuss problems about the streets, the school or cleaning the park. Have you or anyone from your Household participated in these initiatives?</w:t>
            </w:r>
          </w:p>
        </w:tc>
        <w:tc>
          <w:tcPr>
            <w:tcW w:w="3330" w:type="dxa"/>
            <w:gridSpan w:val="5"/>
            <w:tcBorders>
              <w:top w:val="dotted" w:sz="4" w:space="0" w:color="auto"/>
              <w:left w:val="nil"/>
              <w:bottom w:val="dotted" w:sz="4" w:space="0" w:color="auto"/>
              <w:right w:val="nil"/>
            </w:tcBorders>
            <w:shd w:val="clear" w:color="auto" w:fill="auto"/>
            <w:hideMark/>
          </w:tcPr>
          <w:p w14:paraId="38AC3100"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Participation in the neighborhood meetings</w:t>
            </w:r>
          </w:p>
        </w:tc>
      </w:tr>
      <w:tr w:rsidR="000B435C" w:rsidRPr="00E22946" w14:paraId="6249D8A3"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059595F8"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 you actively participate in any of the following groups, associations or organizations?</w:t>
            </w:r>
          </w:p>
        </w:tc>
        <w:tc>
          <w:tcPr>
            <w:tcW w:w="3330" w:type="dxa"/>
            <w:gridSpan w:val="5"/>
            <w:tcBorders>
              <w:top w:val="dotted" w:sz="4" w:space="0" w:color="auto"/>
              <w:left w:val="nil"/>
              <w:bottom w:val="nil"/>
              <w:right w:val="nil"/>
            </w:tcBorders>
            <w:shd w:val="clear" w:color="auto" w:fill="auto"/>
            <w:hideMark/>
          </w:tcPr>
          <w:p w14:paraId="56A7112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Membership in at least one organization</w:t>
            </w:r>
          </w:p>
        </w:tc>
      </w:tr>
      <w:tr w:rsidR="000B435C" w:rsidRPr="00E22946" w14:paraId="7535AAF7"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4608CC64" w14:textId="75B2E7B1"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If Yes, do you attend to the meetings? </w:t>
            </w:r>
          </w:p>
        </w:tc>
        <w:tc>
          <w:tcPr>
            <w:tcW w:w="1260" w:type="dxa"/>
            <w:gridSpan w:val="2"/>
            <w:vMerge w:val="restart"/>
            <w:tcBorders>
              <w:top w:val="dotted" w:sz="4" w:space="0" w:color="auto"/>
              <w:left w:val="nil"/>
              <w:bottom w:val="nil"/>
              <w:right w:val="nil"/>
            </w:tcBorders>
            <w:shd w:val="clear" w:color="auto" w:fill="auto"/>
            <w:hideMark/>
          </w:tcPr>
          <w:p w14:paraId="5A95F6B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is member of any civic association</w:t>
            </w:r>
          </w:p>
        </w:tc>
        <w:tc>
          <w:tcPr>
            <w:tcW w:w="2070" w:type="dxa"/>
            <w:gridSpan w:val="3"/>
            <w:tcBorders>
              <w:top w:val="dotted" w:sz="4" w:space="0" w:color="auto"/>
              <w:left w:val="nil"/>
              <w:bottom w:val="nil"/>
              <w:right w:val="nil"/>
            </w:tcBorders>
            <w:shd w:val="clear" w:color="auto" w:fill="auto"/>
            <w:hideMark/>
          </w:tcPr>
          <w:p w14:paraId="4627856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Attendance </w:t>
            </w:r>
          </w:p>
        </w:tc>
      </w:tr>
      <w:tr w:rsidR="000B435C" w:rsidRPr="00E22946" w14:paraId="2FC9D1C2" w14:textId="77777777" w:rsidTr="007130C0">
        <w:trPr>
          <w:trHeight w:val="255"/>
        </w:trPr>
        <w:tc>
          <w:tcPr>
            <w:tcW w:w="6120" w:type="dxa"/>
            <w:gridSpan w:val="2"/>
            <w:tcBorders>
              <w:top w:val="nil"/>
              <w:left w:val="nil"/>
              <w:bottom w:val="nil"/>
              <w:right w:val="nil"/>
            </w:tcBorders>
            <w:shd w:val="clear" w:color="auto" w:fill="auto"/>
            <w:noWrap/>
            <w:hideMark/>
          </w:tcPr>
          <w:p w14:paraId="26ECAAD0" w14:textId="341DC8F3"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If Yes, do you participate in the decision making processes? </w:t>
            </w:r>
          </w:p>
        </w:tc>
        <w:tc>
          <w:tcPr>
            <w:tcW w:w="1260" w:type="dxa"/>
            <w:gridSpan w:val="2"/>
            <w:vMerge/>
            <w:tcBorders>
              <w:top w:val="nil"/>
              <w:left w:val="nil"/>
              <w:bottom w:val="nil"/>
              <w:right w:val="nil"/>
            </w:tcBorders>
            <w:hideMark/>
          </w:tcPr>
          <w:p w14:paraId="6061A263"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1C9F8BF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Decision maker</w:t>
            </w:r>
          </w:p>
        </w:tc>
      </w:tr>
      <w:tr w:rsidR="000B435C" w:rsidRPr="00E22946" w14:paraId="31DE44E0" w14:textId="77777777" w:rsidTr="007130C0">
        <w:trPr>
          <w:trHeight w:val="255"/>
        </w:trPr>
        <w:tc>
          <w:tcPr>
            <w:tcW w:w="6120" w:type="dxa"/>
            <w:gridSpan w:val="2"/>
            <w:tcBorders>
              <w:top w:val="nil"/>
              <w:left w:val="nil"/>
              <w:bottom w:val="nil"/>
              <w:right w:val="nil"/>
            </w:tcBorders>
            <w:shd w:val="clear" w:color="auto" w:fill="auto"/>
            <w:noWrap/>
            <w:hideMark/>
          </w:tcPr>
          <w:p w14:paraId="6C80D47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Are you one of the leaders in the organization?</w:t>
            </w:r>
          </w:p>
        </w:tc>
        <w:tc>
          <w:tcPr>
            <w:tcW w:w="1260" w:type="dxa"/>
            <w:gridSpan w:val="2"/>
            <w:vMerge/>
            <w:tcBorders>
              <w:top w:val="nil"/>
              <w:left w:val="nil"/>
              <w:bottom w:val="nil"/>
              <w:right w:val="nil"/>
            </w:tcBorders>
            <w:hideMark/>
          </w:tcPr>
          <w:p w14:paraId="2562F281"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5FFE17A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Leader</w:t>
            </w:r>
          </w:p>
        </w:tc>
      </w:tr>
      <w:tr w:rsidR="000B435C" w:rsidRPr="00E22946" w14:paraId="5E7D5AF4" w14:textId="77777777" w:rsidTr="007130C0">
        <w:trPr>
          <w:trHeight w:val="255"/>
        </w:trPr>
        <w:tc>
          <w:tcPr>
            <w:tcW w:w="6120" w:type="dxa"/>
            <w:gridSpan w:val="2"/>
            <w:tcBorders>
              <w:top w:val="nil"/>
              <w:left w:val="nil"/>
              <w:bottom w:val="nil"/>
              <w:right w:val="nil"/>
            </w:tcBorders>
            <w:shd w:val="clear" w:color="auto" w:fill="auto"/>
            <w:noWrap/>
            <w:hideMark/>
          </w:tcPr>
          <w:p w14:paraId="37050BB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Do you support the organization with money or volunteer work?</w:t>
            </w:r>
          </w:p>
        </w:tc>
        <w:tc>
          <w:tcPr>
            <w:tcW w:w="1260" w:type="dxa"/>
            <w:gridSpan w:val="2"/>
            <w:vMerge/>
            <w:tcBorders>
              <w:top w:val="nil"/>
              <w:left w:val="nil"/>
              <w:bottom w:val="nil"/>
              <w:right w:val="nil"/>
            </w:tcBorders>
            <w:hideMark/>
          </w:tcPr>
          <w:p w14:paraId="579FF447"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nil"/>
              <w:right w:val="nil"/>
            </w:tcBorders>
            <w:shd w:val="clear" w:color="auto" w:fill="auto"/>
            <w:hideMark/>
          </w:tcPr>
          <w:p w14:paraId="2E6B1E7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Supports with money or work</w:t>
            </w:r>
          </w:p>
        </w:tc>
      </w:tr>
      <w:tr w:rsidR="000B435C" w:rsidRPr="00E22946" w14:paraId="209215EA"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0A172FAA"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If yes, how many hours do you spend in this organization monthly?</w:t>
            </w:r>
          </w:p>
        </w:tc>
        <w:tc>
          <w:tcPr>
            <w:tcW w:w="1260" w:type="dxa"/>
            <w:gridSpan w:val="2"/>
            <w:vMerge/>
            <w:tcBorders>
              <w:top w:val="nil"/>
              <w:left w:val="nil"/>
              <w:bottom w:val="dotted" w:sz="4" w:space="0" w:color="auto"/>
              <w:right w:val="nil"/>
            </w:tcBorders>
            <w:hideMark/>
          </w:tcPr>
          <w:p w14:paraId="368C4B40" w14:textId="77777777" w:rsidR="000B435C" w:rsidRPr="00E22946" w:rsidRDefault="000B435C" w:rsidP="00FF54E0">
            <w:pPr>
              <w:widowControl w:val="0"/>
              <w:rPr>
                <w:rFonts w:ascii="Times New Roman" w:eastAsia="Times New Roman" w:hAnsi="Times New Roman" w:cs="Times New Roman"/>
                <w:sz w:val="20"/>
                <w:szCs w:val="20"/>
              </w:rPr>
            </w:pPr>
          </w:p>
        </w:tc>
        <w:tc>
          <w:tcPr>
            <w:tcW w:w="2070" w:type="dxa"/>
            <w:gridSpan w:val="3"/>
            <w:tcBorders>
              <w:top w:val="nil"/>
              <w:left w:val="nil"/>
              <w:bottom w:val="dotted" w:sz="4" w:space="0" w:color="auto"/>
              <w:right w:val="nil"/>
            </w:tcBorders>
            <w:shd w:val="clear" w:color="auto" w:fill="auto"/>
            <w:hideMark/>
          </w:tcPr>
          <w:p w14:paraId="3F2F9C7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No. Hours </w:t>
            </w:r>
          </w:p>
        </w:tc>
      </w:tr>
      <w:tr w:rsidR="000B435C" w:rsidRPr="00E22946" w14:paraId="53DFE7CC"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1F5F6A9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Humanitarian or charitable organization</w:t>
            </w:r>
          </w:p>
        </w:tc>
        <w:tc>
          <w:tcPr>
            <w:tcW w:w="3330" w:type="dxa"/>
            <w:gridSpan w:val="5"/>
            <w:vMerge w:val="restart"/>
            <w:tcBorders>
              <w:top w:val="dotted" w:sz="4" w:space="0" w:color="auto"/>
              <w:left w:val="nil"/>
              <w:bottom w:val="nil"/>
              <w:right w:val="nil"/>
            </w:tcBorders>
            <w:shd w:val="clear" w:color="auto" w:fill="auto"/>
            <w:hideMark/>
          </w:tcPr>
          <w:p w14:paraId="2A888EE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Bonding social capital</w:t>
            </w:r>
          </w:p>
        </w:tc>
      </w:tr>
      <w:tr w:rsidR="000B435C" w:rsidRPr="00E22946" w14:paraId="28A5BE71"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4FCC64CF"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Church or religious organization</w:t>
            </w:r>
          </w:p>
        </w:tc>
        <w:tc>
          <w:tcPr>
            <w:tcW w:w="3330" w:type="dxa"/>
            <w:gridSpan w:val="5"/>
            <w:vMerge/>
            <w:tcBorders>
              <w:top w:val="nil"/>
              <w:left w:val="nil"/>
              <w:bottom w:val="dotted" w:sz="4" w:space="0" w:color="auto"/>
              <w:right w:val="nil"/>
            </w:tcBorders>
            <w:hideMark/>
          </w:tcPr>
          <w:p w14:paraId="6F444205"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48001598"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7987BC0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Volunteer work with the community organization</w:t>
            </w:r>
          </w:p>
        </w:tc>
        <w:tc>
          <w:tcPr>
            <w:tcW w:w="3330" w:type="dxa"/>
            <w:gridSpan w:val="5"/>
            <w:vMerge w:val="restart"/>
            <w:tcBorders>
              <w:top w:val="dotted" w:sz="4" w:space="0" w:color="auto"/>
              <w:left w:val="nil"/>
              <w:bottom w:val="nil"/>
              <w:right w:val="nil"/>
            </w:tcBorders>
            <w:shd w:val="clear" w:color="auto" w:fill="auto"/>
            <w:noWrap/>
            <w:hideMark/>
          </w:tcPr>
          <w:p w14:paraId="6744731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Bridging social capital</w:t>
            </w:r>
          </w:p>
        </w:tc>
      </w:tr>
      <w:tr w:rsidR="000B435C" w:rsidRPr="00E22946" w14:paraId="60ECB210" w14:textId="77777777" w:rsidTr="007130C0">
        <w:trPr>
          <w:trHeight w:val="255"/>
        </w:trPr>
        <w:tc>
          <w:tcPr>
            <w:tcW w:w="6120" w:type="dxa"/>
            <w:gridSpan w:val="2"/>
            <w:tcBorders>
              <w:top w:val="nil"/>
              <w:left w:val="nil"/>
              <w:bottom w:val="nil"/>
              <w:right w:val="nil"/>
            </w:tcBorders>
            <w:shd w:val="clear" w:color="auto" w:fill="auto"/>
            <w:noWrap/>
            <w:hideMark/>
          </w:tcPr>
          <w:p w14:paraId="464932B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Environmental organization</w:t>
            </w:r>
          </w:p>
        </w:tc>
        <w:tc>
          <w:tcPr>
            <w:tcW w:w="3330" w:type="dxa"/>
            <w:gridSpan w:val="5"/>
            <w:vMerge/>
            <w:tcBorders>
              <w:top w:val="nil"/>
              <w:left w:val="nil"/>
              <w:bottom w:val="nil"/>
              <w:right w:val="nil"/>
            </w:tcBorders>
            <w:hideMark/>
          </w:tcPr>
          <w:p w14:paraId="012AC5A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8B7595B" w14:textId="77777777" w:rsidTr="007130C0">
        <w:trPr>
          <w:trHeight w:val="255"/>
        </w:trPr>
        <w:tc>
          <w:tcPr>
            <w:tcW w:w="6120" w:type="dxa"/>
            <w:gridSpan w:val="2"/>
            <w:tcBorders>
              <w:top w:val="nil"/>
              <w:left w:val="nil"/>
              <w:bottom w:val="nil"/>
              <w:right w:val="nil"/>
            </w:tcBorders>
            <w:shd w:val="clear" w:color="auto" w:fill="auto"/>
            <w:noWrap/>
            <w:hideMark/>
          </w:tcPr>
          <w:p w14:paraId="7378045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Ethnic organization </w:t>
            </w:r>
          </w:p>
        </w:tc>
        <w:tc>
          <w:tcPr>
            <w:tcW w:w="3330" w:type="dxa"/>
            <w:gridSpan w:val="5"/>
            <w:vMerge/>
            <w:tcBorders>
              <w:top w:val="nil"/>
              <w:left w:val="nil"/>
              <w:bottom w:val="nil"/>
              <w:right w:val="nil"/>
            </w:tcBorders>
            <w:hideMark/>
          </w:tcPr>
          <w:p w14:paraId="5E4ADAC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11FBAB4"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2CEBF53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Sport or recreational or cultural organization</w:t>
            </w:r>
          </w:p>
        </w:tc>
        <w:tc>
          <w:tcPr>
            <w:tcW w:w="3330" w:type="dxa"/>
            <w:gridSpan w:val="5"/>
            <w:vMerge/>
            <w:tcBorders>
              <w:top w:val="nil"/>
              <w:left w:val="nil"/>
              <w:bottom w:val="dotted" w:sz="4" w:space="0" w:color="auto"/>
              <w:right w:val="nil"/>
            </w:tcBorders>
            <w:hideMark/>
          </w:tcPr>
          <w:p w14:paraId="732A1976"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5019CA63" w14:textId="77777777" w:rsidTr="007130C0">
        <w:trPr>
          <w:trHeight w:val="255"/>
        </w:trPr>
        <w:tc>
          <w:tcPr>
            <w:tcW w:w="6120" w:type="dxa"/>
            <w:gridSpan w:val="2"/>
            <w:tcBorders>
              <w:top w:val="dotted" w:sz="4" w:space="0" w:color="auto"/>
              <w:left w:val="nil"/>
              <w:bottom w:val="nil"/>
              <w:right w:val="nil"/>
            </w:tcBorders>
            <w:shd w:val="clear" w:color="auto" w:fill="auto"/>
            <w:noWrap/>
            <w:hideMark/>
          </w:tcPr>
          <w:p w14:paraId="294A6887"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Education organization (i.e. parents association)</w:t>
            </w:r>
          </w:p>
        </w:tc>
        <w:tc>
          <w:tcPr>
            <w:tcW w:w="3330" w:type="dxa"/>
            <w:gridSpan w:val="5"/>
            <w:vMerge w:val="restart"/>
            <w:tcBorders>
              <w:top w:val="dotted" w:sz="4" w:space="0" w:color="auto"/>
              <w:left w:val="nil"/>
              <w:bottom w:val="nil"/>
              <w:right w:val="nil"/>
            </w:tcBorders>
            <w:shd w:val="clear" w:color="auto" w:fill="auto"/>
            <w:noWrap/>
            <w:hideMark/>
          </w:tcPr>
          <w:p w14:paraId="2698D46B"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Linking social capital</w:t>
            </w:r>
          </w:p>
        </w:tc>
      </w:tr>
      <w:tr w:rsidR="000B435C" w:rsidRPr="00E22946" w14:paraId="74408082" w14:textId="77777777" w:rsidTr="007130C0">
        <w:trPr>
          <w:trHeight w:val="255"/>
        </w:trPr>
        <w:tc>
          <w:tcPr>
            <w:tcW w:w="6120" w:type="dxa"/>
            <w:gridSpan w:val="2"/>
            <w:tcBorders>
              <w:top w:val="nil"/>
              <w:left w:val="nil"/>
              <w:bottom w:val="nil"/>
              <w:right w:val="nil"/>
            </w:tcBorders>
            <w:shd w:val="clear" w:color="auto" w:fill="auto"/>
            <w:noWrap/>
            <w:hideMark/>
          </w:tcPr>
          <w:p w14:paraId="087616AE"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Community action [Accion comunal] association</w:t>
            </w:r>
          </w:p>
        </w:tc>
        <w:tc>
          <w:tcPr>
            <w:tcW w:w="3330" w:type="dxa"/>
            <w:gridSpan w:val="5"/>
            <w:vMerge/>
            <w:tcBorders>
              <w:top w:val="nil"/>
              <w:left w:val="nil"/>
              <w:bottom w:val="nil"/>
              <w:right w:val="nil"/>
            </w:tcBorders>
            <w:hideMark/>
          </w:tcPr>
          <w:p w14:paraId="3550B51A"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1BB9582" w14:textId="77777777" w:rsidTr="007130C0">
        <w:trPr>
          <w:trHeight w:val="255"/>
        </w:trPr>
        <w:tc>
          <w:tcPr>
            <w:tcW w:w="6120" w:type="dxa"/>
            <w:gridSpan w:val="2"/>
            <w:tcBorders>
              <w:top w:val="nil"/>
              <w:left w:val="nil"/>
              <w:bottom w:val="nil"/>
              <w:right w:val="nil"/>
            </w:tcBorders>
            <w:shd w:val="clear" w:color="auto" w:fill="auto"/>
            <w:noWrap/>
            <w:hideMark/>
          </w:tcPr>
          <w:p w14:paraId="698EE1CD"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Security organization</w:t>
            </w:r>
          </w:p>
        </w:tc>
        <w:tc>
          <w:tcPr>
            <w:tcW w:w="3330" w:type="dxa"/>
            <w:gridSpan w:val="5"/>
            <w:vMerge/>
            <w:tcBorders>
              <w:top w:val="nil"/>
              <w:left w:val="nil"/>
              <w:bottom w:val="nil"/>
              <w:right w:val="nil"/>
            </w:tcBorders>
            <w:hideMark/>
          </w:tcPr>
          <w:p w14:paraId="297968F0"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3826F735" w14:textId="77777777" w:rsidTr="007130C0">
        <w:trPr>
          <w:trHeight w:val="255"/>
        </w:trPr>
        <w:tc>
          <w:tcPr>
            <w:tcW w:w="6120" w:type="dxa"/>
            <w:gridSpan w:val="2"/>
            <w:tcBorders>
              <w:top w:val="nil"/>
              <w:left w:val="nil"/>
              <w:bottom w:val="nil"/>
              <w:right w:val="nil"/>
            </w:tcBorders>
            <w:shd w:val="clear" w:color="auto" w:fill="auto"/>
            <w:noWrap/>
            <w:hideMark/>
          </w:tcPr>
          <w:p w14:paraId="0463594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Labor Union, cooperative or professional organization</w:t>
            </w:r>
          </w:p>
        </w:tc>
        <w:tc>
          <w:tcPr>
            <w:tcW w:w="3330" w:type="dxa"/>
            <w:gridSpan w:val="5"/>
            <w:vMerge/>
            <w:tcBorders>
              <w:top w:val="nil"/>
              <w:left w:val="nil"/>
              <w:bottom w:val="nil"/>
              <w:right w:val="nil"/>
            </w:tcBorders>
            <w:hideMark/>
          </w:tcPr>
          <w:p w14:paraId="72656D82"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5D94CC8F" w14:textId="77777777" w:rsidTr="007130C0">
        <w:trPr>
          <w:trHeight w:val="255"/>
        </w:trPr>
        <w:tc>
          <w:tcPr>
            <w:tcW w:w="6120" w:type="dxa"/>
            <w:gridSpan w:val="2"/>
            <w:tcBorders>
              <w:top w:val="nil"/>
              <w:left w:val="nil"/>
              <w:bottom w:val="dotted" w:sz="4" w:space="0" w:color="auto"/>
              <w:right w:val="nil"/>
            </w:tcBorders>
            <w:shd w:val="clear" w:color="auto" w:fill="auto"/>
            <w:noWrap/>
            <w:hideMark/>
          </w:tcPr>
          <w:p w14:paraId="49E6842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Political party</w:t>
            </w:r>
          </w:p>
        </w:tc>
        <w:tc>
          <w:tcPr>
            <w:tcW w:w="3330" w:type="dxa"/>
            <w:gridSpan w:val="5"/>
            <w:vMerge/>
            <w:tcBorders>
              <w:top w:val="nil"/>
              <w:left w:val="nil"/>
              <w:bottom w:val="dotted" w:sz="4" w:space="0" w:color="auto"/>
              <w:right w:val="nil"/>
            </w:tcBorders>
            <w:hideMark/>
          </w:tcPr>
          <w:p w14:paraId="2B685BC1"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42CEDA7"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tcPr>
          <w:p w14:paraId="307874CC"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Voting behavior</w:t>
            </w:r>
          </w:p>
        </w:tc>
        <w:tc>
          <w:tcPr>
            <w:tcW w:w="3330" w:type="dxa"/>
            <w:gridSpan w:val="5"/>
            <w:tcBorders>
              <w:top w:val="dotted" w:sz="4" w:space="0" w:color="auto"/>
              <w:left w:val="nil"/>
              <w:bottom w:val="dotted" w:sz="4" w:space="0" w:color="auto"/>
              <w:right w:val="nil"/>
            </w:tcBorders>
            <w:shd w:val="clear" w:color="auto" w:fill="auto"/>
          </w:tcPr>
          <w:p w14:paraId="182590B3" w14:textId="77777777" w:rsidR="000B435C" w:rsidRPr="00E22946" w:rsidRDefault="000B435C" w:rsidP="00FF54E0">
            <w:pPr>
              <w:widowControl w:val="0"/>
              <w:rPr>
                <w:rFonts w:ascii="Times New Roman" w:eastAsia="Times New Roman" w:hAnsi="Times New Roman" w:cs="Times New Roman"/>
                <w:sz w:val="20"/>
                <w:szCs w:val="20"/>
              </w:rPr>
            </w:pPr>
          </w:p>
        </w:tc>
      </w:tr>
      <w:tr w:rsidR="000B435C" w:rsidRPr="00E22946" w14:paraId="7614E2B8"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7AA61C9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Did you vote in the last local elections in 2007 (Mayor, council, State, Congress)?</w:t>
            </w:r>
          </w:p>
        </w:tc>
        <w:tc>
          <w:tcPr>
            <w:tcW w:w="3330" w:type="dxa"/>
            <w:gridSpan w:val="5"/>
            <w:tcBorders>
              <w:top w:val="dotted" w:sz="4" w:space="0" w:color="auto"/>
              <w:left w:val="nil"/>
              <w:bottom w:val="dotted" w:sz="4" w:space="0" w:color="auto"/>
              <w:right w:val="nil"/>
            </w:tcBorders>
            <w:shd w:val="clear" w:color="auto" w:fill="auto"/>
            <w:hideMark/>
          </w:tcPr>
          <w:p w14:paraId="51A30573"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local elections (2007)</w:t>
            </w:r>
          </w:p>
        </w:tc>
      </w:tr>
      <w:tr w:rsidR="000B435C" w:rsidRPr="00E22946" w14:paraId="4980A1E2" w14:textId="77777777" w:rsidTr="007130C0">
        <w:trPr>
          <w:trHeight w:val="255"/>
        </w:trPr>
        <w:tc>
          <w:tcPr>
            <w:tcW w:w="6120" w:type="dxa"/>
            <w:gridSpan w:val="2"/>
            <w:tcBorders>
              <w:top w:val="dotted" w:sz="4" w:space="0" w:color="auto"/>
              <w:left w:val="nil"/>
              <w:bottom w:val="dotted" w:sz="4" w:space="0" w:color="auto"/>
              <w:right w:val="nil"/>
            </w:tcBorders>
            <w:shd w:val="clear" w:color="auto" w:fill="auto"/>
            <w:noWrap/>
            <w:hideMark/>
          </w:tcPr>
          <w:p w14:paraId="1A4A93CC"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Did you vote in the last presidential elections in 2006?</w:t>
            </w:r>
          </w:p>
        </w:tc>
        <w:tc>
          <w:tcPr>
            <w:tcW w:w="3330" w:type="dxa"/>
            <w:gridSpan w:val="5"/>
            <w:tcBorders>
              <w:top w:val="dotted" w:sz="4" w:space="0" w:color="auto"/>
              <w:left w:val="nil"/>
              <w:bottom w:val="nil"/>
              <w:right w:val="nil"/>
            </w:tcBorders>
            <w:shd w:val="clear" w:color="auto" w:fill="auto"/>
            <w:hideMark/>
          </w:tcPr>
          <w:p w14:paraId="3A14C2C4" w14:textId="77777777" w:rsidR="000B435C" w:rsidRPr="00E22946" w:rsidRDefault="000B435C" w:rsidP="00FF54E0">
            <w:pPr>
              <w:widowControl w:val="0"/>
              <w:ind w:right="-19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Voted in presidential elections (2006)</w:t>
            </w:r>
          </w:p>
        </w:tc>
      </w:tr>
      <w:tr w:rsidR="000B435C" w:rsidRPr="00E22946" w14:paraId="6B6F402D" w14:textId="77777777" w:rsidTr="007130C0">
        <w:trPr>
          <w:trHeight w:val="260"/>
        </w:trPr>
        <w:tc>
          <w:tcPr>
            <w:tcW w:w="6120" w:type="dxa"/>
            <w:gridSpan w:val="2"/>
            <w:tcBorders>
              <w:top w:val="dotted" w:sz="4" w:space="0" w:color="auto"/>
              <w:left w:val="nil"/>
              <w:bottom w:val="dotted" w:sz="4" w:space="0" w:color="auto"/>
              <w:right w:val="nil"/>
            </w:tcBorders>
            <w:shd w:val="clear" w:color="auto" w:fill="auto"/>
          </w:tcPr>
          <w:p w14:paraId="66CF3C48"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Trust and cooperation perception</w:t>
            </w:r>
          </w:p>
        </w:tc>
        <w:tc>
          <w:tcPr>
            <w:tcW w:w="1710" w:type="dxa"/>
            <w:gridSpan w:val="4"/>
            <w:tcBorders>
              <w:top w:val="dotted" w:sz="4" w:space="0" w:color="auto"/>
              <w:left w:val="nil"/>
              <w:bottom w:val="dotted" w:sz="4" w:space="0" w:color="auto"/>
              <w:right w:val="nil"/>
            </w:tcBorders>
            <w:shd w:val="clear" w:color="auto" w:fill="auto"/>
          </w:tcPr>
          <w:p w14:paraId="3748868D" w14:textId="77777777" w:rsidR="000B435C" w:rsidRPr="00E22946" w:rsidRDefault="000B435C" w:rsidP="00FF54E0">
            <w:pPr>
              <w:widowControl w:val="0"/>
              <w:rPr>
                <w:rFonts w:ascii="Times New Roman" w:eastAsia="Times New Roman" w:hAnsi="Times New Roman" w:cs="Times New Roman"/>
                <w:b/>
                <w:sz w:val="20"/>
                <w:szCs w:val="20"/>
              </w:rPr>
            </w:pPr>
          </w:p>
        </w:tc>
        <w:tc>
          <w:tcPr>
            <w:tcW w:w="1620" w:type="dxa"/>
            <w:tcBorders>
              <w:top w:val="dotted" w:sz="4" w:space="0" w:color="auto"/>
              <w:left w:val="nil"/>
              <w:bottom w:val="dotted" w:sz="4" w:space="0" w:color="auto"/>
              <w:right w:val="nil"/>
            </w:tcBorders>
            <w:shd w:val="clear" w:color="auto" w:fill="auto"/>
            <w:noWrap/>
          </w:tcPr>
          <w:p w14:paraId="745E9461" w14:textId="77777777" w:rsidR="000B435C" w:rsidRPr="00E22946" w:rsidRDefault="000B435C" w:rsidP="00FF54E0">
            <w:pPr>
              <w:widowControl w:val="0"/>
              <w:rPr>
                <w:rFonts w:ascii="Times New Roman" w:eastAsia="Times New Roman" w:hAnsi="Times New Roman" w:cs="Times New Roman"/>
                <w:b/>
                <w:sz w:val="20"/>
                <w:szCs w:val="20"/>
              </w:rPr>
            </w:pPr>
          </w:p>
        </w:tc>
      </w:tr>
      <w:tr w:rsidR="000B435C" w:rsidRPr="00E22946" w14:paraId="7CA520EF" w14:textId="77777777" w:rsidTr="007130C0">
        <w:trPr>
          <w:trHeight w:val="450"/>
        </w:trPr>
        <w:tc>
          <w:tcPr>
            <w:tcW w:w="6120" w:type="dxa"/>
            <w:gridSpan w:val="2"/>
            <w:tcBorders>
              <w:top w:val="dotted" w:sz="4" w:space="0" w:color="auto"/>
              <w:left w:val="nil"/>
              <w:bottom w:val="dotted" w:sz="4" w:space="0" w:color="auto"/>
              <w:right w:val="nil"/>
            </w:tcBorders>
            <w:shd w:val="clear" w:color="auto" w:fill="auto"/>
            <w:hideMark/>
          </w:tcPr>
          <w:p w14:paraId="25FDF0C4"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 xml:space="preserve">Generally speaking, would you say that most people in your community can be trusted, few people can be trusted or that you need to be very careful in dealing with people? </w:t>
            </w:r>
          </w:p>
        </w:tc>
        <w:tc>
          <w:tcPr>
            <w:tcW w:w="1710" w:type="dxa"/>
            <w:gridSpan w:val="4"/>
            <w:tcBorders>
              <w:top w:val="dotted" w:sz="4" w:space="0" w:color="auto"/>
              <w:left w:val="nil"/>
              <w:bottom w:val="dotted" w:sz="4" w:space="0" w:color="auto"/>
              <w:right w:val="nil"/>
            </w:tcBorders>
            <w:shd w:val="clear" w:color="auto" w:fill="auto"/>
            <w:hideMark/>
          </w:tcPr>
          <w:p w14:paraId="1A0A50C5"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Trust: do you consider that you can trust in?</w:t>
            </w:r>
          </w:p>
        </w:tc>
        <w:tc>
          <w:tcPr>
            <w:tcW w:w="1620" w:type="dxa"/>
            <w:tcBorders>
              <w:top w:val="dotted" w:sz="4" w:space="0" w:color="auto"/>
              <w:left w:val="nil"/>
              <w:bottom w:val="dotted" w:sz="4" w:space="0" w:color="auto"/>
              <w:right w:val="nil"/>
            </w:tcBorders>
            <w:shd w:val="clear" w:color="auto" w:fill="auto"/>
            <w:noWrap/>
            <w:hideMark/>
          </w:tcPr>
          <w:p w14:paraId="18C94692"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Most people, Few people, None</w:t>
            </w:r>
          </w:p>
        </w:tc>
      </w:tr>
      <w:tr w:rsidR="000B435C" w:rsidRPr="00E22946" w14:paraId="3CA40847" w14:textId="77777777" w:rsidTr="007130C0">
        <w:trPr>
          <w:trHeight w:val="432"/>
        </w:trPr>
        <w:tc>
          <w:tcPr>
            <w:tcW w:w="6120" w:type="dxa"/>
            <w:gridSpan w:val="2"/>
            <w:tcBorders>
              <w:top w:val="dotted" w:sz="4" w:space="0" w:color="auto"/>
              <w:left w:val="nil"/>
              <w:bottom w:val="dotted" w:sz="4" w:space="0" w:color="auto"/>
              <w:right w:val="nil"/>
            </w:tcBorders>
            <w:shd w:val="clear" w:color="auto" w:fill="auto"/>
            <w:hideMark/>
          </w:tcPr>
          <w:p w14:paraId="65ED5F1E"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Would you say that most people in your community try to be helpful, they help only if others help or that they are just looking out for themselves?</w:t>
            </w:r>
          </w:p>
        </w:tc>
        <w:tc>
          <w:tcPr>
            <w:tcW w:w="1530" w:type="dxa"/>
            <w:gridSpan w:val="3"/>
            <w:tcBorders>
              <w:top w:val="dotted" w:sz="4" w:space="0" w:color="auto"/>
              <w:left w:val="nil"/>
              <w:bottom w:val="dotted" w:sz="4" w:space="0" w:color="auto"/>
              <w:right w:val="nil"/>
            </w:tcBorders>
            <w:shd w:val="clear" w:color="auto" w:fill="auto"/>
            <w:hideMark/>
          </w:tcPr>
          <w:p w14:paraId="5E66EA1F"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Perception within the community</w:t>
            </w:r>
          </w:p>
        </w:tc>
        <w:tc>
          <w:tcPr>
            <w:tcW w:w="1800" w:type="dxa"/>
            <w:gridSpan w:val="2"/>
            <w:tcBorders>
              <w:top w:val="dotted" w:sz="4" w:space="0" w:color="auto"/>
              <w:left w:val="nil"/>
              <w:bottom w:val="dotted" w:sz="4" w:space="0" w:color="auto"/>
              <w:right w:val="nil"/>
            </w:tcBorders>
            <w:shd w:val="clear" w:color="auto" w:fill="auto"/>
            <w:noWrap/>
            <w:hideMark/>
          </w:tcPr>
          <w:p w14:paraId="2D309A81" w14:textId="77777777" w:rsidR="000B435C" w:rsidRPr="00E22946" w:rsidRDefault="000B435C"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Cooperation, Reciprocity, Self-regarding</w:t>
            </w:r>
          </w:p>
        </w:tc>
      </w:tr>
      <w:tr w:rsidR="000B435C" w:rsidRPr="00E22946" w14:paraId="1B7845D9" w14:textId="77777777" w:rsidTr="007130C0">
        <w:trPr>
          <w:trHeight w:val="255"/>
        </w:trPr>
        <w:tc>
          <w:tcPr>
            <w:tcW w:w="9450" w:type="dxa"/>
            <w:gridSpan w:val="7"/>
            <w:tcBorders>
              <w:top w:val="dotted" w:sz="4" w:space="0" w:color="auto"/>
              <w:left w:val="nil"/>
              <w:bottom w:val="nil"/>
              <w:right w:val="nil"/>
            </w:tcBorders>
            <w:shd w:val="clear" w:color="auto" w:fill="auto"/>
            <w:noWrap/>
          </w:tcPr>
          <w:p w14:paraId="7BDE5538" w14:textId="77777777" w:rsidR="000B435C" w:rsidRPr="00E22946" w:rsidRDefault="000B435C" w:rsidP="00FF54E0">
            <w:pPr>
              <w:widowControl w:val="0"/>
              <w:rPr>
                <w:rFonts w:ascii="Times New Roman" w:eastAsia="Times New Roman" w:hAnsi="Times New Roman" w:cs="Times New Roman"/>
                <w:b/>
                <w:sz w:val="20"/>
                <w:szCs w:val="20"/>
              </w:rPr>
            </w:pPr>
            <w:r w:rsidRPr="00E22946">
              <w:rPr>
                <w:rFonts w:ascii="Times New Roman" w:eastAsia="Times New Roman" w:hAnsi="Times New Roman" w:cs="Times New Roman"/>
                <w:b/>
                <w:sz w:val="20"/>
                <w:szCs w:val="20"/>
              </w:rPr>
              <w:t>Altruism</w:t>
            </w:r>
          </w:p>
        </w:tc>
      </w:tr>
      <w:tr w:rsidR="00093B3B" w:rsidRPr="00E22946" w14:paraId="74B5DE63" w14:textId="77777777" w:rsidTr="007130C0">
        <w:trPr>
          <w:trHeight w:val="255"/>
        </w:trPr>
        <w:tc>
          <w:tcPr>
            <w:tcW w:w="2340" w:type="dxa"/>
            <w:vMerge w:val="restart"/>
            <w:tcBorders>
              <w:left w:val="nil"/>
              <w:right w:val="nil"/>
            </w:tcBorders>
          </w:tcPr>
          <w:p w14:paraId="701C5D16"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In the last 12 months, how often do you help anyone (different from family) with any of the following (Always, usually, sometimes, rarely, never)…</w:t>
            </w:r>
          </w:p>
        </w:tc>
        <w:tc>
          <w:tcPr>
            <w:tcW w:w="3780" w:type="dxa"/>
            <w:tcBorders>
              <w:left w:val="nil"/>
              <w:bottom w:val="nil"/>
              <w:right w:val="nil"/>
            </w:tcBorders>
            <w:shd w:val="clear" w:color="auto" w:fill="auto"/>
            <w:noWrap/>
            <w:hideMark/>
          </w:tcPr>
          <w:p w14:paraId="0B2C0B3C"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food, money, clothes</w:t>
            </w:r>
          </w:p>
        </w:tc>
        <w:tc>
          <w:tcPr>
            <w:tcW w:w="1170" w:type="dxa"/>
            <w:vMerge w:val="restart"/>
            <w:tcBorders>
              <w:left w:val="nil"/>
              <w:bottom w:val="dotted" w:sz="4" w:space="0" w:color="000000"/>
              <w:right w:val="nil"/>
            </w:tcBorders>
            <w:shd w:val="clear" w:color="auto" w:fill="auto"/>
            <w:hideMark/>
          </w:tcPr>
          <w:p w14:paraId="33B7A230"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Always or usually, the player has helped anyone…</w:t>
            </w:r>
          </w:p>
        </w:tc>
        <w:tc>
          <w:tcPr>
            <w:tcW w:w="2160" w:type="dxa"/>
            <w:gridSpan w:val="4"/>
            <w:tcBorders>
              <w:left w:val="nil"/>
              <w:bottom w:val="nil"/>
              <w:right w:val="nil"/>
            </w:tcBorders>
            <w:shd w:val="clear" w:color="auto" w:fill="auto"/>
            <w:noWrap/>
            <w:hideMark/>
          </w:tcPr>
          <w:p w14:paraId="26D5D76B"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with money, food or clothes</w:t>
            </w:r>
          </w:p>
        </w:tc>
      </w:tr>
      <w:tr w:rsidR="00093B3B" w:rsidRPr="00E22946" w14:paraId="030C26C7" w14:textId="77777777" w:rsidTr="007130C0">
        <w:trPr>
          <w:trHeight w:val="255"/>
        </w:trPr>
        <w:tc>
          <w:tcPr>
            <w:tcW w:w="2340" w:type="dxa"/>
            <w:vMerge/>
            <w:tcBorders>
              <w:left w:val="nil"/>
              <w:right w:val="nil"/>
            </w:tcBorders>
          </w:tcPr>
          <w:p w14:paraId="002176DA"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1ED9387A"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your seat in the bus</w:t>
            </w:r>
          </w:p>
        </w:tc>
        <w:tc>
          <w:tcPr>
            <w:tcW w:w="1170" w:type="dxa"/>
            <w:vMerge/>
            <w:tcBorders>
              <w:top w:val="dotted" w:sz="4" w:space="0" w:color="auto"/>
              <w:left w:val="nil"/>
              <w:bottom w:val="dotted" w:sz="4" w:space="0" w:color="000000"/>
              <w:right w:val="nil"/>
            </w:tcBorders>
            <w:hideMark/>
          </w:tcPr>
          <w:p w14:paraId="0E586B67"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711D106D"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offering her seat in the bus</w:t>
            </w:r>
          </w:p>
        </w:tc>
      </w:tr>
      <w:tr w:rsidR="00093B3B" w:rsidRPr="00E22946" w14:paraId="378D203F" w14:textId="77777777" w:rsidTr="007130C0">
        <w:trPr>
          <w:trHeight w:val="255"/>
        </w:trPr>
        <w:tc>
          <w:tcPr>
            <w:tcW w:w="2340" w:type="dxa"/>
            <w:vMerge/>
            <w:tcBorders>
              <w:left w:val="nil"/>
              <w:right w:val="nil"/>
            </w:tcBorders>
          </w:tcPr>
          <w:p w14:paraId="04385978"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00CCF46A"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Domestic work</w:t>
            </w:r>
          </w:p>
        </w:tc>
        <w:tc>
          <w:tcPr>
            <w:tcW w:w="1170" w:type="dxa"/>
            <w:vMerge/>
            <w:tcBorders>
              <w:top w:val="dotted" w:sz="4" w:space="0" w:color="auto"/>
              <w:left w:val="nil"/>
              <w:bottom w:val="dotted" w:sz="4" w:space="0" w:color="000000"/>
              <w:right w:val="nil"/>
            </w:tcBorders>
            <w:hideMark/>
          </w:tcPr>
          <w:p w14:paraId="51C94A3C"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3231B22C"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with domestic work</w:t>
            </w:r>
          </w:p>
        </w:tc>
      </w:tr>
      <w:tr w:rsidR="00093B3B" w:rsidRPr="00E22946" w14:paraId="176BF6B3" w14:textId="77777777" w:rsidTr="007130C0">
        <w:trPr>
          <w:trHeight w:val="314"/>
        </w:trPr>
        <w:tc>
          <w:tcPr>
            <w:tcW w:w="2340" w:type="dxa"/>
            <w:vMerge/>
            <w:tcBorders>
              <w:left w:val="nil"/>
              <w:right w:val="nil"/>
            </w:tcBorders>
          </w:tcPr>
          <w:p w14:paraId="3C1AD7B2"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nil"/>
              <w:right w:val="nil"/>
            </w:tcBorders>
            <w:shd w:val="clear" w:color="auto" w:fill="auto"/>
            <w:noWrap/>
            <w:hideMark/>
          </w:tcPr>
          <w:p w14:paraId="6CD19417" w14:textId="77777777" w:rsidR="00093B3B" w:rsidRPr="00E22946" w:rsidRDefault="00093B3B" w:rsidP="00FF54E0">
            <w:pPr>
              <w:widowControl w:val="0"/>
              <w:rPr>
                <w:rFonts w:ascii="Times New Roman" w:hAnsi="Times New Roman" w:cs="Times New Roman"/>
                <w:sz w:val="20"/>
                <w:szCs w:val="20"/>
              </w:rPr>
            </w:pPr>
            <w:r w:rsidRPr="00E22946">
              <w:rPr>
                <w:rFonts w:ascii="Times New Roman" w:eastAsia="Times New Roman" w:hAnsi="Times New Roman" w:cs="Times New Roman"/>
                <w:sz w:val="20"/>
                <w:szCs w:val="20"/>
              </w:rPr>
              <w:t>Carrying a case, box, bag, package, groceries</w:t>
            </w:r>
          </w:p>
        </w:tc>
        <w:tc>
          <w:tcPr>
            <w:tcW w:w="1170" w:type="dxa"/>
            <w:vMerge/>
            <w:tcBorders>
              <w:top w:val="dotted" w:sz="4" w:space="0" w:color="auto"/>
              <w:left w:val="nil"/>
              <w:bottom w:val="dotted" w:sz="4" w:space="0" w:color="000000"/>
              <w:right w:val="nil"/>
            </w:tcBorders>
            <w:hideMark/>
          </w:tcPr>
          <w:p w14:paraId="3F2B1AAF"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nil"/>
              <w:right w:val="nil"/>
            </w:tcBorders>
            <w:shd w:val="clear" w:color="auto" w:fill="auto"/>
            <w:noWrap/>
            <w:hideMark/>
          </w:tcPr>
          <w:p w14:paraId="73AB8DCD"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carrying a case, box, bag</w:t>
            </w:r>
          </w:p>
        </w:tc>
      </w:tr>
      <w:tr w:rsidR="00093B3B" w:rsidRPr="00E22946" w14:paraId="4A1C6C31" w14:textId="77777777" w:rsidTr="007130C0">
        <w:trPr>
          <w:trHeight w:val="395"/>
        </w:trPr>
        <w:tc>
          <w:tcPr>
            <w:tcW w:w="2340" w:type="dxa"/>
            <w:vMerge/>
            <w:tcBorders>
              <w:left w:val="nil"/>
              <w:bottom w:val="single" w:sz="4" w:space="0" w:color="auto"/>
              <w:right w:val="nil"/>
            </w:tcBorders>
          </w:tcPr>
          <w:p w14:paraId="23E3E302" w14:textId="77777777" w:rsidR="00093B3B" w:rsidRPr="00E22946" w:rsidRDefault="00093B3B" w:rsidP="00FF54E0">
            <w:pPr>
              <w:widowControl w:val="0"/>
              <w:rPr>
                <w:rFonts w:ascii="Times New Roman" w:eastAsia="Times New Roman" w:hAnsi="Times New Roman" w:cs="Times New Roman"/>
                <w:sz w:val="20"/>
                <w:szCs w:val="20"/>
              </w:rPr>
            </w:pPr>
          </w:p>
        </w:tc>
        <w:tc>
          <w:tcPr>
            <w:tcW w:w="3780" w:type="dxa"/>
            <w:tcBorders>
              <w:top w:val="nil"/>
              <w:left w:val="nil"/>
              <w:bottom w:val="single" w:sz="4" w:space="0" w:color="auto"/>
              <w:right w:val="nil"/>
            </w:tcBorders>
            <w:shd w:val="clear" w:color="auto" w:fill="auto"/>
            <w:noWrap/>
            <w:hideMark/>
          </w:tcPr>
          <w:p w14:paraId="78887D1E" w14:textId="77777777" w:rsidR="00093B3B" w:rsidRPr="00E22946" w:rsidRDefault="00093B3B" w:rsidP="00FF54E0">
            <w:pPr>
              <w:widowControl w:val="0"/>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Child care or taking care of the animals, the plants or the house when the person is not present</w:t>
            </w:r>
          </w:p>
        </w:tc>
        <w:tc>
          <w:tcPr>
            <w:tcW w:w="1170" w:type="dxa"/>
            <w:vMerge/>
            <w:tcBorders>
              <w:top w:val="dotted" w:sz="4" w:space="0" w:color="auto"/>
              <w:left w:val="nil"/>
              <w:bottom w:val="single" w:sz="4" w:space="0" w:color="auto"/>
              <w:right w:val="nil"/>
            </w:tcBorders>
            <w:hideMark/>
          </w:tcPr>
          <w:p w14:paraId="2734ED59" w14:textId="77777777" w:rsidR="00093B3B" w:rsidRPr="00E22946" w:rsidRDefault="00093B3B" w:rsidP="00FF54E0">
            <w:pPr>
              <w:widowControl w:val="0"/>
              <w:rPr>
                <w:rFonts w:ascii="Times New Roman" w:eastAsia="Times New Roman" w:hAnsi="Times New Roman" w:cs="Times New Roman"/>
                <w:sz w:val="20"/>
                <w:szCs w:val="20"/>
              </w:rPr>
            </w:pPr>
          </w:p>
        </w:tc>
        <w:tc>
          <w:tcPr>
            <w:tcW w:w="2160" w:type="dxa"/>
            <w:gridSpan w:val="4"/>
            <w:tcBorders>
              <w:top w:val="nil"/>
              <w:left w:val="nil"/>
              <w:bottom w:val="single" w:sz="4" w:space="0" w:color="auto"/>
              <w:right w:val="nil"/>
            </w:tcBorders>
            <w:shd w:val="clear" w:color="auto" w:fill="auto"/>
            <w:noWrap/>
            <w:hideMark/>
          </w:tcPr>
          <w:p w14:paraId="34823624" w14:textId="77777777" w:rsidR="00093B3B" w:rsidRPr="00E22946" w:rsidRDefault="00093B3B" w:rsidP="00FF54E0">
            <w:pPr>
              <w:widowControl w:val="0"/>
              <w:ind w:right="-18"/>
              <w:rPr>
                <w:rFonts w:ascii="Times New Roman" w:eastAsia="Times New Roman" w:hAnsi="Times New Roman" w:cs="Times New Roman"/>
                <w:sz w:val="20"/>
                <w:szCs w:val="20"/>
              </w:rPr>
            </w:pPr>
            <w:r w:rsidRPr="00E22946">
              <w:rPr>
                <w:rFonts w:ascii="Times New Roman" w:eastAsia="Times New Roman" w:hAnsi="Times New Roman" w:cs="Times New Roman"/>
                <w:sz w:val="20"/>
                <w:szCs w:val="20"/>
              </w:rPr>
              <w:t>by taking care of the house or children</w:t>
            </w:r>
          </w:p>
          <w:p w14:paraId="0263CF82" w14:textId="77777777" w:rsidR="00093B3B" w:rsidRPr="00E22946" w:rsidRDefault="00093B3B" w:rsidP="00FF54E0">
            <w:pPr>
              <w:widowControl w:val="0"/>
              <w:ind w:right="-198"/>
              <w:rPr>
                <w:rFonts w:ascii="Times New Roman" w:eastAsia="Times New Roman" w:hAnsi="Times New Roman" w:cs="Times New Roman"/>
                <w:sz w:val="20"/>
                <w:szCs w:val="20"/>
              </w:rPr>
            </w:pPr>
          </w:p>
        </w:tc>
      </w:tr>
    </w:tbl>
    <w:p w14:paraId="3F6F75F6" w14:textId="77777777" w:rsidR="0084286A" w:rsidRPr="00E22946" w:rsidRDefault="0084286A" w:rsidP="00FF54E0">
      <w:pPr>
        <w:widowControl w:val="0"/>
        <w:rPr>
          <w:rFonts w:ascii="Times New Roman" w:hAnsi="Times New Roman" w:cs="Times New Roman"/>
        </w:rPr>
      </w:pPr>
    </w:p>
    <w:sectPr w:rsidR="0084286A" w:rsidRPr="00E22946" w:rsidSect="007130C0">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3112A" w14:textId="77777777" w:rsidR="0063746C" w:rsidRDefault="0063746C" w:rsidP="00497601">
      <w:r>
        <w:separator/>
      </w:r>
    </w:p>
  </w:endnote>
  <w:endnote w:type="continuationSeparator" w:id="0">
    <w:p w14:paraId="008FF10F" w14:textId="77777777" w:rsidR="0063746C" w:rsidRDefault="0063746C" w:rsidP="00497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27584860"/>
      <w:docPartObj>
        <w:docPartGallery w:val="Page Numbers (Bottom of Page)"/>
        <w:docPartUnique/>
      </w:docPartObj>
    </w:sdtPr>
    <w:sdtEndPr>
      <w:rPr>
        <w:noProof/>
      </w:rPr>
    </w:sdtEndPr>
    <w:sdtContent>
      <w:p w14:paraId="07D9C8E9" w14:textId="3A748289" w:rsidR="00A17503" w:rsidRPr="004D3632" w:rsidRDefault="00A17503">
        <w:pPr>
          <w:pStyle w:val="Footer"/>
          <w:jc w:val="center"/>
          <w:rPr>
            <w:rFonts w:ascii="Times New Roman" w:hAnsi="Times New Roman" w:cs="Times New Roman"/>
          </w:rPr>
        </w:pPr>
        <w:r w:rsidRPr="004D3632">
          <w:rPr>
            <w:rFonts w:ascii="Times New Roman" w:hAnsi="Times New Roman" w:cs="Times New Roman"/>
          </w:rPr>
          <w:fldChar w:fldCharType="begin"/>
        </w:r>
        <w:r w:rsidRPr="004D3632">
          <w:rPr>
            <w:rFonts w:ascii="Times New Roman" w:hAnsi="Times New Roman" w:cs="Times New Roman"/>
          </w:rPr>
          <w:instrText xml:space="preserve"> PAGE   \* MERGEFORMAT </w:instrText>
        </w:r>
        <w:r w:rsidRPr="004D3632">
          <w:rPr>
            <w:rFonts w:ascii="Times New Roman" w:hAnsi="Times New Roman" w:cs="Times New Roman"/>
          </w:rPr>
          <w:fldChar w:fldCharType="separate"/>
        </w:r>
        <w:r w:rsidR="002E79CD">
          <w:rPr>
            <w:rFonts w:ascii="Times New Roman" w:hAnsi="Times New Roman" w:cs="Times New Roman"/>
            <w:noProof/>
          </w:rPr>
          <w:t>10</w:t>
        </w:r>
        <w:r w:rsidRPr="004D3632">
          <w:rPr>
            <w:rFonts w:ascii="Times New Roman" w:hAnsi="Times New Roman" w:cs="Times New Roman"/>
            <w:noProof/>
          </w:rPr>
          <w:fldChar w:fldCharType="end"/>
        </w:r>
      </w:p>
    </w:sdtContent>
  </w:sdt>
  <w:p w14:paraId="08FF9E25" w14:textId="77777777" w:rsidR="00A17503" w:rsidRPr="004D3632" w:rsidRDefault="00A17503">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56E20" w14:textId="77777777" w:rsidR="0063746C" w:rsidRDefault="0063746C" w:rsidP="00497601">
      <w:r>
        <w:separator/>
      </w:r>
    </w:p>
  </w:footnote>
  <w:footnote w:type="continuationSeparator" w:id="0">
    <w:p w14:paraId="7BFBE644" w14:textId="77777777" w:rsidR="0063746C" w:rsidRDefault="0063746C" w:rsidP="00497601">
      <w:r>
        <w:continuationSeparator/>
      </w:r>
    </w:p>
  </w:footnote>
  <w:footnote w:id="1">
    <w:p w14:paraId="1F4E3B25" w14:textId="2E88D185" w:rsidR="00A17503" w:rsidRPr="00E22946" w:rsidRDefault="00A17503" w:rsidP="00CE1FB3">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Email: </w:t>
      </w:r>
      <w:hyperlink r:id="rId1" w:history="1">
        <w:r w:rsidRPr="00E22946">
          <w:rPr>
            <w:rStyle w:val="Hyperlink"/>
            <w:rFonts w:ascii="Times New Roman" w:hAnsi="Times New Roman"/>
            <w:sz w:val="20"/>
            <w:szCs w:val="20"/>
          </w:rPr>
          <w:t>sandra.polania-reyes.09@ucl.ac.uk</w:t>
        </w:r>
      </w:hyperlink>
      <w:r w:rsidRPr="00E22946">
        <w:rPr>
          <w:rFonts w:ascii="Times New Roman" w:hAnsi="Times New Roman"/>
          <w:sz w:val="20"/>
          <w:szCs w:val="20"/>
        </w:rPr>
        <w:t>. I thank my advisors Orazio Attanasio and Syngjoo Choi for their guidance and support. I also thank Antonio Cabrales, Simon Gaechter, Juan Camilo Cárdenas and David Echeverry as well as seminar participants at University of San Francisco</w:t>
      </w:r>
      <w:r>
        <w:rPr>
          <w:rFonts w:ascii="Times New Roman" w:hAnsi="Times New Roman"/>
          <w:sz w:val="20"/>
          <w:szCs w:val="20"/>
        </w:rPr>
        <w:t xml:space="preserve">, EDepo seminar </w:t>
      </w:r>
      <w:r w:rsidRPr="00E22946">
        <w:rPr>
          <w:rFonts w:ascii="Times New Roman" w:hAnsi="Times New Roman"/>
          <w:sz w:val="20"/>
          <w:szCs w:val="20"/>
        </w:rPr>
        <w:t>and UC Berkeley for their helpful comments and feedback.</w:t>
      </w:r>
      <w:r>
        <w:rPr>
          <w:rFonts w:ascii="Times New Roman" w:hAnsi="Times New Roman"/>
          <w:sz w:val="20"/>
          <w:szCs w:val="20"/>
        </w:rPr>
        <w:t xml:space="preserve"> </w:t>
      </w:r>
      <w:r w:rsidRPr="00E22946">
        <w:rPr>
          <w:rFonts w:ascii="Times New Roman" w:hAnsi="Times New Roman"/>
          <w:sz w:val="20"/>
          <w:szCs w:val="20"/>
        </w:rPr>
        <w:t xml:space="preserve">We thank Liliam Puello and Beatriz Jimenez from the local office of Familias en Acción in </w:t>
      </w:r>
      <w:r>
        <w:rPr>
          <w:rFonts w:ascii="Times New Roman" w:hAnsi="Times New Roman"/>
          <w:sz w:val="20"/>
          <w:szCs w:val="20"/>
        </w:rPr>
        <w:t xml:space="preserve">Cartagena, Hernando Sánchez </w:t>
      </w:r>
      <w:r w:rsidRPr="00E22946">
        <w:rPr>
          <w:rFonts w:ascii="Times New Roman" w:hAnsi="Times New Roman"/>
          <w:sz w:val="20"/>
          <w:szCs w:val="20"/>
        </w:rPr>
        <w:t>from the national office of Familias en Acción</w:t>
      </w:r>
      <w:r>
        <w:rPr>
          <w:rFonts w:ascii="Times New Roman" w:hAnsi="Times New Roman"/>
          <w:sz w:val="20"/>
          <w:szCs w:val="20"/>
        </w:rPr>
        <w:t xml:space="preserve"> and assistants </w:t>
      </w:r>
      <w:r w:rsidRPr="00E22946">
        <w:rPr>
          <w:rFonts w:ascii="Times New Roman" w:hAnsi="Times New Roman"/>
          <w:sz w:val="20"/>
          <w:szCs w:val="20"/>
        </w:rPr>
        <w:t>Patricia Padilla and Vivian Rodríguez. The experiments reported here were spons</w:t>
      </w:r>
      <w:r>
        <w:rPr>
          <w:rFonts w:ascii="Times New Roman" w:hAnsi="Times New Roman"/>
          <w:sz w:val="20"/>
          <w:szCs w:val="20"/>
        </w:rPr>
        <w:t>ored by the European Commission and</w:t>
      </w:r>
      <w:r w:rsidRPr="00E22946">
        <w:rPr>
          <w:rFonts w:ascii="Times New Roman" w:hAnsi="Times New Roman"/>
          <w:sz w:val="20"/>
          <w:szCs w:val="20"/>
        </w:rPr>
        <w:t xml:space="preserve"> the Instit</w:t>
      </w:r>
      <w:r>
        <w:rPr>
          <w:rFonts w:ascii="Times New Roman" w:hAnsi="Times New Roman"/>
          <w:sz w:val="20"/>
          <w:szCs w:val="20"/>
        </w:rPr>
        <w:t xml:space="preserve">ute for Fiscal Studies. </w:t>
      </w:r>
    </w:p>
  </w:footnote>
  <w:footnote w:id="2">
    <w:p w14:paraId="040D59ED"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their seminal work, Putnam et al. (1993:167) define social capital as those “features of social organization, such as trust, norms, and networks that can improve the efficiency of society by facilitating coordinated actions” (emphasis added). Coleman (1988) was clear enough to define social capital by its function: “It is not a single entity but a variety of different entities, with two elements in common: they all consist of some aspect of social structures, and they facilitate certain actions of actors within the structure” (p. S98).</w:t>
      </w:r>
    </w:p>
  </w:footnote>
  <w:footnote w:id="3">
    <w:p w14:paraId="0F3F9DF6" w14:textId="77777777" w:rsidR="00A17503" w:rsidRPr="00E22946" w:rsidRDefault="00A17503" w:rsidP="00EB21D4">
      <w:pPr>
        <w:rPr>
          <w:rFonts w:ascii="Times New Roman" w:hAnsi="Times New Roman" w:cs="Times New Roman"/>
          <w:color w:val="000000" w:themeColor="text1"/>
          <w:sz w:val="20"/>
          <w:szCs w:val="20"/>
          <w:lang w:eastAsia="ja-JP"/>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w:t>
      </w:r>
      <w:r w:rsidRPr="00E22946">
        <w:rPr>
          <w:rFonts w:ascii="Times New Roman" w:hAnsi="Times New Roman" w:cs="Times New Roman"/>
          <w:color w:val="000000" w:themeColor="text1"/>
          <w:sz w:val="20"/>
          <w:szCs w:val="20"/>
          <w:lang w:eastAsia="ja-JP"/>
        </w:rPr>
        <w:t xml:space="preserve">See Samuelson (1954), Olson (1965), Grossman and Hart (1980), Ostrom (1998). Evidence on social program evaluations supports this claim (Adato et al., 2005, Fearon et al., 2009, </w:t>
      </w:r>
      <w:r w:rsidRPr="00E22946">
        <w:rPr>
          <w:rFonts w:ascii="Times New Roman" w:hAnsi="Times New Roman" w:cs="Times New Roman"/>
          <w:color w:val="000000" w:themeColor="text1"/>
          <w:sz w:val="20"/>
          <w:szCs w:val="20"/>
        </w:rPr>
        <w:t>Avdeenko and Gilligan, 2014)</w:t>
      </w:r>
      <w:r w:rsidRPr="00E22946">
        <w:rPr>
          <w:rFonts w:ascii="Times New Roman" w:hAnsi="Times New Roman" w:cs="Times New Roman"/>
          <w:color w:val="000000" w:themeColor="text1"/>
          <w:sz w:val="20"/>
          <w:szCs w:val="20"/>
          <w:lang w:eastAsia="ja-JP"/>
        </w:rPr>
        <w:t>.</w:t>
      </w:r>
    </w:p>
  </w:footnote>
  <w:footnote w:id="4">
    <w:p w14:paraId="169B9713"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example, in contrast to the structural (or functional) approach of social capital by Coleman (1988) and Putnam (1990), Fukuyama (2001) defines social capital as “an instantiated informal norm that promotes cooperation between two or more individuals”. This paper also aims to contribute to settle this disagreement.</w:t>
      </w:r>
    </w:p>
  </w:footnote>
  <w:footnote w:id="5">
    <w:p w14:paraId="69FF69EC" w14:textId="3B524145"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lang w:val="es-CO"/>
        </w:rPr>
        <w:t xml:space="preserve"> Carpenter (2002), Carpenter et al. (2004), Gaechter et al. (2004), Karlan (2005), Cárdenas et al. </w:t>
      </w:r>
      <w:r w:rsidRPr="00E22946">
        <w:rPr>
          <w:rFonts w:ascii="Times New Roman" w:hAnsi="Times New Roman"/>
          <w:sz w:val="20"/>
          <w:szCs w:val="20"/>
        </w:rPr>
        <w:t>(2009), Fearon et al. (2009), Voors et al. (2012), Gilligan et al. (2014).</w:t>
      </w:r>
    </w:p>
  </w:footnote>
  <w:footnote w:id="6">
    <w:p w14:paraId="068F8184" w14:textId="59902E8C"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color w:val="000000" w:themeColor="text1"/>
          <w:sz w:val="20"/>
          <w:szCs w:val="20"/>
        </w:rPr>
        <w:t>Our Public Good game design has been used extensively in Colombia (Cardenas and Jaramillo, 2007, Cardenas et al. 2013, Attanasio and Pellerano 2012b, Attanasio et al. 2009, 2015) and in other countries (Cardenas et al. 2013, Barr et al., 2014).</w:t>
      </w:r>
    </w:p>
  </w:footnote>
  <w:footnote w:id="7">
    <w:p w14:paraId="4A686551"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Using coordination games as instruments to identify social norms is very recent (Krupta and Weber, 2013, Erkut et al. 2014).</w:t>
      </w:r>
    </w:p>
  </w:footnote>
  <w:footnote w:id="8">
    <w:p w14:paraId="2203AF64" w14:textId="12B79F55"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rigorous studies on whether CCTs affect social capital see Attanasio et al. (2015).</w:t>
      </w:r>
    </w:p>
  </w:footnote>
  <w:footnote w:id="9">
    <w:p w14:paraId="026C5670"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According to Harrison and List (2004) taxonomy of field experiments.</w:t>
      </w:r>
    </w:p>
  </w:footnote>
  <w:footnote w:id="10">
    <w:p w14:paraId="096B4FDD" w14:textId="1BE3C4E0"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stag hunt game is a two-player, two-choice coordination game with a payoff-dominant equilibrium and a risk-dominant one.</w:t>
      </w:r>
    </w:p>
  </w:footnote>
  <w:footnote w:id="11">
    <w:p w14:paraId="113CC8A1" w14:textId="2EBE80EE"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a very similar experimental design in India, see also Chakravarty et al. (2015). Boschini et al. (2014) examined gender-based focal points or conventions by using a battle of the sexes game (i.e. a coordination game with multiple equilibria but the equally efficient and different allocations) and use a random sample of Swedish citizens. Bosworth (2013) also uses a Stag Hunt game in the lab as a measure of social capital, and find that traditional survey measures of trust is related to behavior in the experiment with 20 students. This positive relation is consistent with the findings of Anderson et al. (2004) and Thoni et al. (2012) on a Public Goods game and using students and a random sample from the Danish population, in the lab and online, respectively.</w:t>
      </w:r>
    </w:p>
  </w:footnote>
  <w:footnote w:id="12">
    <w:p w14:paraId="1AAFA2FD" w14:textId="711FA80E" w:rsidR="00A17503" w:rsidRPr="00E22946" w:rsidRDefault="00A17503">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study is among the pioneers on social norms measurement literature. Mackie and Moneti (2014) examine about 200 publications on social norms and development; only 14% discuss norms-measurement methods, most of them on qualitative data and none of them on expectations. </w:t>
      </w:r>
    </w:p>
  </w:footnote>
  <w:footnote w:id="13">
    <w:p w14:paraId="60C056FF" w14:textId="66AE73A3"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Harsanyi and Selten (1988) present payoff dominance as based on collective rather than on individual rationality. However, Most theoretical work on equilibrium selection in coordination games concerns 2x2 games (Harsanyi and Selten, 1988, Carlsson and van Damme, 1993, Kandori et al., 1993 and Young, 1993, Anderson et al., 2001).</w:t>
      </w:r>
    </w:p>
  </w:footnote>
  <w:footnote w:id="14">
    <w:p w14:paraId="4DD66375" w14:textId="77777777"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Notion introduced by Harsanyi and Selten (1988). This game is also called the weakest-link game. Many economic and organizational contexts feature situations where the worst component of a product or process determines its overall quality (See Camerer and Knez (1994), Foss (2001))</w:t>
      </w:r>
    </w:p>
  </w:footnote>
  <w:footnote w:id="15">
    <w:p w14:paraId="5512F216" w14:textId="72826B65" w:rsidR="00A17503" w:rsidRPr="00E22946" w:rsidRDefault="00A17503" w:rsidP="00ED23F1">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game-theoretical approach of social norms introduces them as customary rules of behavior that coordinate our interactions with others. Once a particular way of doing things becomes established as a rule, it continues in force because we prefer to conform to the rule given the expectation that others are going to conform (Schelling, 1960; Lewis,1969, Young, 2008)</w:t>
      </w:r>
    </w:p>
  </w:footnote>
  <w:footnote w:id="16">
    <w:p w14:paraId="34B24BC8" w14:textId="77777777"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definition of the coordinative role of institutions and practices of society is similar to Gauthier (1986)’s:  “An institution or practice is coordinative if each person prefers to conform to it provided (most) others do, but prefers not to conform to it provided (most) others do not” (in </w:t>
      </w:r>
      <w:r w:rsidRPr="00E22946">
        <w:rPr>
          <w:rFonts w:ascii="Times New Roman" w:hAnsi="Times New Roman"/>
          <w:color w:val="222222"/>
          <w:sz w:val="20"/>
          <w:szCs w:val="20"/>
          <w:shd w:val="clear" w:color="auto" w:fill="FFFFFF"/>
        </w:rPr>
        <w:t>Jeske and Fumerton (2011: 81))</w:t>
      </w:r>
    </w:p>
  </w:footnote>
  <w:footnote w:id="17">
    <w:p w14:paraId="22E7681D" w14:textId="497E93AD" w:rsidR="00A17503" w:rsidRPr="00E22946" w:rsidRDefault="00A17503">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These are conceptually equivalent to descriptive norm and injuctive norm in psychology (Cialdini and Trost, 1998, Fishbein and Ajzen, 2010). </w:t>
      </w:r>
    </w:p>
  </w:footnote>
  <w:footnote w:id="18">
    <w:p w14:paraId="37120E0D" w14:textId="77777777"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is defined as Common Knowledge by the literature of team reasoning (Sugden, 2003)</w:t>
      </w:r>
    </w:p>
  </w:footnote>
  <w:footnote w:id="19">
    <w:p w14:paraId="4AB1CCC2" w14:textId="06ECF4F3"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Although there is experimental evidence that shows otherwise (Clark et al. 2001, Burton et al. 2005).</w:t>
      </w:r>
    </w:p>
  </w:footnote>
  <w:footnote w:id="20">
    <w:p w14:paraId="2209059F" w14:textId="77152E67"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is different from focal points or conventions (Schelling, 1960, Lewis, 1969, Young, 1993, Sugden, 1995), a descriptive norm in which only empirical expectations are relevant –people don’t expect others to respond if they stray from the convention. Conventions could be measured with a coordination game with multiple equilibria but equally efficient and different allocations e.g. battle of the sexes game. Lewis (1969:89, 95) treats the Pareto dominant equilibrium as the social contract that is not a convention.</w:t>
      </w:r>
    </w:p>
  </w:footnote>
  <w:footnote w:id="21">
    <w:p w14:paraId="4F2961C1" w14:textId="77777777" w:rsidR="00A17503" w:rsidRPr="00E22946" w:rsidRDefault="00A17503" w:rsidP="00F73ED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See Ochs (1995), Cooper (1999) and Devetag and Ortmann (2007) for nice surveys on payoff-asymmetric coordination games in the lab. </w:t>
      </w:r>
    </w:p>
  </w:footnote>
  <w:footnote w:id="22">
    <w:p w14:paraId="0197FD69" w14:textId="54ED5B7B" w:rsidR="00A17503" w:rsidRPr="00E22946" w:rsidRDefault="00A17503" w:rsidP="00F73EDE">
      <w:pPr>
        <w:autoSpaceDE w:val="0"/>
        <w:autoSpaceDN w:val="0"/>
        <w:adjustRightInd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Among the determinants of achieving the payoff-dominant equilibrium there is evidence in the lab on group size and cost of effort (Van Huyck et al. 1990, 1991), number of interactions (Berninghaus and Ehrhart, 1998, Knez and Camerer, 2000, Parkhurst et al. 2004), randomness in matching (Keser et al. 1998, Schmidt et al. 2003, Goree and Holt, 2005), information about other player’s actions (Berninghaus and Ehrhart, 2001, Weber, 2006), leadership (Brandts and Cooper, 2007, Brandts et al. 2007, Gillet et al., 2011, Cartwright et al. 2013), advice (Brandts and MacLeod, 1995, Kuang et al. 2007), monetary incentives (Brandts and Cooper, 2006, 2007, Goeree and Holt, 2005), action set (Van Huyck et al., 2007), non-monetary incentives (Van Huyck et al., 1997, Bornstein et al. 2002, Blume and Ortmann, 2007, Rhodes and Wilson, 2008, Dugar, 2010, Cason et al. 2012), subject-pool characteristics (Dufwenberg and Gneezy, 2005, Engelman and Norman, 2010, Chen et al. 2014, Stoddard and Leibbrandt, 2014).</w:t>
      </w:r>
    </w:p>
  </w:footnote>
  <w:footnote w:id="23">
    <w:p w14:paraId="5ACEE84B" w14:textId="77777777" w:rsidR="00A17503" w:rsidRPr="00E22946" w:rsidRDefault="00A17503" w:rsidP="002F6346">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Choosing the lowest level of effort implied lower payoffs for those who did conform to the ‘efficiency’ norm. By contrast, the average payoffs of the groups who did conform to ‘efficiency’ social norm (i.e. all members in the group chose the highest level) was significantly larger ($6, by construction) than the individual payoffs of the groups in which the minimum effort was medium ($3.4) or low ($1.9), so conforming to the social norm had benefits to everyone.</w:t>
      </w:r>
    </w:p>
  </w:footnote>
  <w:footnote w:id="24">
    <w:p w14:paraId="2087D06F" w14:textId="4160E116" w:rsidR="00A17503" w:rsidRPr="00E22946" w:rsidRDefault="00A17503">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QRE model allows agents to make mistakes and assumes that agents take into account the possibility that others are making mistakes when drawing inferences from their actions. Since the ME game has three equally possible equilibria, we use this approach due to the different predictions it offers.</w:t>
      </w:r>
    </w:p>
  </w:footnote>
  <w:footnote w:id="25">
    <w:p w14:paraId="40986F31" w14:textId="7A34A5EE" w:rsidR="00A17503" w:rsidRPr="00E22946" w:rsidRDefault="00A17503" w:rsidP="00D261CB">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approach is consistent with the assumption by Mailath (1998) and de Paula (2013) on the equilibrium selection mechanism for the econometric analysis of incomplete-information games with possibly many equilibria. “If an equilibrium is established as a mode of behavior by past play, custom, or culture, this equilibrium becomes a focal point for those involved. When observed games are drawn from a population that is culturally or geographically close, sharing similar norms and conventions, one would expect this assumption to be adequate.” (de Paula, 2013:120)</w:t>
      </w:r>
    </w:p>
  </w:footnote>
  <w:footnote w:id="26">
    <w:p w14:paraId="7C31A7A6" w14:textId="77777777" w:rsidR="00A17503" w:rsidRPr="00E22946" w:rsidRDefault="00A17503" w:rsidP="00444B48">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m:oMath>
        <m:sSubSup>
          <m:sSubSupPr>
            <m:ctrlPr>
              <w:rPr>
                <w:rFonts w:ascii="Cambria Math" w:eastAsia="Times New Roman" w:hAnsi="Cambria Math"/>
                <w:i/>
                <w:color w:val="000000" w:themeColor="text1"/>
                <w:sz w:val="20"/>
                <w:szCs w:val="20"/>
                <w:lang w:eastAsia="es-ES"/>
              </w:rPr>
            </m:ctrlPr>
          </m:sSubSupPr>
          <m:e>
            <m:r>
              <w:rPr>
                <w:rFonts w:ascii="Cambria Math" w:hAnsi="Cambria Math"/>
                <w:color w:val="000000" w:themeColor="text1"/>
                <w:sz w:val="20"/>
                <w:szCs w:val="20"/>
              </w:rPr>
              <m:t>p</m:t>
            </m:r>
          </m:e>
          <m:sub>
            <m:r>
              <w:rPr>
                <w:rFonts w:ascii="Cambria Math" w:hAnsi="Cambria Math"/>
                <w:color w:val="000000" w:themeColor="text1"/>
                <w:sz w:val="20"/>
                <w:szCs w:val="20"/>
              </w:rPr>
              <m:t>1</m:t>
            </m:r>
          </m:sub>
          <m:sup>
            <m:r>
              <w:rPr>
                <w:rFonts w:ascii="Cambria Math" w:hAnsi="Cambria Math"/>
                <w:color w:val="000000" w:themeColor="text1"/>
                <w:sz w:val="20"/>
                <w:szCs w:val="20"/>
              </w:rPr>
              <m:t>0</m:t>
            </m:r>
          </m:sup>
        </m:sSubSup>
      </m:oMath>
      <w:r w:rsidRPr="00E22946">
        <w:rPr>
          <w:rFonts w:ascii="Times New Roman" w:hAnsi="Times New Roman"/>
          <w:color w:val="000000" w:themeColor="text1"/>
          <w:sz w:val="20"/>
          <w:szCs w:val="20"/>
          <w:lang w:eastAsia="es-ES"/>
        </w:rPr>
        <w:t xml:space="preserve"> and </w:t>
      </w:r>
      <m:oMath>
        <m:sSubSup>
          <m:sSubSupPr>
            <m:ctrlPr>
              <w:rPr>
                <w:rFonts w:ascii="Cambria Math" w:eastAsia="Times New Roman" w:hAnsi="Cambria Math"/>
                <w:i/>
                <w:color w:val="000000" w:themeColor="text1"/>
                <w:sz w:val="20"/>
                <w:szCs w:val="20"/>
                <w:lang w:eastAsia="es-ES"/>
              </w:rPr>
            </m:ctrlPr>
          </m:sSubSupPr>
          <m:e>
            <m:r>
              <w:rPr>
                <w:rFonts w:ascii="Cambria Math" w:hAnsi="Cambria Math"/>
                <w:color w:val="000000" w:themeColor="text1"/>
                <w:sz w:val="20"/>
                <w:szCs w:val="20"/>
              </w:rPr>
              <m:t>p</m:t>
            </m:r>
          </m:e>
          <m:sub>
            <m:r>
              <w:rPr>
                <w:rFonts w:ascii="Cambria Math" w:hAnsi="Cambria Math"/>
                <w:color w:val="000000" w:themeColor="text1"/>
                <w:sz w:val="20"/>
                <w:szCs w:val="20"/>
              </w:rPr>
              <m:t>2</m:t>
            </m:r>
          </m:sub>
          <m:sup>
            <m:r>
              <w:rPr>
                <w:rFonts w:ascii="Cambria Math" w:hAnsi="Cambria Math"/>
                <w:color w:val="000000" w:themeColor="text1"/>
                <w:sz w:val="20"/>
                <w:szCs w:val="20"/>
              </w:rPr>
              <m:t>0</m:t>
            </m:r>
          </m:sup>
        </m:sSubSup>
      </m:oMath>
      <w:r w:rsidRPr="00E22946">
        <w:rPr>
          <w:rFonts w:ascii="Times New Roman" w:hAnsi="Times New Roman"/>
          <w:color w:val="000000" w:themeColor="text1"/>
          <w:sz w:val="20"/>
          <w:szCs w:val="20"/>
          <w:lang w:eastAsia="es-ES"/>
        </w:rPr>
        <w:t xml:space="preserve"> are estimated optimally using a grid search.</w:t>
      </w:r>
    </w:p>
  </w:footnote>
  <w:footnote w:id="27">
    <w:p w14:paraId="39D2034A"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evidence of the structure of the social network and coordination games in the lab see Goyal and Vega-Redondo (2005), Casar (2007), Jackson (2008), Choi and Lee (2014) and Charness et al. (2014).</w:t>
      </w:r>
    </w:p>
  </w:footnote>
  <w:footnote w:id="28">
    <w:p w14:paraId="48D4F73D"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fact that the network structure is not randomized but endogenous to the experiment is also a novelty in the literature of coordination and networks.</w:t>
      </w:r>
    </w:p>
  </w:footnote>
  <w:footnote w:id="29">
    <w:p w14:paraId="58E92C4C" w14:textId="22FE4C98"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performance of the index was robust to different specifications.</w:t>
      </w:r>
    </w:p>
  </w:footnote>
  <w:footnote w:id="30">
    <w:p w14:paraId="2D1DB255"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size of group B varied according to the size of the session. The average size of group B was 8.7 (s.d. 0.73).</w:t>
      </w:r>
    </w:p>
  </w:footnote>
  <w:footnote w:id="31">
    <w:p w14:paraId="3BC077D1" w14:textId="5B9DD151" w:rsidR="00A17503" w:rsidRPr="003E2348" w:rsidRDefault="00A17503">
      <w:pPr>
        <w:pStyle w:val="FootnoteText"/>
      </w:pPr>
      <w:r>
        <w:rPr>
          <w:rStyle w:val="FootnoteReference"/>
        </w:rPr>
        <w:footnoteRef/>
      </w:r>
      <w:r>
        <w:t xml:space="preserve"> </w:t>
      </w:r>
      <w:r w:rsidRPr="00CF5E4C">
        <w:rPr>
          <w:rFonts w:ascii="Times New Roman" w:hAnsi="Times New Roman"/>
          <w:sz w:val="20"/>
          <w:szCs w:val="20"/>
        </w:rPr>
        <w:t>The program has become the flagship of the Colombian government’s social policy as it targets the poorest 20% of Colombian households. It started in 2002 in 627 small rural areas and in 2007 was expanded to all urban areas in order to include 1.5 million beneficiary households. This CCT is targeted to women, like every other CCT in Latin America.</w:t>
      </w:r>
    </w:p>
  </w:footnote>
  <w:footnote w:id="32">
    <w:p w14:paraId="147463CB" w14:textId="77777777" w:rsidR="00A17503" w:rsidRPr="00E22946" w:rsidRDefault="00A17503" w:rsidP="00CF5E4C">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evidence of success of FA on the target outcomes and other outcomes such as crime and voting behavior see a survey in Attanasio et al. (2015).</w:t>
      </w:r>
    </w:p>
  </w:footnote>
  <w:footnote w:id="33">
    <w:p w14:paraId="51A69A8D" w14:textId="58ADD64E" w:rsidR="00A17503" w:rsidRPr="00E22946" w:rsidRDefault="00A17503" w:rsidP="00C2326F">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3E2348">
        <w:rPr>
          <w:rFonts w:ascii="Times New Roman" w:hAnsi="Times New Roman"/>
          <w:sz w:val="20"/>
          <w:szCs w:val="20"/>
        </w:rPr>
        <w:t>In addition to the EC, the beneficiaries take part in the general assembly. The general assembly is a public meeting where beneficiaries discuss and decide about problems affecting beneficiaries in Cartagena. The ML are elected in the general assembly. There are four annual assemblies, taking place on a date set by the local office.</w:t>
      </w:r>
    </w:p>
  </w:footnote>
  <w:footnote w:id="34">
    <w:p w14:paraId="516952A3" w14:textId="77777777" w:rsidR="00A17503" w:rsidRPr="00E22946" w:rsidRDefault="00A17503" w:rsidP="00CF5E4C">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Colombia, most welfare programs are targeted using the so-called SISBEN score, a poverty indicator that is updated periodically. On the basis of this score, households are assigned to one of six categories. FA</w:t>
      </w:r>
      <w:r w:rsidRPr="00E22946">
        <w:rPr>
          <w:rFonts w:ascii="Times New Roman" w:hAnsi="Times New Roman"/>
          <w:i/>
          <w:sz w:val="20"/>
          <w:szCs w:val="20"/>
        </w:rPr>
        <w:t xml:space="preserve"> </w:t>
      </w:r>
      <w:r w:rsidRPr="00E22946">
        <w:rPr>
          <w:rFonts w:ascii="Times New Roman" w:hAnsi="Times New Roman"/>
          <w:sz w:val="20"/>
          <w:szCs w:val="20"/>
        </w:rPr>
        <w:t xml:space="preserve">targets the level 1 of SISBEN and displaced people. </w:t>
      </w:r>
    </w:p>
  </w:footnote>
  <w:footnote w:id="35">
    <w:p w14:paraId="6444FD9A" w14:textId="5E638F0E"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more details on the experimental design see Section 2 in the appendix and on the role of willingness to cooperate on the measurement of social capital see Attanasio et al. (2009, 2015).</w:t>
      </w:r>
    </w:p>
  </w:footnote>
  <w:footnote w:id="36">
    <w:p w14:paraId="45C1F68E"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dichotomous VCM makes the game easily understood by subjects and also time effective. </w:t>
      </w:r>
    </w:p>
  </w:footnote>
  <w:footnote w:id="37">
    <w:p w14:paraId="3D1C77DC" w14:textId="2C74010D"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See Attanasio et al. (2015) for a recent review. </w:t>
      </w:r>
    </w:p>
  </w:footnote>
  <w:footnote w:id="38">
    <w:p w14:paraId="082EF756"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Communication is completely unstructured and during the discussion, the players can talk about whatever they want but they cannot leave the room. No one, except the experimenter, knows the other players’ contributions in the first round.</w:t>
      </w:r>
    </w:p>
  </w:footnote>
  <w:footnote w:id="39">
    <w:p w14:paraId="0CD34B81"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more details on the CCT program a why we chose Cartagena, see Section 1 in the appendix.</w:t>
      </w:r>
    </w:p>
  </w:footnote>
  <w:footnote w:id="40">
    <w:p w14:paraId="21043C40" w14:textId="43C3022F" w:rsidR="00A17503" w:rsidRPr="00E22946" w:rsidRDefault="00A17503" w:rsidP="00EB21D4">
      <w:pPr>
        <w:pStyle w:val="FootnoteText"/>
        <w:rPr>
          <w:rFonts w:ascii="Times New Roman" w:hAnsi="Times New Roman"/>
          <w:bCs/>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rPr>
        <w:t xml:space="preserve">In 2007, we conducted only the VCM with 676 participants. In 2008, in addition to the sessions with new participants we also invited individuals who had participated in the public goods game in 2007. In 2008 we conducted a total of 53 sessions, 26 in </w:t>
      </w:r>
      <w:r w:rsidRPr="00E22946">
        <w:rPr>
          <w:rFonts w:ascii="Times New Roman" w:hAnsi="Times New Roman"/>
          <w:bCs/>
          <w:i/>
          <w:sz w:val="20"/>
          <w:szCs w:val="20"/>
        </w:rPr>
        <w:t>Pozón</w:t>
      </w:r>
      <w:r w:rsidRPr="00E22946">
        <w:rPr>
          <w:rFonts w:ascii="Times New Roman" w:hAnsi="Times New Roman"/>
          <w:bCs/>
          <w:sz w:val="20"/>
          <w:szCs w:val="20"/>
        </w:rPr>
        <w:t xml:space="preserve"> and 27 in </w:t>
      </w:r>
      <w:r w:rsidRPr="00E22946">
        <w:rPr>
          <w:rFonts w:ascii="Times New Roman" w:hAnsi="Times New Roman"/>
          <w:bCs/>
          <w:i/>
          <w:sz w:val="20"/>
          <w:szCs w:val="20"/>
        </w:rPr>
        <w:t>Ciénaga</w:t>
      </w:r>
      <w:r w:rsidRPr="00E22946">
        <w:rPr>
          <w:rFonts w:ascii="Times New Roman" w:hAnsi="Times New Roman"/>
          <w:bCs/>
          <w:sz w:val="20"/>
          <w:szCs w:val="20"/>
        </w:rPr>
        <w:t xml:space="preserve">. 24 of these sessions had only former participants. The VCM protocol followed in the two years was identical. These old participants were meant to attend to sessions with only old participants. However, 4 people managed to stay in new sessions. </w:t>
      </w:r>
    </w:p>
  </w:footnote>
  <w:footnote w:id="41">
    <w:p w14:paraId="3A88396B" w14:textId="754F7D70" w:rsidR="00A17503" w:rsidRPr="00E22946" w:rsidRDefault="00A17503" w:rsidP="00EB21D4">
      <w:pPr>
        <w:widowControl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For example, implementing sessions with 25 randomly allocated individuals was impractical and infeasible. The two neighborhoods are a 2 hour-drive apart; in order to minimize ‘cross-talk’ and its effects – participants talking about the experiment to future players who will participate in subsequent sessions, sessions were implemented in a four-day frame with four sessions each day in each neighborhood. For example, during the first four days we conducted the experiments with participants in </w:t>
      </w:r>
      <w:r w:rsidRPr="00E22946">
        <w:rPr>
          <w:rFonts w:ascii="Times New Roman" w:hAnsi="Times New Roman" w:cs="Times New Roman"/>
          <w:i/>
          <w:sz w:val="20"/>
          <w:szCs w:val="20"/>
        </w:rPr>
        <w:t>Pozón</w:t>
      </w:r>
      <w:r w:rsidRPr="00E22946">
        <w:rPr>
          <w:rFonts w:ascii="Times New Roman" w:hAnsi="Times New Roman" w:cs="Times New Roman"/>
          <w:sz w:val="20"/>
          <w:szCs w:val="20"/>
        </w:rPr>
        <w:t xml:space="preserve"> and the following four days with participants in Ciénaga. </w:t>
      </w:r>
    </w:p>
  </w:footnote>
  <w:footnote w:id="42">
    <w:p w14:paraId="7EB569F9" w14:textId="036F0545"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Those who chose not to participate were paid on their way out. All recruited people were given a show-up fee of US$1.1, to induce credibility and subsidize their transportation from and to their home or workplace.</w:t>
      </w:r>
    </w:p>
  </w:footnote>
  <w:footnote w:id="43">
    <w:p w14:paraId="170F935E"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daily minimum wage was COL$15383 for 2008. Source: www.banrep.gov.co</w:t>
      </w:r>
    </w:p>
  </w:footnote>
  <w:footnote w:id="44">
    <w:p w14:paraId="4B953A4A" w14:textId="49212EE8"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samples coincide almost exactly with the limits of </w:t>
      </w:r>
      <w:r w:rsidRPr="00E22946">
        <w:rPr>
          <w:rFonts w:ascii="Times New Roman" w:hAnsi="Times New Roman"/>
          <w:i/>
          <w:sz w:val="20"/>
          <w:szCs w:val="20"/>
        </w:rPr>
        <w:t>Pozón</w:t>
      </w:r>
      <w:r w:rsidRPr="00E22946">
        <w:rPr>
          <w:rFonts w:ascii="Times New Roman" w:hAnsi="Times New Roman"/>
          <w:sz w:val="20"/>
          <w:szCs w:val="20"/>
        </w:rPr>
        <w:t xml:space="preserve"> (long exposure) and </w:t>
      </w:r>
      <w:r w:rsidRPr="00E22946">
        <w:rPr>
          <w:rFonts w:ascii="Times New Roman" w:hAnsi="Times New Roman"/>
          <w:i/>
          <w:sz w:val="20"/>
          <w:szCs w:val="20"/>
        </w:rPr>
        <w:t xml:space="preserve">Ciénaga </w:t>
      </w:r>
      <w:r w:rsidRPr="00E22946">
        <w:rPr>
          <w:rFonts w:ascii="Times New Roman" w:hAnsi="Times New Roman"/>
          <w:sz w:val="20"/>
          <w:szCs w:val="20"/>
        </w:rPr>
        <w:t xml:space="preserve">(short exposure) apart from 41 observations from </w:t>
      </w:r>
      <w:r w:rsidRPr="00E22946">
        <w:rPr>
          <w:rFonts w:ascii="Times New Roman" w:hAnsi="Times New Roman"/>
          <w:i/>
          <w:sz w:val="20"/>
          <w:szCs w:val="20"/>
        </w:rPr>
        <w:t>Pozón</w:t>
      </w:r>
      <w:r w:rsidRPr="00E22946">
        <w:rPr>
          <w:rFonts w:ascii="Times New Roman" w:hAnsi="Times New Roman"/>
          <w:sz w:val="20"/>
          <w:szCs w:val="20"/>
        </w:rPr>
        <w:t xml:space="preserve"> that were subject to short exposure. This is due to new households in </w:t>
      </w:r>
      <w:r w:rsidRPr="00E22946">
        <w:rPr>
          <w:rFonts w:ascii="Times New Roman" w:hAnsi="Times New Roman"/>
          <w:i/>
          <w:sz w:val="20"/>
          <w:szCs w:val="20"/>
        </w:rPr>
        <w:t>Pozón</w:t>
      </w:r>
      <w:r w:rsidRPr="00E22946">
        <w:rPr>
          <w:rFonts w:ascii="Times New Roman" w:hAnsi="Times New Roman"/>
          <w:sz w:val="20"/>
          <w:szCs w:val="20"/>
        </w:rPr>
        <w:t xml:space="preserve"> who became beneficiaries in the 2007 urban expansion (see more information in section i.in the appendix).</w:t>
      </w:r>
    </w:p>
  </w:footnote>
  <w:footnote w:id="45">
    <w:p w14:paraId="36EA0B1D" w14:textId="080A7173" w:rsidR="00A17503" w:rsidRPr="00E22946" w:rsidRDefault="00A17503" w:rsidP="00EB21D4">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last local elections in Cartagena (Governor, mayor, members of the </w:t>
      </w:r>
      <w:r w:rsidRPr="00E22946">
        <w:rPr>
          <w:rFonts w:ascii="Times New Roman" w:hAnsi="Times New Roman"/>
          <w:i/>
          <w:sz w:val="20"/>
          <w:szCs w:val="20"/>
        </w:rPr>
        <w:t>Asambleas Departamentales</w:t>
      </w:r>
      <w:r w:rsidRPr="00E22946">
        <w:rPr>
          <w:rFonts w:ascii="Times New Roman" w:hAnsi="Times New Roman"/>
          <w:sz w:val="20"/>
          <w:szCs w:val="20"/>
        </w:rPr>
        <w:t xml:space="preserve">, Municipal council and </w:t>
      </w:r>
      <w:r w:rsidRPr="00E22946">
        <w:rPr>
          <w:rFonts w:ascii="Times New Roman" w:hAnsi="Times New Roman"/>
          <w:i/>
          <w:sz w:val="20"/>
          <w:szCs w:val="20"/>
        </w:rPr>
        <w:t>Juntas Administradoras Locales</w:t>
      </w:r>
      <w:r w:rsidRPr="00E22946">
        <w:rPr>
          <w:rFonts w:ascii="Times New Roman" w:hAnsi="Times New Roman"/>
          <w:sz w:val="20"/>
          <w:szCs w:val="20"/>
        </w:rPr>
        <w:t xml:space="preserve">) were held three months after the inscription in the program (Oct. 2007) and eight months before the beginning of the program in </w:t>
      </w:r>
      <w:r w:rsidRPr="00E22946">
        <w:rPr>
          <w:rFonts w:ascii="Times New Roman" w:hAnsi="Times New Roman"/>
          <w:i/>
          <w:sz w:val="20"/>
          <w:szCs w:val="20"/>
        </w:rPr>
        <w:t xml:space="preserve">Pozón </w:t>
      </w:r>
      <w:r w:rsidRPr="00E22946">
        <w:rPr>
          <w:rFonts w:ascii="Times New Roman" w:hAnsi="Times New Roman"/>
          <w:sz w:val="20"/>
          <w:szCs w:val="20"/>
        </w:rPr>
        <w:t>(April 2003). Presidential elections were held sixteen months after the beginning of the program in Pozón, in May 2006.</w:t>
      </w:r>
    </w:p>
  </w:footnote>
  <w:footnote w:id="46">
    <w:p w14:paraId="4BB93665"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There is a risk that the attitudinal measures of social capital were influenced by the experimental games (Carpenter, 2002) as the players answered the questionnaire after they knew the outcome of the games and they possibly might have expressed their emotions in their answers on perception of trust and cooperation.</w:t>
      </w:r>
    </w:p>
  </w:footnote>
  <w:footnote w:id="47">
    <w:p w14:paraId="563233AE" w14:textId="77777777" w:rsidR="00A17503" w:rsidRPr="00E22946" w:rsidRDefault="00A17503" w:rsidP="00D427D7">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lang w:val="en-GB"/>
        </w:rPr>
        <w:t>This question was adapted from the WVS source. We added an alternative “few people can be trusted”.</w:t>
      </w:r>
    </w:p>
  </w:footnote>
  <w:footnote w:id="48">
    <w:p w14:paraId="73F35ADE" w14:textId="4AAA8A88" w:rsidR="00A17503" w:rsidRPr="00E22946" w:rsidRDefault="00A17503" w:rsidP="0070074A">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Pr>
          <w:rFonts w:ascii="Times New Roman" w:hAnsi="Times New Roman"/>
          <w:sz w:val="20"/>
          <w:szCs w:val="20"/>
        </w:rPr>
        <w:t>Table 6</w:t>
      </w:r>
      <w:r w:rsidRPr="00E22946">
        <w:rPr>
          <w:rFonts w:ascii="Times New Roman" w:hAnsi="Times New Roman"/>
          <w:sz w:val="20"/>
          <w:szCs w:val="20"/>
        </w:rPr>
        <w:t xml:space="preserve">.5 also provides validity to the effectiveness of the score in allocating the most connected individuals into group A and the least connected in group C. We also find that the percentage of players identified as leaders is significantly lower in group C (15.9) than in group A (23.3, with a p-value of 0.00). Interestingly, the rate of reported leaders is significantly higher than the proportion of ML (participants who declared to have been elected FA beneficiary representatives) (5.2% and 5.1% respectively). We find that 46.2% among those identified as leaders in the session are MLs. </w:t>
      </w:r>
    </w:p>
  </w:footnote>
  <w:footnote w:id="49">
    <w:p w14:paraId="0E773010" w14:textId="62EF68D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section 3 of the appendix we report the relation between traditional social capital measures collected in the survey introduced in </w:t>
      </w:r>
      <w:r>
        <w:rPr>
          <w:rFonts w:ascii="Times New Roman" w:hAnsi="Times New Roman"/>
          <w:sz w:val="20"/>
          <w:szCs w:val="20"/>
        </w:rPr>
        <w:t>Table 6</w:t>
      </w:r>
      <w:r w:rsidRPr="00E22946">
        <w:rPr>
          <w:rFonts w:ascii="Times New Roman" w:hAnsi="Times New Roman"/>
          <w:sz w:val="20"/>
          <w:szCs w:val="20"/>
        </w:rPr>
        <w:t>.4 and exposure to the CCT. As controls we included willingness to cooperate, the ability to coordinate as well as network information and individual socio-economic characteristics. Among the socio-economic characteristics we include especially those characteristics we found to show differences between the short exposure and long exposure samples.</w:t>
      </w:r>
    </w:p>
  </w:footnote>
  <w:footnote w:id="50">
    <w:p w14:paraId="0682709B" w14:textId="1B5122E9"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For the relation between the decisions in the P</w:t>
      </w:r>
      <w:r w:rsidR="0033093A">
        <w:rPr>
          <w:rFonts w:ascii="Times New Roman" w:hAnsi="Times New Roman"/>
          <w:sz w:val="20"/>
          <w:szCs w:val="20"/>
        </w:rPr>
        <w:t xml:space="preserve">ublic </w:t>
      </w:r>
      <w:r w:rsidRPr="00E22946">
        <w:rPr>
          <w:rFonts w:ascii="Times New Roman" w:hAnsi="Times New Roman"/>
          <w:sz w:val="20"/>
          <w:szCs w:val="20"/>
        </w:rPr>
        <w:t>G</w:t>
      </w:r>
      <w:r w:rsidR="0033093A">
        <w:rPr>
          <w:rFonts w:ascii="Times New Roman" w:hAnsi="Times New Roman"/>
          <w:sz w:val="20"/>
          <w:szCs w:val="20"/>
        </w:rPr>
        <w:t>oods</w:t>
      </w:r>
      <w:r w:rsidRPr="00E22946">
        <w:rPr>
          <w:rFonts w:ascii="Times New Roman" w:hAnsi="Times New Roman"/>
          <w:sz w:val="20"/>
          <w:szCs w:val="20"/>
        </w:rPr>
        <w:t xml:space="preserve"> game and social capital measures see Table A.4 a and b in the appendix. We find no relation on cooperation without communication whereas cooperative behavior after communication is related to helping others in the community, membership and participation in bonding and bridging associations. Table A.4c reports the results for network characteristics. </w:t>
      </w:r>
      <w:r w:rsidRPr="00E22946">
        <w:rPr>
          <w:rFonts w:ascii="Times New Roman" w:hAnsi="Times New Roman"/>
          <w:bCs/>
          <w:color w:val="000000" w:themeColor="text1"/>
          <w:sz w:val="20"/>
          <w:szCs w:val="20"/>
        </w:rPr>
        <w:t>We do find a positive relation between the network density (measured as friendships) and the traditional survey measure of trust and being considered a leader by other members of the network.</w:t>
      </w:r>
    </w:p>
  </w:footnote>
  <w:footnote w:id="51">
    <w:p w14:paraId="3263B508" w14:textId="77777777" w:rsidR="00A17503" w:rsidRPr="00E22946" w:rsidRDefault="00A17503" w:rsidP="0043202C">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In Table A4c in the appendix we show the relation between the main network information (i.e. degree of friends, relatives and acquaintances the player identifies in the session) and dichotomous social capital measures. All of these are dummy survey measures and we report the marginal effect of the effort decision in a probit regression model for each social capital variable. Having friends and acquaintances reduces the probability to state that is not possible to trust in people in the community, which is a decrease in the perception of untrusting people in the community. These two network measures are also positively related with helping someone different from the household by taking care of the house or the children and with others declaring that the player is an informal leader in the session.</w:t>
      </w:r>
    </w:p>
  </w:footnote>
  <w:footnote w:id="52">
    <w:p w14:paraId="56D526CF" w14:textId="5876587B"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m:oMath>
        <m:sSub>
          <m:sSubPr>
            <m:ctrlPr>
              <w:rPr>
                <w:rFonts w:ascii="Cambria Math" w:hAnsi="Cambria Math"/>
                <w:bCs/>
                <w:i/>
                <w:sz w:val="20"/>
                <w:szCs w:val="20"/>
              </w:rPr>
            </m:ctrlPr>
          </m:sSubPr>
          <m:e>
            <m:r>
              <w:rPr>
                <w:rFonts w:ascii="Cambria Math" w:hAnsi="Cambria Math"/>
                <w:sz w:val="20"/>
                <w:szCs w:val="20"/>
              </w:rPr>
              <m:t>N</m:t>
            </m:r>
          </m:e>
          <m:sub>
            <m:r>
              <w:rPr>
                <w:rFonts w:ascii="Cambria Math" w:hAnsi="Cambria Math"/>
                <w:sz w:val="20"/>
                <w:szCs w:val="20"/>
              </w:rPr>
              <m:t>igs</m:t>
            </m:r>
          </m:sub>
        </m:sSub>
      </m:oMath>
      <w:r w:rsidRPr="00E22946">
        <w:rPr>
          <w:rFonts w:ascii="Times New Roman" w:hAnsi="Times New Roman"/>
          <w:sz w:val="20"/>
          <w:szCs w:val="20"/>
        </w:rPr>
        <w:t xml:space="preserve">includes number of friends, relatives and acquaintances in the group, </w:t>
      </w:r>
      <m:oMath>
        <m:sSub>
          <m:sSubPr>
            <m:ctrlPr>
              <w:rPr>
                <w:rFonts w:ascii="Cambria Math" w:hAnsi="Cambria Math"/>
                <w:bCs/>
                <w:i/>
                <w:sz w:val="20"/>
                <w:szCs w:val="20"/>
              </w:rPr>
            </m:ctrlPr>
          </m:sSubPr>
          <m:e>
            <m:r>
              <w:rPr>
                <w:rFonts w:ascii="Cambria Math" w:hAnsi="Cambria Math"/>
                <w:sz w:val="20"/>
                <w:szCs w:val="20"/>
              </w:rPr>
              <m:t>S</m:t>
            </m:r>
          </m:e>
          <m:sub>
            <m:r>
              <w:rPr>
                <w:rFonts w:ascii="Cambria Math" w:hAnsi="Cambria Math"/>
                <w:sz w:val="20"/>
                <w:szCs w:val="20"/>
              </w:rPr>
              <m:t>s</m:t>
            </m:r>
          </m:sub>
        </m:sSub>
        <m:r>
          <w:rPr>
            <w:rFonts w:ascii="Cambria Math" w:hAnsi="Cambria Math"/>
            <w:sz w:val="20"/>
            <w:szCs w:val="20"/>
          </w:rPr>
          <m:t xml:space="preserve"> </m:t>
        </m:r>
      </m:oMath>
      <w:r w:rsidRPr="00E22946">
        <w:rPr>
          <w:rFonts w:ascii="Times New Roman" w:hAnsi="Times New Roman"/>
          <w:sz w:val="20"/>
          <w:szCs w:val="20"/>
        </w:rPr>
        <w:t xml:space="preserve">includes session size, a dummy if that was the first session of the day, and a dummy for one of the experimenters who conducted the session,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gs</m:t>
            </m:r>
          </m:sub>
        </m:sSub>
        <m:r>
          <w:rPr>
            <w:rFonts w:ascii="Cambria Math" w:hAnsi="Cambria Math"/>
            <w:sz w:val="20"/>
            <w:szCs w:val="20"/>
          </w:rPr>
          <m:t xml:space="preserve"> </m:t>
        </m:r>
      </m:oMath>
      <w:r w:rsidRPr="00E22946">
        <w:rPr>
          <w:rFonts w:ascii="Times New Roman" w:hAnsi="Times New Roman"/>
          <w:sz w:val="20"/>
          <w:szCs w:val="20"/>
        </w:rPr>
        <w:t>includes a dummy if there is a man in the group, the average equilibrium in the group from the previous two sessions and the presence of a ML in the group.</w:t>
      </w:r>
    </w:p>
  </w:footnote>
  <w:footnote w:id="53">
    <w:p w14:paraId="0D7B9BCD"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proportional odds assumption states that our model with 3 categories is equivalent to 2 binary regressions with the critical assumption that the slope coefficients are identical across each regression.</w:t>
      </w:r>
    </w:p>
  </w:footnote>
  <w:footnote w:id="54">
    <w:p w14:paraId="5A14AD9C"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We used a Wald tests on each variable to see whether the variable meets the parallel-lines assumption. If the Wald test is statistically insignificant for one or more variables, the variable with the least significant value on the Wald test is constrained to have equal effects across equations.</w:t>
      </w:r>
    </w:p>
  </w:footnote>
  <w:footnote w:id="55">
    <w:p w14:paraId="2E7D3C56" w14:textId="77777777" w:rsidR="00FF54E0" w:rsidRPr="00E22946" w:rsidRDefault="00FF54E0" w:rsidP="00FF54E0">
      <w:pPr>
        <w:autoSpaceDE w:val="0"/>
        <w:autoSpaceDN w:val="0"/>
        <w:adjustRightInd w:val="0"/>
        <w:rPr>
          <w:rFonts w:ascii="Times New Roman" w:hAnsi="Times New Roman" w:cs="Times New Roman"/>
          <w:sz w:val="20"/>
          <w:szCs w:val="20"/>
        </w:rPr>
      </w:pPr>
      <w:r w:rsidRPr="00E22946">
        <w:rPr>
          <w:rStyle w:val="FootnoteReference"/>
          <w:rFonts w:ascii="Times New Roman" w:hAnsi="Times New Roman" w:cs="Times New Roman"/>
          <w:sz w:val="20"/>
          <w:szCs w:val="20"/>
        </w:rPr>
        <w:footnoteRef/>
      </w:r>
      <w:r w:rsidRPr="00E22946">
        <w:rPr>
          <w:rFonts w:ascii="Times New Roman" w:hAnsi="Times New Roman" w:cs="Times New Roman"/>
          <w:sz w:val="20"/>
          <w:szCs w:val="20"/>
        </w:rPr>
        <w:t xml:space="preserve"> To our knowledge the only evidence of positive correlation between behavior in the field and behavior in the lab (social capital related) in a PGG is Rustagui et al. (2010) on forest management activities and time spent on monitoring forest, De Oliveira et al. (2011) with amounts donated to neighborhood charities, Thoni et al. (2012) with survey measures on trust and fairness, and Barr et al. (2014) with elections on school authorities’ accountability. With no correlation, Voors et al. (2011) with illegal commercial mining, logging, and hunting; illegal hunting of endangered species; support to forest conservation, Voors et al. (2012) with contribution to community project fund for the village and Cardenas et al. (2013) with participation in any social organization; attendance to their meetings; participation in their decision planning; hours in a month spent in them. </w:t>
      </w:r>
    </w:p>
  </w:footnote>
  <w:footnote w:id="56">
    <w:p w14:paraId="15807B13" w14:textId="77777777" w:rsidR="00FF54E0" w:rsidRDefault="00FF54E0" w:rsidP="00FF54E0">
      <w:pPr>
        <w:pStyle w:val="FootnoteText"/>
      </w:pPr>
      <w:r>
        <w:rPr>
          <w:rStyle w:val="FootnoteReference"/>
        </w:rPr>
        <w:footnoteRef/>
      </w:r>
      <w:r>
        <w:t xml:space="preserve"> </w:t>
      </w:r>
      <w:r w:rsidRPr="00E22946">
        <w:rPr>
          <w:rFonts w:ascii="Times New Roman" w:hAnsi="Times New Roman"/>
        </w:rPr>
        <w:t xml:space="preserve">There is no relation between willingness to cooperate in the first round and traditional survey measures of social capital, with the exception of helping anyone with money, food or clothes, which constitutes altruistic behavior. The decision to cooperate in both rounds is positive and significantly related to the presence of at least one ML in the session. In contrast, we find that willingness to cooperate in the second round, which would measure not only an individual’s preference to cooperate but also the effect of cheap talk, is positively related with declaring that the player (usually or always) helps others outside the household by offering the seat in the bus, carrying packages or groceries and taking care of the house or the children. Finally, willingness to cooperate is negatively related to attendance to the FA meetings. </w:t>
      </w:r>
    </w:p>
  </w:footnote>
  <w:footnote w:id="57">
    <w:p w14:paraId="0E544F4B" w14:textId="5D15836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assets are landline, cellphone, sound-player and DVD player.</w:t>
      </w:r>
    </w:p>
  </w:footnote>
  <w:footnote w:id="58">
    <w:p w14:paraId="436A0D5F" w14:textId="77777777" w:rsidR="00A17503" w:rsidRPr="00E22946" w:rsidRDefault="00A17503" w:rsidP="00341E3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This approach is also used by Chen and Chen (2011) with a model of identity. They show that a salient group identity increases coordination on the Pareto superior outcome in the lab for a 2x2 ME game.</w:t>
      </w:r>
    </w:p>
  </w:footnote>
  <w:footnote w:id="59">
    <w:p w14:paraId="2C2E7716" w14:textId="77777777" w:rsidR="00A17503" w:rsidRPr="00E22946" w:rsidRDefault="00A17503" w:rsidP="0052731E">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Pr>
          <w:rFonts w:ascii="Times New Roman" w:hAnsi="Times New Roman"/>
          <w:sz w:val="20"/>
          <w:szCs w:val="20"/>
        </w:rPr>
        <w:t xml:space="preserve">We also considered </w:t>
      </w:r>
      <w:r w:rsidRPr="00E22946">
        <w:rPr>
          <w:rFonts w:ascii="Times New Roman" w:hAnsi="Times New Roman"/>
          <w:sz w:val="20"/>
          <w:szCs w:val="20"/>
        </w:rPr>
        <w:t>wh</w:t>
      </w:r>
      <w:r>
        <w:rPr>
          <w:rFonts w:ascii="Times New Roman" w:hAnsi="Times New Roman"/>
          <w:sz w:val="20"/>
          <w:szCs w:val="20"/>
        </w:rPr>
        <w:t>ether the individual membership in organizations</w:t>
      </w:r>
      <w:r w:rsidRPr="00E22946">
        <w:rPr>
          <w:rFonts w:ascii="Times New Roman" w:hAnsi="Times New Roman"/>
          <w:sz w:val="20"/>
          <w:szCs w:val="20"/>
        </w:rPr>
        <w:t xml:space="preserve"> </w:t>
      </w:r>
      <w:r>
        <w:rPr>
          <w:rFonts w:ascii="Times New Roman" w:hAnsi="Times New Roman"/>
          <w:sz w:val="20"/>
          <w:szCs w:val="20"/>
        </w:rPr>
        <w:t>and whether the individual is a leader</w:t>
      </w:r>
      <w:r w:rsidRPr="00E22946">
        <w:rPr>
          <w:rFonts w:ascii="Times New Roman" w:hAnsi="Times New Roman"/>
          <w:sz w:val="20"/>
          <w:szCs w:val="20"/>
        </w:rPr>
        <w:t>.</w:t>
      </w:r>
    </w:p>
  </w:footnote>
  <w:footnote w:id="60">
    <w:p w14:paraId="7F61D07F" w14:textId="77777777" w:rsidR="00A17503" w:rsidRPr="00E22946" w:rsidRDefault="00A17503" w:rsidP="00E93670">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w:t>
      </w:r>
      <w:r w:rsidRPr="00E22946">
        <w:rPr>
          <w:rFonts w:ascii="Times New Roman" w:hAnsi="Times New Roman"/>
          <w:bCs/>
          <w:sz w:val="20"/>
          <w:szCs w:val="20"/>
        </w:rPr>
        <w:t>On one hand Gächter et al. (2004) and Capra et al. (2008) find a positive correlation between stated and revealed preferences in the public goods game and trust game. On the other hand Cardenas et al. (2013) find no evidence of correlation between participation in a charity and contribution in a public goods game.</w:t>
      </w:r>
    </w:p>
  </w:footnote>
  <w:footnote w:id="61">
    <w:p w14:paraId="70AF36F5" w14:textId="143B1B02"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Table A.3 in the appendix complements our analysis. We find a positive relation between exposure to the program and participation in neighborhood and program meetings as well as voting in presidential elections and participating in bonding and bridging associations (as defined by Woolcook, 1998).</w:t>
      </w:r>
    </w:p>
  </w:footnote>
  <w:footnote w:id="62">
    <w:p w14:paraId="5C1FD222"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Source: CCV. URL: </w:t>
      </w:r>
      <w:hyperlink r:id="rId2" w:history="1">
        <w:r w:rsidRPr="00E22946">
          <w:rPr>
            <w:rStyle w:val="Hyperlink"/>
            <w:rFonts w:ascii="Times New Roman" w:hAnsi="Times New Roman"/>
            <w:sz w:val="20"/>
            <w:szCs w:val="20"/>
          </w:rPr>
          <w:t>http://www.cartagenacomovamos.org/ucg.swf</w:t>
        </w:r>
      </w:hyperlink>
      <w:r w:rsidRPr="00E22946">
        <w:rPr>
          <w:rFonts w:ascii="Times New Roman" w:hAnsi="Times New Roman"/>
          <w:sz w:val="20"/>
          <w:szCs w:val="20"/>
        </w:rPr>
        <w:t>. Calculations made with data provided by the Mayor office in Cartagena in the study by Pérez et al. (2007).</w:t>
      </w:r>
    </w:p>
  </w:footnote>
  <w:footnote w:id="63">
    <w:p w14:paraId="4BCD4E53" w14:textId="77777777" w:rsidR="00A17503" w:rsidRPr="00E22946" w:rsidRDefault="00A17503" w:rsidP="00EB21D4">
      <w:pPr>
        <w:pStyle w:val="FootnoteText"/>
        <w:tabs>
          <w:tab w:val="left" w:pos="900"/>
        </w:tabs>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experimental design of the VCM described here was developed by Juan Camilo Cárdenas, Maria Claudia Lopez, Natalia Candelo and this author.</w:t>
      </w:r>
    </w:p>
  </w:footnote>
  <w:footnote w:id="64">
    <w:p w14:paraId="1E42962E" w14:textId="77777777" w:rsidR="00A17503" w:rsidRPr="00E22946" w:rsidRDefault="00A17503" w:rsidP="00EB21D4">
      <w:pPr>
        <w:pStyle w:val="FootnoteText"/>
        <w:rPr>
          <w:rFonts w:ascii="Times New Roman" w:hAnsi="Times New Roman"/>
          <w:sz w:val="20"/>
          <w:szCs w:val="20"/>
        </w:rPr>
      </w:pPr>
      <w:r w:rsidRPr="00E22946">
        <w:rPr>
          <w:rStyle w:val="FootnoteReference"/>
          <w:rFonts w:ascii="Times New Roman" w:hAnsi="Times New Roman"/>
          <w:sz w:val="20"/>
          <w:szCs w:val="20"/>
        </w:rPr>
        <w:footnoteRef/>
      </w:r>
      <w:r w:rsidRPr="00E22946">
        <w:rPr>
          <w:rFonts w:ascii="Times New Roman" w:hAnsi="Times New Roman"/>
          <w:sz w:val="20"/>
          <w:szCs w:val="20"/>
        </w:rPr>
        <w:t xml:space="preserve"> The marginal per capita return (MPCR) of this game is one of the lowest in the literature. The goal was to mimic a measure of what would be called bridging social capital, the ability to overcome social dilemmas in a very large group. Instead, we argue it matches more closely the reality we are trying to depict. Given the level of deprivation in the neighborhoods we study, the intensity of the social dilemma is arguably much higher than in most other lab, or even lab-in-the-field, studies, and a low MPCR is better fitted than a higher one. In addition, the low MPCR makes our results more forceful. Because the power of our analysis would have been maximized if we had had a MPCR of 50%, a low value provides evidence that if the coefficient is subject to any bias it will be downward bias. Since we claim to provide a social capital measure, where social dilemmas are key -and hence a low MPCR appropriate-, the low MPCR provides an additional source of validity to the measure.</w:t>
      </w:r>
    </w:p>
    <w:p w14:paraId="7B8815E2" w14:textId="77777777" w:rsidR="00A17503" w:rsidRPr="00E22946" w:rsidRDefault="00A17503" w:rsidP="00EB21D4">
      <w:pPr>
        <w:pStyle w:val="FootnoteText"/>
        <w:rPr>
          <w:rFonts w:ascii="Times New Roman" w:hAnsi="Times New Roman"/>
          <w:sz w:val="20"/>
          <w:szCs w:val="20"/>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82A384A"/>
    <w:lvl w:ilvl="0">
      <w:start w:val="1"/>
      <w:numFmt w:val="decimal"/>
      <w:pStyle w:val="ListNumber"/>
      <w:lvlText w:val="%1."/>
      <w:lvlJc w:val="left"/>
      <w:pPr>
        <w:tabs>
          <w:tab w:val="num" w:pos="360"/>
        </w:tabs>
        <w:ind w:left="360" w:hanging="360"/>
      </w:pPr>
    </w:lvl>
  </w:abstractNum>
  <w:abstractNum w:abstractNumId="1" w15:restartNumberingAfterBreak="0">
    <w:nsid w:val="00142707"/>
    <w:multiLevelType w:val="hybridMultilevel"/>
    <w:tmpl w:val="080AE0E2"/>
    <w:lvl w:ilvl="0" w:tplc="2D160B1E">
      <w:start w:val="1"/>
      <w:numFmt w:val="decimal"/>
      <w:pStyle w:val="equation"/>
      <w:lvlText w:val="(%1)"/>
      <w:lvlJc w:val="left"/>
      <w:pPr>
        <w:ind w:left="468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 w15:restartNumberingAfterBreak="0">
    <w:nsid w:val="048F164A"/>
    <w:multiLevelType w:val="hybridMultilevel"/>
    <w:tmpl w:val="A488897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855452"/>
    <w:multiLevelType w:val="hybridMultilevel"/>
    <w:tmpl w:val="0BDC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62182"/>
    <w:multiLevelType w:val="hybridMultilevel"/>
    <w:tmpl w:val="483A5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A4BE9"/>
    <w:multiLevelType w:val="hybridMultilevel"/>
    <w:tmpl w:val="F7B6A170"/>
    <w:lvl w:ilvl="0" w:tplc="2D160B1E">
      <w:start w:val="1"/>
      <w:numFmt w:val="bullet"/>
      <w:lvlText w:val=""/>
      <w:lvlJc w:val="left"/>
      <w:pPr>
        <w:tabs>
          <w:tab w:val="num" w:pos="360"/>
        </w:tabs>
        <w:ind w:left="360" w:hanging="360"/>
      </w:pPr>
      <w:rPr>
        <w:rFonts w:ascii="Symbol" w:hAnsi="Symbol" w:hint="default"/>
        <w:sz w:val="14"/>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DD456D"/>
    <w:multiLevelType w:val="multilevel"/>
    <w:tmpl w:val="00005FA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236855"/>
    <w:multiLevelType w:val="hybridMultilevel"/>
    <w:tmpl w:val="DE1E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3422F"/>
    <w:multiLevelType w:val="multilevel"/>
    <w:tmpl w:val="F33ABF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E460A"/>
    <w:multiLevelType w:val="hybridMultilevel"/>
    <w:tmpl w:val="BD725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165CF5"/>
    <w:multiLevelType w:val="hybridMultilevel"/>
    <w:tmpl w:val="D0EEF552"/>
    <w:lvl w:ilvl="0" w:tplc="11B6D0D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1961FE"/>
    <w:multiLevelType w:val="hybridMultilevel"/>
    <w:tmpl w:val="13C0FA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3A40F6"/>
    <w:multiLevelType w:val="multilevel"/>
    <w:tmpl w:val="13C0FA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5D5EBA"/>
    <w:multiLevelType w:val="multilevel"/>
    <w:tmpl w:val="4CE07F10"/>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F705174"/>
    <w:multiLevelType w:val="hybridMultilevel"/>
    <w:tmpl w:val="67D829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5F26F5"/>
    <w:multiLevelType w:val="hybridMultilevel"/>
    <w:tmpl w:val="8AB232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1C7714"/>
    <w:multiLevelType w:val="hybridMultilevel"/>
    <w:tmpl w:val="B34CD71C"/>
    <w:lvl w:ilvl="0" w:tplc="352C39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F9203D"/>
    <w:multiLevelType w:val="multilevel"/>
    <w:tmpl w:val="EDC2CD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5A03239"/>
    <w:multiLevelType w:val="hybridMultilevel"/>
    <w:tmpl w:val="96722402"/>
    <w:lvl w:ilvl="0" w:tplc="C816844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6E1536"/>
    <w:multiLevelType w:val="multilevel"/>
    <w:tmpl w:val="080AE0E2"/>
    <w:lvl w:ilvl="0">
      <w:start w:val="1"/>
      <w:numFmt w:val="decimal"/>
      <w:lvlText w:val="(%1)"/>
      <w:lvlJc w:val="left"/>
      <w:pPr>
        <w:ind w:left="4680" w:hanging="360"/>
      </w:pPr>
      <w:rPr>
        <w:rFonts w:hint="default"/>
      </w:rPr>
    </w:lvl>
    <w:lvl w:ilvl="1">
      <w:start w:val="1"/>
      <w:numFmt w:val="lowerLetter"/>
      <w:lvlText w:val="%2."/>
      <w:lvlJc w:val="left"/>
      <w:pPr>
        <w:ind w:left="5760" w:hanging="360"/>
      </w:pPr>
    </w:lvl>
    <w:lvl w:ilvl="2">
      <w:start w:val="1"/>
      <w:numFmt w:val="lowerRoman"/>
      <w:lvlText w:val="%3."/>
      <w:lvlJc w:val="right"/>
      <w:pPr>
        <w:ind w:left="6480" w:hanging="180"/>
      </w:pPr>
    </w:lvl>
    <w:lvl w:ilvl="3">
      <w:start w:val="1"/>
      <w:numFmt w:val="decimal"/>
      <w:lvlText w:val="%4."/>
      <w:lvlJc w:val="left"/>
      <w:pPr>
        <w:ind w:left="7200" w:hanging="360"/>
      </w:pPr>
    </w:lvl>
    <w:lvl w:ilvl="4">
      <w:start w:val="1"/>
      <w:numFmt w:val="lowerLetter"/>
      <w:lvlText w:val="%5."/>
      <w:lvlJc w:val="left"/>
      <w:pPr>
        <w:ind w:left="7920" w:hanging="360"/>
      </w:pPr>
    </w:lvl>
    <w:lvl w:ilvl="5">
      <w:start w:val="1"/>
      <w:numFmt w:val="lowerRoman"/>
      <w:lvlText w:val="%6."/>
      <w:lvlJc w:val="right"/>
      <w:pPr>
        <w:ind w:left="8640" w:hanging="180"/>
      </w:pPr>
    </w:lvl>
    <w:lvl w:ilvl="6">
      <w:start w:val="1"/>
      <w:numFmt w:val="decimal"/>
      <w:lvlText w:val="%7."/>
      <w:lvlJc w:val="left"/>
      <w:pPr>
        <w:ind w:left="9360" w:hanging="360"/>
      </w:pPr>
    </w:lvl>
    <w:lvl w:ilvl="7">
      <w:start w:val="1"/>
      <w:numFmt w:val="lowerLetter"/>
      <w:lvlText w:val="%8."/>
      <w:lvlJc w:val="left"/>
      <w:pPr>
        <w:ind w:left="10080" w:hanging="360"/>
      </w:pPr>
    </w:lvl>
    <w:lvl w:ilvl="8">
      <w:start w:val="1"/>
      <w:numFmt w:val="lowerRoman"/>
      <w:lvlText w:val="%9."/>
      <w:lvlJc w:val="right"/>
      <w:pPr>
        <w:ind w:left="10800" w:hanging="180"/>
      </w:pPr>
    </w:lvl>
  </w:abstractNum>
  <w:abstractNum w:abstractNumId="20" w15:restartNumberingAfterBreak="0">
    <w:nsid w:val="2C8528DC"/>
    <w:multiLevelType w:val="hybridMultilevel"/>
    <w:tmpl w:val="8B80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1479FF"/>
    <w:multiLevelType w:val="hybridMultilevel"/>
    <w:tmpl w:val="A3601E60"/>
    <w:lvl w:ilvl="0" w:tplc="776846C0">
      <w:start w:val="1"/>
      <w:numFmt w:val="lowerLetter"/>
      <w:lvlText w:val="%1."/>
      <w:lvlJc w:val="left"/>
      <w:pPr>
        <w:ind w:left="337"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22" w15:restartNumberingAfterBreak="0">
    <w:nsid w:val="38846783"/>
    <w:multiLevelType w:val="hybridMultilevel"/>
    <w:tmpl w:val="92CE7170"/>
    <w:lvl w:ilvl="0" w:tplc="5BD8CDDE">
      <w:start w:val="1"/>
      <w:numFmt w:val="lowerRoman"/>
      <w:pStyle w:val="Heading3"/>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582867"/>
    <w:multiLevelType w:val="hybridMultilevel"/>
    <w:tmpl w:val="67F8F7B2"/>
    <w:lvl w:ilvl="0" w:tplc="BB52B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971AC"/>
    <w:multiLevelType w:val="hybridMultilevel"/>
    <w:tmpl w:val="00005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D47920"/>
    <w:multiLevelType w:val="multilevel"/>
    <w:tmpl w:val="483A5F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D96366"/>
    <w:multiLevelType w:val="hybridMultilevel"/>
    <w:tmpl w:val="3CF87854"/>
    <w:lvl w:ilvl="0" w:tplc="A7CE21E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6A27C2"/>
    <w:multiLevelType w:val="multilevel"/>
    <w:tmpl w:val="97C0394E"/>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B875A5D"/>
    <w:multiLevelType w:val="hybridMultilevel"/>
    <w:tmpl w:val="EDC2CD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9B0BF8"/>
    <w:multiLevelType w:val="hybridMultilevel"/>
    <w:tmpl w:val="1C08A314"/>
    <w:lvl w:ilvl="0" w:tplc="CDFCF12A">
      <w:start w:val="1"/>
      <w:numFmt w:val="lowerRoman"/>
      <w:lvlText w:val="%1."/>
      <w:lvlJc w:val="right"/>
      <w:pPr>
        <w:ind w:left="3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18"/>
  </w:num>
  <w:num w:numId="3">
    <w:abstractNumId w:val="23"/>
  </w:num>
  <w:num w:numId="4">
    <w:abstractNumId w:val="1"/>
  </w:num>
  <w:num w:numId="5">
    <w:abstractNumId w:val="0"/>
  </w:num>
  <w:num w:numId="6">
    <w:abstractNumId w:val="8"/>
  </w:num>
  <w:num w:numId="7">
    <w:abstractNumId w:val="18"/>
    <w:lvlOverride w:ilvl="0">
      <w:startOverride w:val="1"/>
    </w:lvlOverride>
  </w:num>
  <w:num w:numId="8">
    <w:abstractNumId w:val="18"/>
    <w:lvlOverride w:ilvl="0">
      <w:startOverride w:val="1"/>
    </w:lvlOverride>
  </w:num>
  <w:num w:numId="9">
    <w:abstractNumId w:val="26"/>
  </w:num>
  <w:num w:numId="10">
    <w:abstractNumId w:val="26"/>
    <w:lvlOverride w:ilvl="0">
      <w:startOverride w:val="1"/>
    </w:lvlOverride>
  </w:num>
  <w:num w:numId="11">
    <w:abstractNumId w:val="3"/>
  </w:num>
  <w:num w:numId="12">
    <w:abstractNumId w:val="18"/>
    <w:lvlOverride w:ilvl="0">
      <w:startOverride w:val="1"/>
    </w:lvlOverride>
  </w:num>
  <w:num w:numId="13">
    <w:abstractNumId w:val="18"/>
  </w:num>
  <w:num w:numId="14">
    <w:abstractNumId w:val="18"/>
    <w:lvlOverride w:ilvl="0">
      <w:startOverride w:val="1"/>
    </w:lvlOverride>
  </w:num>
  <w:num w:numId="15">
    <w:abstractNumId w:val="18"/>
    <w:lvlOverride w:ilvl="0">
      <w:startOverride w:val="1"/>
    </w:lvlOverride>
  </w:num>
  <w:num w:numId="16">
    <w:abstractNumId w:val="10"/>
    <w:lvlOverride w:ilvl="0">
      <w:startOverride w:val="1"/>
    </w:lvlOverride>
  </w:num>
  <w:num w:numId="17">
    <w:abstractNumId w:val="7"/>
  </w:num>
  <w:num w:numId="18">
    <w:abstractNumId w:val="18"/>
    <w:lvlOverride w:ilvl="0">
      <w:startOverride w:val="1"/>
    </w:lvlOverride>
  </w:num>
  <w:num w:numId="19">
    <w:abstractNumId w:val="18"/>
  </w:num>
  <w:num w:numId="20">
    <w:abstractNumId w:val="18"/>
    <w:lvlOverride w:ilvl="0">
      <w:startOverride w:val="1"/>
    </w:lvlOverride>
  </w:num>
  <w:num w:numId="21">
    <w:abstractNumId w:val="2"/>
  </w:num>
  <w:num w:numId="22">
    <w:abstractNumId w:val="18"/>
    <w:lvlOverride w:ilvl="0">
      <w:startOverride w:val="1"/>
    </w:lvlOverride>
  </w:num>
  <w:num w:numId="23">
    <w:abstractNumId w:val="16"/>
  </w:num>
  <w:num w:numId="24">
    <w:abstractNumId w:val="29"/>
  </w:num>
  <w:num w:numId="25">
    <w:abstractNumId w:val="29"/>
    <w:lvlOverride w:ilvl="0">
      <w:startOverride w:val="1"/>
    </w:lvlOverride>
  </w:num>
  <w:num w:numId="26">
    <w:abstractNumId w:val="22"/>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5"/>
  </w:num>
  <w:num w:numId="31">
    <w:abstractNumId w:val="22"/>
    <w:lvlOverride w:ilvl="0">
      <w:startOverride w:val="1"/>
    </w:lvlOverride>
  </w:num>
  <w:num w:numId="32">
    <w:abstractNumId w:val="22"/>
    <w:lvlOverride w:ilvl="0">
      <w:startOverride w:val="1"/>
    </w:lvlOverride>
  </w:num>
  <w:num w:numId="33">
    <w:abstractNumId w:val="18"/>
    <w:lvlOverride w:ilvl="0">
      <w:startOverride w:val="1"/>
    </w:lvlOverride>
  </w:num>
  <w:num w:numId="34">
    <w:abstractNumId w:val="9"/>
  </w:num>
  <w:num w:numId="35">
    <w:abstractNumId w:val="21"/>
  </w:num>
  <w:num w:numId="36">
    <w:abstractNumId w:val="22"/>
    <w:lvlOverride w:ilvl="0">
      <w:startOverride w:val="1"/>
    </w:lvlOverride>
  </w:num>
  <w:num w:numId="37">
    <w:abstractNumId w:val="24"/>
  </w:num>
  <w:num w:numId="38">
    <w:abstractNumId w:val="19"/>
  </w:num>
  <w:num w:numId="39">
    <w:abstractNumId w:val="22"/>
    <w:lvlOverride w:ilvl="0">
      <w:startOverride w:val="1"/>
    </w:lvlOverride>
  </w:num>
  <w:num w:numId="40">
    <w:abstractNumId w:val="13"/>
  </w:num>
  <w:num w:numId="41">
    <w:abstractNumId w:val="22"/>
    <w:lvlOverride w:ilvl="0">
      <w:startOverride w:val="1"/>
    </w:lvlOverride>
  </w:num>
  <w:num w:numId="42">
    <w:abstractNumId w:val="6"/>
  </w:num>
  <w:num w:numId="43">
    <w:abstractNumId w:val="11"/>
  </w:num>
  <w:num w:numId="44">
    <w:abstractNumId w:val="12"/>
  </w:num>
  <w:num w:numId="45">
    <w:abstractNumId w:val="28"/>
  </w:num>
  <w:num w:numId="46">
    <w:abstractNumId w:val="17"/>
  </w:num>
  <w:num w:numId="47">
    <w:abstractNumId w:val="4"/>
  </w:num>
  <w:num w:numId="48">
    <w:abstractNumId w:val="25"/>
  </w:num>
  <w:num w:numId="49">
    <w:abstractNumId w:val="15"/>
  </w:num>
  <w:num w:numId="50">
    <w:abstractNumId w:val="27"/>
  </w:num>
  <w:num w:numId="51">
    <w:abstractNumId w:val="22"/>
    <w:lvlOverride w:ilvl="0">
      <w:startOverride w:val="1"/>
    </w:lvlOverride>
  </w:num>
  <w:num w:numId="52">
    <w:abstractNumId w:val="14"/>
  </w:num>
  <w:num w:numId="53">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01"/>
    <w:rsid w:val="00002902"/>
    <w:rsid w:val="00005839"/>
    <w:rsid w:val="000100A9"/>
    <w:rsid w:val="000130C4"/>
    <w:rsid w:val="000139F6"/>
    <w:rsid w:val="00014B33"/>
    <w:rsid w:val="00015116"/>
    <w:rsid w:val="000222F9"/>
    <w:rsid w:val="00022780"/>
    <w:rsid w:val="000238C1"/>
    <w:rsid w:val="00027F62"/>
    <w:rsid w:val="000304CB"/>
    <w:rsid w:val="00032B66"/>
    <w:rsid w:val="00033FC4"/>
    <w:rsid w:val="0003480C"/>
    <w:rsid w:val="00034B82"/>
    <w:rsid w:val="0003504B"/>
    <w:rsid w:val="00035517"/>
    <w:rsid w:val="00041EBE"/>
    <w:rsid w:val="000424B3"/>
    <w:rsid w:val="0004264A"/>
    <w:rsid w:val="0004363D"/>
    <w:rsid w:val="000453A3"/>
    <w:rsid w:val="00047745"/>
    <w:rsid w:val="00052C9F"/>
    <w:rsid w:val="00052CA5"/>
    <w:rsid w:val="00053D60"/>
    <w:rsid w:val="00057D53"/>
    <w:rsid w:val="00060746"/>
    <w:rsid w:val="0006266D"/>
    <w:rsid w:val="00062A2F"/>
    <w:rsid w:val="00062CA1"/>
    <w:rsid w:val="00065AAC"/>
    <w:rsid w:val="00065F82"/>
    <w:rsid w:val="00070803"/>
    <w:rsid w:val="000724F1"/>
    <w:rsid w:val="00072A8D"/>
    <w:rsid w:val="00073D1F"/>
    <w:rsid w:val="00073D8F"/>
    <w:rsid w:val="00074DB5"/>
    <w:rsid w:val="000750B9"/>
    <w:rsid w:val="000754C6"/>
    <w:rsid w:val="000762DC"/>
    <w:rsid w:val="00080B2C"/>
    <w:rsid w:val="00081CD1"/>
    <w:rsid w:val="00081F99"/>
    <w:rsid w:val="00085A37"/>
    <w:rsid w:val="0008667A"/>
    <w:rsid w:val="00093B3B"/>
    <w:rsid w:val="00096076"/>
    <w:rsid w:val="000A7843"/>
    <w:rsid w:val="000B435C"/>
    <w:rsid w:val="000B676C"/>
    <w:rsid w:val="000C0D2E"/>
    <w:rsid w:val="000C5133"/>
    <w:rsid w:val="000C76FB"/>
    <w:rsid w:val="000D0468"/>
    <w:rsid w:val="000D048C"/>
    <w:rsid w:val="000D1290"/>
    <w:rsid w:val="000D16A2"/>
    <w:rsid w:val="000D2C94"/>
    <w:rsid w:val="000D5BBE"/>
    <w:rsid w:val="000D7DE5"/>
    <w:rsid w:val="000E049C"/>
    <w:rsid w:val="000E277F"/>
    <w:rsid w:val="000E37A5"/>
    <w:rsid w:val="000E41CA"/>
    <w:rsid w:val="000E47E5"/>
    <w:rsid w:val="000F1E06"/>
    <w:rsid w:val="000F6FD2"/>
    <w:rsid w:val="00101F25"/>
    <w:rsid w:val="001023C4"/>
    <w:rsid w:val="00106BB8"/>
    <w:rsid w:val="0010759E"/>
    <w:rsid w:val="00110F33"/>
    <w:rsid w:val="0011275C"/>
    <w:rsid w:val="00116806"/>
    <w:rsid w:val="00116DCF"/>
    <w:rsid w:val="00117A75"/>
    <w:rsid w:val="00123EC2"/>
    <w:rsid w:val="001250FD"/>
    <w:rsid w:val="0012629F"/>
    <w:rsid w:val="00127694"/>
    <w:rsid w:val="001320AC"/>
    <w:rsid w:val="00132E26"/>
    <w:rsid w:val="00135652"/>
    <w:rsid w:val="00135FE9"/>
    <w:rsid w:val="00136542"/>
    <w:rsid w:val="001370E4"/>
    <w:rsid w:val="0013740F"/>
    <w:rsid w:val="001406E4"/>
    <w:rsid w:val="001426AE"/>
    <w:rsid w:val="001426F0"/>
    <w:rsid w:val="00144A98"/>
    <w:rsid w:val="00144F00"/>
    <w:rsid w:val="00145702"/>
    <w:rsid w:val="00145755"/>
    <w:rsid w:val="00147995"/>
    <w:rsid w:val="001479BD"/>
    <w:rsid w:val="00150271"/>
    <w:rsid w:val="001517FA"/>
    <w:rsid w:val="00152AF2"/>
    <w:rsid w:val="00153CBD"/>
    <w:rsid w:val="00155719"/>
    <w:rsid w:val="001575BF"/>
    <w:rsid w:val="00161680"/>
    <w:rsid w:val="00161A34"/>
    <w:rsid w:val="001646BB"/>
    <w:rsid w:val="00166384"/>
    <w:rsid w:val="00166708"/>
    <w:rsid w:val="001673BE"/>
    <w:rsid w:val="0017558C"/>
    <w:rsid w:val="001755CB"/>
    <w:rsid w:val="0017629D"/>
    <w:rsid w:val="001763F2"/>
    <w:rsid w:val="00176EA8"/>
    <w:rsid w:val="00177FA0"/>
    <w:rsid w:val="001820F3"/>
    <w:rsid w:val="00182E0A"/>
    <w:rsid w:val="001926E9"/>
    <w:rsid w:val="00192B9C"/>
    <w:rsid w:val="00194511"/>
    <w:rsid w:val="0019629B"/>
    <w:rsid w:val="00196E42"/>
    <w:rsid w:val="00197235"/>
    <w:rsid w:val="001973A4"/>
    <w:rsid w:val="001A00C8"/>
    <w:rsid w:val="001A0822"/>
    <w:rsid w:val="001A209F"/>
    <w:rsid w:val="001A2312"/>
    <w:rsid w:val="001A574B"/>
    <w:rsid w:val="001A7082"/>
    <w:rsid w:val="001A7CE3"/>
    <w:rsid w:val="001B0710"/>
    <w:rsid w:val="001B083A"/>
    <w:rsid w:val="001B5009"/>
    <w:rsid w:val="001B65C5"/>
    <w:rsid w:val="001C072B"/>
    <w:rsid w:val="001C65DA"/>
    <w:rsid w:val="001D037C"/>
    <w:rsid w:val="001D1D0B"/>
    <w:rsid w:val="001D2776"/>
    <w:rsid w:val="001E0B61"/>
    <w:rsid w:val="001E4CD7"/>
    <w:rsid w:val="001E5BFF"/>
    <w:rsid w:val="001E7743"/>
    <w:rsid w:val="001F10B9"/>
    <w:rsid w:val="001F449C"/>
    <w:rsid w:val="001F4DF9"/>
    <w:rsid w:val="001F6358"/>
    <w:rsid w:val="001F6F3E"/>
    <w:rsid w:val="001F70DC"/>
    <w:rsid w:val="002031E7"/>
    <w:rsid w:val="00203FEC"/>
    <w:rsid w:val="00210A2F"/>
    <w:rsid w:val="00211741"/>
    <w:rsid w:val="00213352"/>
    <w:rsid w:val="00213425"/>
    <w:rsid w:val="0021354D"/>
    <w:rsid w:val="00220EF1"/>
    <w:rsid w:val="002228E5"/>
    <w:rsid w:val="00227C8A"/>
    <w:rsid w:val="00231F86"/>
    <w:rsid w:val="0023283D"/>
    <w:rsid w:val="00232DF3"/>
    <w:rsid w:val="00233337"/>
    <w:rsid w:val="002349F7"/>
    <w:rsid w:val="00234A56"/>
    <w:rsid w:val="002352E7"/>
    <w:rsid w:val="00235465"/>
    <w:rsid w:val="00237081"/>
    <w:rsid w:val="002403D5"/>
    <w:rsid w:val="00244308"/>
    <w:rsid w:val="002456F1"/>
    <w:rsid w:val="002509C7"/>
    <w:rsid w:val="00252414"/>
    <w:rsid w:val="00253383"/>
    <w:rsid w:val="002539D1"/>
    <w:rsid w:val="00253DE0"/>
    <w:rsid w:val="00253E56"/>
    <w:rsid w:val="0025402B"/>
    <w:rsid w:val="0025471D"/>
    <w:rsid w:val="00255175"/>
    <w:rsid w:val="00255DBB"/>
    <w:rsid w:val="00262348"/>
    <w:rsid w:val="00262D51"/>
    <w:rsid w:val="0026797E"/>
    <w:rsid w:val="00270D97"/>
    <w:rsid w:val="00271F7F"/>
    <w:rsid w:val="00273333"/>
    <w:rsid w:val="00273DED"/>
    <w:rsid w:val="002748CA"/>
    <w:rsid w:val="00274EDF"/>
    <w:rsid w:val="00280579"/>
    <w:rsid w:val="00282630"/>
    <w:rsid w:val="00283617"/>
    <w:rsid w:val="00290671"/>
    <w:rsid w:val="0029116A"/>
    <w:rsid w:val="002934E7"/>
    <w:rsid w:val="002951EF"/>
    <w:rsid w:val="002962FE"/>
    <w:rsid w:val="002973D9"/>
    <w:rsid w:val="002A3781"/>
    <w:rsid w:val="002A46ED"/>
    <w:rsid w:val="002A5A34"/>
    <w:rsid w:val="002B12F5"/>
    <w:rsid w:val="002B179D"/>
    <w:rsid w:val="002B1BF7"/>
    <w:rsid w:val="002B41A4"/>
    <w:rsid w:val="002B4768"/>
    <w:rsid w:val="002B4A75"/>
    <w:rsid w:val="002B4CBC"/>
    <w:rsid w:val="002B53D8"/>
    <w:rsid w:val="002B5ECD"/>
    <w:rsid w:val="002B668D"/>
    <w:rsid w:val="002C12C8"/>
    <w:rsid w:val="002C2437"/>
    <w:rsid w:val="002C4657"/>
    <w:rsid w:val="002C560E"/>
    <w:rsid w:val="002C5721"/>
    <w:rsid w:val="002C5943"/>
    <w:rsid w:val="002C5B84"/>
    <w:rsid w:val="002C6C66"/>
    <w:rsid w:val="002C7806"/>
    <w:rsid w:val="002C7F10"/>
    <w:rsid w:val="002D0869"/>
    <w:rsid w:val="002D166E"/>
    <w:rsid w:val="002D1D8B"/>
    <w:rsid w:val="002D5F94"/>
    <w:rsid w:val="002E1B12"/>
    <w:rsid w:val="002E44BA"/>
    <w:rsid w:val="002E798D"/>
    <w:rsid w:val="002E79B5"/>
    <w:rsid w:val="002E79CD"/>
    <w:rsid w:val="002F1EA9"/>
    <w:rsid w:val="002F4BAA"/>
    <w:rsid w:val="002F4CA0"/>
    <w:rsid w:val="002F6346"/>
    <w:rsid w:val="002F7E40"/>
    <w:rsid w:val="00302D10"/>
    <w:rsid w:val="00303D0D"/>
    <w:rsid w:val="0030662F"/>
    <w:rsid w:val="003067DB"/>
    <w:rsid w:val="00311931"/>
    <w:rsid w:val="003131CB"/>
    <w:rsid w:val="00315C9B"/>
    <w:rsid w:val="00316C42"/>
    <w:rsid w:val="00321D94"/>
    <w:rsid w:val="0032522B"/>
    <w:rsid w:val="00326185"/>
    <w:rsid w:val="003266D1"/>
    <w:rsid w:val="0033093A"/>
    <w:rsid w:val="00331C5C"/>
    <w:rsid w:val="00340042"/>
    <w:rsid w:val="003419EB"/>
    <w:rsid w:val="00341E3E"/>
    <w:rsid w:val="003440DC"/>
    <w:rsid w:val="003452CB"/>
    <w:rsid w:val="00350E87"/>
    <w:rsid w:val="003529DB"/>
    <w:rsid w:val="003536A2"/>
    <w:rsid w:val="00354E36"/>
    <w:rsid w:val="0035541C"/>
    <w:rsid w:val="0035581B"/>
    <w:rsid w:val="003563AA"/>
    <w:rsid w:val="0036014F"/>
    <w:rsid w:val="003616D9"/>
    <w:rsid w:val="00361879"/>
    <w:rsid w:val="00362B3F"/>
    <w:rsid w:val="00364078"/>
    <w:rsid w:val="00365F67"/>
    <w:rsid w:val="003666C1"/>
    <w:rsid w:val="00370D24"/>
    <w:rsid w:val="0037277F"/>
    <w:rsid w:val="0037388D"/>
    <w:rsid w:val="00375979"/>
    <w:rsid w:val="00376DCB"/>
    <w:rsid w:val="0037720A"/>
    <w:rsid w:val="00377881"/>
    <w:rsid w:val="00380414"/>
    <w:rsid w:val="00380A18"/>
    <w:rsid w:val="00381FB6"/>
    <w:rsid w:val="00387606"/>
    <w:rsid w:val="0039288F"/>
    <w:rsid w:val="00392C96"/>
    <w:rsid w:val="0039352B"/>
    <w:rsid w:val="00394975"/>
    <w:rsid w:val="00395E1E"/>
    <w:rsid w:val="0039669E"/>
    <w:rsid w:val="003A037D"/>
    <w:rsid w:val="003A3179"/>
    <w:rsid w:val="003A38CC"/>
    <w:rsid w:val="003A4509"/>
    <w:rsid w:val="003A5018"/>
    <w:rsid w:val="003A5A24"/>
    <w:rsid w:val="003A6AA5"/>
    <w:rsid w:val="003B1B96"/>
    <w:rsid w:val="003B1D72"/>
    <w:rsid w:val="003B20B9"/>
    <w:rsid w:val="003B2A11"/>
    <w:rsid w:val="003B2B0B"/>
    <w:rsid w:val="003B6EB3"/>
    <w:rsid w:val="003B7874"/>
    <w:rsid w:val="003C3019"/>
    <w:rsid w:val="003C7ABF"/>
    <w:rsid w:val="003C7C5C"/>
    <w:rsid w:val="003D0374"/>
    <w:rsid w:val="003D0829"/>
    <w:rsid w:val="003D1066"/>
    <w:rsid w:val="003D298F"/>
    <w:rsid w:val="003D2CDC"/>
    <w:rsid w:val="003D4B80"/>
    <w:rsid w:val="003D5D5F"/>
    <w:rsid w:val="003D65E3"/>
    <w:rsid w:val="003E2348"/>
    <w:rsid w:val="003E4C47"/>
    <w:rsid w:val="003E5C98"/>
    <w:rsid w:val="003E5F2C"/>
    <w:rsid w:val="003E7441"/>
    <w:rsid w:val="003F0683"/>
    <w:rsid w:val="003F283D"/>
    <w:rsid w:val="003F6105"/>
    <w:rsid w:val="003F7F4B"/>
    <w:rsid w:val="0040007E"/>
    <w:rsid w:val="00400CD1"/>
    <w:rsid w:val="00401B45"/>
    <w:rsid w:val="00401DF9"/>
    <w:rsid w:val="00403D6D"/>
    <w:rsid w:val="004062C2"/>
    <w:rsid w:val="004134C2"/>
    <w:rsid w:val="00414216"/>
    <w:rsid w:val="004155F7"/>
    <w:rsid w:val="00415911"/>
    <w:rsid w:val="00417801"/>
    <w:rsid w:val="004202F0"/>
    <w:rsid w:val="00424B62"/>
    <w:rsid w:val="0043202C"/>
    <w:rsid w:val="00433ED6"/>
    <w:rsid w:val="004357FA"/>
    <w:rsid w:val="00437CF2"/>
    <w:rsid w:val="004401B3"/>
    <w:rsid w:val="004408E1"/>
    <w:rsid w:val="0044271A"/>
    <w:rsid w:val="00444B48"/>
    <w:rsid w:val="00445590"/>
    <w:rsid w:val="004513B1"/>
    <w:rsid w:val="004513E8"/>
    <w:rsid w:val="004540B4"/>
    <w:rsid w:val="004545ED"/>
    <w:rsid w:val="004546E3"/>
    <w:rsid w:val="00455B4A"/>
    <w:rsid w:val="00464119"/>
    <w:rsid w:val="0046443B"/>
    <w:rsid w:val="004658E2"/>
    <w:rsid w:val="00466F16"/>
    <w:rsid w:val="00467A80"/>
    <w:rsid w:val="00470177"/>
    <w:rsid w:val="004727CD"/>
    <w:rsid w:val="00473A8D"/>
    <w:rsid w:val="0047426B"/>
    <w:rsid w:val="004749C4"/>
    <w:rsid w:val="00474C55"/>
    <w:rsid w:val="004751F3"/>
    <w:rsid w:val="004800B7"/>
    <w:rsid w:val="00481DA1"/>
    <w:rsid w:val="004842C9"/>
    <w:rsid w:val="00493287"/>
    <w:rsid w:val="00497601"/>
    <w:rsid w:val="004A113F"/>
    <w:rsid w:val="004A13CA"/>
    <w:rsid w:val="004A7004"/>
    <w:rsid w:val="004A77B3"/>
    <w:rsid w:val="004B0800"/>
    <w:rsid w:val="004B11EE"/>
    <w:rsid w:val="004B174D"/>
    <w:rsid w:val="004B3047"/>
    <w:rsid w:val="004B449C"/>
    <w:rsid w:val="004C5C05"/>
    <w:rsid w:val="004D2317"/>
    <w:rsid w:val="004D3632"/>
    <w:rsid w:val="004D4168"/>
    <w:rsid w:val="004D5C39"/>
    <w:rsid w:val="004D7EF1"/>
    <w:rsid w:val="004E0ED1"/>
    <w:rsid w:val="004E31E1"/>
    <w:rsid w:val="004E34BF"/>
    <w:rsid w:val="004E5BE0"/>
    <w:rsid w:val="004E7444"/>
    <w:rsid w:val="004E747C"/>
    <w:rsid w:val="004E7690"/>
    <w:rsid w:val="004F423C"/>
    <w:rsid w:val="004F7732"/>
    <w:rsid w:val="004F7AD1"/>
    <w:rsid w:val="004F7AFA"/>
    <w:rsid w:val="00503799"/>
    <w:rsid w:val="00504594"/>
    <w:rsid w:val="00505468"/>
    <w:rsid w:val="00506427"/>
    <w:rsid w:val="00511D2C"/>
    <w:rsid w:val="00514683"/>
    <w:rsid w:val="00515489"/>
    <w:rsid w:val="005163E2"/>
    <w:rsid w:val="00520515"/>
    <w:rsid w:val="00520B46"/>
    <w:rsid w:val="0052125E"/>
    <w:rsid w:val="00521E41"/>
    <w:rsid w:val="005241BC"/>
    <w:rsid w:val="00525550"/>
    <w:rsid w:val="00525F79"/>
    <w:rsid w:val="005261C1"/>
    <w:rsid w:val="0052731E"/>
    <w:rsid w:val="00530849"/>
    <w:rsid w:val="00532B93"/>
    <w:rsid w:val="00534C03"/>
    <w:rsid w:val="00536318"/>
    <w:rsid w:val="00537337"/>
    <w:rsid w:val="00537C80"/>
    <w:rsid w:val="00541DD9"/>
    <w:rsid w:val="00544834"/>
    <w:rsid w:val="00545870"/>
    <w:rsid w:val="0054657A"/>
    <w:rsid w:val="00547A0D"/>
    <w:rsid w:val="0055068F"/>
    <w:rsid w:val="005533AB"/>
    <w:rsid w:val="005555D5"/>
    <w:rsid w:val="00556E37"/>
    <w:rsid w:val="005574E2"/>
    <w:rsid w:val="005601B5"/>
    <w:rsid w:val="005617BF"/>
    <w:rsid w:val="0056180C"/>
    <w:rsid w:val="00561EAB"/>
    <w:rsid w:val="005624AF"/>
    <w:rsid w:val="005646FB"/>
    <w:rsid w:val="005659F1"/>
    <w:rsid w:val="005707A2"/>
    <w:rsid w:val="005709AA"/>
    <w:rsid w:val="00572021"/>
    <w:rsid w:val="005758D3"/>
    <w:rsid w:val="00576126"/>
    <w:rsid w:val="00581ED7"/>
    <w:rsid w:val="0058248F"/>
    <w:rsid w:val="00582DE3"/>
    <w:rsid w:val="00584D9E"/>
    <w:rsid w:val="005855CC"/>
    <w:rsid w:val="00591E48"/>
    <w:rsid w:val="00595726"/>
    <w:rsid w:val="0059781A"/>
    <w:rsid w:val="005A5D3D"/>
    <w:rsid w:val="005A7228"/>
    <w:rsid w:val="005A7FB5"/>
    <w:rsid w:val="005B1303"/>
    <w:rsid w:val="005B215E"/>
    <w:rsid w:val="005B27F6"/>
    <w:rsid w:val="005B3B95"/>
    <w:rsid w:val="005B45C6"/>
    <w:rsid w:val="005B4FFD"/>
    <w:rsid w:val="005B50D8"/>
    <w:rsid w:val="005B63E0"/>
    <w:rsid w:val="005C0CF8"/>
    <w:rsid w:val="005C146B"/>
    <w:rsid w:val="005C4E99"/>
    <w:rsid w:val="005C682D"/>
    <w:rsid w:val="005D519C"/>
    <w:rsid w:val="005D666A"/>
    <w:rsid w:val="005D6A85"/>
    <w:rsid w:val="005D6BFC"/>
    <w:rsid w:val="005E2686"/>
    <w:rsid w:val="005E6BA0"/>
    <w:rsid w:val="005E731B"/>
    <w:rsid w:val="005F1500"/>
    <w:rsid w:val="005F2928"/>
    <w:rsid w:val="005F66E3"/>
    <w:rsid w:val="00600DF5"/>
    <w:rsid w:val="006023AB"/>
    <w:rsid w:val="0060274D"/>
    <w:rsid w:val="00602F0A"/>
    <w:rsid w:val="006039F4"/>
    <w:rsid w:val="00604237"/>
    <w:rsid w:val="00604EB2"/>
    <w:rsid w:val="0061028E"/>
    <w:rsid w:val="006123D3"/>
    <w:rsid w:val="006134CA"/>
    <w:rsid w:val="00613A8E"/>
    <w:rsid w:val="0062376C"/>
    <w:rsid w:val="00624A0A"/>
    <w:rsid w:val="00626AAF"/>
    <w:rsid w:val="006322C8"/>
    <w:rsid w:val="006352AC"/>
    <w:rsid w:val="0063574D"/>
    <w:rsid w:val="0063746C"/>
    <w:rsid w:val="00640E43"/>
    <w:rsid w:val="006415C1"/>
    <w:rsid w:val="006442AD"/>
    <w:rsid w:val="00644C3F"/>
    <w:rsid w:val="0064510B"/>
    <w:rsid w:val="00646051"/>
    <w:rsid w:val="00646C07"/>
    <w:rsid w:val="00647307"/>
    <w:rsid w:val="00647BE2"/>
    <w:rsid w:val="00652204"/>
    <w:rsid w:val="00652547"/>
    <w:rsid w:val="00653471"/>
    <w:rsid w:val="006538BF"/>
    <w:rsid w:val="00654A31"/>
    <w:rsid w:val="00654BA7"/>
    <w:rsid w:val="006551B5"/>
    <w:rsid w:val="00655EB3"/>
    <w:rsid w:val="00656508"/>
    <w:rsid w:val="0065684B"/>
    <w:rsid w:val="00657549"/>
    <w:rsid w:val="00657A78"/>
    <w:rsid w:val="006636F4"/>
    <w:rsid w:val="00664306"/>
    <w:rsid w:val="006672EE"/>
    <w:rsid w:val="006676AA"/>
    <w:rsid w:val="00667848"/>
    <w:rsid w:val="006710CC"/>
    <w:rsid w:val="00671FB1"/>
    <w:rsid w:val="00673863"/>
    <w:rsid w:val="00675111"/>
    <w:rsid w:val="00675236"/>
    <w:rsid w:val="006772A1"/>
    <w:rsid w:val="0068059F"/>
    <w:rsid w:val="006809C8"/>
    <w:rsid w:val="00680D4A"/>
    <w:rsid w:val="006840E0"/>
    <w:rsid w:val="00684DEE"/>
    <w:rsid w:val="0068561C"/>
    <w:rsid w:val="006938B3"/>
    <w:rsid w:val="00694B4F"/>
    <w:rsid w:val="006A3E47"/>
    <w:rsid w:val="006A4B9A"/>
    <w:rsid w:val="006A5AFD"/>
    <w:rsid w:val="006A6BFF"/>
    <w:rsid w:val="006A7EE5"/>
    <w:rsid w:val="006B1E4C"/>
    <w:rsid w:val="006B3EB4"/>
    <w:rsid w:val="006B6695"/>
    <w:rsid w:val="006B7FC5"/>
    <w:rsid w:val="006C0AC3"/>
    <w:rsid w:val="006C0C51"/>
    <w:rsid w:val="006C1B20"/>
    <w:rsid w:val="006C22AE"/>
    <w:rsid w:val="006C31F6"/>
    <w:rsid w:val="006C340B"/>
    <w:rsid w:val="006C5568"/>
    <w:rsid w:val="006C723A"/>
    <w:rsid w:val="006C7E17"/>
    <w:rsid w:val="006D05CF"/>
    <w:rsid w:val="006D2DE5"/>
    <w:rsid w:val="006D3F61"/>
    <w:rsid w:val="006D470F"/>
    <w:rsid w:val="006E56F7"/>
    <w:rsid w:val="006E5708"/>
    <w:rsid w:val="006E7AA4"/>
    <w:rsid w:val="006F0599"/>
    <w:rsid w:val="006F1509"/>
    <w:rsid w:val="0070074A"/>
    <w:rsid w:val="00700B6E"/>
    <w:rsid w:val="007077A4"/>
    <w:rsid w:val="00710B2E"/>
    <w:rsid w:val="0071145B"/>
    <w:rsid w:val="007115FD"/>
    <w:rsid w:val="007130C0"/>
    <w:rsid w:val="00714840"/>
    <w:rsid w:val="00714975"/>
    <w:rsid w:val="00715818"/>
    <w:rsid w:val="007201F4"/>
    <w:rsid w:val="00720DE3"/>
    <w:rsid w:val="00724ACF"/>
    <w:rsid w:val="00725F54"/>
    <w:rsid w:val="0072778A"/>
    <w:rsid w:val="007321EC"/>
    <w:rsid w:val="00734022"/>
    <w:rsid w:val="007341B1"/>
    <w:rsid w:val="00735A66"/>
    <w:rsid w:val="007362A5"/>
    <w:rsid w:val="00742FD9"/>
    <w:rsid w:val="00745382"/>
    <w:rsid w:val="00745AA9"/>
    <w:rsid w:val="00747736"/>
    <w:rsid w:val="007501FF"/>
    <w:rsid w:val="00760709"/>
    <w:rsid w:val="00760E74"/>
    <w:rsid w:val="0076107E"/>
    <w:rsid w:val="007614BD"/>
    <w:rsid w:val="00767ECF"/>
    <w:rsid w:val="0077278A"/>
    <w:rsid w:val="0077281C"/>
    <w:rsid w:val="00773A9D"/>
    <w:rsid w:val="007746B8"/>
    <w:rsid w:val="00775010"/>
    <w:rsid w:val="00777CCF"/>
    <w:rsid w:val="00782324"/>
    <w:rsid w:val="00782D89"/>
    <w:rsid w:val="007830D2"/>
    <w:rsid w:val="007834F0"/>
    <w:rsid w:val="007847FA"/>
    <w:rsid w:val="00785C8B"/>
    <w:rsid w:val="00790FCC"/>
    <w:rsid w:val="0079635E"/>
    <w:rsid w:val="007A171B"/>
    <w:rsid w:val="007A1757"/>
    <w:rsid w:val="007A18E0"/>
    <w:rsid w:val="007A7A12"/>
    <w:rsid w:val="007B0185"/>
    <w:rsid w:val="007B1817"/>
    <w:rsid w:val="007B27D8"/>
    <w:rsid w:val="007B35D2"/>
    <w:rsid w:val="007B387F"/>
    <w:rsid w:val="007C16D9"/>
    <w:rsid w:val="007C25DF"/>
    <w:rsid w:val="007C2B3F"/>
    <w:rsid w:val="007C2F64"/>
    <w:rsid w:val="007C3092"/>
    <w:rsid w:val="007C3439"/>
    <w:rsid w:val="007D066B"/>
    <w:rsid w:val="007D18CB"/>
    <w:rsid w:val="007D3BDF"/>
    <w:rsid w:val="007D4B50"/>
    <w:rsid w:val="007D72BC"/>
    <w:rsid w:val="007E0AC1"/>
    <w:rsid w:val="007E245E"/>
    <w:rsid w:val="007E64E7"/>
    <w:rsid w:val="007E6C26"/>
    <w:rsid w:val="007E78AB"/>
    <w:rsid w:val="007E79DA"/>
    <w:rsid w:val="007F2A89"/>
    <w:rsid w:val="007F72D4"/>
    <w:rsid w:val="008056F8"/>
    <w:rsid w:val="00807A35"/>
    <w:rsid w:val="00812EA7"/>
    <w:rsid w:val="0081417C"/>
    <w:rsid w:val="00820088"/>
    <w:rsid w:val="008227BC"/>
    <w:rsid w:val="00822DE0"/>
    <w:rsid w:val="00827871"/>
    <w:rsid w:val="008300E2"/>
    <w:rsid w:val="008326C5"/>
    <w:rsid w:val="00832C44"/>
    <w:rsid w:val="00833DBD"/>
    <w:rsid w:val="008342C2"/>
    <w:rsid w:val="00840A9B"/>
    <w:rsid w:val="0084286A"/>
    <w:rsid w:val="00843735"/>
    <w:rsid w:val="00845842"/>
    <w:rsid w:val="00845E1C"/>
    <w:rsid w:val="008467C5"/>
    <w:rsid w:val="00850F9C"/>
    <w:rsid w:val="00854457"/>
    <w:rsid w:val="00854F53"/>
    <w:rsid w:val="00855571"/>
    <w:rsid w:val="00861561"/>
    <w:rsid w:val="00861661"/>
    <w:rsid w:val="00864F25"/>
    <w:rsid w:val="00870F62"/>
    <w:rsid w:val="00872C78"/>
    <w:rsid w:val="0087416D"/>
    <w:rsid w:val="00874A5D"/>
    <w:rsid w:val="008762B4"/>
    <w:rsid w:val="00877DF0"/>
    <w:rsid w:val="008818B3"/>
    <w:rsid w:val="0088371E"/>
    <w:rsid w:val="00883DC7"/>
    <w:rsid w:val="00883F96"/>
    <w:rsid w:val="00885240"/>
    <w:rsid w:val="008865E3"/>
    <w:rsid w:val="00886A2F"/>
    <w:rsid w:val="00887C73"/>
    <w:rsid w:val="008904EC"/>
    <w:rsid w:val="00891D4B"/>
    <w:rsid w:val="008936BD"/>
    <w:rsid w:val="00896DD8"/>
    <w:rsid w:val="00897D90"/>
    <w:rsid w:val="008A13A2"/>
    <w:rsid w:val="008A3C62"/>
    <w:rsid w:val="008A47A0"/>
    <w:rsid w:val="008A75DC"/>
    <w:rsid w:val="008B025B"/>
    <w:rsid w:val="008B1819"/>
    <w:rsid w:val="008B2353"/>
    <w:rsid w:val="008B2ADD"/>
    <w:rsid w:val="008B3581"/>
    <w:rsid w:val="008B4FBB"/>
    <w:rsid w:val="008B5193"/>
    <w:rsid w:val="008B53CE"/>
    <w:rsid w:val="008B593E"/>
    <w:rsid w:val="008B5B51"/>
    <w:rsid w:val="008B67A9"/>
    <w:rsid w:val="008B6F5E"/>
    <w:rsid w:val="008B7A4E"/>
    <w:rsid w:val="008C059E"/>
    <w:rsid w:val="008C2F3B"/>
    <w:rsid w:val="008C6869"/>
    <w:rsid w:val="008C799D"/>
    <w:rsid w:val="008D26C0"/>
    <w:rsid w:val="008D27C1"/>
    <w:rsid w:val="008D4910"/>
    <w:rsid w:val="008D764B"/>
    <w:rsid w:val="008E1A71"/>
    <w:rsid w:val="008E1BDF"/>
    <w:rsid w:val="008E2BFC"/>
    <w:rsid w:val="008E408F"/>
    <w:rsid w:val="008E411A"/>
    <w:rsid w:val="008E5239"/>
    <w:rsid w:val="008E53A5"/>
    <w:rsid w:val="008E66DE"/>
    <w:rsid w:val="008E693A"/>
    <w:rsid w:val="008E6CA2"/>
    <w:rsid w:val="008E7516"/>
    <w:rsid w:val="008E7E6E"/>
    <w:rsid w:val="008F08A4"/>
    <w:rsid w:val="008F2112"/>
    <w:rsid w:val="008F2368"/>
    <w:rsid w:val="008F26EC"/>
    <w:rsid w:val="008F4DCB"/>
    <w:rsid w:val="008F5111"/>
    <w:rsid w:val="008F53DE"/>
    <w:rsid w:val="008F5ED2"/>
    <w:rsid w:val="008F67F2"/>
    <w:rsid w:val="008F771B"/>
    <w:rsid w:val="00901CAA"/>
    <w:rsid w:val="0090524A"/>
    <w:rsid w:val="00906ED2"/>
    <w:rsid w:val="00907027"/>
    <w:rsid w:val="00907269"/>
    <w:rsid w:val="009077BA"/>
    <w:rsid w:val="009079A2"/>
    <w:rsid w:val="0091118D"/>
    <w:rsid w:val="00912B97"/>
    <w:rsid w:val="00913357"/>
    <w:rsid w:val="009140C2"/>
    <w:rsid w:val="009150F5"/>
    <w:rsid w:val="00915E85"/>
    <w:rsid w:val="0091624D"/>
    <w:rsid w:val="00916650"/>
    <w:rsid w:val="00916AE4"/>
    <w:rsid w:val="00917DB6"/>
    <w:rsid w:val="00921DC5"/>
    <w:rsid w:val="00923571"/>
    <w:rsid w:val="00924148"/>
    <w:rsid w:val="009244C2"/>
    <w:rsid w:val="00925335"/>
    <w:rsid w:val="0092677D"/>
    <w:rsid w:val="00930366"/>
    <w:rsid w:val="00930B3B"/>
    <w:rsid w:val="00930C5A"/>
    <w:rsid w:val="0093101A"/>
    <w:rsid w:val="00932754"/>
    <w:rsid w:val="0093297C"/>
    <w:rsid w:val="00932F11"/>
    <w:rsid w:val="00941A5A"/>
    <w:rsid w:val="00942F52"/>
    <w:rsid w:val="00945CD3"/>
    <w:rsid w:val="009502A0"/>
    <w:rsid w:val="0095190F"/>
    <w:rsid w:val="00951EE3"/>
    <w:rsid w:val="0095218D"/>
    <w:rsid w:val="0095355B"/>
    <w:rsid w:val="009545A1"/>
    <w:rsid w:val="00954AFE"/>
    <w:rsid w:val="00955C22"/>
    <w:rsid w:val="00955F59"/>
    <w:rsid w:val="0095666E"/>
    <w:rsid w:val="00961929"/>
    <w:rsid w:val="00963A67"/>
    <w:rsid w:val="00965F96"/>
    <w:rsid w:val="0096602A"/>
    <w:rsid w:val="009671B1"/>
    <w:rsid w:val="0097210C"/>
    <w:rsid w:val="00974E19"/>
    <w:rsid w:val="009852EF"/>
    <w:rsid w:val="00991867"/>
    <w:rsid w:val="009922A3"/>
    <w:rsid w:val="00994688"/>
    <w:rsid w:val="009970AA"/>
    <w:rsid w:val="009A291F"/>
    <w:rsid w:val="009A3430"/>
    <w:rsid w:val="009A4838"/>
    <w:rsid w:val="009A739C"/>
    <w:rsid w:val="009B3D43"/>
    <w:rsid w:val="009B3D69"/>
    <w:rsid w:val="009B5C31"/>
    <w:rsid w:val="009B5DBC"/>
    <w:rsid w:val="009B692A"/>
    <w:rsid w:val="009B6DF2"/>
    <w:rsid w:val="009C2DC8"/>
    <w:rsid w:val="009C3CED"/>
    <w:rsid w:val="009D1323"/>
    <w:rsid w:val="009D3418"/>
    <w:rsid w:val="009D50C7"/>
    <w:rsid w:val="009D6066"/>
    <w:rsid w:val="009D6DD5"/>
    <w:rsid w:val="009D6E91"/>
    <w:rsid w:val="009E0B3C"/>
    <w:rsid w:val="009E1485"/>
    <w:rsid w:val="009E555C"/>
    <w:rsid w:val="009E6832"/>
    <w:rsid w:val="009E6C72"/>
    <w:rsid w:val="009F15DB"/>
    <w:rsid w:val="009F208C"/>
    <w:rsid w:val="009F27D6"/>
    <w:rsid w:val="009F28D0"/>
    <w:rsid w:val="009F28DD"/>
    <w:rsid w:val="009F38A7"/>
    <w:rsid w:val="009F423F"/>
    <w:rsid w:val="009F6AD3"/>
    <w:rsid w:val="009F7DB7"/>
    <w:rsid w:val="00A00EA1"/>
    <w:rsid w:val="00A00F9C"/>
    <w:rsid w:val="00A014A7"/>
    <w:rsid w:val="00A05C6A"/>
    <w:rsid w:val="00A075BE"/>
    <w:rsid w:val="00A07E17"/>
    <w:rsid w:val="00A07E9B"/>
    <w:rsid w:val="00A13F70"/>
    <w:rsid w:val="00A15770"/>
    <w:rsid w:val="00A17503"/>
    <w:rsid w:val="00A17FF0"/>
    <w:rsid w:val="00A214AE"/>
    <w:rsid w:val="00A21C92"/>
    <w:rsid w:val="00A22F76"/>
    <w:rsid w:val="00A2320F"/>
    <w:rsid w:val="00A25473"/>
    <w:rsid w:val="00A32FC9"/>
    <w:rsid w:val="00A34BC9"/>
    <w:rsid w:val="00A37282"/>
    <w:rsid w:val="00A37FA9"/>
    <w:rsid w:val="00A42DF1"/>
    <w:rsid w:val="00A42E71"/>
    <w:rsid w:val="00A45583"/>
    <w:rsid w:val="00A46E80"/>
    <w:rsid w:val="00A5205D"/>
    <w:rsid w:val="00A5262D"/>
    <w:rsid w:val="00A6384F"/>
    <w:rsid w:val="00A65E17"/>
    <w:rsid w:val="00A67DDA"/>
    <w:rsid w:val="00A80492"/>
    <w:rsid w:val="00A80585"/>
    <w:rsid w:val="00A828C9"/>
    <w:rsid w:val="00A83BB0"/>
    <w:rsid w:val="00A84359"/>
    <w:rsid w:val="00A864B5"/>
    <w:rsid w:val="00A900B3"/>
    <w:rsid w:val="00A90189"/>
    <w:rsid w:val="00A91C1E"/>
    <w:rsid w:val="00A92E44"/>
    <w:rsid w:val="00A97306"/>
    <w:rsid w:val="00A97AF6"/>
    <w:rsid w:val="00AA2546"/>
    <w:rsid w:val="00AA4DB7"/>
    <w:rsid w:val="00AA51BE"/>
    <w:rsid w:val="00AA5C41"/>
    <w:rsid w:val="00AB0B34"/>
    <w:rsid w:val="00AB3D94"/>
    <w:rsid w:val="00AB40CD"/>
    <w:rsid w:val="00AB4354"/>
    <w:rsid w:val="00AB5799"/>
    <w:rsid w:val="00AC2701"/>
    <w:rsid w:val="00AC4462"/>
    <w:rsid w:val="00AD1CAA"/>
    <w:rsid w:val="00AD2E48"/>
    <w:rsid w:val="00AD3561"/>
    <w:rsid w:val="00AD4569"/>
    <w:rsid w:val="00AD4F19"/>
    <w:rsid w:val="00AE06B0"/>
    <w:rsid w:val="00AE5A74"/>
    <w:rsid w:val="00AE6788"/>
    <w:rsid w:val="00AE70EF"/>
    <w:rsid w:val="00AE742C"/>
    <w:rsid w:val="00AF1583"/>
    <w:rsid w:val="00AF2AEC"/>
    <w:rsid w:val="00AF4C82"/>
    <w:rsid w:val="00AF5AE4"/>
    <w:rsid w:val="00B007C5"/>
    <w:rsid w:val="00B0400D"/>
    <w:rsid w:val="00B05577"/>
    <w:rsid w:val="00B06BE6"/>
    <w:rsid w:val="00B06E5C"/>
    <w:rsid w:val="00B0715A"/>
    <w:rsid w:val="00B11D00"/>
    <w:rsid w:val="00B11D02"/>
    <w:rsid w:val="00B14A62"/>
    <w:rsid w:val="00B225E6"/>
    <w:rsid w:val="00B23329"/>
    <w:rsid w:val="00B252E1"/>
    <w:rsid w:val="00B25516"/>
    <w:rsid w:val="00B27252"/>
    <w:rsid w:val="00B30B3B"/>
    <w:rsid w:val="00B3152E"/>
    <w:rsid w:val="00B322CD"/>
    <w:rsid w:val="00B32328"/>
    <w:rsid w:val="00B32997"/>
    <w:rsid w:val="00B3396D"/>
    <w:rsid w:val="00B34577"/>
    <w:rsid w:val="00B365B1"/>
    <w:rsid w:val="00B4194B"/>
    <w:rsid w:val="00B44E15"/>
    <w:rsid w:val="00B5028F"/>
    <w:rsid w:val="00B5055C"/>
    <w:rsid w:val="00B5224C"/>
    <w:rsid w:val="00B54082"/>
    <w:rsid w:val="00B60741"/>
    <w:rsid w:val="00B6625C"/>
    <w:rsid w:val="00B668F0"/>
    <w:rsid w:val="00B67585"/>
    <w:rsid w:val="00B71D0E"/>
    <w:rsid w:val="00B71E37"/>
    <w:rsid w:val="00B74D43"/>
    <w:rsid w:val="00B75A15"/>
    <w:rsid w:val="00B7636B"/>
    <w:rsid w:val="00B80D59"/>
    <w:rsid w:val="00B82EC6"/>
    <w:rsid w:val="00B838F6"/>
    <w:rsid w:val="00B86ED5"/>
    <w:rsid w:val="00B8741C"/>
    <w:rsid w:val="00B90261"/>
    <w:rsid w:val="00B90CB4"/>
    <w:rsid w:val="00B910C0"/>
    <w:rsid w:val="00B91916"/>
    <w:rsid w:val="00B91FE0"/>
    <w:rsid w:val="00B9269F"/>
    <w:rsid w:val="00B93995"/>
    <w:rsid w:val="00B95E57"/>
    <w:rsid w:val="00B96406"/>
    <w:rsid w:val="00B97147"/>
    <w:rsid w:val="00BA1D41"/>
    <w:rsid w:val="00BA35A1"/>
    <w:rsid w:val="00BA46C0"/>
    <w:rsid w:val="00BA4DBA"/>
    <w:rsid w:val="00BB1E5B"/>
    <w:rsid w:val="00BB59C2"/>
    <w:rsid w:val="00BB7736"/>
    <w:rsid w:val="00BC0B55"/>
    <w:rsid w:val="00BC322F"/>
    <w:rsid w:val="00BC4B2B"/>
    <w:rsid w:val="00BC4D3E"/>
    <w:rsid w:val="00BC6344"/>
    <w:rsid w:val="00BC65CB"/>
    <w:rsid w:val="00BC7DA1"/>
    <w:rsid w:val="00BC7F4C"/>
    <w:rsid w:val="00BD12F4"/>
    <w:rsid w:val="00BD28C9"/>
    <w:rsid w:val="00BD442D"/>
    <w:rsid w:val="00BD796E"/>
    <w:rsid w:val="00BE34D7"/>
    <w:rsid w:val="00BE5944"/>
    <w:rsid w:val="00BE5A5E"/>
    <w:rsid w:val="00BE63AE"/>
    <w:rsid w:val="00BE79FD"/>
    <w:rsid w:val="00BF099B"/>
    <w:rsid w:val="00BF2B80"/>
    <w:rsid w:val="00BF4360"/>
    <w:rsid w:val="00BF5C7E"/>
    <w:rsid w:val="00BF6D63"/>
    <w:rsid w:val="00BF7946"/>
    <w:rsid w:val="00BF7E01"/>
    <w:rsid w:val="00C04625"/>
    <w:rsid w:val="00C067DB"/>
    <w:rsid w:val="00C14417"/>
    <w:rsid w:val="00C15547"/>
    <w:rsid w:val="00C155DC"/>
    <w:rsid w:val="00C21317"/>
    <w:rsid w:val="00C21665"/>
    <w:rsid w:val="00C223AB"/>
    <w:rsid w:val="00C2326F"/>
    <w:rsid w:val="00C25013"/>
    <w:rsid w:val="00C26EDF"/>
    <w:rsid w:val="00C312D5"/>
    <w:rsid w:val="00C32ADE"/>
    <w:rsid w:val="00C4004C"/>
    <w:rsid w:val="00C41B2A"/>
    <w:rsid w:val="00C43FFA"/>
    <w:rsid w:val="00C44F15"/>
    <w:rsid w:val="00C456D1"/>
    <w:rsid w:val="00C465FA"/>
    <w:rsid w:val="00C471D5"/>
    <w:rsid w:val="00C47AA5"/>
    <w:rsid w:val="00C5535E"/>
    <w:rsid w:val="00C56034"/>
    <w:rsid w:val="00C624B7"/>
    <w:rsid w:val="00C62866"/>
    <w:rsid w:val="00C6569D"/>
    <w:rsid w:val="00C65814"/>
    <w:rsid w:val="00C66CB5"/>
    <w:rsid w:val="00C673D9"/>
    <w:rsid w:val="00C67973"/>
    <w:rsid w:val="00C77CEA"/>
    <w:rsid w:val="00C853F0"/>
    <w:rsid w:val="00C865D0"/>
    <w:rsid w:val="00C87C6C"/>
    <w:rsid w:val="00C93291"/>
    <w:rsid w:val="00C93449"/>
    <w:rsid w:val="00C94BD4"/>
    <w:rsid w:val="00C951F0"/>
    <w:rsid w:val="00C96E71"/>
    <w:rsid w:val="00C97721"/>
    <w:rsid w:val="00C978AA"/>
    <w:rsid w:val="00CA35C7"/>
    <w:rsid w:val="00CA3E62"/>
    <w:rsid w:val="00CA5052"/>
    <w:rsid w:val="00CA50A3"/>
    <w:rsid w:val="00CA6AB0"/>
    <w:rsid w:val="00CA6D23"/>
    <w:rsid w:val="00CB1121"/>
    <w:rsid w:val="00CB1A9D"/>
    <w:rsid w:val="00CB1C86"/>
    <w:rsid w:val="00CB2E58"/>
    <w:rsid w:val="00CB437C"/>
    <w:rsid w:val="00CC05B5"/>
    <w:rsid w:val="00CC347D"/>
    <w:rsid w:val="00CC772E"/>
    <w:rsid w:val="00CD0C04"/>
    <w:rsid w:val="00CD12BF"/>
    <w:rsid w:val="00CD1D3E"/>
    <w:rsid w:val="00CD36D5"/>
    <w:rsid w:val="00CD4536"/>
    <w:rsid w:val="00CD4BED"/>
    <w:rsid w:val="00CD573B"/>
    <w:rsid w:val="00CD63F7"/>
    <w:rsid w:val="00CD6459"/>
    <w:rsid w:val="00CD6BCC"/>
    <w:rsid w:val="00CE1FB3"/>
    <w:rsid w:val="00CE2B62"/>
    <w:rsid w:val="00CF05F2"/>
    <w:rsid w:val="00CF0F3C"/>
    <w:rsid w:val="00CF4EF7"/>
    <w:rsid w:val="00CF5E4C"/>
    <w:rsid w:val="00CF6BC2"/>
    <w:rsid w:val="00CF7C3A"/>
    <w:rsid w:val="00D009F2"/>
    <w:rsid w:val="00D00C7B"/>
    <w:rsid w:val="00D059D3"/>
    <w:rsid w:val="00D06B3C"/>
    <w:rsid w:val="00D130E9"/>
    <w:rsid w:val="00D1349F"/>
    <w:rsid w:val="00D142AB"/>
    <w:rsid w:val="00D144EA"/>
    <w:rsid w:val="00D15591"/>
    <w:rsid w:val="00D16D40"/>
    <w:rsid w:val="00D174D8"/>
    <w:rsid w:val="00D21DF8"/>
    <w:rsid w:val="00D22683"/>
    <w:rsid w:val="00D236F6"/>
    <w:rsid w:val="00D261CB"/>
    <w:rsid w:val="00D27B25"/>
    <w:rsid w:val="00D31066"/>
    <w:rsid w:val="00D31F37"/>
    <w:rsid w:val="00D32074"/>
    <w:rsid w:val="00D32422"/>
    <w:rsid w:val="00D32A4C"/>
    <w:rsid w:val="00D33606"/>
    <w:rsid w:val="00D33914"/>
    <w:rsid w:val="00D36E10"/>
    <w:rsid w:val="00D42266"/>
    <w:rsid w:val="00D427D7"/>
    <w:rsid w:val="00D42A33"/>
    <w:rsid w:val="00D44978"/>
    <w:rsid w:val="00D457EB"/>
    <w:rsid w:val="00D47D60"/>
    <w:rsid w:val="00D47F10"/>
    <w:rsid w:val="00D642ED"/>
    <w:rsid w:val="00D64DB3"/>
    <w:rsid w:val="00D6725A"/>
    <w:rsid w:val="00D70863"/>
    <w:rsid w:val="00D75662"/>
    <w:rsid w:val="00D75EDC"/>
    <w:rsid w:val="00D76178"/>
    <w:rsid w:val="00D764AF"/>
    <w:rsid w:val="00D81CD2"/>
    <w:rsid w:val="00D83F60"/>
    <w:rsid w:val="00D8464C"/>
    <w:rsid w:val="00D86039"/>
    <w:rsid w:val="00D8639A"/>
    <w:rsid w:val="00D91B9A"/>
    <w:rsid w:val="00D927C0"/>
    <w:rsid w:val="00D94B51"/>
    <w:rsid w:val="00D9581C"/>
    <w:rsid w:val="00D95C8F"/>
    <w:rsid w:val="00DA015D"/>
    <w:rsid w:val="00DA5BF4"/>
    <w:rsid w:val="00DA7032"/>
    <w:rsid w:val="00DB1A05"/>
    <w:rsid w:val="00DB22C2"/>
    <w:rsid w:val="00DB31BA"/>
    <w:rsid w:val="00DB7904"/>
    <w:rsid w:val="00DB7D00"/>
    <w:rsid w:val="00DC1193"/>
    <w:rsid w:val="00DC1AEB"/>
    <w:rsid w:val="00DC568E"/>
    <w:rsid w:val="00DC5CAD"/>
    <w:rsid w:val="00DC7754"/>
    <w:rsid w:val="00DD2FF8"/>
    <w:rsid w:val="00DD5B19"/>
    <w:rsid w:val="00DD7908"/>
    <w:rsid w:val="00DE0782"/>
    <w:rsid w:val="00DE1B7D"/>
    <w:rsid w:val="00DE2794"/>
    <w:rsid w:val="00DE2DDC"/>
    <w:rsid w:val="00DE4E38"/>
    <w:rsid w:val="00DE511F"/>
    <w:rsid w:val="00DE5C7B"/>
    <w:rsid w:val="00DE5F01"/>
    <w:rsid w:val="00DF2946"/>
    <w:rsid w:val="00DF2A3A"/>
    <w:rsid w:val="00DF36D7"/>
    <w:rsid w:val="00DF427F"/>
    <w:rsid w:val="00DF496A"/>
    <w:rsid w:val="00DF4A78"/>
    <w:rsid w:val="00DF5405"/>
    <w:rsid w:val="00DF56E4"/>
    <w:rsid w:val="00DF5803"/>
    <w:rsid w:val="00DF610B"/>
    <w:rsid w:val="00DF746F"/>
    <w:rsid w:val="00E003E7"/>
    <w:rsid w:val="00E0082C"/>
    <w:rsid w:val="00E013E3"/>
    <w:rsid w:val="00E026C5"/>
    <w:rsid w:val="00E03CF9"/>
    <w:rsid w:val="00E04A84"/>
    <w:rsid w:val="00E051E7"/>
    <w:rsid w:val="00E06656"/>
    <w:rsid w:val="00E06FC2"/>
    <w:rsid w:val="00E1260D"/>
    <w:rsid w:val="00E13FEF"/>
    <w:rsid w:val="00E143AD"/>
    <w:rsid w:val="00E14B8E"/>
    <w:rsid w:val="00E14DE6"/>
    <w:rsid w:val="00E20E93"/>
    <w:rsid w:val="00E22946"/>
    <w:rsid w:val="00E2382A"/>
    <w:rsid w:val="00E31B16"/>
    <w:rsid w:val="00E3513D"/>
    <w:rsid w:val="00E35148"/>
    <w:rsid w:val="00E35353"/>
    <w:rsid w:val="00E356EB"/>
    <w:rsid w:val="00E4112C"/>
    <w:rsid w:val="00E42876"/>
    <w:rsid w:val="00E42CE2"/>
    <w:rsid w:val="00E43E8B"/>
    <w:rsid w:val="00E4502D"/>
    <w:rsid w:val="00E45BD4"/>
    <w:rsid w:val="00E46AB7"/>
    <w:rsid w:val="00E4763A"/>
    <w:rsid w:val="00E47673"/>
    <w:rsid w:val="00E509F8"/>
    <w:rsid w:val="00E53C27"/>
    <w:rsid w:val="00E562BB"/>
    <w:rsid w:val="00E56755"/>
    <w:rsid w:val="00E6029F"/>
    <w:rsid w:val="00E61EBF"/>
    <w:rsid w:val="00E62DB2"/>
    <w:rsid w:val="00E661D7"/>
    <w:rsid w:val="00E73357"/>
    <w:rsid w:val="00E7583D"/>
    <w:rsid w:val="00E75A39"/>
    <w:rsid w:val="00E75D66"/>
    <w:rsid w:val="00E81DB7"/>
    <w:rsid w:val="00E82651"/>
    <w:rsid w:val="00E83001"/>
    <w:rsid w:val="00E84CE4"/>
    <w:rsid w:val="00E854CC"/>
    <w:rsid w:val="00E9277E"/>
    <w:rsid w:val="00E92E24"/>
    <w:rsid w:val="00E93670"/>
    <w:rsid w:val="00E93C36"/>
    <w:rsid w:val="00E950B1"/>
    <w:rsid w:val="00EA019D"/>
    <w:rsid w:val="00EA10FC"/>
    <w:rsid w:val="00EA23A6"/>
    <w:rsid w:val="00EA469C"/>
    <w:rsid w:val="00EA5A5E"/>
    <w:rsid w:val="00EB1EFB"/>
    <w:rsid w:val="00EB21D4"/>
    <w:rsid w:val="00EB4D6D"/>
    <w:rsid w:val="00EC2571"/>
    <w:rsid w:val="00ED1245"/>
    <w:rsid w:val="00ED23F1"/>
    <w:rsid w:val="00ED2508"/>
    <w:rsid w:val="00ED3441"/>
    <w:rsid w:val="00ED6AAF"/>
    <w:rsid w:val="00EE261A"/>
    <w:rsid w:val="00EE4EBD"/>
    <w:rsid w:val="00EE796E"/>
    <w:rsid w:val="00EF0846"/>
    <w:rsid w:val="00EF0B8B"/>
    <w:rsid w:val="00EF0E31"/>
    <w:rsid w:val="00EF1EB1"/>
    <w:rsid w:val="00EF258A"/>
    <w:rsid w:val="00EF4490"/>
    <w:rsid w:val="00EF4EFC"/>
    <w:rsid w:val="00EF530B"/>
    <w:rsid w:val="00EF5D9A"/>
    <w:rsid w:val="00EF7823"/>
    <w:rsid w:val="00F0061C"/>
    <w:rsid w:val="00F01D5E"/>
    <w:rsid w:val="00F01FAE"/>
    <w:rsid w:val="00F03249"/>
    <w:rsid w:val="00F04E5F"/>
    <w:rsid w:val="00F05570"/>
    <w:rsid w:val="00F13586"/>
    <w:rsid w:val="00F13B10"/>
    <w:rsid w:val="00F14037"/>
    <w:rsid w:val="00F2339B"/>
    <w:rsid w:val="00F23821"/>
    <w:rsid w:val="00F23CCB"/>
    <w:rsid w:val="00F23ED6"/>
    <w:rsid w:val="00F24271"/>
    <w:rsid w:val="00F323B4"/>
    <w:rsid w:val="00F37E01"/>
    <w:rsid w:val="00F400B5"/>
    <w:rsid w:val="00F412A9"/>
    <w:rsid w:val="00F441EC"/>
    <w:rsid w:val="00F45B1B"/>
    <w:rsid w:val="00F45DCE"/>
    <w:rsid w:val="00F46AF3"/>
    <w:rsid w:val="00F50D93"/>
    <w:rsid w:val="00F52E25"/>
    <w:rsid w:val="00F55ED8"/>
    <w:rsid w:val="00F56AA6"/>
    <w:rsid w:val="00F57075"/>
    <w:rsid w:val="00F60F0A"/>
    <w:rsid w:val="00F613AC"/>
    <w:rsid w:val="00F61843"/>
    <w:rsid w:val="00F61BEA"/>
    <w:rsid w:val="00F620D3"/>
    <w:rsid w:val="00F6246D"/>
    <w:rsid w:val="00F63430"/>
    <w:rsid w:val="00F63A98"/>
    <w:rsid w:val="00F71BE0"/>
    <w:rsid w:val="00F73EDE"/>
    <w:rsid w:val="00F773C9"/>
    <w:rsid w:val="00F8003E"/>
    <w:rsid w:val="00F82769"/>
    <w:rsid w:val="00F82A86"/>
    <w:rsid w:val="00F841B2"/>
    <w:rsid w:val="00F8757C"/>
    <w:rsid w:val="00F876AC"/>
    <w:rsid w:val="00F90BBB"/>
    <w:rsid w:val="00F90D4C"/>
    <w:rsid w:val="00F93320"/>
    <w:rsid w:val="00F944DD"/>
    <w:rsid w:val="00FA0951"/>
    <w:rsid w:val="00FA3A51"/>
    <w:rsid w:val="00FA465E"/>
    <w:rsid w:val="00FA473D"/>
    <w:rsid w:val="00FA4B45"/>
    <w:rsid w:val="00FA7043"/>
    <w:rsid w:val="00FB1237"/>
    <w:rsid w:val="00FB2072"/>
    <w:rsid w:val="00FB2E65"/>
    <w:rsid w:val="00FB5F38"/>
    <w:rsid w:val="00FB7421"/>
    <w:rsid w:val="00FB7E81"/>
    <w:rsid w:val="00FC09C9"/>
    <w:rsid w:val="00FC1BB4"/>
    <w:rsid w:val="00FC4D70"/>
    <w:rsid w:val="00FC7629"/>
    <w:rsid w:val="00FD0B12"/>
    <w:rsid w:val="00FD4245"/>
    <w:rsid w:val="00FD5996"/>
    <w:rsid w:val="00FD6516"/>
    <w:rsid w:val="00FD68E9"/>
    <w:rsid w:val="00FD7882"/>
    <w:rsid w:val="00FE0BF3"/>
    <w:rsid w:val="00FF09F7"/>
    <w:rsid w:val="00FF2566"/>
    <w:rsid w:val="00FF54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8FA979"/>
  <w15:docId w15:val="{86B71F6D-0B95-4450-9173-DD2452F47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A71"/>
    <w:rPr>
      <w:rFonts w:ascii="Arial" w:hAnsi="Arial"/>
    </w:rPr>
  </w:style>
  <w:style w:type="paragraph" w:styleId="Heading1">
    <w:name w:val="heading 1"/>
    <w:basedOn w:val="Normal"/>
    <w:next w:val="Normal"/>
    <w:link w:val="Heading1Char"/>
    <w:autoRedefine/>
    <w:uiPriority w:val="9"/>
    <w:qFormat/>
    <w:rsid w:val="00887C73"/>
    <w:pPr>
      <w:keepNext/>
      <w:keepLines/>
      <w:jc w:val="center"/>
      <w:outlineLvl w:val="0"/>
    </w:pPr>
    <w:rPr>
      <w:b/>
      <w:sz w:val="26"/>
      <w:szCs w:val="26"/>
    </w:rPr>
  </w:style>
  <w:style w:type="paragraph" w:styleId="Heading2">
    <w:name w:val="heading 2"/>
    <w:basedOn w:val="Normal"/>
    <w:next w:val="Normal"/>
    <w:link w:val="Heading2Char"/>
    <w:autoRedefine/>
    <w:unhideWhenUsed/>
    <w:qFormat/>
    <w:rsid w:val="003131CB"/>
    <w:pPr>
      <w:keepNext/>
      <w:keepLines/>
      <w:numPr>
        <w:numId w:val="2"/>
      </w:numPr>
      <w:spacing w:line="360" w:lineRule="auto"/>
      <w:outlineLvl w:val="1"/>
    </w:pPr>
    <w:rPr>
      <w:rFonts w:ascii="Times New Roman" w:eastAsiaTheme="majorEastAsia" w:hAnsi="Times New Roman" w:cs="Times New Roman"/>
      <w:b/>
      <w:color w:val="000000" w:themeColor="text1"/>
    </w:rPr>
  </w:style>
  <w:style w:type="paragraph" w:styleId="Heading3">
    <w:name w:val="heading 3"/>
    <w:basedOn w:val="Normal"/>
    <w:next w:val="Normal"/>
    <w:link w:val="Heading3Char"/>
    <w:autoRedefine/>
    <w:qFormat/>
    <w:rsid w:val="00760709"/>
    <w:pPr>
      <w:keepNext/>
      <w:numPr>
        <w:numId w:val="26"/>
      </w:numPr>
      <w:tabs>
        <w:tab w:val="left" w:pos="1170"/>
      </w:tabs>
      <w:spacing w:line="360" w:lineRule="auto"/>
      <w:outlineLvl w:val="2"/>
    </w:pPr>
    <w:rPr>
      <w:rFonts w:eastAsia="MS Gothic" w:cs="Times New Roman"/>
      <w:bCs/>
      <w:i/>
      <w:szCs w:val="24"/>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7601"/>
    <w:rPr>
      <w:rFonts w:ascii="Times New Roman" w:hAnsi="Times New Roman"/>
      <w:sz w:val="24"/>
    </w:rPr>
  </w:style>
  <w:style w:type="character" w:customStyle="1" w:styleId="Heading1Char">
    <w:name w:val="Heading 1 Char"/>
    <w:basedOn w:val="DefaultParagraphFont"/>
    <w:link w:val="Heading1"/>
    <w:uiPriority w:val="9"/>
    <w:rsid w:val="00887C73"/>
    <w:rPr>
      <w:rFonts w:ascii="Arial" w:hAnsi="Arial"/>
      <w:b/>
      <w:sz w:val="26"/>
      <w:szCs w:val="26"/>
    </w:rPr>
  </w:style>
  <w:style w:type="character" w:customStyle="1" w:styleId="Heading2Char">
    <w:name w:val="Heading 2 Char"/>
    <w:basedOn w:val="DefaultParagraphFont"/>
    <w:link w:val="Heading2"/>
    <w:rsid w:val="003131CB"/>
    <w:rPr>
      <w:rFonts w:ascii="Times New Roman" w:eastAsiaTheme="majorEastAsia" w:hAnsi="Times New Roman" w:cs="Times New Roman"/>
      <w:b/>
      <w:color w:val="000000" w:themeColor="text1"/>
    </w:rPr>
  </w:style>
  <w:style w:type="character" w:styleId="Strong">
    <w:name w:val="Strong"/>
    <w:basedOn w:val="DefaultParagraphFont"/>
    <w:qFormat/>
    <w:rsid w:val="00497601"/>
    <w:rPr>
      <w:rFonts w:ascii="Times New Roman" w:hAnsi="Times New Roman"/>
      <w:b/>
      <w:bCs/>
      <w:sz w:val="24"/>
    </w:rPr>
  </w:style>
  <w:style w:type="character" w:styleId="FootnoteReference">
    <w:name w:val="footnote reference"/>
    <w:unhideWhenUsed/>
    <w:rsid w:val="00497601"/>
    <w:rPr>
      <w:vertAlign w:val="superscript"/>
    </w:rPr>
  </w:style>
  <w:style w:type="paragraph" w:styleId="ListParagraph">
    <w:name w:val="List Paragraph"/>
    <w:basedOn w:val="Normal"/>
    <w:uiPriority w:val="34"/>
    <w:qFormat/>
    <w:rsid w:val="002352E7"/>
    <w:pPr>
      <w:ind w:left="720"/>
      <w:contextualSpacing/>
    </w:pPr>
  </w:style>
  <w:style w:type="paragraph" w:customStyle="1" w:styleId="equation">
    <w:name w:val="equation"/>
    <w:basedOn w:val="Normal"/>
    <w:qFormat/>
    <w:rsid w:val="00913357"/>
    <w:pPr>
      <w:numPr>
        <w:numId w:val="4"/>
      </w:numPr>
      <w:spacing w:before="120" w:after="120"/>
    </w:pPr>
    <w:rPr>
      <w:rFonts w:eastAsia="MS Mincho" w:cs="Times New Roman"/>
      <w:szCs w:val="24"/>
      <w:lang w:eastAsia="ja-JP"/>
    </w:rPr>
  </w:style>
  <w:style w:type="character" w:customStyle="1" w:styleId="Heading3Char">
    <w:name w:val="Heading 3 Char"/>
    <w:basedOn w:val="DefaultParagraphFont"/>
    <w:link w:val="Heading3"/>
    <w:rsid w:val="00760709"/>
    <w:rPr>
      <w:rFonts w:ascii="Arial" w:eastAsia="MS Gothic" w:hAnsi="Arial" w:cs="Times New Roman"/>
      <w:bCs/>
      <w:i/>
      <w:szCs w:val="24"/>
      <w:lang w:eastAsia="es-ES"/>
    </w:rPr>
  </w:style>
  <w:style w:type="character" w:styleId="CommentReference">
    <w:name w:val="annotation reference"/>
    <w:semiHidden/>
    <w:unhideWhenUsed/>
    <w:rsid w:val="0046443B"/>
    <w:rPr>
      <w:sz w:val="18"/>
      <w:szCs w:val="18"/>
    </w:rPr>
  </w:style>
  <w:style w:type="paragraph" w:styleId="FootnoteText">
    <w:name w:val="footnote text"/>
    <w:basedOn w:val="Normal"/>
    <w:link w:val="FootnoteTextChar"/>
    <w:unhideWhenUsed/>
    <w:rsid w:val="0046443B"/>
    <w:rPr>
      <w:rFonts w:ascii="Cambria" w:eastAsia="MS Mincho" w:hAnsi="Cambria" w:cs="Times New Roman"/>
      <w:szCs w:val="24"/>
    </w:rPr>
  </w:style>
  <w:style w:type="character" w:customStyle="1" w:styleId="FootnoteTextChar">
    <w:name w:val="Footnote Text Char"/>
    <w:basedOn w:val="DefaultParagraphFont"/>
    <w:link w:val="FootnoteText"/>
    <w:rsid w:val="0046443B"/>
    <w:rPr>
      <w:rFonts w:ascii="Cambria" w:eastAsia="MS Mincho" w:hAnsi="Cambria" w:cs="Times New Roman"/>
      <w:sz w:val="24"/>
      <w:szCs w:val="24"/>
    </w:rPr>
  </w:style>
  <w:style w:type="paragraph" w:styleId="ListNumber">
    <w:name w:val="List Number"/>
    <w:basedOn w:val="Normal"/>
    <w:rsid w:val="0046443B"/>
    <w:pPr>
      <w:numPr>
        <w:numId w:val="5"/>
      </w:numPr>
      <w:contextualSpacing/>
    </w:pPr>
    <w:rPr>
      <w:rFonts w:ascii="Times" w:eastAsia="Times New Roman" w:hAnsi="Times" w:cs="Times New Roman"/>
      <w:szCs w:val="24"/>
      <w:lang w:eastAsia="es-ES"/>
    </w:rPr>
  </w:style>
  <w:style w:type="table" w:styleId="TableGrid">
    <w:name w:val="Table Grid"/>
    <w:basedOn w:val="TableNormal"/>
    <w:rsid w:val="00073D1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73D1F"/>
    <w:pPr>
      <w:spacing w:before="100" w:beforeAutospacing="1" w:after="100" w:afterAutospacing="1"/>
    </w:pPr>
    <w:rPr>
      <w:rFonts w:eastAsia="Times New Roman" w:cs="Times New Roman"/>
      <w:szCs w:val="24"/>
      <w:lang w:val="es-ES" w:eastAsia="es-ES"/>
    </w:rPr>
  </w:style>
  <w:style w:type="character" w:styleId="Hyperlink">
    <w:name w:val="Hyperlink"/>
    <w:basedOn w:val="DefaultParagraphFont"/>
    <w:uiPriority w:val="99"/>
    <w:unhideWhenUsed/>
    <w:rsid w:val="00A97306"/>
    <w:rPr>
      <w:color w:val="0563C1" w:themeColor="hyperlink"/>
      <w:u w:val="single"/>
    </w:rPr>
  </w:style>
  <w:style w:type="paragraph" w:styleId="BalloonText">
    <w:name w:val="Balloon Text"/>
    <w:basedOn w:val="Normal"/>
    <w:link w:val="BalloonTextChar"/>
    <w:uiPriority w:val="99"/>
    <w:semiHidden/>
    <w:unhideWhenUsed/>
    <w:rsid w:val="00A80492"/>
    <w:rPr>
      <w:rFonts w:ascii="Lucida Grande" w:hAnsi="Lucida Grande"/>
      <w:sz w:val="18"/>
      <w:szCs w:val="18"/>
    </w:rPr>
  </w:style>
  <w:style w:type="character" w:customStyle="1" w:styleId="BalloonTextChar">
    <w:name w:val="Balloon Text Char"/>
    <w:basedOn w:val="DefaultParagraphFont"/>
    <w:link w:val="BalloonText"/>
    <w:uiPriority w:val="99"/>
    <w:semiHidden/>
    <w:rsid w:val="00A80492"/>
    <w:rPr>
      <w:rFonts w:ascii="Lucida Grande" w:hAnsi="Lucida Grande"/>
      <w:sz w:val="18"/>
      <w:szCs w:val="18"/>
    </w:rPr>
  </w:style>
  <w:style w:type="paragraph" w:styleId="Header">
    <w:name w:val="header"/>
    <w:basedOn w:val="Normal"/>
    <w:link w:val="HeaderChar"/>
    <w:uiPriority w:val="99"/>
    <w:unhideWhenUsed/>
    <w:rsid w:val="00A80492"/>
    <w:pPr>
      <w:tabs>
        <w:tab w:val="center" w:pos="4680"/>
        <w:tab w:val="right" w:pos="9360"/>
      </w:tabs>
    </w:pPr>
  </w:style>
  <w:style w:type="character" w:customStyle="1" w:styleId="HeaderChar">
    <w:name w:val="Header Char"/>
    <w:basedOn w:val="DefaultParagraphFont"/>
    <w:link w:val="Header"/>
    <w:uiPriority w:val="99"/>
    <w:rsid w:val="00A80492"/>
    <w:rPr>
      <w:rFonts w:ascii="Times New Roman" w:hAnsi="Times New Roman"/>
    </w:rPr>
  </w:style>
  <w:style w:type="paragraph" w:styleId="Footer">
    <w:name w:val="footer"/>
    <w:basedOn w:val="Normal"/>
    <w:link w:val="FooterChar"/>
    <w:uiPriority w:val="99"/>
    <w:unhideWhenUsed/>
    <w:rsid w:val="00A80492"/>
    <w:pPr>
      <w:tabs>
        <w:tab w:val="center" w:pos="4680"/>
        <w:tab w:val="right" w:pos="9360"/>
      </w:tabs>
    </w:pPr>
  </w:style>
  <w:style w:type="character" w:customStyle="1" w:styleId="FooterChar">
    <w:name w:val="Footer Char"/>
    <w:basedOn w:val="DefaultParagraphFont"/>
    <w:link w:val="Footer"/>
    <w:uiPriority w:val="99"/>
    <w:rsid w:val="00A80492"/>
    <w:rPr>
      <w:rFonts w:ascii="Times New Roman" w:hAnsi="Times New Roman"/>
    </w:rPr>
  </w:style>
  <w:style w:type="character" w:styleId="PlaceholderText">
    <w:name w:val="Placeholder Text"/>
    <w:basedOn w:val="DefaultParagraphFont"/>
    <w:uiPriority w:val="99"/>
    <w:semiHidden/>
    <w:rsid w:val="003B2A11"/>
    <w:rPr>
      <w:color w:val="808080"/>
    </w:rPr>
  </w:style>
  <w:style w:type="paragraph" w:styleId="TOC1">
    <w:name w:val="toc 1"/>
    <w:basedOn w:val="Normal"/>
    <w:next w:val="Normal"/>
    <w:autoRedefine/>
    <w:uiPriority w:val="39"/>
    <w:unhideWhenUsed/>
    <w:rsid w:val="00897D90"/>
    <w:pPr>
      <w:spacing w:after="100"/>
    </w:pPr>
  </w:style>
  <w:style w:type="paragraph" w:styleId="TOC2">
    <w:name w:val="toc 2"/>
    <w:basedOn w:val="Normal"/>
    <w:next w:val="Normal"/>
    <w:autoRedefine/>
    <w:uiPriority w:val="39"/>
    <w:unhideWhenUsed/>
    <w:rsid w:val="00897D90"/>
    <w:pPr>
      <w:spacing w:after="100"/>
      <w:ind w:left="240"/>
    </w:pPr>
  </w:style>
  <w:style w:type="paragraph" w:styleId="Caption">
    <w:name w:val="caption"/>
    <w:basedOn w:val="Normal"/>
    <w:next w:val="Normal"/>
    <w:uiPriority w:val="35"/>
    <w:unhideWhenUsed/>
    <w:qFormat/>
    <w:rsid w:val="0084286A"/>
    <w:pPr>
      <w:jc w:val="center"/>
    </w:pPr>
    <w:rPr>
      <w:b/>
      <w:iCs/>
      <w:sz w:val="20"/>
      <w:szCs w:val="18"/>
    </w:rPr>
  </w:style>
  <w:style w:type="paragraph" w:styleId="TOC3">
    <w:name w:val="toc 3"/>
    <w:basedOn w:val="Normal"/>
    <w:next w:val="Normal"/>
    <w:autoRedefine/>
    <w:uiPriority w:val="39"/>
    <w:unhideWhenUsed/>
    <w:rsid w:val="000C76FB"/>
    <w:pPr>
      <w:spacing w:after="100"/>
      <w:ind w:left="440"/>
    </w:pPr>
  </w:style>
  <w:style w:type="paragraph" w:styleId="TableofFigures">
    <w:name w:val="table of figures"/>
    <w:basedOn w:val="Normal"/>
    <w:next w:val="Normal"/>
    <w:uiPriority w:val="99"/>
    <w:unhideWhenUsed/>
    <w:rsid w:val="000C76FB"/>
  </w:style>
  <w:style w:type="paragraph" w:styleId="CommentText">
    <w:name w:val="annotation text"/>
    <w:basedOn w:val="Normal"/>
    <w:link w:val="CommentTextChar"/>
    <w:uiPriority w:val="99"/>
    <w:semiHidden/>
    <w:unhideWhenUsed/>
    <w:rsid w:val="005B50D8"/>
    <w:rPr>
      <w:sz w:val="24"/>
      <w:szCs w:val="24"/>
    </w:rPr>
  </w:style>
  <w:style w:type="character" w:customStyle="1" w:styleId="CommentTextChar">
    <w:name w:val="Comment Text Char"/>
    <w:basedOn w:val="DefaultParagraphFont"/>
    <w:link w:val="CommentText"/>
    <w:uiPriority w:val="99"/>
    <w:semiHidden/>
    <w:rsid w:val="005B50D8"/>
    <w:rPr>
      <w:rFonts w:ascii="Arial" w:hAnsi="Arial"/>
      <w:sz w:val="24"/>
      <w:szCs w:val="24"/>
    </w:rPr>
  </w:style>
  <w:style w:type="paragraph" w:styleId="CommentSubject">
    <w:name w:val="annotation subject"/>
    <w:basedOn w:val="CommentText"/>
    <w:next w:val="CommentText"/>
    <w:link w:val="CommentSubjectChar"/>
    <w:uiPriority w:val="99"/>
    <w:semiHidden/>
    <w:unhideWhenUsed/>
    <w:rsid w:val="005B50D8"/>
    <w:rPr>
      <w:b/>
      <w:bCs/>
      <w:sz w:val="20"/>
      <w:szCs w:val="20"/>
    </w:rPr>
  </w:style>
  <w:style w:type="character" w:customStyle="1" w:styleId="CommentSubjectChar">
    <w:name w:val="Comment Subject Char"/>
    <w:basedOn w:val="CommentTextChar"/>
    <w:link w:val="CommentSubject"/>
    <w:uiPriority w:val="99"/>
    <w:semiHidden/>
    <w:rsid w:val="005B50D8"/>
    <w:rPr>
      <w:rFonts w:ascii="Arial" w:hAnsi="Arial"/>
      <w:b/>
      <w:bCs/>
      <w:sz w:val="20"/>
      <w:szCs w:val="20"/>
    </w:rPr>
  </w:style>
  <w:style w:type="character" w:customStyle="1" w:styleId="apple-converted-space">
    <w:name w:val="apple-converted-space"/>
    <w:basedOn w:val="DefaultParagraphFont"/>
    <w:rsid w:val="00F73EDE"/>
  </w:style>
  <w:style w:type="paragraph" w:styleId="TOCHeading">
    <w:name w:val="TOC Heading"/>
    <w:basedOn w:val="Heading1"/>
    <w:next w:val="Normal"/>
    <w:uiPriority w:val="39"/>
    <w:unhideWhenUsed/>
    <w:qFormat/>
    <w:rsid w:val="0070074A"/>
    <w:pPr>
      <w:spacing w:before="240" w:line="259" w:lineRule="auto"/>
      <w:outlineLvl w:val="9"/>
    </w:pPr>
    <w:rPr>
      <w:rFonts w:asciiTheme="majorHAnsi" w:hAnsiTheme="majorHAnsi" w:cstheme="majorBid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569543">
      <w:bodyDiv w:val="1"/>
      <w:marLeft w:val="0"/>
      <w:marRight w:val="0"/>
      <w:marTop w:val="0"/>
      <w:marBottom w:val="0"/>
      <w:divBdr>
        <w:top w:val="none" w:sz="0" w:space="0" w:color="auto"/>
        <w:left w:val="none" w:sz="0" w:space="0" w:color="auto"/>
        <w:bottom w:val="none" w:sz="0" w:space="0" w:color="auto"/>
        <w:right w:val="none" w:sz="0" w:space="0" w:color="auto"/>
      </w:divBdr>
    </w:div>
    <w:div w:id="910651670">
      <w:bodyDiv w:val="1"/>
      <w:marLeft w:val="0"/>
      <w:marRight w:val="0"/>
      <w:marTop w:val="0"/>
      <w:marBottom w:val="0"/>
      <w:divBdr>
        <w:top w:val="none" w:sz="0" w:space="0" w:color="auto"/>
        <w:left w:val="none" w:sz="0" w:space="0" w:color="auto"/>
        <w:bottom w:val="none" w:sz="0" w:space="0" w:color="auto"/>
        <w:right w:val="none" w:sz="0" w:space="0" w:color="auto"/>
      </w:divBdr>
    </w:div>
    <w:div w:id="1084381775">
      <w:bodyDiv w:val="1"/>
      <w:marLeft w:val="0"/>
      <w:marRight w:val="0"/>
      <w:marTop w:val="0"/>
      <w:marBottom w:val="0"/>
      <w:divBdr>
        <w:top w:val="none" w:sz="0" w:space="0" w:color="auto"/>
        <w:left w:val="none" w:sz="0" w:space="0" w:color="auto"/>
        <w:bottom w:val="none" w:sz="0" w:space="0" w:color="auto"/>
        <w:right w:val="none" w:sz="0" w:space="0" w:color="auto"/>
      </w:divBdr>
    </w:div>
    <w:div w:id="1471094332">
      <w:bodyDiv w:val="1"/>
      <w:marLeft w:val="0"/>
      <w:marRight w:val="0"/>
      <w:marTop w:val="0"/>
      <w:marBottom w:val="0"/>
      <w:divBdr>
        <w:top w:val="none" w:sz="0" w:space="0" w:color="auto"/>
        <w:left w:val="none" w:sz="0" w:space="0" w:color="auto"/>
        <w:bottom w:val="none" w:sz="0" w:space="0" w:color="auto"/>
        <w:right w:val="none" w:sz="0" w:space="0" w:color="auto"/>
      </w:divBdr>
    </w:div>
    <w:div w:id="1524245359">
      <w:bodyDiv w:val="1"/>
      <w:marLeft w:val="0"/>
      <w:marRight w:val="0"/>
      <w:marTop w:val="0"/>
      <w:marBottom w:val="0"/>
      <w:divBdr>
        <w:top w:val="none" w:sz="0" w:space="0" w:color="auto"/>
        <w:left w:val="none" w:sz="0" w:space="0" w:color="auto"/>
        <w:bottom w:val="none" w:sz="0" w:space="0" w:color="auto"/>
        <w:right w:val="none" w:sz="0" w:space="0" w:color="auto"/>
      </w:divBdr>
    </w:div>
    <w:div w:id="19939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srn.com/abstract=2393748"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URL:http://dmeforpeace.org/sites/default/files/4%2009%2030%20Whole%20What%20are%20Social%20Norms.pdf"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gate.cnrs.fr/IMG/pdf/Capra.pdf"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cartagenacomovamos.org/ucg.swf" TargetMode="External"/><Relationship Id="rId1" Type="http://schemas.openxmlformats.org/officeDocument/2006/relationships/hyperlink" Target="mailto:sandra.polania-reyes.09@u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extLst>
          <a:ext uri="{C572A759-6A51-4108-AA02-DFA0A04FC94B}">
            <ma14:wrappingTextBoxFlag xmlns:ma14="http://schemas.microsoft.com/office/mac/drawingml/2011/main" xmlns=""/>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801E5-B86B-423E-B169-F19140A3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26127</Words>
  <Characters>148926</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Polania</dc:creator>
  <cp:keywords/>
  <dc:description/>
  <cp:lastModifiedBy>Sandra Polania</cp:lastModifiedBy>
  <cp:revision>2</cp:revision>
  <cp:lastPrinted>2015-07-31T17:03:00Z</cp:lastPrinted>
  <dcterms:created xsi:type="dcterms:W3CDTF">2015-11-02T20:43:00Z</dcterms:created>
  <dcterms:modified xsi:type="dcterms:W3CDTF">2015-11-02T20:43:00Z</dcterms:modified>
</cp:coreProperties>
</file>