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EC030" w14:textId="77777777" w:rsidR="00F21F43" w:rsidRDefault="0066514C">
      <w:pPr>
        <w:pStyle w:val="Title"/>
        <w:ind w:left="0" w:right="0"/>
        <w:jc w:val="left"/>
        <w:rPr>
          <w:color w:val="ED7D31"/>
          <w:u w:val="none"/>
        </w:rPr>
      </w:pPr>
      <w:r>
        <w:rPr>
          <w:color w:val="ED7D31"/>
          <w:u w:val="none"/>
        </w:rPr>
        <w:t xml:space="preserve">Dear Client,  </w:t>
      </w:r>
    </w:p>
    <w:p w14:paraId="585FC163" w14:textId="77777777" w:rsidR="00F21F43" w:rsidRDefault="0066514C">
      <w:pPr>
        <w:pStyle w:val="Title"/>
        <w:ind w:left="0" w:right="0"/>
        <w:jc w:val="left"/>
        <w:rPr>
          <w:color w:val="ED7D31"/>
          <w:u w:val="none"/>
        </w:rPr>
      </w:pPr>
      <w:r>
        <w:rPr>
          <w:color w:val="ED7D31"/>
          <w:u w:val="none"/>
        </w:rPr>
        <w:t xml:space="preserve">Please provide a copy of this final report to the property owner or Homeowner Association Board of Directors (“Owner”) for insertion into Owner’s permanent records, including all previous Visual Inspections, budgets and reserve studies, where it shall remain at least until the completion of the next two periodic inspections of the elements of the subject property, as may be required by law.  </w:t>
      </w:r>
    </w:p>
    <w:p w14:paraId="6C8AC589" w14:textId="77777777" w:rsidR="00F21F43" w:rsidRDefault="0066514C">
      <w:pPr>
        <w:pStyle w:val="Title"/>
        <w:ind w:left="0" w:right="0"/>
        <w:jc w:val="left"/>
        <w:rPr>
          <w:color w:val="ED7D31"/>
          <w:u w:val="none"/>
        </w:rPr>
      </w:pPr>
      <w:bookmarkStart w:id="0" w:name="_Hlk116814856"/>
      <w:r>
        <w:rPr>
          <w:color w:val="ED7D31"/>
          <w:u w:val="none"/>
        </w:rPr>
        <w:t xml:space="preserve">This final report, and all annexed reports and photo documentation, and all content thereof, constitute the work product of Deck Inspectors, Inc. (“Company”)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22C8F90E" w14:textId="77777777" w:rsidR="00F21F43" w:rsidRDefault="00F21F43">
      <w:pPr>
        <w:pStyle w:val="Title"/>
        <w:ind w:left="0" w:right="0"/>
        <w:jc w:val="left"/>
        <w:rPr>
          <w:color w:val="ED7D31"/>
          <w:u w:val="none"/>
        </w:rPr>
      </w:pPr>
    </w:p>
    <w:p w14:paraId="1307514D" w14:textId="77777777" w:rsidR="00F21F43" w:rsidRDefault="0066514C">
      <w:pPr>
        <w:pStyle w:val="Title"/>
        <w:ind w:left="0" w:right="0"/>
        <w:jc w:val="left"/>
        <w:rPr>
          <w:color w:val="ED7D31"/>
          <w:u w:val="none"/>
        </w:rPr>
      </w:pPr>
      <w:r>
        <w:rPr>
          <w:color w:val="ED7D31"/>
          <w:u w:val="none"/>
        </w:rPr>
        <w:t xml:space="preserve">Deck Inspectors, Inc. </w:t>
      </w:r>
    </w:p>
    <w:p w14:paraId="1AC6A7D4" w14:textId="77777777" w:rsidR="00F21F43" w:rsidRDefault="0066514C">
      <w:pPr>
        <w:pStyle w:val="Title"/>
        <w:pBdr>
          <w:bottom w:val="single" w:sz="12" w:space="3" w:color="auto"/>
        </w:pBdr>
        <w:tabs>
          <w:tab w:val="left" w:pos="5491"/>
        </w:tabs>
        <w:ind w:left="0" w:right="0"/>
        <w:jc w:val="left"/>
        <w:rPr>
          <w:color w:val="ED7D31"/>
          <w:u w:val="none"/>
        </w:rPr>
      </w:pPr>
      <w:r>
        <w:rPr>
          <w:color w:val="ED7D31"/>
          <w:u w:val="none"/>
        </w:rPr>
        <w:t>888-224-0489</w:t>
        <w:tab/>
      </w:r>
    </w:p>
    <w:p w14:paraId="522133FA" w14:textId="77777777" w:rsidR="00F21F43" w:rsidRDefault="00F21F43">
      <w:pPr>
        <w:pStyle w:val="Title"/>
        <w:pBdr>
          <w:bottom w:val="single" w:sz="12" w:space="3" w:color="auto"/>
        </w:pBdr>
        <w:tabs>
          <w:tab w:val="left" w:pos="5491"/>
        </w:tabs>
        <w:ind w:left="0" w:right="0"/>
        <w:jc w:val="left"/>
        <w:rPr>
          <w:color w:val="ED7D31"/>
          <w:u w:val="none"/>
        </w:rPr>
      </w:pPr>
    </w:p>
    <w:p w14:paraId="5ED3CDFE" w14:textId="77777777" w:rsidR="00F21F43" w:rsidRDefault="00F21F43">
      <w:pPr>
        <w:pStyle w:val="Title"/>
        <w:pBdr>
          <w:bottom w:val="single" w:sz="12" w:space="3" w:color="auto"/>
        </w:pBdr>
        <w:tabs>
          <w:tab w:val="left" w:pos="5491"/>
        </w:tabs>
        <w:ind w:left="0" w:right="0"/>
        <w:jc w:val="left"/>
        <w:rPr>
          <w:color w:val="ED7D31"/>
          <w:u w:val="none"/>
        </w:rPr>
      </w:pPr>
    </w:p>
    <w:p w14:paraId="7E9270BF" w14:textId="77777777" w:rsidR="00F21F43" w:rsidRDefault="00F21F43">
      <w:pPr>
        <w:pStyle w:val="Title"/>
        <w:ind w:left="0" w:right="-920"/>
        <w:jc w:val="left"/>
        <w:rPr>
          <w:u w:val="none"/>
        </w:rPr>
      </w:pPr>
    </w:p>
    <w:p w14:paraId="52FC49AB" w14:textId="77777777" w:rsidR="00F21F43" w:rsidRDefault="00F21F43">
      <w:pPr>
        <w:pStyle w:val="Title"/>
        <w:ind w:left="0" w:right="-920"/>
        <w:jc w:val="left"/>
        <w:rPr>
          <w:u w:val="none"/>
        </w:rPr>
      </w:pPr>
    </w:p>
    <w:p w14:paraId="33A30FBF" w14:textId="77777777" w:rsidR="00F21F43" w:rsidRDefault="00F21F43">
      <w:pPr>
        <w:pStyle w:val="Title"/>
        <w:ind w:left="0" w:right="-920"/>
        <w:jc w:val="left"/>
        <w:rPr>
          <w:u w:val="none"/>
        </w:rPr>
      </w:pPr>
    </w:p>
    <w:p w14:paraId="5B6E40DC" w14:textId="77777777" w:rsidR="00657C2B" w:rsidRDefault="00657C2B">
      <w:pPr>
        <w:pStyle w:val="Title"/>
        <w:ind w:left="0" w:right="-920"/>
        <w:jc w:val="left"/>
        <w:rPr>
          <w:u w:val="none"/>
        </w:rPr>
      </w:pPr>
    </w:p>
    <w:p w14:paraId="3B28C386" w14:textId="77777777" w:rsidR="00657C2B" w:rsidRDefault="00657C2B">
      <w:pPr>
        <w:pStyle w:val="Title"/>
        <w:ind w:left="0" w:right="-920"/>
        <w:jc w:val="left"/>
        <w:rPr>
          <w:u w:val="none"/>
        </w:rPr>
      </w:pPr>
    </w:p>
    <w:p w14:paraId="6043DDEB" w14:textId="77777777" w:rsidR="00657C2B" w:rsidRDefault="00657C2B">
      <w:pPr>
        <w:pStyle w:val="Title"/>
        <w:ind w:left="0" w:right="-920"/>
        <w:jc w:val="left"/>
        <w:rPr>
          <w:u w:val="none"/>
        </w:rPr>
      </w:pPr>
    </w:p>
    <w:sdt>
      <w:sdtPr>
        <w:rPr>
          <w:rStyle w:val="FinalReport"/>
          <w:b/>
          <w:bCs w:val="0"/>
          <w:color w:val="FF0000"/>
          <w:sz w:val="28"/>
        </w:rPr>
        <w:tag w:val="|PREV=FINAL REPORT OF STATE REQUIRED INSPECTION|"/>
        <w:id w:val="-782496445"/>
        <w:dropDownList>
          <w:listItem w:displayText="REPORT OF VISUAL INSPECTION" w:value="REPORT OF VISUAL INSPECTION"/>
          <w:listItem w:displayText="REPORT OF INVASIVE INSPECTION" w:value="REPORT OF INVASIVE INSPECTION"/>
          <w:listItem w:displayText="FINAL REPORT OF STATE REQUIRED INSPECTION" w:value="FINAL REPORT OF STATE REQUIRED INSPECTION"/>
          <w:listItem w:displayText="ADDENDUM TO VISUAL REPORT " w:value="ADDENDUM TO VISUAL REPORT "/>
          <w:listItem w:displayText="NA" w:value="NA"/>
        </w:dropDownList>
      </w:sdtPr>
      <w:sdtEndPr>
        <w:rPr>
          <w:rStyle w:val="DefaultParagraphFont"/>
          <w:b w:val="0"/>
          <w:u w:val="none"/>
        </w:rPr>
      </w:sdtEndPr>
      <w:sdtContent>
        <w:p w14:paraId="3C310188" w14:textId="77777777" w:rsidR="00F21F43" w:rsidRPr="00AA5725" w:rsidRDefault="00A34444">
          <w:pPr>
            <w:pStyle w:val="Title"/>
            <w:ind w:left="0" w:right="0"/>
            <w:rPr>
              <w:b w:val="0"/>
              <w:bCs w:val="0"/>
              <w:color w:val="FF0000"/>
              <w:u w:val="none"/>
            </w:rPr>
          </w:pPr>
          <w:r>
            <w:rPr>
              <w:rStyle w:val="FinalReport"/>
              <w:b/>
              <w:bCs w:val="0"/>
              <w:color w:val="FF0000"/>
              <w:sz w:val="28"/>
            </w:rPr>
            <w:t>FINAL REPORT OF STATE REQUIRED INSPECTION</w:t>
          </w:r>
        </w:p>
      </w:sdtContent>
    </w:sdt>
    <w:p w14:paraId="3F1493D3" w14:textId="77777777" w:rsidR="00F21F43" w:rsidRPr="00CA6D3B" w:rsidRDefault="00F21F43">
      <w:pPr>
        <w:pStyle w:val="Title"/>
        <w:ind w:left="0" w:right="-920"/>
        <w:rPr>
          <w:color w:val="EE0000"/>
          <w:u w:val="none"/>
        </w:rPr>
      </w:pPr>
    </w:p>
    <w:p w14:paraId="1377E231" w14:textId="77777777" w:rsidR="00F21F43" w:rsidRDefault="0066514C">
      <w:pPr>
        <w:pStyle w:val="BodyText"/>
        <w:spacing w:before="56" w:line="259" w:lineRule="auto"/>
        <w:ind w:right="217"/>
      </w:pPr>
      <w:bookmarkStart w:id="1" w:name="_Hlk116712591"/>
      <w:r>
        <w:t xml:space="preserve">A Final Inspection (“Inspection”) of the Exterior Elevated Elements (“EEE”) listed in Annex 1 or Visual Reports previously prepared and submitted to the owner by Deck Inspectors or others, their load-bearing components (“LBC”), and associated waterproofing elements (“AWE”) was conducted through a physical visual examination of the repaired work or a visual examination of photographs and documentation, including confirmation by the owner or a Certified E3 Inspector or Certified E3 Contractor who is State licensed to make said repairs, for the property and on the date indicated below: </w:t>
      </w:r>
    </w:p>
    <w:p w14:paraId="792D31C9" w14:textId="77777777" w:rsidR="00F21F43" w:rsidRDefault="0066514C">
      <w:pPr>
        <w:pStyle w:val="BodyText"/>
        <w:spacing w:before="56" w:line="259" w:lineRule="auto"/>
        <w:ind w:right="217"/>
        <w:rPr>
          <w:b/>
          <w:bCs/>
        </w:rPr>
      </w:pPr>
      <w:r>
        <w:rPr>
          <w:b/>
          <w:bCs/>
        </w:rPr>
        <w:t>Subject Property Address:</w:t>
      </w:r>
    </w:p>
    <w:tbl>
      <w:tblPr>
        <w:tblStyle w:val="TableGrid"/>
        <w:tblW w:w="0" w:type="auto"/>
        <w:shd w:val="pct5" w:color="auto" w:fill="auto"/>
        <w:tblLayout w:type="fixed"/>
        <w:tblLook w:val="04A0" w:firstRow="1" w:lastRow="0" w:firstColumn="1" w:lastColumn="0" w:noHBand="0" w:noVBand="1"/>
      </w:tblPr>
      <w:tblGrid>
        <w:gridCol w:w="4315"/>
        <w:gridCol w:w="2697"/>
        <w:gridCol w:w="813"/>
        <w:gridCol w:w="1525"/>
      </w:tblGrid>
      <w:tr w:rsidR="00F21F43" w14:paraId="4ECB9150" w14:textId="77777777">
        <w:trPr>
          <w:cantSplit/>
          <w:trHeight w:hRule="exact" w:val="432"/>
        </w:trPr>
        <w:tc>
          <w:tcPr>
            <w:tcW w:w="4315" w:type="dxa"/>
            <w:shd w:val="pct5" w:color="auto" w:fill="auto"/>
            <w:vAlign w:val="center"/>
          </w:tcPr>
          <w:p w14:paraId="55DBF0DE" w14:textId="77777777" w:rsidR="00F21F43" w:rsidRDefault="00000000">
            <w:pPr>
              <w:pStyle w:val="BodyText"/>
              <w:spacing w:before="56" w:line="259" w:lineRule="auto"/>
              <w:ind w:right="217"/>
            </w:pPr>
            <w:sdt>
              <w:sdtPr>
                <w:rPr>
                  <w:rStyle w:val="FinalReport"/>
                </w:rPr>
                <w:alias w:val="Property Address"/>
                <w:tag w:val="Property Address"/>
                <w:id w:val="-1047449181"/>
                <w:lock w:val="sdtLocked"/>
                <w:text w:multiLine="1"/>
              </w:sdtPr>
              <w:sdtContent>
                <w:r>
                  <w:rPr>
                    <w:rStyle w:val="FinalReport"/>
                  </w:rPr>
                  <w:t/>
                </w:r>
              </w:sdtContent>
            </w:sdt>
          </w:p>
        </w:tc>
        <w:tc>
          <w:tcPr>
            <w:tcW w:w="2697" w:type="dxa"/>
            <w:shd w:val="pct5" w:color="auto" w:fill="auto"/>
            <w:vAlign w:val="center"/>
          </w:tcPr>
          <w:p w14:paraId="71B4506F" w14:textId="77777777" w:rsidR="00F21F43" w:rsidRPr="00AA5725" w:rsidRDefault="00000000">
            <w:pPr>
              <w:pStyle w:val="BodyText"/>
              <w:spacing w:before="56" w:line="259" w:lineRule="auto"/>
              <w:ind w:right="217"/>
              <w:rPr>
                <w:bCs/>
              </w:rPr>
            </w:pPr>
            <w:sdt>
              <w:sdtPr>
                <w:rPr>
                  <w:rStyle w:val="FinalReport"/>
                  <w:bCs/>
                </w:rPr>
                <w:alias w:val="City"/>
                <w:tag w:val="City"/>
                <w:id w:val="2078944942"/>
                <w:lock w:val="sdtLocked"/>
                <w:text w:multiLine="1"/>
              </w:sdtPr>
              <w:sdtEndPr>
                <w:rPr>
                  <w:rStyle w:val="DefaultParagraphFont"/>
                  <w:b w:val="0"/>
                </w:rPr>
              </w:sdtEndPr>
              <w:sdtContent>
                <w:r>
                  <w:rPr>
                    <w:rStyle w:val="FinalReport"/>
                    <w:bCs/>
                  </w:rPr>
                  <w:t/>
                </w:r>
              </w:sdtContent>
            </w:sdt>
          </w:p>
        </w:tc>
        <w:sdt>
          <w:sdtPr>
            <w:rPr>
              <w:rStyle w:val="FinalReport"/>
              <w:bCs/>
            </w:rPr>
            <w:alias w:val="State"/>
            <w:tag w:val="State"/>
            <w:id w:val="-1183277905"/>
            <w:lock w:val="sdtLocked"/>
            <w:text w:multiLine="1"/>
          </w:sdtPr>
          <w:sdtEndPr>
            <w:rPr>
              <w:rStyle w:val="DefaultParagraphFont"/>
              <w:b w:val="0"/>
            </w:rPr>
          </w:sdtEndPr>
          <w:sdtContent>
            <w:tc>
              <w:tcPr>
                <w:tcW w:w="813" w:type="dxa"/>
                <w:shd w:val="pct5" w:color="auto" w:fill="auto"/>
                <w:vAlign w:val="center"/>
              </w:tcPr>
              <w:p w14:paraId="2D7E9FB9" w14:textId="77777777" w:rsidR="00F21F43" w:rsidRPr="00AA5725" w:rsidRDefault="0066514C">
                <w:pPr>
                  <w:pStyle w:val="BodyText"/>
                  <w:spacing w:before="56" w:line="259" w:lineRule="auto"/>
                  <w:ind w:right="217"/>
                  <w:rPr>
                    <w:bCs/>
                  </w:rPr>
                </w:pPr>
                <w:r>
                  <w:rPr>
                    <w:rStyle w:val="FinalReport"/>
                    <w:bCs/>
                  </w:rPr>
                  <w:t>CA</w:t>
                </w:r>
              </w:p>
            </w:tc>
          </w:sdtContent>
        </w:sdt>
        <w:sdt>
          <w:sdtPr>
            <w:rPr>
              <w:rStyle w:val="FinalReport"/>
              <w:bCs/>
            </w:rPr>
            <w:alias w:val="Zip"/>
            <w:tag w:val="Zip"/>
            <w:id w:val="1403021910"/>
            <w:lock w:val="sdtLocked"/>
            <w:placeholder>
              <w:docPart w:val="9C7B70C2C0E540E2A3C08FBD598BF7E0"/>
            </w:placeholder>
            <w:text w:multiLine="1"/>
          </w:sdtPr>
          <w:sdtEndPr>
            <w:rPr>
              <w:rStyle w:val="DefaultParagraphFont"/>
              <w:b w:val="0"/>
            </w:rPr>
          </w:sdtEndPr>
          <w:sdtContent>
            <w:tc>
              <w:tcPr>
                <w:tcW w:w="1525" w:type="dxa"/>
                <w:shd w:val="pct5" w:color="auto" w:fill="auto"/>
                <w:vAlign w:val="center"/>
              </w:tcPr>
              <w:p w14:paraId="6DC2372C" w14:textId="77777777" w:rsidR="00F21F43" w:rsidRPr="00AA5725" w:rsidRDefault="0019615A">
                <w:pPr>
                  <w:pStyle w:val="BodyText"/>
                  <w:spacing w:before="56" w:line="259" w:lineRule="auto"/>
                  <w:ind w:right="217"/>
                  <w:rPr>
                    <w:bCs/>
                  </w:rPr>
                </w:pPr>
                <w:r>
                  <w:rPr>
                    <w:rStyle w:val="FinalReport"/>
                    <w:bCs/>
                  </w:rPr>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700"/>
        <w:gridCol w:w="1450"/>
      </w:tblGrid>
      <w:tr w:rsidR="00F21F43" w14:paraId="05CD9A67" w14:textId="77777777" w:rsidTr="00FC1AEC">
        <w:trPr>
          <w:trHeight w:val="360"/>
        </w:trPr>
        <w:tc>
          <w:tcPr>
            <w:tcW w:w="2700" w:type="dxa"/>
            <w:shd w:val="pct5" w:color="auto" w:fill="auto"/>
            <w:vAlign w:val="bottom"/>
          </w:tcPr>
          <w:p w14:paraId="72928D7D" w14:textId="77777777" w:rsidR="00F21F43" w:rsidRDefault="0066514C">
            <w:pPr>
              <w:pStyle w:val="BodyText"/>
              <w:spacing w:before="56" w:line="259" w:lineRule="auto"/>
              <w:ind w:right="217"/>
              <w:rPr>
                <w:b/>
                <w:bCs/>
              </w:rPr>
            </w:pPr>
            <w:r>
              <w:rPr>
                <w:b/>
                <w:bCs/>
              </w:rPr>
              <w:t xml:space="preserve">Date of Final Inspection</w:t>
            </w:r>
          </w:p>
        </w:tc>
        <w:sdt>
          <w:sdtPr>
            <w:rPr>
              <w:rStyle w:val="FinalReport"/>
              <w:bCs/>
            </w:rPr>
            <w:alias w:val="Date"/>
            <w:tag w:val="Date"/>
            <w:id w:val="321476680"/>
            <w:lock w:val="sdtLocked"/>
            <w:date w:fullDate="2026-08-20T00:00:00Z">
              <w:dateFormat w:val="M/d/yyyy"/>
              <w:lid w:val="en-US"/>
              <w:storeMappedDataAs w:val="dateTime"/>
              <w:calendar w:val="gregorian"/>
            </w:date>
          </w:sdtPr>
          <w:sdtEndPr>
            <w:rPr>
              <w:rStyle w:val="DefaultParagraphFont"/>
              <w:b w:val="0"/>
            </w:rPr>
          </w:sdtEndPr>
          <w:sdtContent>
            <w:tc>
              <w:tcPr>
                <w:tcW w:w="1450" w:type="dxa"/>
                <w:shd w:val="pct5" w:color="auto" w:fill="auto"/>
              </w:tcPr>
              <w:p w14:paraId="7B4AF608" w14:textId="77777777" w:rsidR="00F21F43" w:rsidRDefault="0019615A">
                <w:pPr>
                  <w:pStyle w:val="BodyText"/>
                  <w:spacing w:before="56" w:line="259" w:lineRule="auto"/>
                  <w:ind w:right="217"/>
                </w:pPr>
                <w:r>
                  <w:rPr>
                    <w:rStyle w:val="FinalReport"/>
                    <w:bCs/>
                  </w:rPr>
                  <w:t/>
                </w:r>
              </w:p>
            </w:tc>
          </w:sdtContent>
        </w:sdt>
      </w:tr>
    </w:tbl>
    <w:p w14:paraId="3BA920E2" w14:textId="77777777" w:rsidR="00F21F43" w:rsidRDefault="0066514C">
      <w:pPr>
        <w:tabs>
          <w:tab w:val="left" w:pos="5172"/>
        </w:tabs>
        <w:spacing w:before="41"/>
        <w:ind w:right="420" w:hanging="90"/>
      </w:pPr>
      <w:r>
        <w:t xml:space="preserve">  </w:t>
      </w:r>
    </w:p>
    <w:p w14:paraId="625F522B" w14:textId="77777777" w:rsidR="00F21F43" w:rsidRDefault="00D51850">
      <w:pPr>
        <w:pStyle w:val="BodyText"/>
      </w:pPr>
      <w:r>
        <w:t xml:space="preserve">A visual inspection was to be performed pursuant to the requirements of </w:t>
      </w:r>
      <w:r>
        <w:rPr>
          <w:b/>
          <w:bCs/>
        </w:rPr>
        <w:t>California Civil Code Section 5551 (if Homeowners Association property (“HOA Property”) or Health and Safety Code Section 17973 (if apartment property (“Apartment Property”))</w:t>
      </w:r>
      <w:r>
        <w:t xml:space="preserve"> and the terms of a contract between the Owner and Deck Inspectors, Inc. (“Company”) or others.  The visual inspections generally consist of a review of the EEE listed below:</w:t>
      </w:r>
    </w:p>
    <w:p w14:paraId="7DE0342D" w14:textId="77777777" w:rsidR="00F21F43" w:rsidRDefault="00F21F43">
      <w:pPr>
        <w:pStyle w:val="BodyText"/>
      </w:pPr>
    </w:p>
    <w:tbl>
      <w:tblPr>
        <w:tblStyle w:val="TableGrid"/>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12"/>
        <w:gridCol w:w="1803"/>
        <w:gridCol w:w="1530"/>
        <w:gridCol w:w="1890"/>
        <w:gridCol w:w="2070"/>
      </w:tblGrid>
      <w:tr w:rsidR="00F21F43" w14:paraId="55AEC018" w14:textId="77777777">
        <w:tc>
          <w:tcPr>
            <w:tcW w:w="1612" w:type="dxa"/>
            <w:vAlign w:val="center"/>
          </w:tcPr>
          <w:p w14:paraId="1D3EAC85" w14:textId="77777777" w:rsidR="00F21F43" w:rsidRPr="00AA5725" w:rsidRDefault="0066514C">
            <w:pPr>
              <w:tabs>
                <w:tab w:val="left" w:pos="5172"/>
              </w:tabs>
              <w:spacing w:before="41"/>
              <w:ind w:right="420"/>
              <w:rPr>
                <w:spacing w:val="-2"/>
              </w:rPr>
            </w:pPr>
            <w:r>
              <w:rPr>
                <w:b/>
                <w:bCs/>
                <w:spacing w:val="-2"/>
              </w:rPr>
              <w:t xml:space="preserve">Decks  </w:t>
            </w:r>
            <w:sdt>
              <w:sdtPr>
                <w:rPr>
                  <w:rStyle w:val="FinalReport"/>
                  <w:rFonts w:asciiTheme="minorHAnsi" w:hAnsiTheme="minorHAnsi" w:cstheme="minorHAnsi"/>
                  <w:b w:val="0"/>
                </w:rPr>
                <w:id w:val="130705944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803" w:type="dxa"/>
            <w:vAlign w:val="center"/>
          </w:tcPr>
          <w:p w14:paraId="086D1BB3" w14:textId="77777777" w:rsidR="00F21F43" w:rsidRPr="00AA5725" w:rsidRDefault="0066514C">
            <w:pPr>
              <w:tabs>
                <w:tab w:val="left" w:pos="5172"/>
              </w:tabs>
              <w:spacing w:before="41"/>
              <w:ind w:right="420"/>
              <w:rPr>
                <w:b/>
                <w:bCs/>
                <w:spacing w:val="-2"/>
              </w:rPr>
            </w:pPr>
            <w:r>
              <w:rPr>
                <w:b/>
                <w:bCs/>
                <w:spacing w:val="-2"/>
              </w:rPr>
              <w:t xml:space="preserve">Railings  </w:t>
            </w:r>
            <w:sdt>
              <w:sdtPr>
                <w:rPr>
                  <w:rStyle w:val="FinalReport"/>
                  <w:rFonts w:asciiTheme="minorHAnsi" w:hAnsiTheme="minorHAnsi" w:cstheme="minorHAnsi"/>
                  <w:b w:val="0"/>
                </w:rPr>
                <w:id w:val="544342136"/>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530" w:type="dxa"/>
            <w:vAlign w:val="center"/>
          </w:tcPr>
          <w:p w14:paraId="5CCC4A0A" w14:textId="77777777" w:rsidR="00F21F43" w:rsidRPr="00AA5725" w:rsidRDefault="0066514C">
            <w:pPr>
              <w:tabs>
                <w:tab w:val="left" w:pos="5172"/>
              </w:tabs>
              <w:spacing w:before="41"/>
              <w:ind w:right="420"/>
              <w:rPr>
                <w:spacing w:val="-2"/>
              </w:rPr>
            </w:pPr>
            <w:r>
              <w:rPr>
                <w:b/>
                <w:bCs/>
                <w:spacing w:val="-2"/>
              </w:rPr>
              <w:t xml:space="preserve">Stairs  </w:t>
            </w:r>
            <w:sdt>
              <w:sdtPr>
                <w:rPr>
                  <w:bCs/>
                  <w:spacing w:val="-2"/>
                </w:rPr>
                <w:id w:val="393247587"/>
                <w:lock w:val="sdtLocked"/>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1890" w:type="dxa"/>
            <w:vAlign w:val="center"/>
          </w:tcPr>
          <w:p w14:paraId="24413B53" w14:textId="77777777" w:rsidR="00F21F43" w:rsidRPr="00AA5725" w:rsidRDefault="0066514C">
            <w:pPr>
              <w:tabs>
                <w:tab w:val="left" w:pos="5172"/>
              </w:tabs>
              <w:spacing w:before="41"/>
              <w:ind w:right="420"/>
              <w:rPr>
                <w:spacing w:val="-2"/>
              </w:rPr>
            </w:pPr>
            <w:r>
              <w:rPr>
                <w:b/>
                <w:bCs/>
                <w:spacing w:val="-2"/>
              </w:rPr>
              <w:t xml:space="preserve">Walkways  </w:t>
            </w:r>
            <w:sdt>
              <w:sdtPr>
                <w:rPr>
                  <w:bCs/>
                  <w:spacing w:val="-2"/>
                </w:rPr>
                <w:id w:val="-1242096181"/>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2070" w:type="dxa"/>
            <w:vAlign w:val="center"/>
          </w:tcPr>
          <w:p w14:paraId="758DA2E2" w14:textId="77777777" w:rsidR="00F21F43" w:rsidRPr="00AA5725" w:rsidRDefault="0066514C">
            <w:pPr>
              <w:tabs>
                <w:tab w:val="left" w:pos="5172"/>
              </w:tabs>
              <w:spacing w:before="41"/>
              <w:ind w:right="420"/>
              <w:rPr>
                <w:spacing w:val="-2"/>
              </w:rPr>
            </w:pPr>
            <w:r>
              <w:rPr>
                <w:b/>
                <w:bCs/>
                <w:spacing w:val="-2"/>
              </w:rPr>
              <w:t xml:space="preserve">Entry Areas  </w:t>
            </w:r>
            <w:sdt>
              <w:sdtPr>
                <w:rPr>
                  <w:rFonts w:cstheme="minorHAnsi"/>
                  <w:bCs/>
                  <w:spacing w:val="-2"/>
                </w:rPr>
                <w:id w:val="-475297778"/>
                <w14:checkbox>
                  <w14:checked w14:val="0"/>
                  <w14:checkedState w14:val="2612" w14:font="MS Gothic"/>
                  <w14:uncheckedState w14:val="2610" w14:font="MS Gothic"/>
                </w14:checkbox>
              </w:sdtPr>
              <w:sdtContent>
                <w:r>
                  <w:rPr>
                    <w:rFonts w:ascii="MS Gothic" w:eastAsia="MS Gothic" w:hAnsi="MS Gothic" w:cstheme="minorHAnsi" w:hint="eastAsia"/>
                    <w:bCs/>
                    <w:spacing w:val="-2"/>
                  </w:rPr>
                  <w:t>☐</w:t>
                </w:r>
              </w:sdtContent>
            </w:sdt>
            <w:r>
              <w:rPr>
                <w:spacing w:val="-2"/>
              </w:rPr>
              <w:t xml:space="preserve">  </w:t>
            </w:r>
          </w:p>
        </w:tc>
      </w:tr>
      <w:tr w:rsidR="00F21F43" w14:paraId="5824C41A" w14:textId="77777777">
        <w:trPr>
          <w:trHeight w:val="432"/>
        </w:trPr>
        <w:tc>
          <w:tcPr>
            <w:tcW w:w="1612" w:type="dxa"/>
          </w:tcPr>
          <w:p w14:paraId="2C0C4CA2" w14:textId="77777777" w:rsidR="00F21F43" w:rsidRDefault="0066514C">
            <w:pPr>
              <w:tabs>
                <w:tab w:val="left" w:pos="5172"/>
              </w:tabs>
              <w:spacing w:before="41"/>
              <w:ind w:right="420"/>
              <w:rPr>
                <w:rFonts w:ascii="MS Gothic" w:eastAsia="MS Gothic" w:hAnsi="MS Gothic"/>
                <w:b/>
                <w:bCs/>
                <w:spacing w:val="-2"/>
                <w:sz w:val="32"/>
                <w:szCs w:val="32"/>
              </w:rPr>
            </w:pPr>
            <w:r>
              <w:rPr>
                <w:b/>
                <w:bCs/>
                <w:spacing w:val="-2"/>
                <w:sz w:val="20"/>
                <w:szCs w:val="20"/>
              </w:rPr>
              <w:t xml:space="preserve">Other  </w:t>
            </w:r>
            <w:sdt>
              <w:sdtPr>
                <w:rPr>
                  <w:bCs/>
                  <w:spacing w:val="-2"/>
                  <w:szCs w:val="32"/>
                </w:rPr>
                <w:id w:val="276918168"/>
                <w14:checkbox>
                  <w14:checked w14:val="1"/>
                  <w14:checkedState w14:val="2612" w14:font="MS Gothic"/>
                  <w14:uncheckedState w14:val="2610" w14:font="MS Gothic"/>
                </w14:checkbox>
              </w:sdtPr>
              <w:sdtContent>
                <w:r>
                  <w:rPr>
                    <w:rFonts w:ascii="MS Gothic" w:eastAsia="MS Gothic" w:hAnsi="MS Gothic" w:hint="eastAsia"/>
                    <w:bCs/>
                    <w:spacing w:val="-2"/>
                    <w:szCs w:val="32"/>
                  </w:rPr>
                  <w:t>☐</w:t>
                </w:r>
              </w:sdtContent>
            </w:sdt>
            <w:r>
              <w:rPr>
                <w:rFonts w:ascii="MS Gothic" w:eastAsia="MS Gothic" w:hAnsi="MS Gothic" w:hint="eastAsia"/>
                <w:b/>
                <w:bCs/>
                <w:spacing w:val="-2"/>
                <w:sz w:val="32"/>
                <w:szCs w:val="32"/>
              </w:rPr>
              <w:t xml:space="preserve"> </w:t>
            </w:r>
          </w:p>
        </w:tc>
        <w:tc>
          <w:tcPr>
            <w:tcW w:w="7293" w:type="dxa"/>
            <w:gridSpan w:val="4"/>
            <w:vAlign w:val="bottom"/>
          </w:tcPr>
          <w:p w14:paraId="6EE4BC9D" w14:textId="77777777" w:rsidR="00F21F43" w:rsidRDefault="00000000">
            <w:pPr>
              <w:tabs>
                <w:tab w:val="left" w:pos="5172"/>
              </w:tabs>
              <w:spacing w:before="41"/>
              <w:ind w:right="420"/>
              <w:rPr>
                <w:spacing w:val="-2"/>
              </w:rPr>
            </w:pPr>
            <w:sdt>
              <w:sdtPr>
                <w:rPr>
                  <w:rStyle w:val="FinalReport"/>
                  <w:bCs/>
                </w:rPr>
                <w:alias w:val="Additional Areas"/>
                <w:tag w:val="Additional Areas"/>
                <w:id w:val="1180930113"/>
                <w:lock w:val="sdtLocked"/>
                <w:placeholder>
                  <w:docPart w:val="23E6B41ED7A049D38DA04D2BE3E9BF19"/>
                </w:placeholder>
                <w:text w:multiLine="1"/>
              </w:sdtPr>
              <w:sdtEndPr>
                <w:rPr>
                  <w:rStyle w:val="DefaultParagraphFont"/>
                  <w:rFonts w:asciiTheme="minorHAnsi" w:hAnsiTheme="minorHAnsi"/>
                  <w:b w:val="0"/>
                  <w:spacing w:val="-2"/>
                </w:rPr>
              </w:sdtEndPr>
              <w:sdtContent/>
            </w:sdt>
          </w:p>
        </w:tc>
      </w:tr>
    </w:tbl>
    <w:p w14:paraId="1583F709" w14:textId="77777777" w:rsidR="00F21F43" w:rsidRDefault="0066514C">
      <w:pPr>
        <w:pStyle w:val="BodyText"/>
        <w:rPr>
          <w:b/>
          <w:bCs/>
        </w:rPr>
      </w:pPr>
      <w:r>
        <w:rPr>
          <w:b/>
          <w:bCs/>
        </w:rPr>
        <w:t>The associated waterproofing elements for the foregoing generally consist of:</w:t>
      </w:r>
    </w:p>
    <w:p w14:paraId="02A8C2BB" w14:textId="77777777" w:rsidR="00F21F43" w:rsidRDefault="00F21F43">
      <w:pPr>
        <w:pStyle w:val="BodyText"/>
      </w:pPr>
    </w:p>
    <w:tbl>
      <w:tblPr>
        <w:tblStyle w:val="TableGrid"/>
        <w:tblW w:w="0" w:type="auto"/>
        <w:tblLayout w:type="fixed"/>
        <w:tblLook w:val="04A0" w:firstRow="1" w:lastRow="0" w:firstColumn="1" w:lastColumn="0" w:noHBand="0" w:noVBand="1"/>
      </w:tblPr>
      <w:tblGrid>
        <w:gridCol w:w="1975"/>
        <w:gridCol w:w="2070"/>
        <w:gridCol w:w="1800"/>
        <w:gridCol w:w="2340"/>
      </w:tblGrid>
      <w:tr w:rsidR="00F21F43" w14:paraId="54CC9E9B" w14:textId="77777777">
        <w:trPr>
          <w:trHeight w:val="593"/>
        </w:trPr>
        <w:tc>
          <w:tcPr>
            <w:tcW w:w="1975" w:type="dxa"/>
            <w:vAlign w:val="center"/>
          </w:tcPr>
          <w:p w14:paraId="1F4324BA" w14:textId="77777777" w:rsidR="00F21F43" w:rsidRPr="00AA5725" w:rsidRDefault="0066514C">
            <w:pPr>
              <w:tabs>
                <w:tab w:val="left" w:pos="5172"/>
              </w:tabs>
              <w:spacing w:before="41"/>
              <w:ind w:right="420"/>
              <w:rPr>
                <w:b/>
                <w:bCs/>
              </w:rPr>
            </w:pPr>
            <w:r>
              <w:rPr>
                <w:b/>
                <w:bCs/>
              </w:rPr>
              <w:t xml:space="preserve">Flashings  </w:t>
            </w:r>
            <w:sdt>
              <w:sdtPr>
                <w:rPr>
                  <w:rFonts w:cstheme="minorHAnsi"/>
                  <w:bCs/>
                </w:rPr>
                <w:id w:val="1622420216"/>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070" w:type="dxa"/>
            <w:vAlign w:val="center"/>
          </w:tcPr>
          <w:p w14:paraId="6DE4AE2A" w14:textId="77777777" w:rsidR="00F21F43" w:rsidRPr="00AA5725" w:rsidRDefault="0066514C">
            <w:pPr>
              <w:tabs>
                <w:tab w:val="left" w:pos="5172"/>
              </w:tabs>
              <w:spacing w:before="41"/>
              <w:ind w:right="420"/>
              <w:rPr>
                <w:b/>
                <w:bCs/>
              </w:rPr>
            </w:pPr>
            <w:r>
              <w:rPr>
                <w:b/>
                <w:bCs/>
              </w:rPr>
              <w:t xml:space="preserve">Membranes  </w:t>
            </w:r>
            <w:sdt>
              <w:sdtPr>
                <w:rPr>
                  <w:bCs/>
                </w:rPr>
                <w:id w:val="-651444244"/>
                <w14:checkbox>
                  <w14:checked w14:val="1"/>
                  <w14:checkedState w14:val="2612" w14:font="MS Gothic"/>
                  <w14:uncheckedState w14:val="2610" w14:font="MS Gothic"/>
                </w14:checkbox>
              </w:sdtPr>
              <w:sdtContent>
                <w:r>
                  <w:rPr>
                    <w:rFonts w:ascii="MS Gothic" w:eastAsia="MS Gothic" w:hAnsi="MS Gothic" w:hint="eastAsia"/>
                    <w:bCs/>
                  </w:rPr>
                  <w:t>☐</w:t>
                </w:r>
              </w:sdtContent>
            </w:sdt>
          </w:p>
        </w:tc>
        <w:tc>
          <w:tcPr>
            <w:tcW w:w="1800" w:type="dxa"/>
            <w:vAlign w:val="center"/>
          </w:tcPr>
          <w:p w14:paraId="78FA73BF" w14:textId="77777777" w:rsidR="00F21F43" w:rsidRPr="00AA5725" w:rsidRDefault="0066514C">
            <w:pPr>
              <w:tabs>
                <w:tab w:val="left" w:pos="5172"/>
              </w:tabs>
              <w:spacing w:before="41"/>
              <w:ind w:right="420"/>
              <w:rPr>
                <w:b/>
                <w:bCs/>
              </w:rPr>
            </w:pPr>
            <w:r>
              <w:rPr>
                <w:b/>
                <w:bCs/>
              </w:rPr>
              <w:t xml:space="preserve">Coatings  </w:t>
            </w:r>
            <w:sdt>
              <w:sdtPr>
                <w:rPr>
                  <w:rFonts w:cstheme="minorHAnsi"/>
                  <w:bCs/>
                </w:rPr>
                <w:id w:val="-1965036628"/>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340" w:type="dxa"/>
            <w:vAlign w:val="center"/>
          </w:tcPr>
          <w:p w14:paraId="3B375535" w14:textId="77777777" w:rsidR="00F21F43" w:rsidRPr="00AA5725" w:rsidRDefault="0066514C">
            <w:pPr>
              <w:tabs>
                <w:tab w:val="left" w:pos="5172"/>
              </w:tabs>
              <w:spacing w:before="41"/>
              <w:ind w:right="420"/>
              <w:rPr>
                <w:b/>
                <w:bCs/>
              </w:rPr>
            </w:pPr>
            <w:r>
              <w:rPr>
                <w:b/>
                <w:bCs/>
              </w:rPr>
              <w:t xml:space="preserve">Sealants  </w:t>
            </w:r>
            <w:sdt>
              <w:sdtPr>
                <w:rPr>
                  <w:bCs/>
                </w:rPr>
                <w:id w:val="1478801277"/>
                <w:lock w:val="sdtLocked"/>
                <w14:checkbox>
                  <w14:checked w14:val="1"/>
                  <w14:checkedState w14:val="2612" w14:font="MS Gothic"/>
                  <w14:uncheckedState w14:val="2610" w14:font="MS Gothic"/>
                </w14:checkbox>
              </w:sdtPr>
              <w:sdtContent>
                <w:r>
                  <w:rPr>
                    <w:rFonts w:ascii="MS Gothic" w:eastAsia="MS Gothic" w:hAnsi="MS Gothic" w:hint="eastAsia"/>
                    <w:bCs/>
                  </w:rPr>
                  <w:t>☐</w:t>
                </w:r>
              </w:sdtContent>
            </w:sdt>
          </w:p>
        </w:tc>
      </w:tr>
      <w:tr w:rsidR="00F21F43" w14:paraId="0ABEF393" w14:textId="77777777">
        <w:tc>
          <w:tcPr>
            <w:tcW w:w="1975" w:type="dxa"/>
            <w:vAlign w:val="center"/>
          </w:tcPr>
          <w:p w14:paraId="48ED7DAB" w14:textId="77777777" w:rsidR="00F21F43" w:rsidRDefault="0066514C">
            <w:pPr>
              <w:tabs>
                <w:tab w:val="left" w:pos="5172"/>
              </w:tabs>
              <w:spacing w:before="41"/>
              <w:ind w:right="420"/>
              <w:rPr>
                <w:b/>
                <w:bCs/>
                <w:sz w:val="20"/>
                <w:szCs w:val="20"/>
              </w:rPr>
            </w:pPr>
            <w:r>
              <w:rPr>
                <w:b/>
                <w:bCs/>
                <w:sz w:val="20"/>
                <w:szCs w:val="20"/>
              </w:rPr>
              <w:t xml:space="preserve">Other  </w:t>
            </w:r>
            <w:sdt>
              <w:sdtPr>
                <w:rPr>
                  <w:rStyle w:val="FinalReport"/>
                  <w:rFonts w:asciiTheme="minorHAnsi" w:hAnsiTheme="minorHAnsi" w:cstheme="minorHAnsi"/>
                  <w:b w:val="0"/>
                  <w:szCs w:val="32"/>
                </w:rPr>
                <w:id w:val="155912695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p>
        </w:tc>
        <w:sdt>
          <w:sdtPr>
            <w:rPr>
              <w:rStyle w:val="FinalReport"/>
            </w:rPr>
            <w:alias w:val="Additional Items"/>
            <w:tag w:val="Additional Items"/>
            <w:id w:val="-981546036"/>
            <w:lock w:val="sdtLocked"/>
            <w:placeholder>
              <w:docPart w:val="1EA6DC75FC2C42878BD8FE6BDBCBB01F"/>
            </w:placeholder>
            <w:text w:multiLine="1"/>
          </w:sdtPr>
          <w:sdtEndPr>
            <w:rPr>
              <w:rStyle w:val="DefaultParagraphFont"/>
              <w:rFonts w:asciiTheme="minorHAnsi" w:hAnsiTheme="minorHAnsi"/>
              <w:b w:val="0"/>
              <w:bCs/>
              <w:sz w:val="20"/>
              <w:szCs w:val="20"/>
            </w:rPr>
          </w:sdtEndPr>
          <w:sdtContent>
            <w:tc>
              <w:tcPr>
                <w:tcW w:w="6210" w:type="dxa"/>
                <w:gridSpan w:val="3"/>
                <w:vAlign w:val="bottom"/>
              </w:tcPr>
              <w:p w14:paraId="59FAEF66" w14:textId="77777777" w:rsidR="00F21F43" w:rsidRDefault="00F21F43">
                <w:pPr>
                  <w:tabs>
                    <w:tab w:val="left" w:pos="5172"/>
                  </w:tabs>
                  <w:spacing w:before="41"/>
                  <w:ind w:right="420"/>
                  <w:rPr>
                    <w:b/>
                    <w:bCs/>
                    <w:sz w:val="20"/>
                    <w:szCs w:val="20"/>
                  </w:rPr>
                </w:pPr>
              </w:p>
            </w:tc>
          </w:sdtContent>
        </w:sdt>
      </w:tr>
    </w:tbl>
    <w:p w14:paraId="5A9307DF" w14:textId="77777777" w:rsidR="0076145F" w:rsidRDefault="0076145F">
      <w:pPr>
        <w:pStyle w:val="BodyText"/>
        <w:spacing w:before="56"/>
        <w:rPr>
          <w:b/>
          <w:bCs/>
        </w:rPr>
      </w:pPr>
    </w:p>
    <w:p w14:paraId="55A1DC10" w14:textId="77777777" w:rsidR="00F21F43" w:rsidRPr="0076145F" w:rsidRDefault="0076145F">
      <w:pPr>
        <w:pStyle w:val="BodyText"/>
        <w:spacing w:before="56"/>
        <w:rPr>
          <w:b/>
          <w:bCs/>
          <w:spacing w:val="-4"/>
        </w:rPr>
      </w:pPr>
      <w:r>
        <w:rPr>
          <w:b/>
          <w:bCs/>
        </w:rPr>
        <w:t>Original Inspection Report Performed by:</w:t>
      </w:r>
    </w:p>
    <w:tbl>
      <w:tblPr>
        <w:tblStyle w:val="TableGrid"/>
        <w:tblW w:w="0" w:type="auto"/>
        <w:tblLook w:val="04A0" w:firstRow="1" w:lastRow="0" w:firstColumn="1" w:lastColumn="0" w:noHBand="0" w:noVBand="1"/>
      </w:tblPr>
      <w:tblGrid>
        <w:gridCol w:w="2785"/>
        <w:gridCol w:w="6565"/>
      </w:tblGrid>
      <w:tr w:rsidR="00F21F43" w14:paraId="14D01D38" w14:textId="77777777">
        <w:trPr>
          <w:trHeight w:hRule="exact" w:val="360"/>
        </w:trPr>
        <w:sdt>
          <w:sdtPr>
            <w:rPr>
              <w:rStyle w:val="FinalReport"/>
              <w:bCs/>
            </w:rPr>
            <w:tag w:val="|PREV=Deck Inspectors |"/>
            <w:id w:val="-1323200232"/>
            <w:lock w:val="sdtLocked"/>
            <w:dropDownList>
              <w:listItem w:displayText="Deck Inspectors " w:value="Deck Inspectors "/>
              <w:listItem w:displayText="NA" w:value="NA"/>
            </w:dropDownList>
          </w:sdtPr>
          <w:sdtEndPr>
            <w:rPr>
              <w:rStyle w:val="DefaultParagraphFont"/>
              <w:b w:val="0"/>
            </w:rPr>
          </w:sdtEndPr>
          <w:sdtContent>
            <w:tc>
              <w:tcPr>
                <w:tcW w:w="9350" w:type="dxa"/>
                <w:gridSpan w:val="2"/>
                <w:vAlign w:val="bottom"/>
              </w:tcPr>
              <w:p w14:paraId="3D843ACA" w14:textId="77777777" w:rsidR="00F21F43" w:rsidRDefault="00845CD7">
                <w:pPr>
                  <w:pStyle w:val="BodyText"/>
                  <w:spacing w:before="56"/>
                </w:pPr>
                <w:r>
                  <w:rPr>
                    <w:rStyle w:val="FinalReport"/>
                    <w:bCs/>
                  </w:rPr>
                  <w:t>Deck Inspectors</w:t>
                </w:r>
              </w:p>
            </w:tc>
          </w:sdtContent>
        </w:sdt>
      </w:tr>
      <w:tr w:rsidR="0076145F" w14:paraId="32161393" w14:textId="77777777" w:rsidTr="0076145F">
        <w:trPr>
          <w:trHeight w:hRule="exact" w:val="360"/>
        </w:trPr>
        <w:sdt>
          <w:sdtPr>
            <w:rPr>
              <w:rStyle w:val="FinalReport"/>
            </w:rPr>
            <w:tag w:val="|PREV=Date of Original Inspection|"/>
            <w:id w:val="639698169"/>
            <w:dropDownList>
              <w:listItem w:displayText="NA" w:value="NA"/>
              <w:listItem w:displayText="Date of Original Inspection" w:value="Date of Original Inspection"/>
            </w:dropDownList>
          </w:sdtPr>
          <w:sdtEndPr>
            <w:rPr>
              <w:rStyle w:val="DefaultParagraphFont"/>
              <w:b w:val="0"/>
            </w:rPr>
          </w:sdtEndPr>
          <w:sdtContent>
            <w:tc>
              <w:tcPr>
                <w:tcW w:w="2785" w:type="dxa"/>
                <w:vAlign w:val="bottom"/>
              </w:tcPr>
              <w:p w14:paraId="0EFDABEA" w14:textId="77777777" w:rsidR="0076145F" w:rsidRDefault="002B65C3">
                <w:pPr>
                  <w:pStyle w:val="BodyText"/>
                  <w:spacing w:before="56"/>
                </w:pPr>
                <w:r>
                  <w:rPr>
                    <w:rStyle w:val="FinalReport"/>
                  </w:rPr>
                  <w:t>Date of Original Inspection</w:t>
                </w:r>
              </w:p>
            </w:tc>
          </w:sdtContent>
        </w:sdt>
        <w:tc>
          <w:tcPr>
            <w:tcW w:w="6565" w:type="dxa"/>
            <w:vAlign w:val="bottom"/>
          </w:tcPr>
          <w:p w14:paraId="34B8D6D2" w14:textId="77777777" w:rsidR="0076145F" w:rsidRPr="002B65C3" w:rsidRDefault="0019615A">
            <w:pPr>
              <w:pStyle w:val="BodyText"/>
              <w:spacing w:before="56"/>
              <w:rPr>
                <w:b/>
                <w:bCs/>
              </w:rPr>
            </w:pPr>
            <w:r>
              <w:rPr>
                <w:b/>
                <w:bCs/>
              </w:rPr>
              <w:t/>
            </w:r>
            <w:r>
              <w:rPr>
                <w:b/>
                <w:bCs/>
              </w:rPr>
              <w:t>03/21/2024</w:t>
            </w:r>
          </w:p>
        </w:tc>
      </w:tr>
      <w:tr w:rsidR="0019615A" w14:paraId="7C1EBD92" w14:textId="77777777" w:rsidTr="0076145F">
        <w:trPr>
          <w:trHeight w:hRule="exact" w:val="360"/>
        </w:trPr>
        <w:tc>
          <w:tcPr>
            <w:tcW w:w="2785" w:type="dxa"/>
            <w:vAlign w:val="bottom"/>
          </w:tcPr>
          <w:p w14:paraId="13F9CDB7" w14:textId="77777777" w:rsidR="0019615A" w:rsidRDefault="0019615A">
            <w:pPr>
              <w:pStyle w:val="BodyText"/>
              <w:spacing w:before="56"/>
              <w:rPr>
                <w:rStyle w:val="FinalReport"/>
              </w:rPr>
            </w:pPr>
          </w:p>
        </w:tc>
        <w:tc>
          <w:tcPr>
            <w:tcW w:w="6565" w:type="dxa"/>
            <w:vAlign w:val="bottom"/>
          </w:tcPr>
          <w:p w14:paraId="71559AC0" w14:textId="77777777" w:rsidR="0019615A" w:rsidRDefault="0019615A">
            <w:pPr>
              <w:pStyle w:val="BodyText"/>
              <w:spacing w:before="56"/>
              <w:rPr>
                <w:b/>
                <w:bCs/>
              </w:rPr>
            </w:pPr>
          </w:p>
        </w:tc>
      </w:tr>
    </w:tbl>
    <w:p w14:paraId="425B73C3" w14:textId="77777777" w:rsidR="00F21F43" w:rsidRDefault="00F21F43">
      <w:pPr>
        <w:pStyle w:val="BodyText"/>
        <w:spacing w:before="56" w:line="259" w:lineRule="auto"/>
        <w:ind w:right="217"/>
        <w:rPr>
          <w:b/>
          <w:bCs/>
        </w:rPr>
      </w:pPr>
    </w:p>
    <w:p w14:paraId="4974E511" w14:textId="77777777" w:rsidR="00F21F43" w:rsidRDefault="00F21F43">
      <w:pPr>
        <w:pStyle w:val="BodyText"/>
        <w:spacing w:before="56" w:line="259" w:lineRule="auto"/>
        <w:ind w:right="217"/>
      </w:pPr>
    </w:p>
    <w:p w14:paraId="2484A63A" w14:textId="77777777" w:rsidR="00845CD7" w:rsidRDefault="00845CD7">
      <w:pPr>
        <w:pStyle w:val="BodyText"/>
        <w:spacing w:before="56" w:line="259" w:lineRule="auto"/>
        <w:ind w:right="217"/>
      </w:pPr>
    </w:p>
    <w:p w14:paraId="0FE9CBE0" w14:textId="77777777" w:rsidR="00F21F43" w:rsidRDefault="00F21F43">
      <w:pPr>
        <w:pStyle w:val="BodyText"/>
        <w:spacing w:before="56" w:line="259" w:lineRule="auto"/>
        <w:ind w:right="217"/>
      </w:pPr>
    </w:p>
    <w:sdt>
      <w:sdtPr>
        <w:rPr>
          <w:rFonts w:asciiTheme="minorHAnsi" w:hAnsiTheme="minorHAnsi" w:cstheme="minorHAnsi"/>
          <w:bCs w:val="0"/>
          <w:color w:val="EE0000"/>
          <w:spacing w:val="-2"/>
          <w:sz w:val="22"/>
          <w:u w:val="none"/>
        </w:rPr>
        <w:tag w:val="|PREV=NA|"/>
        <w:id w:val="2078868077"/>
        <w:comboBox>
          <w:listItem w:displayText="FINAL INSPECTION UPON COMPLETED REPAIRS" w:value="FINAL INSPECTION UPON COMPLETED REPAIRS"/>
          <w:listItem w:displayText="FINAL INSPECTION" w:value="FINAL INSPECTION"/>
          <w:listItem w:displayText="INVASIVE INSPECTION" w:value="INVASIVE INSPECTION"/>
          <w:listItem w:displayText="VISUAL INSPECTION" w:value="VISUAL INSPECTION"/>
          <w:listItem w:displayText="NA" w:value="NA"/>
        </w:comboBox>
      </w:sdtPr>
      <w:sdtContent>
        <w:p w14:paraId="173F0AD2" w14:textId="79E15A7C" w:rsidR="00F21F43" w:rsidRPr="00657C2B" w:rsidRDefault="00657C2B">
          <w:pPr>
            <w:pStyle w:val="Title"/>
            <w:spacing w:before="43" w:line="369" w:lineRule="auto"/>
            <w:ind w:left="0" w:right="21"/>
            <w:rPr>
              <w:rFonts w:asciiTheme="minorHAnsi" w:hAnsiTheme="minorHAnsi" w:cstheme="minorHAnsi"/>
              <w:bCs w:val="0"/>
              <w:color w:val="EE0000"/>
              <w:spacing w:val="-2"/>
              <w:u w:val="none"/>
            </w:rPr>
          </w:pPr>
          <w:r>
            <w:rPr>
              <w:rFonts w:asciiTheme="minorHAnsi" w:hAnsiTheme="minorHAnsi" w:cstheme="minorHAnsi"/>
              <w:bCs w:val="0"/>
              <w:color w:val="EE0000"/>
              <w:spacing w:val="-2"/>
              <w:sz w:val="22"/>
              <w:u w:val="none"/>
            </w:rPr>
            <w:t>FINAL INSPECTION UPON COMPLETED REPAIRS</w:t>
          </w:r>
        </w:p>
      </w:sdtContent>
    </w:sdt>
    <w:p w14:paraId="688EE7D6" w14:textId="77777777" w:rsidR="00F21F43" w:rsidRPr="00FC1AEC" w:rsidRDefault="0066514C">
      <w:pPr>
        <w:pStyle w:val="Title"/>
        <w:spacing w:before="43" w:line="369" w:lineRule="auto"/>
        <w:ind w:left="0" w:right="21"/>
        <w:rPr>
          <w:rFonts w:asciiTheme="minorHAnsi" w:hAnsiTheme="minorHAnsi" w:cstheme="minorHAnsi"/>
          <w:color w:val="FF0000"/>
          <w:sz w:val="22"/>
          <w:szCs w:val="22"/>
        </w:rPr>
      </w:pPr>
      <w:r>
        <w:rPr>
          <w:rFonts w:asciiTheme="minorHAnsi" w:hAnsiTheme="minorHAnsi" w:cstheme="minorHAnsi"/>
          <w:color w:val="FF0000"/>
          <w:sz w:val="24"/>
          <w:szCs w:val="24"/>
          <w:u w:val="none"/>
        </w:rPr>
        <w:t>REPAIRS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w:t>
      </w:r>
      <w:r>
        <w:rPr>
          <w:rFonts w:asciiTheme="minorHAnsi" w:hAnsiTheme="minorHAnsi" w:cstheme="minorHAnsi"/>
          <w:color w:val="FF0000"/>
          <w:spacing w:val="-7"/>
          <w:sz w:val="24"/>
          <w:szCs w:val="24"/>
          <w:u w:val="none"/>
        </w:rPr>
        <w:t xml:space="preserve"> </w:t>
      </w:r>
      <w:r>
        <w:rPr>
          <w:rFonts w:asciiTheme="minorHAnsi" w:hAnsiTheme="minorHAnsi" w:cstheme="minorHAnsi"/>
          <w:color w:val="FF0000"/>
          <w:sz w:val="24"/>
          <w:szCs w:val="24"/>
          <w:u w:val="none"/>
        </w:rPr>
        <w:t>NOTATIONS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&amp;</w:t>
      </w:r>
      <w:r>
        <w:rPr>
          <w:rFonts w:asciiTheme="minorHAnsi" w:hAnsiTheme="minorHAnsi" w:cstheme="minorHAnsi"/>
          <w:color w:val="FF0000"/>
          <w:spacing w:val="-8"/>
          <w:sz w:val="24"/>
          <w:szCs w:val="24"/>
          <w:u w:val="none"/>
        </w:rPr>
        <w:t xml:space="preserve"> </w:t>
      </w:r>
      <w:r>
        <w:rPr>
          <w:rFonts w:asciiTheme="minorHAnsi" w:hAnsiTheme="minorHAnsi" w:cstheme="minorHAnsi"/>
          <w:color w:val="FF0000"/>
          <w:spacing w:val="-2"/>
          <w:sz w:val="24"/>
          <w:szCs w:val="24"/>
          <w:u w:val="none"/>
        </w:rPr>
        <w:t>CONCLUSION</w:t>
      </w:r>
    </w:p>
    <w:p w14:paraId="4D60FCDE" w14:textId="77777777" w:rsidR="00F21F43" w:rsidRDefault="0066514C">
      <w:pPr>
        <w:spacing w:before="181" w:line="249" w:lineRule="auto"/>
        <w:rPr>
          <w:rFonts w:cstheme="minorHAnsi"/>
        </w:rPr>
      </w:pPr>
      <w:r>
        <w:rPr>
          <w:rFonts w:cstheme="minorHAnsi"/>
          <w:b/>
          <w:bCs/>
          <w:color w:val="393939"/>
          <w:w w:val="85"/>
        </w:rPr>
        <w:t>PURPOSE:</w:t>
      </w:r>
      <w:r>
        <w:rPr>
          <w:rFonts w:cstheme="minorHAnsi"/>
          <w:color w:val="393939"/>
          <w:spacing w:val="-7"/>
          <w:w w:val="85"/>
        </w:rPr>
        <w:t xml:space="preserve"> In the case of an HOA Property, t</w:t>
      </w:r>
      <w:r>
        <w:rPr>
          <w:rFonts w:cstheme="minorHAnsi"/>
          <w:color w:val="393939"/>
          <w:w w:val="85"/>
        </w:rPr>
        <w:t>he</w:t>
      </w:r>
      <w:r>
        <w:rPr>
          <w:rFonts w:cstheme="minorHAnsi"/>
          <w:color w:val="393939"/>
          <w:spacing w:val="-5"/>
          <w:w w:val="85"/>
        </w:rPr>
        <w:t xml:space="preserve"> </w:t>
      </w:r>
      <w:r>
        <w:rPr>
          <w:rFonts w:cstheme="minorHAnsi"/>
          <w:color w:val="393939"/>
          <w:w w:val="85"/>
        </w:rPr>
        <w:t>Inspection</w:t>
      </w:r>
      <w:r>
        <w:rPr>
          <w:rFonts w:cstheme="minorHAnsi"/>
          <w:color w:val="393939"/>
          <w:spacing w:val="-6"/>
          <w:w w:val="85"/>
        </w:rPr>
        <w:t xml:space="preserve"> </w:t>
      </w:r>
      <w:r>
        <w:rPr>
          <w:rFonts w:cstheme="minorHAnsi"/>
          <w:color w:val="393939"/>
          <w:w w:val="85"/>
        </w:rPr>
        <w:t>is intended to</w:t>
      </w:r>
      <w:r>
        <w:rPr>
          <w:rFonts w:cstheme="minorHAnsi"/>
          <w:color w:val="393939"/>
          <w:spacing w:val="-7"/>
          <w:w w:val="85"/>
        </w:rPr>
        <w:t xml:space="preserve"> </w:t>
      </w:r>
      <w:r>
        <w:rPr>
          <w:rFonts w:cstheme="minorHAnsi"/>
          <w:color w:val="393939"/>
          <w:w w:val="85"/>
        </w:rPr>
        <w:t>determine</w:t>
      </w:r>
      <w:r>
        <w:rPr>
          <w:rFonts w:cstheme="minorHAnsi"/>
          <w:color w:val="393939"/>
          <w:spacing w:val="-5"/>
          <w:w w:val="85"/>
        </w:rPr>
        <w:t xml:space="preserve"> </w:t>
      </w:r>
      <w:r>
        <w:rPr>
          <w:rFonts w:cstheme="minorHAnsi"/>
          <w:color w:val="393939"/>
          <w:w w:val="85"/>
        </w:rPr>
        <w:t>whether</w:t>
      </w:r>
      <w:r>
        <w:rPr>
          <w:rFonts w:cstheme="minorHAnsi"/>
          <w:color w:val="393939"/>
          <w:spacing w:val="-7"/>
          <w:w w:val="85"/>
        </w:rPr>
        <w:t xml:space="preserve"> </w:t>
      </w:r>
      <w:r>
        <w:rPr>
          <w:rFonts w:cstheme="minorHAnsi"/>
          <w:color w:val="393939"/>
          <w:w w:val="85"/>
        </w:rPr>
        <w:t>the</w:t>
      </w:r>
      <w:r>
        <w:rPr>
          <w:rFonts w:cstheme="minorHAnsi"/>
          <w:color w:val="393939"/>
          <w:spacing w:val="-5"/>
          <w:w w:val="85"/>
        </w:rPr>
        <w:t xml:space="preserve"> EEE</w:t>
      </w:r>
      <w:r>
        <w:rPr>
          <w:rFonts w:cstheme="minorHAnsi"/>
          <w:color w:val="393939"/>
          <w:spacing w:val="-6"/>
          <w:w w:val="85"/>
        </w:rPr>
        <w:t xml:space="preserve"> </w:t>
      </w:r>
      <w:r>
        <w:rPr>
          <w:rFonts w:cstheme="minorHAnsi"/>
          <w:color w:val="393939"/>
          <w:w w:val="85"/>
        </w:rPr>
        <w:t>are</w:t>
      </w:r>
      <w:r>
        <w:rPr>
          <w:rFonts w:cstheme="minorHAnsi"/>
          <w:color w:val="393939"/>
          <w:spacing w:val="-6"/>
          <w:w w:val="85"/>
        </w:rPr>
        <w:t xml:space="preserve"> </w:t>
      </w:r>
      <w:r>
        <w:rPr>
          <w:rFonts w:cstheme="minorHAnsi"/>
          <w:color w:val="393939"/>
          <w:w w:val="85"/>
        </w:rPr>
        <w:t>in</w:t>
      </w:r>
      <w:r>
        <w:rPr>
          <w:rFonts w:cstheme="minorHAnsi"/>
          <w:color w:val="393939"/>
          <w:spacing w:val="-6"/>
          <w:w w:val="85"/>
        </w:rPr>
        <w:t xml:space="preserve"> </w:t>
      </w:r>
      <w:r>
        <w:rPr>
          <w:rFonts w:cstheme="minorHAnsi"/>
          <w:color w:val="393939"/>
          <w:w w:val="85"/>
        </w:rPr>
        <w:t>a</w:t>
      </w:r>
      <w:r>
        <w:rPr>
          <w:rFonts w:cstheme="minorHAnsi"/>
          <w:color w:val="393939"/>
          <w:spacing w:val="-6"/>
          <w:w w:val="85"/>
        </w:rPr>
        <w:t xml:space="preserve"> </w:t>
      </w:r>
      <w:r>
        <w:rPr>
          <w:rFonts w:cstheme="minorHAnsi"/>
          <w:color w:val="393939"/>
          <w:w w:val="85"/>
        </w:rPr>
        <w:t xml:space="preserve">generally safe condition and performing in accordance with applicable standards. In the case of Apartment Property, the Inspection is intended to determine whether the EEE are in a generally safe condition, adequate working order, and free from hazardous conditions as may be caused by fungus, deterioration, decay, or improper alteration endangering the life, limb, health, property, safety, or welfare of the public or the occupants.</w:t>
      </w:r>
    </w:p>
    <w:p w14:paraId="1CD1C1B8" w14:textId="77777777" w:rsidR="00F21F43" w:rsidRDefault="0066514C">
      <w:pPr>
        <w:pStyle w:val="BodyText"/>
        <w:spacing w:before="168" w:line="259" w:lineRule="auto"/>
        <w:ind w:left="120"/>
        <w:rPr>
          <w:rFonts w:asciiTheme="minorHAnsi" w:hAnsiTheme="minorHAnsi" w:cstheme="minorHAnsi"/>
        </w:rPr>
      </w:pPr>
      <w:r>
        <w:rPr>
          <w:rFonts w:asciiTheme="minorHAnsi" w:hAnsiTheme="minorHAnsi" w:cstheme="minorHAnsi"/>
        </w:rPr>
        <w:t xml:space="preserve">Note that conditions which include, but are not necessarily limited to the following, may require an additional Inspection, Future Inspections or Further Invasive Review:</w:t>
      </w:r>
    </w:p>
    <w:p w14:paraId="360166FE" w14:textId="77777777" w:rsidR="00F21F43" w:rsidRDefault="0066514C">
      <w:pPr>
        <w:pStyle w:val="ListParagraph"/>
        <w:numPr>
          <w:ilvl w:val="0"/>
          <w:numId w:val="1"/>
        </w:numPr>
        <w:tabs>
          <w:tab w:val="left" w:pos="841"/>
        </w:tabs>
        <w:spacing w:before="159"/>
        <w:ind w:hanging="362"/>
        <w:rPr>
          <w:rFonts w:asciiTheme="minorHAnsi" w:hAnsiTheme="minorHAnsi" w:cstheme="minorHAnsi"/>
        </w:rPr>
      </w:pPr>
      <w:r>
        <w:rPr>
          <w:rFonts w:asciiTheme="minorHAnsi" w:hAnsiTheme="minorHAnsi" w:cstheme="minorHAnsi"/>
        </w:rPr>
        <w:t xml:space="preserve">Surfaces that</w:t>
      </w:r>
      <w:r>
        <w:rPr>
          <w:rFonts w:asciiTheme="minorHAnsi" w:hAnsiTheme="minorHAnsi" w:cstheme="minorHAnsi"/>
          <w:spacing w:val="-7"/>
        </w:rPr>
        <w:t xml:space="preserve"> </w:t>
      </w:r>
      <w:r>
        <w:rPr>
          <w:rFonts w:asciiTheme="minorHAnsi" w:hAnsiTheme="minorHAnsi" w:cstheme="minorHAnsi"/>
        </w:rPr>
        <w:t>are covered</w:t>
      </w:r>
      <w:r>
        <w:rPr>
          <w:rFonts w:asciiTheme="minorHAnsi" w:hAnsiTheme="minorHAnsi" w:cstheme="minorHAnsi"/>
          <w:spacing w:val="-8"/>
        </w:rPr>
        <w:t xml:space="preserve"> </w:t>
      </w:r>
      <w:r>
        <w:rPr>
          <w:rFonts w:asciiTheme="minorHAnsi" w:hAnsiTheme="minorHAnsi" w:cstheme="minorHAnsi"/>
        </w:rPr>
        <w:t>with</w:t>
      </w:r>
      <w:r>
        <w:rPr>
          <w:rFonts w:asciiTheme="minorHAnsi" w:hAnsiTheme="minorHAnsi" w:cstheme="minorHAnsi"/>
          <w:spacing w:val="-7"/>
        </w:rPr>
        <w:t xml:space="preserve"> </w:t>
      </w:r>
      <w:r>
        <w:rPr>
          <w:rFonts w:asciiTheme="minorHAnsi" w:hAnsiTheme="minorHAnsi" w:cstheme="minorHAnsi"/>
        </w:rPr>
        <w:t>carpet,</w:t>
      </w:r>
      <w:r>
        <w:rPr>
          <w:rFonts w:asciiTheme="minorHAnsi" w:hAnsiTheme="minorHAnsi" w:cstheme="minorHAnsi"/>
          <w:spacing w:val="-8"/>
        </w:rPr>
        <w:t xml:space="preserve"> </w:t>
      </w:r>
      <w:r>
        <w:rPr>
          <w:rFonts w:asciiTheme="minorHAnsi" w:hAnsiTheme="minorHAnsi" w:cstheme="minorHAnsi"/>
        </w:rPr>
        <w:t>tile,</w:t>
      </w:r>
      <w:r>
        <w:rPr>
          <w:rFonts w:asciiTheme="minorHAnsi" w:hAnsiTheme="minorHAnsi" w:cstheme="minorHAnsi"/>
          <w:spacing w:val="-8"/>
        </w:rPr>
        <w:t xml:space="preserve"> </w:t>
      </w:r>
      <w:r>
        <w:rPr>
          <w:rFonts w:asciiTheme="minorHAnsi" w:hAnsiTheme="minorHAnsi" w:cstheme="minorHAnsi"/>
        </w:rPr>
        <w:t>stone,</w:t>
      </w:r>
      <w:r>
        <w:rPr>
          <w:rFonts w:asciiTheme="minorHAnsi" w:hAnsiTheme="minorHAnsi" w:cstheme="minorHAnsi"/>
          <w:spacing w:val="-7"/>
        </w:rPr>
        <w:t xml:space="preserve"> </w:t>
      </w:r>
      <w:r>
        <w:rPr>
          <w:rFonts w:asciiTheme="minorHAnsi" w:hAnsiTheme="minorHAnsi" w:cstheme="minorHAnsi"/>
        </w:rPr>
        <w:t>or</w:t>
      </w:r>
      <w:r>
        <w:rPr>
          <w:rFonts w:asciiTheme="minorHAnsi" w:hAnsiTheme="minorHAnsi" w:cstheme="minorHAnsi"/>
          <w:spacing w:val="-8"/>
        </w:rPr>
        <w:t xml:space="preserve"> </w:t>
      </w:r>
      <w:r>
        <w:rPr>
          <w:rFonts w:asciiTheme="minorHAnsi" w:hAnsiTheme="minorHAnsi" w:cstheme="minorHAnsi"/>
        </w:rPr>
        <w:t>other</w:t>
      </w:r>
      <w:r>
        <w:rPr>
          <w:rFonts w:asciiTheme="minorHAnsi" w:hAnsiTheme="minorHAnsi" w:cstheme="minorHAnsi"/>
          <w:spacing w:val="-8"/>
        </w:rPr>
        <w:t xml:space="preserve"> </w:t>
      </w:r>
      <w:r>
        <w:rPr>
          <w:rFonts w:asciiTheme="minorHAnsi" w:hAnsiTheme="minorHAnsi" w:cstheme="minorHAnsi"/>
          <w:spacing w:val="-2"/>
        </w:rPr>
        <w:t>systems.</w:t>
      </w:r>
    </w:p>
    <w:p w14:paraId="6ED8EC1F"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spacing w:val="-2"/>
        </w:rPr>
        <w:t xml:space="preserve">Concrete systems covering waterproofing.</w:t>
      </w:r>
    </w:p>
    <w:p w14:paraId="12E756E7"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rPr>
        <w:t>Furniture</w:t>
      </w:r>
      <w:r>
        <w:rPr>
          <w:rFonts w:asciiTheme="minorHAnsi" w:hAnsiTheme="minorHAnsi" w:cstheme="minorHAnsi"/>
          <w:spacing w:val="-9"/>
        </w:rPr>
        <w:t xml:space="preserve"> </w:t>
      </w:r>
      <w:r>
        <w:rPr>
          <w:rFonts w:asciiTheme="minorHAnsi" w:hAnsiTheme="minorHAnsi" w:cstheme="minorHAnsi"/>
        </w:rPr>
        <w:t>and</w:t>
      </w:r>
      <w:r>
        <w:rPr>
          <w:rFonts w:asciiTheme="minorHAnsi" w:hAnsiTheme="minorHAnsi" w:cstheme="minorHAnsi"/>
          <w:spacing w:val="-7"/>
        </w:rPr>
        <w:t xml:space="preserve"> </w:t>
      </w:r>
      <w:r>
        <w:rPr>
          <w:rFonts w:asciiTheme="minorHAnsi" w:hAnsiTheme="minorHAnsi" w:cstheme="minorHAnsi"/>
        </w:rPr>
        <w:t>plants precluding the completion of Inspection</w:t>
      </w:r>
      <w:r>
        <w:rPr>
          <w:rFonts w:asciiTheme="minorHAnsi" w:hAnsiTheme="minorHAnsi" w:cstheme="minorHAnsi"/>
          <w:spacing w:val="-8"/>
        </w:rPr>
        <w:t xml:space="preserve"> </w:t>
      </w:r>
      <w:r>
        <w:rPr>
          <w:rFonts w:asciiTheme="minorHAnsi" w:hAnsiTheme="minorHAnsi" w:cstheme="minorHAnsi"/>
        </w:rPr>
        <w:t>in</w:t>
      </w:r>
      <w:r>
        <w:rPr>
          <w:rFonts w:asciiTheme="minorHAnsi" w:hAnsiTheme="minorHAnsi" w:cstheme="minorHAnsi"/>
          <w:spacing w:val="-7"/>
        </w:rPr>
        <w:t xml:space="preserve"> </w:t>
      </w:r>
      <w:r>
        <w:rPr>
          <w:rFonts w:asciiTheme="minorHAnsi" w:hAnsiTheme="minorHAnsi" w:cstheme="minorHAnsi"/>
        </w:rPr>
        <w:t>a thorough</w:t>
      </w:r>
      <w:r>
        <w:rPr>
          <w:rFonts w:asciiTheme="minorHAnsi" w:hAnsiTheme="minorHAnsi" w:cstheme="minorHAnsi"/>
          <w:spacing w:val="-7"/>
        </w:rPr>
        <w:t xml:space="preserve"> </w:t>
      </w:r>
      <w:r>
        <w:rPr>
          <w:rFonts w:asciiTheme="minorHAnsi" w:hAnsiTheme="minorHAnsi" w:cstheme="minorHAnsi"/>
          <w:spacing w:val="-2"/>
        </w:rPr>
        <w:t>manner.</w:t>
      </w:r>
    </w:p>
    <w:p w14:paraId="4FFD9649" w14:textId="77777777" w:rsidR="00F21F43" w:rsidRDefault="0066514C">
      <w:pPr>
        <w:pStyle w:val="ListParagraph"/>
        <w:numPr>
          <w:ilvl w:val="0"/>
          <w:numId w:val="1"/>
        </w:numPr>
        <w:tabs>
          <w:tab w:val="left" w:pos="841"/>
        </w:tabs>
        <w:spacing w:before="22"/>
        <w:rPr>
          <w:rFonts w:asciiTheme="minorHAnsi" w:hAnsiTheme="minorHAnsi" w:cstheme="minorHAnsi"/>
        </w:rPr>
      </w:pPr>
      <w:r>
        <w:rPr>
          <w:rFonts w:asciiTheme="minorHAnsi" w:hAnsiTheme="minorHAnsi" w:cstheme="minorHAnsi"/>
        </w:rPr>
        <w:t>Aggressive</w:t>
      </w:r>
      <w:r>
        <w:rPr>
          <w:rFonts w:asciiTheme="minorHAnsi" w:hAnsiTheme="minorHAnsi" w:cstheme="minorHAnsi"/>
          <w:spacing w:val="-11"/>
        </w:rPr>
        <w:t xml:space="preserve"> dogs or other </w:t>
      </w:r>
      <w:r>
        <w:rPr>
          <w:rFonts w:asciiTheme="minorHAnsi" w:hAnsiTheme="minorHAnsi" w:cstheme="minorHAnsi"/>
        </w:rPr>
        <w:t>animals</w:t>
      </w:r>
      <w:r>
        <w:rPr>
          <w:rFonts w:asciiTheme="minorHAnsi" w:hAnsiTheme="minorHAnsi" w:cstheme="minorHAnsi"/>
          <w:spacing w:val="-2"/>
        </w:rPr>
        <w:t>.</w:t>
      </w:r>
    </w:p>
    <w:p w14:paraId="4E7B5B77" w14:textId="77777777" w:rsidR="00F21F43" w:rsidRDefault="0066514C">
      <w:pPr>
        <w:pStyle w:val="ListParagraph"/>
        <w:numPr>
          <w:ilvl w:val="0"/>
          <w:numId w:val="1"/>
        </w:numPr>
        <w:tabs>
          <w:tab w:val="left" w:pos="841"/>
        </w:tabs>
        <w:spacing w:before="20"/>
        <w:rPr>
          <w:rFonts w:asciiTheme="minorHAnsi" w:hAnsiTheme="minorHAnsi" w:cstheme="minorHAnsi"/>
        </w:rPr>
      </w:pPr>
      <w:r>
        <w:rPr>
          <w:rFonts w:asciiTheme="minorHAnsi" w:hAnsiTheme="minorHAnsi" w:cstheme="minorHAnsi"/>
        </w:rPr>
        <w:t>Resident</w:t>
      </w:r>
      <w:r>
        <w:rPr>
          <w:rFonts w:asciiTheme="minorHAnsi" w:hAnsiTheme="minorHAnsi" w:cstheme="minorHAnsi"/>
          <w:spacing w:val="-10"/>
        </w:rPr>
        <w:t xml:space="preserve"> </w:t>
      </w:r>
      <w:r>
        <w:rPr>
          <w:rFonts w:asciiTheme="minorHAnsi" w:hAnsiTheme="minorHAnsi" w:cstheme="minorHAnsi"/>
        </w:rPr>
        <w:t>occupants</w:t>
      </w:r>
      <w:r>
        <w:rPr>
          <w:rFonts w:asciiTheme="minorHAnsi" w:hAnsiTheme="minorHAnsi" w:cstheme="minorHAnsi"/>
          <w:spacing w:val="-7"/>
        </w:rPr>
        <w:t xml:space="preserve"> or other people precluding Inspection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9"/>
        </w:rPr>
        <w:t xml:space="preserve"> Further </w:t>
      </w:r>
      <w:r>
        <w:rPr>
          <w:rFonts w:asciiTheme="minorHAnsi" w:hAnsiTheme="minorHAnsi" w:cstheme="minorHAnsi"/>
        </w:rPr>
        <w:t>Invasive</w:t>
      </w:r>
      <w:r>
        <w:rPr>
          <w:rFonts w:asciiTheme="minorHAnsi" w:hAnsiTheme="minorHAnsi" w:cstheme="minorHAnsi"/>
          <w:spacing w:val="-9"/>
        </w:rPr>
        <w:t xml:space="preserve"> R</w:t>
      </w:r>
      <w:r>
        <w:rPr>
          <w:rFonts w:asciiTheme="minorHAnsi" w:hAnsiTheme="minorHAnsi" w:cstheme="minorHAnsi"/>
          <w:spacing w:val="-2"/>
        </w:rPr>
        <w:t>eview.</w:t>
      </w:r>
    </w:p>
    <w:p w14:paraId="6D70C21D" w14:textId="77777777" w:rsidR="00F21F43" w:rsidRDefault="0066514C">
      <w:pPr>
        <w:pStyle w:val="ListParagraph"/>
        <w:numPr>
          <w:ilvl w:val="0"/>
          <w:numId w:val="1"/>
        </w:numPr>
        <w:tabs>
          <w:tab w:val="left" w:pos="842"/>
        </w:tabs>
        <w:spacing w:before="22"/>
        <w:ind w:left="841"/>
        <w:rPr>
          <w:rFonts w:asciiTheme="minorHAnsi" w:hAnsiTheme="minorHAnsi" w:cstheme="minorHAnsi"/>
        </w:rPr>
      </w:pPr>
      <w:r>
        <w:rPr>
          <w:rFonts w:asciiTheme="minorHAnsi" w:hAnsiTheme="minorHAnsi" w:cstheme="minorHAnsi"/>
        </w:rPr>
        <w:t>Inaccessibility</w:t>
      </w:r>
      <w:r>
        <w:rPr>
          <w:rFonts w:asciiTheme="minorHAnsi" w:hAnsiTheme="minorHAnsi" w:cstheme="minorHAnsi"/>
          <w:spacing w:val="-10"/>
        </w:rPr>
        <w:t xml:space="preserve"> is due to physical </w:t>
      </w:r>
      <w:r>
        <w:rPr>
          <w:rFonts w:asciiTheme="minorHAnsi" w:hAnsiTheme="minorHAnsi" w:cstheme="minorHAnsi"/>
        </w:rPr>
        <w:t>limitation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10"/>
        </w:rPr>
        <w:t xml:space="preserve"> denied authorization</w:t>
      </w:r>
      <w:r>
        <w:rPr>
          <w:rFonts w:asciiTheme="minorHAnsi" w:hAnsiTheme="minorHAnsi" w:cstheme="minorHAnsi"/>
          <w:spacing w:val="-2"/>
        </w:rPr>
        <w:t>.</w:t>
      </w:r>
    </w:p>
    <w:p w14:paraId="19D3C33B" w14:textId="77777777" w:rsidR="00072FDD" w:rsidRPr="00072FDD" w:rsidRDefault="0066514C" w:rsidP="00072FDD">
      <w:pPr>
        <w:pStyle w:val="ListParagraph"/>
        <w:numPr>
          <w:ilvl w:val="0"/>
          <w:numId w:val="1"/>
        </w:numPr>
        <w:tabs>
          <w:tab w:val="left" w:pos="842"/>
        </w:tabs>
        <w:spacing w:line="403" w:lineRule="auto"/>
        <w:ind w:left="121" w:firstLine="359"/>
        <w:rPr>
          <w:rFonts w:asciiTheme="minorHAnsi" w:hAnsiTheme="minorHAnsi" w:cstheme="minorHAnsi"/>
          <w:b/>
          <w:bCs/>
          <w:caps/>
        </w:rPr>
      </w:pPr>
      <w:r>
        <w:rPr>
          <w:rFonts w:asciiTheme="minorHAnsi" w:hAnsiTheme="minorHAnsi" w:cstheme="minorHAnsi"/>
          <w:spacing w:val="-3"/>
        </w:rPr>
        <w:t xml:space="preserve">Contractual </w:t>
      </w:r>
      <w:r>
        <w:rPr>
          <w:rFonts w:asciiTheme="minorHAnsi" w:hAnsiTheme="minorHAnsi" w:cstheme="minorHAnsi"/>
        </w:rPr>
        <w:t>limitation</w:t>
      </w:r>
      <w:r>
        <w:rPr>
          <w:rFonts w:asciiTheme="minorHAnsi" w:hAnsiTheme="minorHAnsi" w:cstheme="minorHAnsi"/>
          <w:spacing w:val="-3"/>
        </w:rPr>
        <w:t xml:space="preserve"> </w:t>
      </w:r>
      <w:r>
        <w:rPr>
          <w:rFonts w:asciiTheme="minorHAnsi" w:hAnsiTheme="minorHAnsi" w:cstheme="minorHAnsi"/>
        </w:rPr>
        <w:t>in</w:t>
      </w:r>
      <w:r>
        <w:rPr>
          <w:rFonts w:asciiTheme="minorHAnsi" w:hAnsiTheme="minorHAnsi" w:cstheme="minorHAnsi"/>
          <w:spacing w:val="-3"/>
        </w:rPr>
        <w:t xml:space="preserve"> </w:t>
      </w:r>
      <w:r>
        <w:rPr>
          <w:rFonts w:asciiTheme="minorHAnsi" w:hAnsiTheme="minorHAnsi" w:cstheme="minorHAnsi"/>
        </w:rPr>
        <w:t>scope</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4"/>
        </w:rPr>
        <w:t xml:space="preserve"> </w:t>
      </w:r>
      <w:r>
        <w:rPr>
          <w:rFonts w:asciiTheme="minorHAnsi" w:hAnsiTheme="minorHAnsi" w:cstheme="minorHAnsi"/>
        </w:rPr>
        <w:t>inspection</w:t>
      </w:r>
      <w:r>
        <w:rPr>
          <w:rFonts w:asciiTheme="minorHAnsi" w:hAnsiTheme="minorHAnsi" w:cstheme="minorHAnsi"/>
          <w:spacing w:val="-4"/>
        </w:rPr>
        <w:t xml:space="preserve"> </w:t>
      </w:r>
      <w:r>
        <w:rPr>
          <w:rFonts w:asciiTheme="minorHAnsi" w:hAnsiTheme="minorHAnsi" w:cstheme="minorHAnsi"/>
        </w:rPr>
        <w:t>and</w:t>
      </w:r>
      <w:r>
        <w:rPr>
          <w:rFonts w:asciiTheme="minorHAnsi" w:hAnsiTheme="minorHAnsi" w:cstheme="minorHAnsi"/>
          <w:spacing w:val="-3"/>
        </w:rPr>
        <w:t xml:space="preserve"> </w:t>
      </w:r>
      <w:r>
        <w:rPr>
          <w:rFonts w:asciiTheme="minorHAnsi" w:hAnsiTheme="minorHAnsi" w:cstheme="minorHAnsi"/>
        </w:rPr>
        <w:t>areas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be inspected.</w:t>
      </w:r>
    </w:p>
    <w:p w14:paraId="6BF5691A" w14:textId="77777777" w:rsidR="00F21F43" w:rsidRDefault="0066514C">
      <w:pPr>
        <w:pStyle w:val="BodyText"/>
        <w:spacing w:before="158"/>
        <w:ind w:left="121"/>
        <w:rPr>
          <w:rFonts w:asciiTheme="minorHAnsi" w:hAnsiTheme="minorHAnsi" w:cstheme="minorHAnsi"/>
          <w:b/>
          <w:bCs/>
        </w:rPr>
      </w:pPr>
      <w:r>
        <w:rPr>
          <w:rFonts w:asciiTheme="minorHAnsi" w:hAnsiTheme="minorHAnsi" w:cstheme="minorHAnsi"/>
          <w:b/>
          <w:bCs/>
        </w:rPr>
        <w:t>DEFINITIONS:</w:t>
      </w:r>
    </w:p>
    <w:p w14:paraId="40CDECE7" w14:textId="77777777" w:rsidR="00F21F43" w:rsidRDefault="0066514C">
      <w:pPr>
        <w:pStyle w:val="BodyText"/>
        <w:spacing w:before="158"/>
        <w:ind w:left="121"/>
        <w:rPr>
          <w:rFonts w:asciiTheme="minorHAnsi" w:hAnsiTheme="minorHAnsi" w:cstheme="minorHAnsi"/>
        </w:rPr>
      </w:pPr>
      <w:r>
        <w:rPr>
          <w:rFonts w:asciiTheme="minorHAnsi" w:hAnsiTheme="minorHAnsi" w:cstheme="minorHAnsi"/>
        </w:rPr>
        <w:t xml:space="preserve">   </w:t>
      </w:r>
    </w:p>
    <w:p w14:paraId="37062778" w14:textId="77777777" w:rsidR="00F21F43" w:rsidRDefault="0066514C">
      <w:pPr>
        <w:pStyle w:val="ListParagraph"/>
        <w:numPr>
          <w:ilvl w:val="1"/>
          <w:numId w:val="1"/>
        </w:numPr>
        <w:tabs>
          <w:tab w:val="left" w:pos="1201"/>
        </w:tabs>
        <w:spacing w:before="1" w:line="259" w:lineRule="auto"/>
        <w:ind w:right="297"/>
        <w:rPr>
          <w:rFonts w:asciiTheme="minorHAnsi" w:hAnsiTheme="minorHAnsi" w:cstheme="minorHAnsi"/>
        </w:rPr>
      </w:pPr>
      <w:r>
        <w:rPr>
          <w:rFonts w:asciiTheme="minorHAnsi" w:hAnsiTheme="minorHAnsi" w:cstheme="minorHAnsi"/>
        </w:rPr>
        <w:tab/>
      </w:r>
      <w:r>
        <w:rPr>
          <w:rFonts w:asciiTheme="minorHAnsi" w:hAnsiTheme="minorHAnsi" w:cstheme="minorHAnsi"/>
          <w:b/>
          <w:bCs/>
          <w:color w:val="393939"/>
        </w:rPr>
        <w:t>“Associated Waterproofing</w:t>
      </w:r>
      <w:r>
        <w:rPr>
          <w:rFonts w:asciiTheme="minorHAnsi" w:hAnsiTheme="minorHAnsi" w:cstheme="minorHAnsi"/>
          <w:b/>
          <w:bCs/>
          <w:color w:val="393939"/>
          <w:spacing w:val="-1"/>
        </w:rPr>
        <w:t xml:space="preserve"> </w:t>
      </w:r>
      <w:r>
        <w:rPr>
          <w:rFonts w:asciiTheme="minorHAnsi" w:hAnsiTheme="minorHAnsi" w:cstheme="minorHAnsi"/>
          <w:b/>
          <w:bCs/>
          <w:color w:val="393939"/>
        </w:rPr>
        <w:t>Systems”</w:t>
      </w:r>
      <w:r>
        <w:rPr>
          <w:rFonts w:asciiTheme="minorHAnsi" w:hAnsiTheme="minorHAnsi" w:cstheme="minorHAnsi"/>
          <w:color w:val="393939"/>
        </w:rPr>
        <w:t xml:space="preserve"> consist of metal and non-metal flashings,</w:t>
      </w:r>
      <w:r>
        <w:rPr>
          <w:rFonts w:asciiTheme="minorHAnsi" w:hAnsiTheme="minorHAnsi" w:cstheme="minorHAnsi"/>
          <w:color w:val="393939"/>
          <w:spacing w:val="-1"/>
        </w:rPr>
        <w:t xml:space="preserve"> waterproof </w:t>
      </w:r>
      <w:r>
        <w:rPr>
          <w:rFonts w:asciiTheme="minorHAnsi" w:hAnsiTheme="minorHAnsi" w:cstheme="minorHAnsi"/>
          <w:color w:val="393939"/>
        </w:rPr>
        <w:t>membranes,</w:t>
      </w:r>
      <w:r>
        <w:rPr>
          <w:rFonts w:asciiTheme="minorHAnsi" w:hAnsiTheme="minorHAnsi" w:cstheme="minorHAnsi"/>
          <w:color w:val="393939"/>
          <w:spacing w:val="-1"/>
        </w:rPr>
        <w:t xml:space="preserve"> </w:t>
      </w:r>
      <w:r>
        <w:rPr>
          <w:rFonts w:asciiTheme="minorHAnsi" w:hAnsiTheme="minorHAnsi" w:cstheme="minorHAnsi"/>
          <w:color w:val="393939"/>
        </w:rPr>
        <w:t>coatings,</w:t>
      </w:r>
      <w:r>
        <w:rPr>
          <w:rFonts w:asciiTheme="minorHAnsi" w:hAnsiTheme="minorHAnsi" w:cstheme="minorHAnsi"/>
          <w:color w:val="393939"/>
          <w:spacing w:val="-1"/>
        </w:rPr>
        <w:t xml:space="preserve"> </w:t>
      </w:r>
      <w:r>
        <w:rPr>
          <w:rFonts w:asciiTheme="minorHAnsi" w:hAnsiTheme="minorHAnsi" w:cstheme="minorHAnsi"/>
          <w:color w:val="393939"/>
        </w:rPr>
        <w:t>and</w:t>
      </w:r>
      <w:r>
        <w:rPr>
          <w:rFonts w:asciiTheme="minorHAnsi" w:hAnsiTheme="minorHAnsi" w:cstheme="minorHAnsi"/>
          <w:color w:val="393939"/>
          <w:spacing w:val="-1"/>
        </w:rPr>
        <w:t xml:space="preserve"> </w:t>
      </w:r>
      <w:r>
        <w:rPr>
          <w:rFonts w:asciiTheme="minorHAnsi" w:hAnsiTheme="minorHAnsi" w:cstheme="minorHAnsi"/>
          <w:color w:val="393939"/>
        </w:rPr>
        <w:t>sealants that</w:t>
      </w:r>
      <w:r>
        <w:rPr>
          <w:rFonts w:asciiTheme="minorHAnsi" w:hAnsiTheme="minorHAnsi" w:cstheme="minorHAnsi"/>
          <w:color w:val="393939"/>
          <w:spacing w:val="-4"/>
        </w:rPr>
        <w:t xml:space="preserve"> </w:t>
      </w:r>
      <w:r>
        <w:rPr>
          <w:rFonts w:asciiTheme="minorHAnsi" w:hAnsiTheme="minorHAnsi" w:cstheme="minorHAnsi"/>
          <w:color w:val="393939"/>
        </w:rPr>
        <w:t>protect</w:t>
      </w:r>
      <w:r>
        <w:rPr>
          <w:rFonts w:asciiTheme="minorHAnsi" w:hAnsiTheme="minorHAnsi" w:cstheme="minorHAnsi"/>
          <w:color w:val="393939"/>
          <w:spacing w:val="-4"/>
        </w:rPr>
        <w:t xml:space="preserve"> </w:t>
      </w:r>
      <w:r>
        <w:rPr>
          <w:rFonts w:asciiTheme="minorHAnsi" w:hAnsiTheme="minorHAnsi" w:cstheme="minorHAnsi"/>
          <w:color w:val="393939"/>
        </w:rPr>
        <w:t>the</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of</w:t>
      </w:r>
      <w:r>
        <w:rPr>
          <w:rFonts w:asciiTheme="minorHAnsi" w:hAnsiTheme="minorHAnsi" w:cstheme="minorHAnsi"/>
          <w:color w:val="393939"/>
          <w:spacing w:val="-5"/>
        </w:rPr>
        <w:t xml:space="preserve"> </w:t>
      </w:r>
      <w:r>
        <w:rPr>
          <w:rFonts w:asciiTheme="minorHAnsi" w:hAnsiTheme="minorHAnsi" w:cstheme="minorHAnsi"/>
          <w:color w:val="393939"/>
        </w:rPr>
        <w:t>exterior</w:t>
      </w:r>
      <w:r>
        <w:rPr>
          <w:rFonts w:asciiTheme="minorHAnsi" w:hAnsiTheme="minorHAnsi" w:cstheme="minorHAnsi"/>
          <w:color w:val="393939"/>
          <w:spacing w:val="-4"/>
        </w:rPr>
        <w:t xml:space="preserve"> </w:t>
      </w:r>
      <w:r>
        <w:rPr>
          <w:rFonts w:asciiTheme="minorHAnsi" w:hAnsiTheme="minorHAnsi" w:cstheme="minorHAnsi"/>
          <w:color w:val="393939"/>
        </w:rPr>
        <w:t>elevated</w:t>
      </w:r>
      <w:r>
        <w:rPr>
          <w:rFonts w:asciiTheme="minorHAnsi" w:hAnsiTheme="minorHAnsi" w:cstheme="minorHAnsi"/>
          <w:color w:val="393939"/>
          <w:spacing w:val="-4"/>
        </w:rPr>
        <w:t xml:space="preserve"> </w:t>
      </w:r>
      <w:r>
        <w:rPr>
          <w:rFonts w:asciiTheme="minorHAnsi" w:hAnsiTheme="minorHAnsi" w:cstheme="minorHAnsi"/>
          <w:color w:val="393939"/>
        </w:rPr>
        <w:t>elements</w:t>
      </w:r>
      <w:r>
        <w:rPr>
          <w:rFonts w:asciiTheme="minorHAnsi" w:hAnsiTheme="minorHAnsi" w:cstheme="minorHAnsi"/>
          <w:color w:val="393939"/>
          <w:spacing w:val="-3"/>
        </w:rPr>
        <w:t xml:space="preserve"> </w:t>
      </w:r>
      <w:r>
        <w:rPr>
          <w:rFonts w:asciiTheme="minorHAnsi" w:hAnsiTheme="minorHAnsi" w:cstheme="minorHAnsi"/>
          <w:color w:val="393939"/>
        </w:rPr>
        <w:t>from</w:t>
      </w:r>
      <w:r>
        <w:rPr>
          <w:rFonts w:asciiTheme="minorHAnsi" w:hAnsiTheme="minorHAnsi" w:cstheme="minorHAnsi"/>
          <w:color w:val="393939"/>
          <w:spacing w:val="-5"/>
        </w:rPr>
        <w:t xml:space="preserve"> </w:t>
      </w:r>
      <w:r>
        <w:rPr>
          <w:rFonts w:asciiTheme="minorHAnsi" w:hAnsiTheme="minorHAnsi" w:cstheme="minorHAnsi"/>
          <w:color w:val="393939"/>
        </w:rPr>
        <w:t>exposure</w:t>
      </w:r>
      <w:r>
        <w:rPr>
          <w:rFonts w:asciiTheme="minorHAnsi" w:hAnsiTheme="minorHAnsi" w:cstheme="minorHAnsi"/>
          <w:color w:val="393939"/>
          <w:spacing w:val="-5"/>
        </w:rPr>
        <w:t xml:space="preserve"> </w:t>
      </w:r>
      <w:r>
        <w:rPr>
          <w:rFonts w:asciiTheme="minorHAnsi" w:hAnsiTheme="minorHAnsi" w:cstheme="minorHAnsi"/>
          <w:color w:val="393939"/>
        </w:rPr>
        <w:t xml:space="preserve">to </w:t>
      </w:r>
      <w:r>
        <w:rPr>
          <w:rFonts w:asciiTheme="minorHAnsi" w:hAnsiTheme="minorHAnsi" w:cstheme="minorHAnsi"/>
          <w:color w:val="393939"/>
          <w:spacing w:val="-2"/>
        </w:rPr>
        <w:t>the elements.</w:t>
      </w:r>
    </w:p>
    <w:p w14:paraId="0225005D"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608B9420"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asciiTheme="minorHAnsi" w:hAnsiTheme="minorHAnsi" w:cstheme="minorHAnsi"/>
          <w:b/>
          <w:bCs/>
        </w:rPr>
        <w:t>“Condition Assessment”</w:t>
      </w:r>
      <w:r>
        <w:rPr>
          <w:rFonts w:asciiTheme="minorHAnsi" w:hAnsiTheme="minorHAnsi" w:cstheme="minorHAnsi"/>
        </w:rPr>
        <w:t xml:space="preserve"> this phrase is used to communicate what the inspector found after a visual</w:t>
      </w:r>
      <w:r>
        <w:rPr>
          <w:rFonts w:asciiTheme="minorHAnsi" w:hAnsiTheme="minorHAnsi" w:cstheme="minorHAnsi"/>
          <w:spacing w:val="-4"/>
        </w:rPr>
        <w:t xml:space="preserve"> </w:t>
      </w:r>
      <w:r>
        <w:rPr>
          <w:rFonts w:asciiTheme="minorHAnsi" w:hAnsiTheme="minorHAnsi" w:cstheme="minorHAnsi"/>
        </w:rPr>
        <w:t>inspection of</w:t>
      </w:r>
      <w:r>
        <w:rPr>
          <w:rFonts w:asciiTheme="minorHAnsi" w:hAnsiTheme="minorHAnsi" w:cstheme="minorHAnsi"/>
          <w:spacing w:val="-3"/>
        </w:rPr>
        <w:t xml:space="preserve"> </w:t>
      </w:r>
      <w:r>
        <w:rPr>
          <w:rFonts w:asciiTheme="minorHAnsi" w:hAnsiTheme="minorHAnsi" w:cstheme="minorHAnsi"/>
        </w:rPr>
        <w:t>surfaces.</w:t>
      </w:r>
    </w:p>
    <w:p w14:paraId="65BE6D23"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556DBC91"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cstheme="minorHAnsi"/>
          <w:b/>
          <w:bCs/>
          <w:color w:val="393939"/>
        </w:rPr>
        <w:t>“Exterior</w:t>
      </w:r>
      <w:r>
        <w:rPr>
          <w:rFonts w:cstheme="minorHAnsi"/>
          <w:b/>
          <w:bCs/>
          <w:color w:val="393939"/>
          <w:spacing w:val="-5"/>
        </w:rPr>
        <w:t xml:space="preserve"> </w:t>
      </w:r>
      <w:r>
        <w:rPr>
          <w:rFonts w:cstheme="minorHAnsi"/>
          <w:b/>
          <w:bCs/>
          <w:color w:val="393939"/>
        </w:rPr>
        <w:t>Elevated</w:t>
      </w:r>
      <w:r>
        <w:rPr>
          <w:rFonts w:cstheme="minorHAnsi"/>
          <w:b/>
          <w:bCs/>
          <w:color w:val="393939"/>
          <w:spacing w:val="-5"/>
        </w:rPr>
        <w:t xml:space="preserve"> E</w:t>
      </w:r>
      <w:r>
        <w:rPr>
          <w:rFonts w:cstheme="minorHAnsi"/>
          <w:b/>
          <w:bCs/>
          <w:color w:val="393939"/>
        </w:rPr>
        <w:t>lements”</w:t>
      </w:r>
      <w:r>
        <w:rPr>
          <w:rFonts w:cstheme="minorHAnsi"/>
          <w:color w:val="393939"/>
          <w:spacing w:val="-5"/>
        </w:rPr>
        <w:t xml:space="preserve"> </w:t>
      </w:r>
      <w:r>
        <w:rPr>
          <w:rFonts w:cstheme="minorHAnsi"/>
          <w:color w:val="393939"/>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6DE7F33F"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766B994A"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E4B12F"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6E10F3"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518CE895"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25C37FB6"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b/>
          <w:bCs/>
        </w:rPr>
        <w:lastRenderedPageBreak/>
        <w:t>“Further Invasive Review”</w:t>
      </w:r>
      <w:r>
        <w:t xml:space="preserve">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58072BF4" w14:textId="77777777" w:rsidR="00F21F43" w:rsidRDefault="00F21F43">
      <w:pPr>
        <w:pStyle w:val="BodyText"/>
      </w:pPr>
    </w:p>
    <w:p w14:paraId="262E0A61" w14:textId="77777777" w:rsidR="00F21F43"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“Inspection”</w:t>
      </w:r>
      <w:r>
        <w:rPr>
          <w:rFonts w:asciiTheme="minorHAnsi" w:hAnsiTheme="minorHAnsi" w:cstheme="minorHAnsi"/>
        </w:rPr>
        <w:t xml:space="preserve"> consists of a Visual Inspection.</w:t>
      </w:r>
    </w:p>
    <w:p w14:paraId="4F5103CE" w14:textId="77777777" w:rsidR="006F14A5" w:rsidRPr="006F14A5" w:rsidRDefault="006F14A5" w:rsidP="006F14A5">
      <w:pPr>
        <w:pStyle w:val="ListParagraph"/>
        <w:tabs>
          <w:tab w:val="left" w:pos="1201"/>
        </w:tabs>
        <w:spacing w:before="1" w:line="259" w:lineRule="auto"/>
        <w:ind w:left="1200" w:right="536" w:firstLine="0"/>
        <w:rPr>
          <w:rStyle w:val="BodyTextChar"/>
          <w:rFonts w:asciiTheme="minorHAnsi" w:hAnsiTheme="minorHAnsi" w:cstheme="minorHAnsi"/>
        </w:rPr>
      </w:pPr>
    </w:p>
    <w:p w14:paraId="720BC422" w14:textId="77777777" w:rsidR="00F21F43" w:rsidRDefault="0066514C">
      <w:pPr>
        <w:pStyle w:val="ListParagraph"/>
        <w:numPr>
          <w:ilvl w:val="1"/>
          <w:numId w:val="1"/>
        </w:numPr>
        <w:tabs>
          <w:tab w:val="left" w:pos="1201"/>
        </w:tabs>
        <w:spacing w:before="1" w:line="259" w:lineRule="auto"/>
        <w:ind w:right="536"/>
        <w:rPr>
          <w:rFonts w:asciiTheme="minorHAnsi" w:hAnsiTheme="minorHAnsi" w:cstheme="minorHAnsi"/>
        </w:rPr>
      </w:pPr>
      <w:r>
        <w:rPr>
          <w:rStyle w:val="BodyTextChar"/>
          <w:b/>
          <w:bCs/>
        </w:rPr>
        <w:t>“Signs of leaks”</w:t>
      </w:r>
      <w:r>
        <w:rPr>
          <w:rStyle w:val="BodyTextChar"/>
        </w:rPr>
        <w:t xml:space="preserve"> is a phrase used to describe the possibility of moisture or water penetration through waterproof barriers into a structure, possibly causing damage or failure of a structural building component</w:t>
      </w:r>
      <w:r>
        <w:rPr>
          <w:rFonts w:asciiTheme="minorHAnsi" w:hAnsiTheme="minorHAnsi" w:cstheme="minorHAnsi"/>
        </w:rPr>
        <w:t>.</w:t>
      </w:r>
    </w:p>
    <w:p w14:paraId="4870456F" w14:textId="77777777" w:rsidR="00F21F43" w:rsidRDefault="00F21F43">
      <w:pPr>
        <w:pStyle w:val="ListParagraph"/>
        <w:rPr>
          <w:rFonts w:asciiTheme="minorHAnsi" w:hAnsiTheme="minorHAnsi" w:cstheme="minorHAnsi"/>
          <w:color w:val="393939"/>
        </w:rPr>
      </w:pPr>
    </w:p>
    <w:p w14:paraId="1624A18C" w14:textId="77777777" w:rsidR="00F21F43" w:rsidRPr="0053469C"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color w:val="393939"/>
        </w:rPr>
        <w:t>“Visual Inspection”</w:t>
      </w:r>
      <w:r>
        <w:rPr>
          <w:rFonts w:asciiTheme="minorHAnsi" w:hAnsiTheme="minorHAnsi" w:cstheme="minorHAnsi"/>
          <w:color w:val="393939"/>
        </w:rPr>
        <w:t xml:space="preserve"> consists of an inspection through the least intrusive method necessary to inspect</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such as the exclusive use of</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4"/>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or</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5"/>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in conjunction with, for example, the use of moisture meters or infrared technology.</w:t>
      </w:r>
    </w:p>
    <w:p w14:paraId="165632C2" w14:textId="77777777" w:rsidR="0053469C" w:rsidRPr="0053469C" w:rsidRDefault="0053469C" w:rsidP="0053469C">
      <w:pPr>
        <w:pStyle w:val="ListParagraph"/>
        <w:rPr>
          <w:rFonts w:asciiTheme="minorHAnsi" w:hAnsiTheme="minorHAnsi" w:cstheme="minorHAnsi"/>
        </w:rPr>
      </w:pPr>
    </w:p>
    <w:p w14:paraId="03E5E71D" w14:textId="77777777" w:rsidR="0053469C" w:rsidRDefault="00273ACF">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 xml:space="preserve">“Final Visual Repair Observation” </w:t>
      </w:r>
      <w:r>
        <w:rPr>
          <w:rFonts w:asciiTheme="minorHAnsi" w:hAnsiTheme="minorHAnsi" w:cstheme="minorHAnsi"/>
        </w:rPr>
        <w:t xml:space="preserve">consists of a visual review of existing inspection reports created by Deck Inspectors or reports created by other inspectors and companies performing inspections.  The review process attempts to confirm conditions where failures are noted in the visual inspection report and repairs required by the inspection report, to be made by the owner.  This Final Visual Repair Observation visually reviews evidence and photos submitted by the owner, manager or State Licensed Contractors or E3 Certified Contractors. This Final Visual Repair Observation does not confirm or certify any or all repairs are made or that repairs were performed properly or within industry standards or permits for the work were obtained as this is a requirement of the owner by the State of California. Under no circumstance will Deck Inspectors will be liable for improper repairs or lack thereof or confirmation that repairs have been made.   This Final Visual Repair Observation is only intended to confirm or deny repairs have been made to the areas identified in the original report at the time of Final Repair Observation review. </w:t>
      </w:r>
    </w:p>
    <w:p w14:paraId="25E00493" w14:textId="77777777" w:rsidR="00F21F43" w:rsidRDefault="00F21F43">
      <w:pPr>
        <w:pStyle w:val="ListParagraph"/>
        <w:tabs>
          <w:tab w:val="left" w:pos="1201"/>
        </w:tabs>
        <w:spacing w:before="1" w:line="259" w:lineRule="auto"/>
        <w:ind w:left="1200" w:right="536" w:firstLine="0"/>
        <w:rPr>
          <w:rFonts w:asciiTheme="minorHAnsi" w:hAnsiTheme="minorHAnsi" w:cstheme="minorHAnsi"/>
        </w:rPr>
      </w:pPr>
    </w:p>
    <w:p w14:paraId="1E1C485B"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109371"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CF51B5D"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022772F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7124D9"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59F738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211EB7BD" w14:textId="77777777" w:rsidR="00F21F43" w:rsidRDefault="0066514C">
      <w:pPr>
        <w:pStyle w:val="BodyText"/>
        <w:spacing w:before="181" w:line="259" w:lineRule="auto"/>
        <w:ind w:left="120" w:right="155"/>
      </w:pPr>
      <w:r>
        <w:rPr>
          <w:rFonts w:asciiTheme="minorHAnsi" w:hAnsiTheme="minorHAnsi" w:cstheme="minorHAnsi"/>
          <w:b/>
          <w:bCs/>
          <w:caps/>
        </w:rPr>
        <w:lastRenderedPageBreak/>
        <w:t>Additional</w:t>
      </w:r>
      <w:r>
        <w:rPr>
          <w:rFonts w:asciiTheme="minorHAnsi" w:hAnsiTheme="minorHAnsi" w:cstheme="minorHAnsi"/>
          <w:b/>
          <w:bCs/>
          <w:caps/>
          <w:spacing w:val="-3"/>
        </w:rPr>
        <w:t xml:space="preserve"> </w:t>
      </w:r>
      <w:r>
        <w:rPr>
          <w:rFonts w:asciiTheme="minorHAnsi" w:hAnsiTheme="minorHAnsi" w:cstheme="minorHAnsi"/>
          <w:b/>
          <w:bCs/>
          <w:caps/>
        </w:rPr>
        <w:t>Considerations</w:t>
      </w:r>
      <w:r>
        <w:rPr>
          <w:rFonts w:asciiTheme="minorHAnsi" w:hAnsiTheme="minorHAnsi" w:cstheme="minorHAnsi"/>
          <w:b/>
          <w:bCs/>
          <w:caps/>
          <w:spacing w:val="-2"/>
        </w:rPr>
        <w:t xml:space="preserve"> </w:t>
      </w:r>
      <w:r>
        <w:rPr>
          <w:rFonts w:asciiTheme="minorHAnsi" w:hAnsiTheme="minorHAnsi" w:cstheme="minorHAnsi"/>
          <w:b/>
          <w:bCs/>
          <w:caps/>
        </w:rPr>
        <w:t>and</w:t>
      </w:r>
      <w:r>
        <w:rPr>
          <w:rFonts w:asciiTheme="minorHAnsi" w:hAnsiTheme="minorHAnsi" w:cstheme="minorHAnsi"/>
          <w:b/>
          <w:bCs/>
          <w:caps/>
          <w:spacing w:val="-4"/>
        </w:rPr>
        <w:t xml:space="preserve"> </w:t>
      </w:r>
      <w:r>
        <w:rPr>
          <w:rFonts w:asciiTheme="minorHAnsi" w:hAnsiTheme="minorHAnsi" w:cstheme="minorHAnsi"/>
          <w:b/>
          <w:bCs/>
          <w:caps/>
        </w:rPr>
        <w:t>Concerns</w:t>
      </w:r>
      <w:r>
        <w:rPr>
          <w:rFonts w:asciiTheme="minorHAnsi" w:hAnsiTheme="minorHAnsi" w:cstheme="minorHAnsi"/>
        </w:rPr>
        <w:t>:</w:t>
      </w:r>
      <w:r>
        <w:rPr>
          <w:rFonts w:asciiTheme="minorHAnsi" w:hAnsiTheme="minorHAnsi" w:cstheme="minorHAnsi"/>
          <w:spacing w:val="40"/>
        </w:rPr>
        <w:t xml:space="preserve"> </w:t>
      </w:r>
      <w:r>
        <w:t>Reports may include any or all the following inspector observations during an Inspection or elucidate the reasons why an Inspection could not occur.</w:t>
      </w:r>
    </w:p>
    <w:p w14:paraId="327B9704" w14:textId="77777777" w:rsidR="00871679" w:rsidRDefault="00871679">
      <w:pPr>
        <w:pStyle w:val="BodyText"/>
        <w:spacing w:before="8"/>
        <w:rPr>
          <w:rFonts w:asciiTheme="minorHAnsi" w:hAnsiTheme="minorHAnsi" w:cstheme="minorHAnsi"/>
        </w:rPr>
      </w:pPr>
    </w:p>
    <w:p w14:paraId="4A5D47A0" w14:textId="77777777" w:rsidR="00F21F43" w:rsidRDefault="0066514C">
      <w:pPr>
        <w:pStyle w:val="BodyText"/>
        <w:spacing w:line="259" w:lineRule="auto"/>
        <w:ind w:left="119" w:right="155"/>
        <w:rPr>
          <w:rFonts w:asciiTheme="minorHAnsi" w:hAnsiTheme="minorHAnsi" w:cstheme="minorHAnsi"/>
        </w:rPr>
      </w:pPr>
      <w:r>
        <w:rPr>
          <w:rFonts w:asciiTheme="minorHAnsi" w:hAnsiTheme="minorHAnsi" w:cstheme="minorHAnsi"/>
          <w:b/>
          <w:caps/>
        </w:rPr>
        <w:t>Life</w:t>
      </w:r>
      <w:r>
        <w:rPr>
          <w:rFonts w:asciiTheme="minorHAnsi" w:hAnsiTheme="minorHAnsi" w:cstheme="minorHAnsi"/>
          <w:b/>
          <w:caps/>
          <w:spacing w:val="-4"/>
        </w:rPr>
        <w:t xml:space="preserve"> </w:t>
      </w:r>
      <w:r>
        <w:rPr>
          <w:rFonts w:asciiTheme="minorHAnsi" w:hAnsiTheme="minorHAnsi" w:cstheme="minorHAnsi"/>
          <w:b/>
          <w:caps/>
        </w:rPr>
        <w:t xml:space="preserve">Expectancy (if included in the Final Inspections):</w:t>
      </w:r>
      <w:r>
        <w:rPr>
          <w:rFonts w:asciiTheme="minorHAnsi" w:hAnsiTheme="minorHAnsi" w:cstheme="minorHAnsi"/>
          <w:spacing w:val="-4"/>
        </w:rPr>
        <w:t xml:space="preserve"> </w:t>
      </w:r>
      <w:r>
        <w:rPr>
          <w:rFonts w:asciiTheme="minorHAnsi" w:hAnsiTheme="minorHAnsi" w:cstheme="minorHAnsi"/>
        </w:rPr>
        <w:t>The</w:t>
      </w:r>
      <w:r>
        <w:rPr>
          <w:rFonts w:asciiTheme="minorHAnsi" w:hAnsiTheme="minorHAnsi" w:cstheme="minorHAnsi"/>
          <w:spacing w:val="-4"/>
        </w:rPr>
        <w:t xml:space="preserve"> I</w:t>
      </w:r>
      <w:r>
        <w:rPr>
          <w:rFonts w:asciiTheme="minorHAnsi" w:hAnsiTheme="minorHAnsi" w:cstheme="minorHAnsi"/>
        </w:rPr>
        <w:t>nspection</w:t>
      </w:r>
      <w:r>
        <w:rPr>
          <w:rFonts w:asciiTheme="minorHAnsi" w:hAnsiTheme="minorHAnsi" w:cstheme="minorHAnsi"/>
          <w:spacing w:val="-4"/>
        </w:rPr>
        <w:t xml:space="preserve"> </w:t>
      </w:r>
      <w:r>
        <w:rPr>
          <w:rFonts w:asciiTheme="minorHAnsi" w:hAnsiTheme="minorHAnsi" w:cstheme="minorHAnsi"/>
        </w:rPr>
        <w:t>seeks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determine</w:t>
      </w:r>
      <w:r>
        <w:rPr>
          <w:rFonts w:asciiTheme="minorHAnsi" w:hAnsiTheme="minorHAnsi" w:cstheme="minorHAnsi"/>
          <w:spacing w:val="-3"/>
        </w:rPr>
        <w:t xml:space="preserve"> </w:t>
      </w:r>
      <w:r>
        <w:rPr>
          <w:rFonts w:asciiTheme="minorHAnsi" w:hAnsiTheme="minorHAnsi" w:cstheme="minorHAnsi"/>
        </w:rPr>
        <w:t>the</w:t>
      </w:r>
      <w:r>
        <w:rPr>
          <w:rFonts w:asciiTheme="minorHAnsi" w:hAnsiTheme="minorHAnsi" w:cstheme="minorHAnsi"/>
          <w:spacing w:val="-4"/>
        </w:rPr>
        <w:t xml:space="preserve"> </w:t>
      </w:r>
      <w:r>
        <w:rPr>
          <w:rFonts w:asciiTheme="minorHAnsi" w:hAnsiTheme="minorHAnsi" w:cstheme="minorHAnsi"/>
        </w:rPr>
        <w:t>life</w:t>
      </w:r>
      <w:r>
        <w:rPr>
          <w:rFonts w:asciiTheme="minorHAnsi" w:hAnsiTheme="minorHAnsi" w:cstheme="minorHAnsi"/>
          <w:spacing w:val="-3"/>
        </w:rPr>
        <w:t xml:space="preserve"> </w:t>
      </w:r>
      <w:r>
        <w:rPr>
          <w:rFonts w:asciiTheme="minorHAnsi" w:hAnsiTheme="minorHAnsi" w:cstheme="minorHAnsi"/>
        </w:rPr>
        <w:t>expectancy</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3"/>
        </w:rPr>
        <w:t xml:space="preserve"> </w:t>
      </w:r>
      <w:r>
        <w:rPr>
          <w:rFonts w:asciiTheme="minorHAnsi" w:hAnsiTheme="minorHAnsi" w:cstheme="minorHAnsi"/>
        </w:rPr>
        <w:t>the EEE in the case of Apartment Properties or the load bearing components and associated waterproofing systems for HOA Properties.</w:t>
      </w:r>
      <w:r>
        <w:rPr>
          <w:rFonts w:asciiTheme="minorHAnsi" w:hAnsiTheme="minorHAnsi" w:cstheme="minorHAnsi"/>
          <w:spacing w:val="40"/>
        </w:rPr>
        <w:t xml:space="preserve"> </w:t>
      </w:r>
      <w:r>
        <w:rPr>
          <w:rFonts w:asciiTheme="minorHAnsi" w:hAnsiTheme="minorHAnsi" w:cstheme="minorHAnsi"/>
        </w:rPr>
        <w:t>Life expectancy is zero to nine (0-9) years.</w:t>
      </w:r>
      <w:r>
        <w:rPr>
          <w:rFonts w:asciiTheme="minorHAnsi" w:hAnsiTheme="minorHAnsi" w:cstheme="minorHAnsi"/>
          <w:spacing w:val="40"/>
        </w:rPr>
        <w:t xml:space="preserve"> </w:t>
      </w:r>
      <w:r>
        <w:rPr>
          <w:rFonts w:asciiTheme="minorHAnsi" w:hAnsiTheme="minorHAnsi" w:cstheme="minorHAnsi"/>
        </w:rPr>
        <w:t>Zero (O)-years indicates that the specified item requires immediate attention and repairs/replacement, and nine (9) years indicates that the specified item should function as intended or beyond the next periodic inspection required by law</w:t>
      </w:r>
    </w:p>
    <w:p w14:paraId="7791906D" w14:textId="77777777" w:rsidR="00F21F43" w:rsidRDefault="0066514C">
      <w:pPr>
        <w:pStyle w:val="ListParagraph"/>
        <w:numPr>
          <w:ilvl w:val="0"/>
          <w:numId w:val="3"/>
        </w:numPr>
        <w:tabs>
          <w:tab w:val="left" w:pos="840"/>
        </w:tabs>
        <w:spacing w:before="159"/>
        <w:ind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9"/>
        </w:rPr>
        <w:t xml:space="preserve"> </w:t>
      </w:r>
      <w:r>
        <w:rPr>
          <w:rFonts w:asciiTheme="minorHAnsi" w:hAnsiTheme="minorHAnsi" w:cstheme="minorHAnsi"/>
        </w:rPr>
        <w:t>Expectancy</w:t>
      </w:r>
      <w:r>
        <w:rPr>
          <w:rFonts w:asciiTheme="minorHAnsi" w:hAnsiTheme="minorHAnsi" w:cstheme="minorHAnsi"/>
          <w:spacing w:val="-8"/>
        </w:rPr>
        <w:t xml:space="preserve"> </w:t>
      </w:r>
      <w:r>
        <w:rPr>
          <w:rFonts w:asciiTheme="minorHAnsi" w:hAnsiTheme="minorHAnsi" w:cstheme="minorHAnsi"/>
        </w:rPr>
        <w:t>(EEE):</w:t>
      </w:r>
      <w:r>
        <w:rPr>
          <w:rFonts w:asciiTheme="minorHAnsi" w:hAnsiTheme="minorHAnsi" w:cstheme="minorHAnsi"/>
          <w:spacing w:val="77"/>
        </w:rPr>
        <w:t xml:space="preserve"> </w:t>
      </w:r>
      <w:r>
        <w:rPr>
          <w:rFonts w:asciiTheme="minorHAnsi" w:hAnsiTheme="minorHAnsi" w:cstheme="minorHAnsi"/>
        </w:rPr>
        <w:t>Exterior</w:t>
      </w:r>
      <w:r>
        <w:rPr>
          <w:rFonts w:asciiTheme="minorHAnsi" w:hAnsiTheme="minorHAnsi" w:cstheme="minorHAnsi"/>
          <w:spacing w:val="-8"/>
        </w:rPr>
        <w:t xml:space="preserve"> </w:t>
      </w:r>
      <w:r>
        <w:rPr>
          <w:rFonts w:asciiTheme="minorHAnsi" w:hAnsiTheme="minorHAnsi" w:cstheme="minorHAnsi"/>
        </w:rPr>
        <w:t>Elevated</w:t>
      </w:r>
      <w:r>
        <w:rPr>
          <w:rFonts w:asciiTheme="minorHAnsi" w:hAnsiTheme="minorHAnsi" w:cstheme="minorHAnsi"/>
          <w:spacing w:val="-8"/>
        </w:rPr>
        <w:t xml:space="preserve"> </w:t>
      </w:r>
      <w:r>
        <w:rPr>
          <w:rFonts w:asciiTheme="minorHAnsi" w:hAnsiTheme="minorHAnsi" w:cstheme="minorHAnsi"/>
        </w:rPr>
        <w:t>Elements:</w:t>
      </w:r>
      <w:r>
        <w:rPr>
          <w:rFonts w:asciiTheme="minorHAnsi" w:hAnsiTheme="minorHAnsi" w:cstheme="minorHAnsi"/>
          <w:spacing w:val="-8"/>
        </w:rPr>
        <w:t xml:space="preserve"> </w:t>
      </w:r>
      <w:r>
        <w:rPr>
          <w:rFonts w:asciiTheme="minorHAnsi" w:hAnsiTheme="minorHAnsi" w:cstheme="minorHAnsi"/>
        </w:rPr>
        <w:t>(as defined</w:t>
      </w:r>
      <w:r>
        <w:rPr>
          <w:rFonts w:asciiTheme="minorHAnsi" w:hAnsiTheme="minorHAnsi" w:cstheme="minorHAnsi"/>
          <w:spacing w:val="-8"/>
        </w:rPr>
        <w:t xml:space="preserve"> </w:t>
      </w:r>
      <w:r>
        <w:rPr>
          <w:rFonts w:asciiTheme="minorHAnsi" w:hAnsiTheme="minorHAnsi" w:cstheme="minorHAnsi"/>
          <w:spacing w:val="-2"/>
        </w:rPr>
        <w:t>above).</w:t>
      </w:r>
    </w:p>
    <w:p w14:paraId="265E947E" w14:textId="77777777" w:rsidR="00F21F43" w:rsidRDefault="0066514C">
      <w:pPr>
        <w:pStyle w:val="ListParagraph"/>
        <w:numPr>
          <w:ilvl w:val="0"/>
          <w:numId w:val="3"/>
        </w:numPr>
        <w:tabs>
          <w:tab w:val="left" w:pos="841"/>
        </w:tabs>
        <w:ind w:left="840" w:hanging="362"/>
        <w:rPr>
          <w:rFonts w:asciiTheme="minorHAnsi" w:hAnsiTheme="minorHAnsi" w:cstheme="minorHAnsi"/>
        </w:rPr>
      </w:pPr>
      <w:r>
        <w:rPr>
          <w:rFonts w:asciiTheme="minorHAnsi" w:hAnsiTheme="minorHAnsi" w:cstheme="minorHAnsi"/>
        </w:rPr>
        <w:t>Life</w:t>
      </w:r>
      <w:r>
        <w:rPr>
          <w:rFonts w:asciiTheme="minorHAnsi" w:hAnsiTheme="minorHAnsi" w:cstheme="minorHAnsi"/>
          <w:spacing w:val="-10"/>
        </w:rPr>
        <w:t xml:space="preserve"> </w:t>
      </w:r>
      <w:r>
        <w:rPr>
          <w:rFonts w:asciiTheme="minorHAnsi" w:hAnsiTheme="minorHAnsi" w:cstheme="minorHAnsi"/>
        </w:rPr>
        <w:t>Expectancy</w:t>
      </w:r>
      <w:r>
        <w:rPr>
          <w:rFonts w:asciiTheme="minorHAnsi" w:hAnsiTheme="minorHAnsi" w:cstheme="minorHAnsi"/>
          <w:spacing w:val="-10"/>
        </w:rPr>
        <w:t xml:space="preserve"> </w:t>
      </w:r>
      <w:r>
        <w:rPr>
          <w:rFonts w:asciiTheme="minorHAnsi" w:hAnsiTheme="minorHAnsi" w:cstheme="minorHAnsi"/>
        </w:rPr>
        <w:t>(LBC):</w:t>
      </w:r>
      <w:r>
        <w:rPr>
          <w:rFonts w:asciiTheme="minorHAnsi" w:hAnsiTheme="minorHAnsi" w:cstheme="minorHAnsi"/>
          <w:spacing w:val="-10"/>
        </w:rPr>
        <w:t xml:space="preserve"> </w:t>
      </w:r>
      <w:r>
        <w:rPr>
          <w:rFonts w:asciiTheme="minorHAnsi" w:hAnsiTheme="minorHAnsi" w:cstheme="minorHAnsi"/>
        </w:rPr>
        <w:t>Load</w:t>
      </w:r>
      <w:r>
        <w:rPr>
          <w:rFonts w:asciiTheme="minorHAnsi" w:hAnsiTheme="minorHAnsi" w:cstheme="minorHAnsi"/>
          <w:spacing w:val="-9"/>
        </w:rPr>
        <w:t xml:space="preserve"> </w:t>
      </w:r>
      <w:r>
        <w:rPr>
          <w:rFonts w:asciiTheme="minorHAnsi" w:hAnsiTheme="minorHAnsi" w:cstheme="minorHAnsi"/>
        </w:rPr>
        <w:t>Bearing</w:t>
      </w:r>
      <w:r>
        <w:rPr>
          <w:rFonts w:asciiTheme="minorHAnsi" w:hAnsiTheme="minorHAnsi" w:cstheme="minorHAnsi"/>
          <w:spacing w:val="-10"/>
        </w:rPr>
        <w:t xml:space="preserve"> </w:t>
      </w:r>
      <w:r>
        <w:rPr>
          <w:rFonts w:asciiTheme="minorHAnsi" w:hAnsiTheme="minorHAnsi" w:cstheme="minorHAnsi"/>
        </w:rPr>
        <w:t>Components</w:t>
      </w:r>
      <w:r>
        <w:rPr>
          <w:rFonts w:asciiTheme="minorHAnsi" w:hAnsiTheme="minorHAnsi" w:cstheme="minorHAnsi"/>
          <w:spacing w:val="-10"/>
        </w:rPr>
        <w:t xml:space="preserve"> </w:t>
      </w:r>
      <w:r>
        <w:rPr>
          <w:rFonts w:asciiTheme="minorHAnsi" w:hAnsiTheme="minorHAnsi" w:cstheme="minorHAnsi"/>
        </w:rPr>
        <w:t>(structural</w:t>
      </w:r>
      <w:r>
        <w:rPr>
          <w:rFonts w:asciiTheme="minorHAnsi" w:hAnsiTheme="minorHAnsi" w:cstheme="minorHAnsi"/>
          <w:spacing w:val="-9"/>
        </w:rPr>
        <w:t xml:space="preserve"> </w:t>
      </w:r>
      <w:r>
        <w:rPr>
          <w:rFonts w:asciiTheme="minorHAnsi" w:hAnsiTheme="minorHAnsi" w:cstheme="minorHAnsi"/>
          <w:spacing w:val="-2"/>
        </w:rPr>
        <w:t>elements, as defined by law)</w:t>
      </w:r>
    </w:p>
    <w:p w14:paraId="15737906" w14:textId="77777777" w:rsidR="00F21F43" w:rsidRDefault="0066514C">
      <w:pPr>
        <w:pStyle w:val="ListParagraph"/>
        <w:numPr>
          <w:ilvl w:val="0"/>
          <w:numId w:val="3"/>
        </w:numPr>
        <w:tabs>
          <w:tab w:val="left" w:pos="841"/>
        </w:tabs>
        <w:spacing w:line="259" w:lineRule="auto"/>
        <w:ind w:left="840" w:right="816"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5"/>
        </w:rPr>
        <w:t xml:space="preserve"> </w:t>
      </w:r>
      <w:r>
        <w:rPr>
          <w:rFonts w:asciiTheme="minorHAnsi" w:hAnsiTheme="minorHAnsi" w:cstheme="minorHAnsi"/>
        </w:rPr>
        <w:t>Expectancy</w:t>
      </w:r>
      <w:r>
        <w:rPr>
          <w:rFonts w:asciiTheme="minorHAnsi" w:hAnsiTheme="minorHAnsi" w:cstheme="minorHAnsi"/>
          <w:spacing w:val="-5"/>
        </w:rPr>
        <w:t xml:space="preserve"> </w:t>
      </w:r>
      <w:r>
        <w:rPr>
          <w:rFonts w:asciiTheme="minorHAnsi" w:hAnsiTheme="minorHAnsi" w:cstheme="minorHAnsi"/>
        </w:rPr>
        <w:t>(AWE):</w:t>
      </w:r>
      <w:r>
        <w:rPr>
          <w:rFonts w:asciiTheme="minorHAnsi" w:hAnsiTheme="minorHAnsi" w:cstheme="minorHAnsi"/>
          <w:spacing w:val="-5"/>
        </w:rPr>
        <w:t xml:space="preserve"> </w:t>
      </w:r>
      <w:r>
        <w:rPr>
          <w:rFonts w:asciiTheme="minorHAnsi" w:hAnsiTheme="minorHAnsi" w:cstheme="minorHAnsi"/>
        </w:rPr>
        <w:t>Associated</w:t>
      </w:r>
      <w:r>
        <w:rPr>
          <w:rFonts w:asciiTheme="minorHAnsi" w:hAnsiTheme="minorHAnsi" w:cstheme="minorHAnsi"/>
          <w:spacing w:val="-5"/>
        </w:rPr>
        <w:t xml:space="preserve"> </w:t>
      </w:r>
      <w:r>
        <w:rPr>
          <w:rFonts w:asciiTheme="minorHAnsi" w:hAnsiTheme="minorHAnsi" w:cstheme="minorHAnsi"/>
        </w:rPr>
        <w:t>Waterproofing</w:t>
      </w:r>
      <w:r>
        <w:rPr>
          <w:rFonts w:asciiTheme="minorHAnsi" w:hAnsiTheme="minorHAnsi" w:cstheme="minorHAnsi"/>
          <w:spacing w:val="-5"/>
        </w:rPr>
        <w:t xml:space="preserve"> </w:t>
      </w:r>
      <w:r>
        <w:rPr>
          <w:rFonts w:asciiTheme="minorHAnsi" w:hAnsiTheme="minorHAnsi" w:cstheme="minorHAnsi"/>
        </w:rPr>
        <w:t>Elements.</w:t>
      </w:r>
      <w:r>
        <w:rPr>
          <w:rFonts w:asciiTheme="minorHAnsi" w:hAnsiTheme="minorHAnsi" w:cstheme="minorHAnsi"/>
          <w:spacing w:val="-5"/>
        </w:rPr>
        <w:t xml:space="preserve"> </w:t>
      </w:r>
      <w:r>
        <w:rPr>
          <w:rFonts w:asciiTheme="minorHAnsi" w:hAnsiTheme="minorHAnsi" w:cstheme="minorHAnsi"/>
        </w:rPr>
        <w:t>(</w:t>
      </w:r>
      <w:r>
        <w:rPr>
          <w:rFonts w:asciiTheme="minorHAnsi" w:hAnsiTheme="minorHAnsi" w:cstheme="minorHAnsi"/>
          <w:spacing w:val="-2"/>
        </w:rPr>
        <w:t>as defined above)</w:t>
      </w:r>
    </w:p>
    <w:p w14:paraId="09F68717" w14:textId="77777777" w:rsidR="00F21F43" w:rsidRDefault="005471C3">
      <w:pPr>
        <w:pStyle w:val="BodyText"/>
        <w:numPr>
          <w:ilvl w:val="0"/>
          <w:numId w:val="3"/>
        </w:numPr>
        <w:tabs>
          <w:tab w:val="left" w:pos="6086"/>
        </w:tabs>
        <w:spacing w:before="179" w:line="259" w:lineRule="auto"/>
        <w:ind w:right="374"/>
        <w:rPr>
          <w:rFonts w:asciiTheme="minorHAnsi" w:hAnsiTheme="minorHAnsi" w:cstheme="minorHAnsi"/>
        </w:rPr>
      </w:pPr>
      <w:r>
        <w:rPr>
          <w:rFonts w:asciiTheme="minorHAnsi" w:hAnsiTheme="minorHAnsi" w:cstheme="minorHAnsi"/>
        </w:rPr>
        <w:t xml:space="preserve">The Visual Report performed for the property address indicated</w:t>
      </w:r>
      <w:r>
        <w:rPr>
          <w:rFonts w:asciiTheme="minorHAnsi" w:hAnsiTheme="minorHAnsi" w:cstheme="minorHAnsi"/>
          <w:spacing w:val="-13"/>
        </w:rPr>
        <w:t xml:space="preserve"> </w:t>
      </w:r>
      <w:r>
        <w:rPr>
          <w:rFonts w:asciiTheme="minorHAnsi" w:hAnsiTheme="minorHAnsi" w:cstheme="minorHAnsi"/>
        </w:rPr>
        <w:t>conditions,</w:t>
      </w:r>
      <w:r>
        <w:rPr>
          <w:rFonts w:asciiTheme="minorHAnsi" w:hAnsiTheme="minorHAnsi" w:cstheme="minorHAnsi"/>
          <w:spacing w:val="-12"/>
        </w:rPr>
        <w:t xml:space="preserve"> </w:t>
      </w:r>
      <w:r>
        <w:rPr>
          <w:rFonts w:asciiTheme="minorHAnsi" w:hAnsiTheme="minorHAnsi" w:cstheme="minorHAnsi"/>
        </w:rPr>
        <w:t xml:space="preserve">concerns and conclusions which have been considered to develop this Final Report and the life expectancy of the Elements. </w:t>
      </w:r>
    </w:p>
    <w:p w14:paraId="51A941C4" w14:textId="77777777" w:rsidR="00F21F43" w:rsidRDefault="0066514C">
      <w:pPr>
        <w:pStyle w:val="BodyText"/>
        <w:tabs>
          <w:tab w:val="left" w:pos="6086"/>
        </w:tabs>
        <w:spacing w:before="179" w:line="259" w:lineRule="auto"/>
        <w:ind w:right="374"/>
        <w:rPr>
          <w:rFonts w:ascii="Calibri Light" w:hAnsi="Calibri Light"/>
          <w:b/>
          <w:bCs/>
          <w:caps/>
        </w:rPr>
      </w:pPr>
      <w:r>
        <w:rPr>
          <w:rFonts w:ascii="Calibri Light" w:hAnsi="Calibri Light"/>
          <w:b/>
          <w:bCs/>
          <w:caps/>
        </w:rPr>
        <w:t xml:space="preserve">Conclusion and Life Expentancy (EEE), (LBC), (AWE): </w:t>
      </w:r>
    </w:p>
    <w:p w14:paraId="654CCFD2" w14:textId="77777777" w:rsidR="00F21F43" w:rsidRDefault="0066514C">
      <w:pPr>
        <w:pStyle w:val="BodyText"/>
        <w:tabs>
          <w:tab w:val="left" w:pos="6086"/>
        </w:tabs>
        <w:spacing w:before="179" w:line="259" w:lineRule="auto"/>
        <w:ind w:right="374"/>
        <w:rPr>
          <w:rFonts w:asciiTheme="minorHAnsi" w:hAnsiTheme="minorHAnsi" w:cstheme="minorHAnsi"/>
          <w:caps/>
        </w:rPr>
      </w:pPr>
      <w:r>
        <w:rPr>
          <w:rFonts w:asciiTheme="minorHAnsi" w:hAnsiTheme="minorHAnsi" w:cstheme="minorHAnsi"/>
          <w:spacing w:val="-8"/>
        </w:rPr>
        <w:t>Units</w:t>
      </w:r>
      <w:r>
        <w:rPr>
          <w:rFonts w:asciiTheme="minorHAnsi" w:hAnsiTheme="minorHAnsi" w:cstheme="minorHAnsi"/>
          <w:spacing w:val="-15"/>
        </w:rPr>
        <w:t xml:space="preserve"> </w:t>
      </w:r>
      <w:r>
        <w:rPr>
          <w:rFonts w:asciiTheme="minorHAnsi" w:hAnsiTheme="minorHAnsi" w:cstheme="minorHAnsi"/>
          <w:spacing w:val="-8"/>
        </w:rPr>
        <w:t xml:space="preserve">where Visual Inspection Condition</w:t>
      </w:r>
      <w:r>
        <w:rPr>
          <w:rFonts w:asciiTheme="minorHAnsi" w:hAnsiTheme="minorHAnsi" w:cstheme="minorHAnsi"/>
          <w:spacing w:val="-15"/>
        </w:rPr>
        <w:t xml:space="preserve"> </w:t>
      </w:r>
      <w:r>
        <w:rPr>
          <w:rFonts w:asciiTheme="minorHAnsi" w:hAnsiTheme="minorHAnsi" w:cstheme="minorHAnsi"/>
          <w:spacing w:val="-8"/>
        </w:rPr>
        <w:t>Assessment</w:t>
      </w:r>
      <w:r>
        <w:rPr>
          <w:rFonts w:asciiTheme="minorHAnsi" w:hAnsiTheme="minorHAnsi" w:cstheme="minorHAnsi"/>
          <w:spacing w:val="-15"/>
        </w:rPr>
        <w:t xml:space="preserve"> </w:t>
      </w:r>
      <w:r>
        <w:rPr>
          <w:rFonts w:asciiTheme="minorHAnsi" w:hAnsiTheme="minorHAnsi" w:cstheme="minorHAnsi"/>
          <w:spacing w:val="-8"/>
        </w:rPr>
        <w:t xml:space="preserve">indicated “Fail”,</w:t>
      </w:r>
      <w:r>
        <w:rPr>
          <w:rFonts w:asciiTheme="minorHAnsi" w:hAnsiTheme="minorHAnsi" w:cstheme="minorHAnsi"/>
          <w:spacing w:val="-16"/>
        </w:rPr>
        <w:t xml:space="preserve"> </w:t>
      </w:r>
      <w:r>
        <w:rPr>
          <w:rFonts w:asciiTheme="minorHAnsi" w:hAnsiTheme="minorHAnsi" w:cstheme="minorHAnsi"/>
          <w:spacing w:val="-8"/>
        </w:rPr>
        <w:t>the</w:t>
      </w:r>
      <w:r>
        <w:rPr>
          <w:rFonts w:asciiTheme="minorHAnsi" w:hAnsiTheme="minorHAnsi" w:cstheme="minorHAnsi"/>
        </w:rPr>
        <w:t xml:space="preserve"> </w:t>
      </w:r>
      <w:r>
        <w:rPr>
          <w:rFonts w:asciiTheme="minorHAnsi" w:hAnsiTheme="minorHAnsi" w:cstheme="minorHAnsi"/>
          <w:spacing w:val="-8"/>
        </w:rPr>
        <w:t>unit</w:t>
      </w:r>
      <w:r>
        <w:rPr>
          <w:rFonts w:asciiTheme="minorHAnsi" w:hAnsiTheme="minorHAnsi" w:cstheme="minorHAnsi"/>
          <w:spacing w:val="-15"/>
        </w:rPr>
        <w:t xml:space="preserve"> </w:t>
      </w:r>
      <w:r>
        <w:rPr>
          <w:rFonts w:asciiTheme="minorHAnsi" w:hAnsiTheme="minorHAnsi" w:cstheme="minorHAnsi"/>
          <w:spacing w:val="-8"/>
        </w:rPr>
        <w:t>received</w:t>
      </w:r>
      <w:r>
        <w:rPr>
          <w:rFonts w:asciiTheme="minorHAnsi" w:hAnsiTheme="minorHAnsi" w:cstheme="minorHAnsi"/>
        </w:rPr>
        <w:t xml:space="preserve"> </w:t>
      </w:r>
      <w:r>
        <w:rPr>
          <w:rFonts w:asciiTheme="minorHAnsi" w:hAnsiTheme="minorHAnsi" w:cstheme="minorHAnsi"/>
          <w:spacing w:val="-8"/>
        </w:rPr>
        <w:t>a</w:t>
      </w:r>
      <w:r>
        <w:rPr>
          <w:rFonts w:asciiTheme="minorHAnsi" w:hAnsiTheme="minorHAnsi" w:cstheme="minorHAnsi"/>
          <w:spacing w:val="-15"/>
        </w:rPr>
        <w:t xml:space="preserve"> </w:t>
      </w:r>
      <w:r>
        <w:rPr>
          <w:rFonts w:asciiTheme="minorHAnsi" w:hAnsiTheme="minorHAnsi" w:cstheme="minorHAnsi"/>
          <w:spacing w:val="-8"/>
        </w:rPr>
        <w:t>life</w:t>
      </w:r>
      <w:r>
        <w:rPr>
          <w:rFonts w:asciiTheme="minorHAnsi" w:hAnsiTheme="minorHAnsi" w:cstheme="minorHAnsi"/>
        </w:rPr>
        <w:t xml:space="preserve"> </w:t>
      </w:r>
      <w:r>
        <w:rPr>
          <w:rFonts w:asciiTheme="minorHAnsi" w:hAnsiTheme="minorHAnsi" w:cstheme="minorHAnsi"/>
          <w:spacing w:val="-8"/>
        </w:rPr>
        <w:t xml:space="preserve">expectancy of zero to one ( 0-1) -</w:t>
      </w:r>
      <w:r>
        <w:rPr>
          <w:rFonts w:asciiTheme="minorHAnsi" w:hAnsiTheme="minorHAnsi" w:cstheme="minorHAnsi"/>
          <w:spacing w:val="-22"/>
        </w:rPr>
        <w:t xml:space="preserve"> </w:t>
      </w:r>
      <w:r>
        <w:rPr>
          <w:rFonts w:asciiTheme="minorHAnsi" w:hAnsiTheme="minorHAnsi" w:cstheme="minorHAnsi"/>
          <w:spacing w:val="-8"/>
        </w:rPr>
        <w:t xml:space="preserve">year for </w:t>
      </w:r>
      <w:r>
        <w:rPr>
          <w:rFonts w:asciiTheme="minorHAnsi" w:hAnsiTheme="minorHAnsi" w:cstheme="minorHAnsi"/>
          <w:spacing w:val="-6"/>
        </w:rPr>
        <w:t>EEE,</w:t>
      </w:r>
      <w:r>
        <w:rPr>
          <w:rFonts w:asciiTheme="minorHAnsi" w:hAnsiTheme="minorHAnsi" w:cstheme="minorHAnsi"/>
          <w:spacing w:val="-18"/>
        </w:rPr>
        <w:t xml:space="preserve"> </w:t>
      </w:r>
      <w:r>
        <w:rPr>
          <w:rFonts w:asciiTheme="minorHAnsi" w:hAnsiTheme="minorHAnsi" w:cstheme="minorHAnsi"/>
          <w:spacing w:val="-6"/>
        </w:rPr>
        <w:t>LBC</w:t>
      </w:r>
      <w:r>
        <w:rPr>
          <w:rFonts w:asciiTheme="minorHAnsi" w:hAnsiTheme="minorHAnsi" w:cstheme="minorHAnsi"/>
          <w:spacing w:val="-25"/>
        </w:rPr>
        <w:t xml:space="preserve"> and</w:t>
      </w:r>
      <w:r>
        <w:rPr>
          <w:rFonts w:asciiTheme="minorHAnsi" w:hAnsiTheme="minorHAnsi" w:cstheme="minorHAnsi"/>
          <w:spacing w:val="-19"/>
        </w:rPr>
        <w:t xml:space="preserve"> </w:t>
      </w:r>
      <w:r>
        <w:rPr>
          <w:rFonts w:asciiTheme="minorHAnsi" w:hAnsiTheme="minorHAnsi" w:cstheme="minorHAnsi"/>
          <w:spacing w:val="-6"/>
        </w:rPr>
        <w:t>AWE.</w:t>
      </w:r>
      <w:r>
        <w:rPr>
          <w:rFonts w:asciiTheme="minorHAnsi" w:hAnsiTheme="minorHAnsi" w:cstheme="minorHAnsi"/>
          <w:spacing w:val="2"/>
        </w:rPr>
        <w:t xml:space="preserve"> </w:t>
      </w:r>
      <w:r>
        <w:rPr>
          <w:rFonts w:asciiTheme="minorHAnsi" w:hAnsiTheme="minorHAnsi" w:cstheme="minorHAnsi"/>
          <w:spacing w:val="-6"/>
        </w:rPr>
        <w:t>The</w:t>
      </w:r>
      <w:r>
        <w:rPr>
          <w:rFonts w:asciiTheme="minorHAnsi" w:hAnsiTheme="minorHAnsi" w:cstheme="minorHAnsi"/>
          <w:spacing w:val="-19"/>
        </w:rPr>
        <w:t xml:space="preserve"> </w:t>
      </w:r>
      <w:r>
        <w:rPr>
          <w:rFonts w:asciiTheme="minorHAnsi" w:hAnsiTheme="minorHAnsi" w:cstheme="minorHAnsi"/>
          <w:spacing w:val="-6"/>
        </w:rPr>
        <w:t>reason</w:t>
      </w:r>
      <w:r>
        <w:rPr>
          <w:rFonts w:asciiTheme="minorHAnsi" w:hAnsiTheme="minorHAnsi" w:cstheme="minorHAnsi"/>
          <w:spacing w:val="-13"/>
        </w:rPr>
        <w:t xml:space="preserve"> </w:t>
      </w:r>
      <w:r>
        <w:rPr>
          <w:rFonts w:asciiTheme="minorHAnsi" w:hAnsiTheme="minorHAnsi" w:cstheme="minorHAnsi"/>
          <w:spacing w:val="-6"/>
        </w:rPr>
        <w:t>for this</w:t>
      </w:r>
      <w:r>
        <w:rPr>
          <w:rFonts w:asciiTheme="minorHAnsi" w:hAnsiTheme="minorHAnsi" w:cstheme="minorHAnsi"/>
          <w:spacing w:val="-20"/>
        </w:rPr>
        <w:t xml:space="preserve"> </w:t>
      </w:r>
      <w:r>
        <w:rPr>
          <w:rFonts w:asciiTheme="minorHAnsi" w:hAnsiTheme="minorHAnsi" w:cstheme="minorHAnsi"/>
          <w:spacing w:val="-6"/>
        </w:rPr>
        <w:t>failure rating</w:t>
      </w:r>
      <w:r>
        <w:rPr>
          <w:rFonts w:asciiTheme="minorHAnsi" w:hAnsiTheme="minorHAnsi" w:cstheme="minorHAnsi"/>
          <w:spacing w:val="-25"/>
        </w:rPr>
        <w:t xml:space="preserve"> </w:t>
      </w:r>
      <w:r>
        <w:rPr>
          <w:rFonts w:asciiTheme="minorHAnsi" w:hAnsiTheme="minorHAnsi" w:cstheme="minorHAnsi"/>
          <w:spacing w:val="-6"/>
        </w:rPr>
        <w:t>is the</w:t>
      </w:r>
      <w:r>
        <w:rPr>
          <w:rFonts w:asciiTheme="minorHAnsi" w:hAnsiTheme="minorHAnsi" w:cstheme="minorHAnsi"/>
        </w:rPr>
        <w:t xml:space="preserve"> </w:t>
      </w:r>
      <w:r>
        <w:rPr>
          <w:rFonts w:asciiTheme="minorHAnsi" w:hAnsiTheme="minorHAnsi" w:cstheme="minorHAnsi"/>
          <w:spacing w:val="-6"/>
        </w:rPr>
        <w:t>lack</w:t>
      </w:r>
      <w:r>
        <w:rPr>
          <w:rFonts w:asciiTheme="minorHAnsi" w:hAnsiTheme="minorHAnsi" w:cstheme="minorHAnsi"/>
          <w:spacing w:val="-17"/>
        </w:rPr>
        <w:t xml:space="preserve"> </w:t>
      </w:r>
      <w:r>
        <w:rPr>
          <w:rFonts w:asciiTheme="minorHAnsi" w:hAnsiTheme="minorHAnsi" w:cstheme="minorHAnsi"/>
          <w:spacing w:val="-6"/>
        </w:rPr>
        <w:t>of,</w:t>
      </w:r>
      <w:r>
        <w:rPr>
          <w:rFonts w:asciiTheme="minorHAnsi" w:hAnsiTheme="minorHAnsi" w:cstheme="minorHAnsi"/>
          <w:spacing w:val="-26"/>
        </w:rPr>
        <w:t xml:space="preserve"> </w:t>
      </w:r>
      <w:r>
        <w:rPr>
          <w:rFonts w:asciiTheme="minorHAnsi" w:hAnsiTheme="minorHAnsi" w:cstheme="minorHAnsi"/>
          <w:spacing w:val="-6"/>
        </w:rPr>
        <w:t>or</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failed</w:t>
      </w:r>
      <w:r>
        <w:rPr>
          <w:rFonts w:asciiTheme="minorHAnsi" w:hAnsiTheme="minorHAnsi" w:cstheme="minorHAnsi"/>
          <w:spacing w:val="-20"/>
        </w:rPr>
        <w:t xml:space="preserve"> </w:t>
      </w:r>
      <w:r>
        <w:rPr>
          <w:rFonts w:asciiTheme="minorHAnsi" w:hAnsiTheme="minorHAnsi" w:cstheme="minorHAnsi"/>
          <w:spacing w:val="-6"/>
        </w:rPr>
        <w:t>waterproof</w:t>
      </w:r>
      <w:r>
        <w:rPr>
          <w:rFonts w:asciiTheme="minorHAnsi" w:hAnsiTheme="minorHAnsi" w:cstheme="minorHAnsi"/>
          <w:spacing w:val="-19"/>
        </w:rPr>
        <w:t xml:space="preserve"> </w:t>
      </w:r>
      <w:r>
        <w:rPr>
          <w:rFonts w:asciiTheme="minorHAnsi" w:hAnsiTheme="minorHAnsi" w:cstheme="minorHAnsi"/>
          <w:spacing w:val="-6"/>
        </w:rPr>
        <w:t xml:space="preserve">membrane </w:t>
      </w:r>
      <w:r>
        <w:rPr>
          <w:rFonts w:asciiTheme="minorHAnsi" w:hAnsiTheme="minorHAnsi" w:cstheme="minorHAnsi"/>
          <w:spacing w:val="-8"/>
        </w:rPr>
        <w:t>which</w:t>
      </w:r>
      <w:r>
        <w:rPr>
          <w:rFonts w:asciiTheme="minorHAnsi" w:hAnsiTheme="minorHAnsi" w:cstheme="minorHAnsi"/>
          <w:spacing w:val="-15"/>
        </w:rPr>
        <w:t xml:space="preserve"> </w:t>
      </w:r>
      <w:r>
        <w:rPr>
          <w:rFonts w:asciiTheme="minorHAnsi" w:hAnsiTheme="minorHAnsi" w:cstheme="minorHAnsi"/>
          <w:spacing w:val="-8"/>
        </w:rPr>
        <w:t>is specifically</w:t>
      </w:r>
      <w:r>
        <w:rPr>
          <w:rFonts w:asciiTheme="minorHAnsi" w:hAnsiTheme="minorHAnsi" w:cstheme="minorHAnsi"/>
          <w:spacing w:val="-15"/>
        </w:rPr>
        <w:t xml:space="preserve"> </w:t>
      </w:r>
      <w:r>
        <w:rPr>
          <w:rFonts w:asciiTheme="minorHAnsi" w:hAnsiTheme="minorHAnsi" w:cstheme="minorHAnsi"/>
          <w:spacing w:val="-8"/>
        </w:rPr>
        <w:t>designed and</w:t>
      </w:r>
      <w:r>
        <w:rPr>
          <w:rFonts w:asciiTheme="minorHAnsi" w:hAnsiTheme="minorHAnsi" w:cstheme="minorHAnsi"/>
          <w:spacing w:val="-17"/>
        </w:rPr>
        <w:t xml:space="preserve"> </w:t>
      </w:r>
      <w:r>
        <w:rPr>
          <w:rFonts w:asciiTheme="minorHAnsi" w:hAnsiTheme="minorHAnsi" w:cstheme="minorHAnsi"/>
          <w:spacing w:val="-8"/>
        </w:rPr>
        <w:t>required,</w:t>
      </w:r>
      <w:r>
        <w:rPr>
          <w:rFonts w:asciiTheme="minorHAnsi" w:hAnsiTheme="minorHAnsi" w:cstheme="minorHAnsi"/>
          <w:spacing w:val="-23"/>
        </w:rPr>
        <w:t xml:space="preserve"> </w:t>
      </w:r>
      <w:r>
        <w:rPr>
          <w:rFonts w:asciiTheme="minorHAnsi" w:hAnsiTheme="minorHAnsi" w:cstheme="minorHAnsi"/>
          <w:spacing w:val="-8"/>
        </w:rPr>
        <w:t>to</w:t>
      </w:r>
      <w:r>
        <w:rPr>
          <w:rFonts w:asciiTheme="minorHAnsi" w:hAnsiTheme="minorHAnsi" w:cstheme="minorHAnsi"/>
          <w:spacing w:val="-16"/>
        </w:rPr>
        <w:t xml:space="preserve"> </w:t>
      </w:r>
      <w:r>
        <w:rPr>
          <w:rFonts w:asciiTheme="minorHAnsi" w:hAnsiTheme="minorHAnsi" w:cstheme="minorHAnsi"/>
          <w:spacing w:val="-8"/>
        </w:rPr>
        <w:t>ensure</w:t>
      </w:r>
      <w:r>
        <w:rPr>
          <w:rFonts w:asciiTheme="minorHAnsi" w:hAnsiTheme="minorHAnsi" w:cstheme="minorHAnsi"/>
          <w:spacing w:val="-16"/>
        </w:rPr>
        <w:t xml:space="preserve"> </w:t>
      </w:r>
      <w:r>
        <w:rPr>
          <w:rFonts w:asciiTheme="minorHAnsi" w:hAnsiTheme="minorHAnsi" w:cstheme="minorHAnsi"/>
          <w:spacing w:val="-8"/>
        </w:rPr>
        <w:t>water does</w:t>
      </w:r>
      <w:r>
        <w:rPr>
          <w:rFonts w:asciiTheme="minorHAnsi" w:hAnsiTheme="minorHAnsi" w:cstheme="minorHAnsi"/>
          <w:spacing w:val="-23"/>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penetrate</w:t>
      </w:r>
      <w:r>
        <w:rPr>
          <w:rFonts w:asciiTheme="minorHAnsi" w:hAnsiTheme="minorHAnsi" w:cstheme="minorHAnsi"/>
          <w:spacing w:val="-17"/>
        </w:rPr>
        <w:t xml:space="preserve"> </w:t>
      </w:r>
      <w:r>
        <w:rPr>
          <w:rFonts w:asciiTheme="minorHAnsi" w:hAnsiTheme="minorHAnsi" w:cstheme="minorHAnsi"/>
          <w:spacing w:val="-8"/>
        </w:rPr>
        <w:t>the</w:t>
      </w:r>
      <w:r>
        <w:rPr>
          <w:rFonts w:asciiTheme="minorHAnsi" w:hAnsiTheme="minorHAnsi" w:cstheme="minorHAnsi"/>
          <w:spacing w:val="-16"/>
        </w:rPr>
        <w:t xml:space="preserve"> </w:t>
      </w:r>
      <w:r>
        <w:rPr>
          <w:rFonts w:asciiTheme="minorHAnsi" w:hAnsiTheme="minorHAnsi" w:cstheme="minorHAnsi"/>
          <w:spacing w:val="-8"/>
        </w:rPr>
        <w:t>surface and</w:t>
      </w:r>
      <w:r>
        <w:rPr>
          <w:rFonts w:asciiTheme="minorHAnsi" w:hAnsiTheme="minorHAnsi" w:cstheme="minorHAnsi"/>
          <w:spacing w:val="-16"/>
        </w:rPr>
        <w:t xml:space="preserve"> </w:t>
      </w:r>
      <w:r>
        <w:rPr>
          <w:rFonts w:asciiTheme="minorHAnsi" w:hAnsiTheme="minorHAnsi" w:cstheme="minorHAnsi"/>
          <w:spacing w:val="-8"/>
        </w:rPr>
        <w:t xml:space="preserve">possibly </w:t>
      </w:r>
      <w:r>
        <w:rPr>
          <w:rFonts w:asciiTheme="minorHAnsi" w:hAnsiTheme="minorHAnsi" w:cstheme="minorHAnsi"/>
          <w:spacing w:val="-4"/>
        </w:rPr>
        <w:t>cause</w:t>
      </w:r>
      <w:r>
        <w:rPr>
          <w:rFonts w:asciiTheme="minorHAnsi" w:hAnsiTheme="minorHAnsi" w:cstheme="minorHAnsi"/>
          <w:spacing w:val="-14"/>
        </w:rPr>
        <w:t xml:space="preserve"> </w:t>
      </w:r>
      <w:r>
        <w:rPr>
          <w:rFonts w:asciiTheme="minorHAnsi" w:hAnsiTheme="minorHAnsi" w:cstheme="minorHAnsi"/>
          <w:spacing w:val="-4"/>
        </w:rPr>
        <w:t>damage to</w:t>
      </w:r>
      <w:r>
        <w:rPr>
          <w:rFonts w:asciiTheme="minorHAnsi" w:hAnsiTheme="minorHAnsi" w:cstheme="minorHAnsi"/>
          <w:spacing w:val="-21"/>
        </w:rPr>
        <w:t xml:space="preserve"> </w:t>
      </w:r>
      <w:r>
        <w:rPr>
          <w:rFonts w:asciiTheme="minorHAnsi" w:hAnsiTheme="minorHAnsi" w:cstheme="minorHAnsi"/>
          <w:spacing w:val="-4"/>
        </w:rPr>
        <w:t>the</w:t>
      </w:r>
      <w:r>
        <w:rPr>
          <w:rFonts w:asciiTheme="minorHAnsi" w:hAnsiTheme="minorHAnsi" w:cstheme="minorHAnsi"/>
          <w:spacing w:val="-14"/>
        </w:rPr>
        <w:t xml:space="preserve"> </w:t>
      </w:r>
      <w:r>
        <w:rPr>
          <w:rFonts w:asciiTheme="minorHAnsi" w:hAnsiTheme="minorHAnsi" w:cstheme="minorHAnsi"/>
          <w:spacing w:val="-4"/>
        </w:rPr>
        <w:t xml:space="preserve">structural elements and repairs have not been made.</w:t>
      </w:r>
    </w:p>
    <w:p w14:paraId="4ECDA067" w14:textId="77777777" w:rsidR="00F21F43" w:rsidRDefault="00F21F43">
      <w:pPr>
        <w:pStyle w:val="BodyText"/>
        <w:spacing w:before="12"/>
        <w:rPr>
          <w:rFonts w:asciiTheme="minorHAnsi" w:hAnsiTheme="minorHAnsi" w:cstheme="minorHAnsi"/>
          <w:sz w:val="21"/>
        </w:rPr>
      </w:pPr>
    </w:p>
    <w:p w14:paraId="418F6596" w14:textId="77777777" w:rsidR="00F21F43" w:rsidRDefault="0066514C">
      <w:pPr>
        <w:pStyle w:val="BodyText"/>
        <w:ind w:right="1049"/>
        <w:rPr>
          <w:rFonts w:asciiTheme="minorHAnsi" w:hAnsiTheme="minorHAnsi" w:cstheme="minorHAnsi"/>
        </w:rPr>
      </w:pPr>
      <w:r>
        <w:rPr>
          <w:rFonts w:asciiTheme="minorHAnsi" w:hAnsiTheme="minorHAnsi" w:cstheme="minorHAnsi"/>
          <w:spacing w:val="-10"/>
        </w:rPr>
        <w:t>Units where</w:t>
      </w:r>
      <w:r>
        <w:rPr>
          <w:rFonts w:asciiTheme="minorHAnsi" w:hAnsiTheme="minorHAnsi" w:cstheme="minorHAnsi"/>
          <w:spacing w:val="-25"/>
        </w:rPr>
        <w:t xml:space="preserve"> </w:t>
      </w:r>
      <w:r>
        <w:rPr>
          <w:rFonts w:asciiTheme="minorHAnsi" w:hAnsiTheme="minorHAnsi" w:cstheme="minorHAnsi"/>
          <w:spacing w:val="-10"/>
        </w:rPr>
        <w:t>the</w:t>
      </w:r>
      <w:r>
        <w:rPr>
          <w:rFonts w:asciiTheme="minorHAnsi" w:hAnsiTheme="minorHAnsi" w:cstheme="minorHAnsi"/>
          <w:spacing w:val="-22"/>
        </w:rPr>
        <w:t xml:space="preserve"> </w:t>
      </w:r>
      <w:r>
        <w:rPr>
          <w:rFonts w:asciiTheme="minorHAnsi" w:hAnsiTheme="minorHAnsi" w:cstheme="minorHAnsi"/>
          <w:spacing w:val="-10"/>
        </w:rPr>
        <w:t>exterior elevated elements have</w:t>
      </w:r>
      <w:r>
        <w:rPr>
          <w:rFonts w:asciiTheme="minorHAnsi" w:hAnsiTheme="minorHAnsi" w:cstheme="minorHAnsi"/>
          <w:spacing w:val="-15"/>
        </w:rPr>
        <w:t xml:space="preserve"> </w:t>
      </w:r>
      <w:r>
        <w:rPr>
          <w:rFonts w:asciiTheme="minorHAnsi" w:hAnsiTheme="minorHAnsi" w:cstheme="minorHAnsi"/>
          <w:spacing w:val="-10"/>
        </w:rPr>
        <w:t>been repaired and</w:t>
      </w:r>
      <w:r>
        <w:rPr>
          <w:rFonts w:asciiTheme="minorHAnsi" w:hAnsiTheme="minorHAnsi" w:cstheme="minorHAnsi"/>
          <w:spacing w:val="-22"/>
        </w:rPr>
        <w:t xml:space="preserve"> </w:t>
      </w:r>
      <w:r>
        <w:rPr>
          <w:rFonts w:asciiTheme="minorHAnsi" w:hAnsiTheme="minorHAnsi" w:cstheme="minorHAnsi"/>
          <w:spacing w:val="-10"/>
        </w:rPr>
        <w:t>waterproofing</w:t>
      </w:r>
      <w:r>
        <w:rPr>
          <w:rFonts w:asciiTheme="minorHAnsi" w:hAnsiTheme="minorHAnsi" w:cstheme="minorHAnsi"/>
          <w:spacing w:val="-14"/>
        </w:rPr>
        <w:t xml:space="preserve"> </w:t>
      </w:r>
      <w:r>
        <w:rPr>
          <w:rFonts w:asciiTheme="minorHAnsi" w:hAnsiTheme="minorHAnsi" w:cstheme="minorHAnsi"/>
          <w:spacing w:val="-10"/>
        </w:rPr>
        <w:t>applied to</w:t>
      </w:r>
      <w:r>
        <w:rPr>
          <w:rFonts w:asciiTheme="minorHAnsi" w:hAnsiTheme="minorHAnsi" w:cstheme="minorHAnsi"/>
          <w:spacing w:val="-17"/>
        </w:rPr>
        <w:t xml:space="preserve"> </w:t>
      </w:r>
      <w:r>
        <w:rPr>
          <w:rFonts w:asciiTheme="minorHAnsi" w:hAnsiTheme="minorHAnsi" w:cstheme="minorHAnsi"/>
          <w:spacing w:val="-10"/>
        </w:rPr>
        <w:t>the</w:t>
      </w:r>
      <w:r>
        <w:rPr>
          <w:rFonts w:asciiTheme="minorHAnsi" w:hAnsiTheme="minorHAnsi" w:cstheme="minorHAnsi"/>
          <w:spacing w:val="-15"/>
        </w:rPr>
        <w:t xml:space="preserve"> </w:t>
      </w:r>
      <w:r>
        <w:rPr>
          <w:rFonts w:asciiTheme="minorHAnsi" w:hAnsiTheme="minorHAnsi" w:cstheme="minorHAnsi"/>
          <w:spacing w:val="-10"/>
        </w:rPr>
        <w:t>surface,</w:t>
      </w:r>
      <w:r>
        <w:rPr>
          <w:rFonts w:asciiTheme="minorHAnsi" w:hAnsiTheme="minorHAnsi" w:cstheme="minorHAnsi"/>
          <w:spacing w:val="-6"/>
        </w:rPr>
        <w:t xml:space="preserve"> will</w:t>
      </w:r>
      <w:r>
        <w:rPr>
          <w:rFonts w:asciiTheme="minorHAnsi" w:hAnsiTheme="minorHAnsi" w:cstheme="minorHAnsi"/>
          <w:spacing w:val="-19"/>
        </w:rPr>
        <w:t xml:space="preserve"> </w:t>
      </w:r>
      <w:r>
        <w:rPr>
          <w:rFonts w:asciiTheme="minorHAnsi" w:hAnsiTheme="minorHAnsi" w:cstheme="minorHAnsi"/>
          <w:spacing w:val="-6"/>
        </w:rPr>
        <w:t>receive</w:t>
      </w:r>
      <w:r>
        <w:rPr>
          <w:rFonts w:asciiTheme="minorHAnsi" w:hAnsiTheme="minorHAnsi" w:cstheme="minorHAnsi"/>
          <w:spacing w:val="-19"/>
        </w:rPr>
        <w:t xml:space="preserve"> </w:t>
      </w:r>
      <w:r>
        <w:rPr>
          <w:rFonts w:asciiTheme="minorHAnsi" w:hAnsiTheme="minorHAnsi" w:cstheme="minorHAnsi"/>
          <w:spacing w:val="-6"/>
        </w:rPr>
        <w:t>a one to four (1–4)-year life</w:t>
      </w:r>
      <w:r>
        <w:rPr>
          <w:rFonts w:asciiTheme="minorHAnsi" w:hAnsiTheme="minorHAnsi" w:cstheme="minorHAnsi"/>
        </w:rPr>
        <w:t xml:space="preserve"> </w:t>
      </w:r>
      <w:r>
        <w:rPr>
          <w:rFonts w:asciiTheme="minorHAnsi" w:hAnsiTheme="minorHAnsi" w:cstheme="minorHAnsi"/>
          <w:spacing w:val="-6"/>
        </w:rPr>
        <w:t>expectancy for</w:t>
      </w:r>
      <w:r>
        <w:rPr>
          <w:rFonts w:asciiTheme="minorHAnsi" w:hAnsiTheme="minorHAnsi" w:cstheme="minorHAnsi"/>
          <w:spacing w:val="-19"/>
        </w:rPr>
        <w:t xml:space="preserve"> </w:t>
      </w:r>
      <w:r>
        <w:rPr>
          <w:rFonts w:asciiTheme="minorHAnsi" w:hAnsiTheme="minorHAnsi" w:cstheme="minorHAnsi"/>
          <w:spacing w:val="-6"/>
        </w:rPr>
        <w:t>EEE,</w:t>
      </w:r>
      <w:r>
        <w:rPr>
          <w:rFonts w:asciiTheme="minorHAnsi" w:hAnsiTheme="minorHAnsi" w:cstheme="minorHAnsi"/>
          <w:spacing w:val="-20"/>
        </w:rPr>
        <w:t xml:space="preserve"> </w:t>
      </w:r>
      <w:r>
        <w:rPr>
          <w:rFonts w:asciiTheme="minorHAnsi" w:hAnsiTheme="minorHAnsi" w:cstheme="minorHAnsi"/>
          <w:spacing w:val="-6"/>
        </w:rPr>
        <w:t>LBC</w:t>
      </w:r>
      <w:r>
        <w:rPr>
          <w:rFonts w:asciiTheme="minorHAnsi" w:hAnsiTheme="minorHAnsi" w:cstheme="minorHAnsi"/>
          <w:spacing w:val="-19"/>
        </w:rPr>
        <w:t xml:space="preserve"> </w:t>
      </w:r>
      <w:r>
        <w:rPr>
          <w:rFonts w:asciiTheme="minorHAnsi" w:hAnsiTheme="minorHAnsi" w:cstheme="minorHAnsi"/>
          <w:spacing w:val="-6"/>
        </w:rPr>
        <w:t>and AWE.</w:t>
      </w:r>
      <w:r>
        <w:rPr>
          <w:rFonts w:asciiTheme="minorHAnsi" w:hAnsiTheme="minorHAnsi" w:cstheme="minorHAnsi"/>
          <w:spacing w:val="40"/>
        </w:rPr>
        <w:t xml:space="preserve"> </w:t>
      </w:r>
      <w:r>
        <w:rPr>
          <w:rFonts w:asciiTheme="minorHAnsi" w:hAnsiTheme="minorHAnsi" w:cstheme="minorHAnsi"/>
          <w:spacing w:val="-6"/>
        </w:rPr>
        <w:t>This</w:t>
      </w:r>
      <w:r>
        <w:rPr>
          <w:rFonts w:asciiTheme="minorHAnsi" w:hAnsiTheme="minorHAnsi" w:cstheme="minorHAnsi"/>
          <w:spacing w:val="-18"/>
        </w:rPr>
        <w:t xml:space="preserve"> </w:t>
      </w:r>
      <w:r>
        <w:rPr>
          <w:rFonts w:asciiTheme="minorHAnsi" w:hAnsiTheme="minorHAnsi" w:cstheme="minorHAnsi"/>
          <w:spacing w:val="-6"/>
        </w:rPr>
        <w:t>life</w:t>
      </w:r>
      <w:r>
        <w:rPr>
          <w:rFonts w:asciiTheme="minorHAnsi" w:hAnsiTheme="minorHAnsi" w:cstheme="minorHAnsi"/>
          <w:spacing w:val="-19"/>
        </w:rPr>
        <w:t xml:space="preserve"> </w:t>
      </w:r>
      <w:r>
        <w:rPr>
          <w:rFonts w:asciiTheme="minorHAnsi" w:hAnsiTheme="minorHAnsi" w:cstheme="minorHAnsi"/>
          <w:spacing w:val="-6"/>
        </w:rPr>
        <w:t>expectancy can be</w:t>
      </w:r>
      <w:r>
        <w:rPr>
          <w:rFonts w:asciiTheme="minorHAnsi" w:hAnsiTheme="minorHAnsi" w:cstheme="minorHAnsi"/>
          <w:spacing w:val="-19"/>
        </w:rPr>
        <w:t xml:space="preserve"> </w:t>
      </w:r>
      <w:r>
        <w:rPr>
          <w:rFonts w:asciiTheme="minorHAnsi" w:hAnsiTheme="minorHAnsi" w:cstheme="minorHAnsi"/>
          <w:spacing w:val="-6"/>
        </w:rPr>
        <w:t xml:space="preserve">maintained </w:t>
      </w:r>
      <w:r>
        <w:rPr>
          <w:rFonts w:asciiTheme="minorHAnsi" w:hAnsiTheme="minorHAnsi" w:cstheme="minorHAnsi"/>
          <w:spacing w:val="-10"/>
        </w:rPr>
        <w:t>indefinitely provided annual or</w:t>
      </w:r>
      <w:r>
        <w:rPr>
          <w:rFonts w:asciiTheme="minorHAnsi" w:hAnsiTheme="minorHAnsi" w:cstheme="minorHAnsi"/>
        </w:rPr>
        <w:t xml:space="preserve"> </w:t>
      </w:r>
      <w:r>
        <w:rPr>
          <w:rFonts w:asciiTheme="minorHAnsi" w:hAnsiTheme="minorHAnsi" w:cstheme="minorHAnsi"/>
          <w:spacing w:val="-10"/>
        </w:rPr>
        <w:t>bi-annual</w:t>
      </w:r>
      <w:r>
        <w:rPr>
          <w:rFonts w:asciiTheme="minorHAnsi" w:hAnsiTheme="minorHAnsi" w:cstheme="minorHAnsi"/>
          <w:spacing w:val="-15"/>
        </w:rPr>
        <w:t xml:space="preserve"> </w:t>
      </w:r>
      <w:r>
        <w:rPr>
          <w:rFonts w:asciiTheme="minorHAnsi" w:hAnsiTheme="minorHAnsi" w:cstheme="minorHAnsi"/>
          <w:spacing w:val="-10"/>
        </w:rPr>
        <w:t>inspections and maintenance is performed.</w:t>
      </w:r>
      <w:r>
        <w:rPr>
          <w:rFonts w:asciiTheme="minorHAnsi" w:hAnsiTheme="minorHAnsi" w:cstheme="minorHAnsi"/>
          <w:spacing w:val="28"/>
        </w:rPr>
        <w:t xml:space="preserve"> </w:t>
      </w:r>
      <w:r>
        <w:rPr>
          <w:rFonts w:asciiTheme="minorHAnsi" w:hAnsiTheme="minorHAnsi" w:cstheme="minorHAnsi"/>
          <w:spacing w:val="-10"/>
        </w:rPr>
        <w:t>Failure</w:t>
      </w:r>
      <w:r>
        <w:rPr>
          <w:rFonts w:asciiTheme="minorHAnsi" w:hAnsiTheme="minorHAnsi" w:cstheme="minorHAnsi"/>
        </w:rPr>
        <w:t xml:space="preserve"> </w:t>
      </w:r>
      <w:r>
        <w:rPr>
          <w:rFonts w:asciiTheme="minorHAnsi" w:hAnsiTheme="minorHAnsi" w:cstheme="minorHAnsi"/>
          <w:spacing w:val="-10"/>
        </w:rPr>
        <w:t>to perform</w:t>
      </w:r>
      <w:r>
        <w:rPr>
          <w:rFonts w:asciiTheme="minorHAnsi" w:hAnsiTheme="minorHAnsi" w:cstheme="minorHAnsi"/>
          <w:spacing w:val="-8"/>
        </w:rPr>
        <w:t xml:space="preserve"> routine</w:t>
      </w:r>
      <w:r>
        <w:rPr>
          <w:rFonts w:asciiTheme="minorHAnsi" w:hAnsiTheme="minorHAnsi" w:cstheme="minorHAnsi"/>
          <w:spacing w:val="-13"/>
        </w:rPr>
        <w:t xml:space="preserve"> </w:t>
      </w:r>
      <w:r>
        <w:rPr>
          <w:rFonts w:asciiTheme="minorHAnsi" w:hAnsiTheme="minorHAnsi" w:cstheme="minorHAnsi"/>
          <w:spacing w:val="-8"/>
        </w:rPr>
        <w:t>maintenance</w:t>
      </w:r>
      <w:r>
        <w:rPr>
          <w:rFonts w:asciiTheme="minorHAnsi" w:hAnsiTheme="minorHAnsi" w:cstheme="minorHAnsi"/>
          <w:spacing w:val="-20"/>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inspections</w:t>
      </w:r>
      <w:r>
        <w:rPr>
          <w:rFonts w:asciiTheme="minorHAnsi" w:hAnsiTheme="minorHAnsi" w:cstheme="minorHAnsi"/>
          <w:spacing w:val="-12"/>
        </w:rPr>
        <w:t xml:space="preserve"> </w:t>
      </w:r>
      <w:r>
        <w:rPr>
          <w:rFonts w:asciiTheme="minorHAnsi" w:hAnsiTheme="minorHAnsi" w:cstheme="minorHAnsi"/>
          <w:spacing w:val="-8"/>
        </w:rPr>
        <w:t>may</w:t>
      </w:r>
      <w:r>
        <w:rPr>
          <w:rFonts w:asciiTheme="minorHAnsi" w:hAnsiTheme="minorHAnsi" w:cstheme="minorHAnsi"/>
          <w:spacing w:val="-12"/>
        </w:rPr>
        <w:t xml:space="preserve"> </w:t>
      </w:r>
      <w:r>
        <w:rPr>
          <w:rFonts w:asciiTheme="minorHAnsi" w:hAnsiTheme="minorHAnsi" w:cstheme="minorHAnsi"/>
          <w:spacing w:val="-8"/>
        </w:rPr>
        <w:t>result</w:t>
      </w:r>
      <w:r>
        <w:rPr>
          <w:rFonts w:asciiTheme="minorHAnsi" w:hAnsiTheme="minorHAnsi" w:cstheme="minorHAnsi"/>
          <w:spacing w:val="-13"/>
        </w:rPr>
        <w:t xml:space="preserve"> </w:t>
      </w:r>
      <w:r>
        <w:rPr>
          <w:rFonts w:asciiTheme="minorHAnsi" w:hAnsiTheme="minorHAnsi" w:cstheme="minorHAnsi"/>
          <w:spacing w:val="-8"/>
        </w:rPr>
        <w:t>in</w:t>
      </w:r>
      <w:r>
        <w:rPr>
          <w:rFonts w:asciiTheme="minorHAnsi" w:hAnsiTheme="minorHAnsi" w:cstheme="minorHAnsi"/>
          <w:spacing w:val="-14"/>
        </w:rPr>
        <w:t xml:space="preserve"> </w:t>
      </w:r>
      <w:r>
        <w:rPr>
          <w:rFonts w:asciiTheme="minorHAnsi" w:hAnsiTheme="minorHAnsi" w:cstheme="minorHAnsi"/>
          <w:spacing w:val="-8"/>
        </w:rPr>
        <w:t>a</w:t>
      </w:r>
      <w:r>
        <w:rPr>
          <w:rFonts w:asciiTheme="minorHAnsi" w:hAnsiTheme="minorHAnsi" w:cstheme="minorHAnsi"/>
          <w:spacing w:val="-13"/>
        </w:rPr>
        <w:t xml:space="preserve"> </w:t>
      </w:r>
      <w:r>
        <w:rPr>
          <w:rFonts w:asciiTheme="minorHAnsi" w:hAnsiTheme="minorHAnsi" w:cstheme="minorHAnsi"/>
          <w:spacing w:val="-8"/>
        </w:rPr>
        <w:t>lower life expectancy</w:t>
      </w:r>
      <w:r>
        <w:rPr>
          <w:rFonts w:asciiTheme="minorHAnsi" w:hAnsiTheme="minorHAnsi" w:cstheme="minorHAnsi"/>
          <w:spacing w:val="-20"/>
        </w:rPr>
        <w:t xml:space="preserve"> </w:t>
      </w:r>
      <w:r>
        <w:rPr>
          <w:rFonts w:asciiTheme="minorHAnsi" w:hAnsiTheme="minorHAnsi" w:cstheme="minorHAnsi"/>
          <w:spacing w:val="-8"/>
        </w:rPr>
        <w:t>of</w:t>
      </w:r>
      <w:r>
        <w:rPr>
          <w:rFonts w:asciiTheme="minorHAnsi" w:hAnsiTheme="minorHAnsi" w:cstheme="minorHAnsi"/>
          <w:spacing w:val="-12"/>
        </w:rPr>
        <w:t xml:space="preserve"> </w:t>
      </w:r>
      <w:r>
        <w:rPr>
          <w:rFonts w:asciiTheme="minorHAnsi" w:hAnsiTheme="minorHAnsi" w:cstheme="minorHAnsi"/>
          <w:spacing w:val="-8"/>
        </w:rPr>
        <w:t>the</w:t>
      </w:r>
      <w:r>
        <w:rPr>
          <w:rFonts w:asciiTheme="minorHAnsi" w:hAnsiTheme="minorHAnsi" w:cstheme="minorHAnsi"/>
          <w:spacing w:val="-19"/>
        </w:rPr>
        <w:t xml:space="preserve"> </w:t>
      </w:r>
      <w:r>
        <w:rPr>
          <w:rFonts w:asciiTheme="minorHAnsi" w:hAnsiTheme="minorHAnsi" w:cstheme="minorHAnsi"/>
          <w:spacing w:val="-8"/>
        </w:rPr>
        <w:t>EEE,</w:t>
      </w:r>
      <w:r>
        <w:rPr>
          <w:rFonts w:asciiTheme="minorHAnsi" w:hAnsiTheme="minorHAnsi" w:cstheme="minorHAnsi"/>
          <w:spacing w:val="-12"/>
        </w:rPr>
        <w:t xml:space="preserve"> </w:t>
      </w:r>
      <w:r>
        <w:rPr>
          <w:rFonts w:asciiTheme="minorHAnsi" w:hAnsiTheme="minorHAnsi" w:cstheme="minorHAnsi"/>
          <w:spacing w:val="-8"/>
        </w:rPr>
        <w:t>LBC</w:t>
      </w:r>
      <w:r>
        <w:rPr>
          <w:rFonts w:asciiTheme="minorHAnsi" w:hAnsiTheme="minorHAnsi" w:cstheme="minorHAnsi"/>
          <w:spacing w:val="-13"/>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AWE.</w:t>
      </w:r>
    </w:p>
    <w:p w14:paraId="353900FD" w14:textId="77777777" w:rsidR="00F21F43" w:rsidRDefault="00F21F43">
      <w:pPr>
        <w:pStyle w:val="BodyText"/>
        <w:rPr>
          <w:rFonts w:asciiTheme="minorHAnsi" w:hAnsiTheme="minorHAnsi" w:cstheme="minorHAnsi"/>
        </w:rPr>
      </w:pPr>
    </w:p>
    <w:p w14:paraId="66E7A70D" w14:textId="77777777" w:rsidR="00F21F43" w:rsidRDefault="0066514C">
      <w:pPr>
        <w:pStyle w:val="BodyText"/>
        <w:ind w:right="1049"/>
        <w:rPr>
          <w:rFonts w:asciiTheme="minorHAnsi" w:hAnsiTheme="minorHAnsi" w:cstheme="minorHAnsi"/>
        </w:rPr>
      </w:pPr>
      <w:r>
        <w:rPr>
          <w:rFonts w:asciiTheme="minorHAnsi" w:hAnsiTheme="minorHAnsi" w:cstheme="minorHAnsi"/>
          <w:spacing w:val="-8"/>
        </w:rPr>
        <w:t>Load</w:t>
      </w:r>
      <w:r>
        <w:rPr>
          <w:rFonts w:asciiTheme="minorHAnsi" w:hAnsiTheme="minorHAnsi" w:cstheme="minorHAnsi"/>
          <w:spacing w:val="-16"/>
        </w:rPr>
        <w:t xml:space="preserve"> </w:t>
      </w:r>
      <w:r>
        <w:rPr>
          <w:rFonts w:asciiTheme="minorHAnsi" w:hAnsiTheme="minorHAnsi" w:cstheme="minorHAnsi"/>
          <w:spacing w:val="-8"/>
        </w:rPr>
        <w:t>Bearing</w:t>
      </w:r>
      <w:r>
        <w:rPr>
          <w:rFonts w:asciiTheme="minorHAnsi" w:hAnsiTheme="minorHAnsi" w:cstheme="minorHAnsi"/>
          <w:spacing w:val="-15"/>
        </w:rPr>
        <w:t xml:space="preserve"> </w:t>
      </w:r>
      <w:r>
        <w:rPr>
          <w:rFonts w:asciiTheme="minorHAnsi" w:hAnsiTheme="minorHAnsi" w:cstheme="minorHAnsi"/>
          <w:spacing w:val="-8"/>
        </w:rPr>
        <w:t>Components</w:t>
      </w:r>
      <w:r>
        <w:rPr>
          <w:rFonts w:asciiTheme="minorHAnsi" w:hAnsiTheme="minorHAnsi" w:cstheme="minorHAnsi"/>
          <w:spacing w:val="-17"/>
        </w:rPr>
        <w:t xml:space="preserve"> </w:t>
      </w:r>
      <w:r>
        <w:rPr>
          <w:rFonts w:asciiTheme="minorHAnsi" w:hAnsiTheme="minorHAnsi" w:cstheme="minorHAnsi"/>
          <w:spacing w:val="-8"/>
        </w:rPr>
        <w:t>where</w:t>
      </w:r>
      <w:r>
        <w:rPr>
          <w:rFonts w:asciiTheme="minorHAnsi" w:hAnsiTheme="minorHAnsi" w:cstheme="minorHAnsi"/>
          <w:spacing w:val="-16"/>
        </w:rPr>
        <w:t xml:space="preserve"> </w:t>
      </w:r>
      <w:r>
        <w:rPr>
          <w:rFonts w:asciiTheme="minorHAnsi" w:hAnsiTheme="minorHAnsi" w:cstheme="minorHAnsi"/>
          <w:spacing w:val="-8"/>
        </w:rPr>
        <w:t>waterproofing does not appear or</w:t>
      </w:r>
      <w:r>
        <w:rPr>
          <w:rFonts w:asciiTheme="minorHAnsi" w:hAnsiTheme="minorHAnsi" w:cstheme="minorHAnsi"/>
          <w:spacing w:val="-16"/>
        </w:rPr>
        <w:t xml:space="preserve"> </w:t>
      </w:r>
      <w:r>
        <w:rPr>
          <w:rFonts w:asciiTheme="minorHAnsi" w:hAnsiTheme="minorHAnsi" w:cstheme="minorHAnsi"/>
          <w:spacing w:val="-8"/>
        </w:rPr>
        <w:t>has</w:t>
      </w:r>
      <w:r>
        <w:rPr>
          <w:rFonts w:asciiTheme="minorHAnsi" w:hAnsiTheme="minorHAnsi" w:cstheme="minorHAnsi"/>
          <w:spacing w:val="-17"/>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been</w:t>
      </w:r>
      <w:r>
        <w:rPr>
          <w:rFonts w:asciiTheme="minorHAnsi" w:hAnsiTheme="minorHAnsi" w:cstheme="minorHAnsi"/>
          <w:spacing w:val="-16"/>
        </w:rPr>
        <w:t xml:space="preserve"> </w:t>
      </w:r>
      <w:r>
        <w:rPr>
          <w:rFonts w:asciiTheme="minorHAnsi" w:hAnsiTheme="minorHAnsi" w:cstheme="minorHAnsi"/>
          <w:spacing w:val="-8"/>
        </w:rPr>
        <w:t xml:space="preserve">confirmed to exist</w:t>
      </w:r>
      <w:r>
        <w:rPr>
          <w:rFonts w:asciiTheme="minorHAnsi" w:hAnsiTheme="minorHAnsi" w:cstheme="minorHAnsi"/>
          <w:spacing w:val="-17"/>
        </w:rPr>
        <w:t xml:space="preserve"> </w:t>
      </w:r>
      <w:r>
        <w:rPr>
          <w:rFonts w:asciiTheme="minorHAnsi" w:hAnsiTheme="minorHAnsi" w:cstheme="minorHAnsi"/>
          <w:spacing w:val="-8"/>
        </w:rPr>
        <w:t>will receive</w:t>
      </w:r>
      <w:r>
        <w:rPr>
          <w:rFonts w:asciiTheme="minorHAnsi" w:hAnsiTheme="minorHAnsi" w:cstheme="minorHAnsi"/>
          <w:spacing w:val="-16"/>
        </w:rPr>
        <w:t xml:space="preserve"> </w:t>
      </w:r>
      <w:r>
        <w:rPr>
          <w:rFonts w:asciiTheme="minorHAnsi" w:hAnsiTheme="minorHAnsi" w:cstheme="minorHAnsi"/>
          <w:spacing w:val="-8"/>
        </w:rPr>
        <w:t xml:space="preserve">a </w:t>
      </w:r>
      <w:r>
        <w:rPr>
          <w:rFonts w:asciiTheme="minorHAnsi" w:hAnsiTheme="minorHAnsi" w:cstheme="minorHAnsi"/>
          <w:spacing w:val="-6"/>
        </w:rPr>
        <w:t>Life Expectancy of</w:t>
      </w:r>
      <w:r>
        <w:rPr>
          <w:rFonts w:asciiTheme="minorHAnsi" w:hAnsiTheme="minorHAnsi" w:cstheme="minorHAnsi"/>
          <w:spacing w:val="-18"/>
        </w:rPr>
        <w:t xml:space="preserve"> zero to one (</w:t>
      </w:r>
      <w:r>
        <w:rPr>
          <w:rFonts w:asciiTheme="minorHAnsi" w:hAnsiTheme="minorHAnsi" w:cstheme="minorHAnsi"/>
          <w:spacing w:val="-6"/>
        </w:rPr>
        <w:t>0-1)</w:t>
      </w:r>
      <w:r>
        <w:rPr>
          <w:rFonts w:asciiTheme="minorHAnsi" w:hAnsiTheme="minorHAnsi" w:cstheme="minorHAnsi"/>
          <w:spacing w:val="-20"/>
        </w:rPr>
        <w:t>-</w:t>
      </w:r>
      <w:r>
        <w:rPr>
          <w:rFonts w:asciiTheme="minorHAnsi" w:hAnsiTheme="minorHAnsi" w:cstheme="minorHAnsi"/>
          <w:spacing w:val="-6"/>
        </w:rPr>
        <w:t>years because</w:t>
      </w:r>
      <w:r>
        <w:rPr>
          <w:rFonts w:asciiTheme="minorHAnsi" w:hAnsiTheme="minorHAnsi" w:cstheme="minorHAnsi"/>
          <w:spacing w:val="-19"/>
        </w:rPr>
        <w:t xml:space="preserve"> </w:t>
      </w:r>
      <w:r>
        <w:rPr>
          <w:rFonts w:asciiTheme="minorHAnsi" w:hAnsiTheme="minorHAnsi" w:cstheme="minorHAnsi"/>
          <w:spacing w:val="-6"/>
        </w:rPr>
        <w:t>without</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complete</w:t>
      </w:r>
      <w:r>
        <w:rPr>
          <w:rFonts w:asciiTheme="minorHAnsi" w:hAnsiTheme="minorHAnsi" w:cstheme="minorHAnsi"/>
          <w:spacing w:val="-19"/>
        </w:rPr>
        <w:t xml:space="preserve"> </w:t>
      </w:r>
      <w:r>
        <w:rPr>
          <w:rFonts w:asciiTheme="minorHAnsi" w:hAnsiTheme="minorHAnsi" w:cstheme="minorHAnsi"/>
          <w:spacing w:val="-6"/>
        </w:rPr>
        <w:t>intact waterproofing</w:t>
      </w:r>
      <w:r>
        <w:rPr>
          <w:rFonts w:asciiTheme="minorHAnsi" w:hAnsiTheme="minorHAnsi" w:cstheme="minorHAnsi"/>
          <w:spacing w:val="-26"/>
        </w:rPr>
        <w:t xml:space="preserve"> </w:t>
      </w:r>
      <w:r>
        <w:rPr>
          <w:rFonts w:asciiTheme="minorHAnsi" w:hAnsiTheme="minorHAnsi" w:cstheme="minorHAnsi"/>
          <w:spacing w:val="-6"/>
        </w:rPr>
        <w:t>system,</w:t>
      </w:r>
      <w:r>
        <w:rPr>
          <w:rFonts w:asciiTheme="minorHAnsi" w:hAnsiTheme="minorHAnsi" w:cstheme="minorHAnsi"/>
          <w:spacing w:val="-19"/>
        </w:rPr>
        <w:t xml:space="preserve"> </w:t>
      </w:r>
      <w:r>
        <w:rPr>
          <w:rFonts w:asciiTheme="minorHAnsi" w:hAnsiTheme="minorHAnsi" w:cstheme="minorHAnsi"/>
          <w:spacing w:val="-6"/>
        </w:rPr>
        <w:t>any amount</w:t>
      </w:r>
      <w:r>
        <w:rPr>
          <w:rFonts w:asciiTheme="minorHAnsi" w:hAnsiTheme="minorHAnsi" w:cstheme="minorHAnsi"/>
        </w:rPr>
        <w:t xml:space="preserve"> </w:t>
      </w:r>
      <w:r>
        <w:rPr>
          <w:rFonts w:asciiTheme="minorHAnsi" w:hAnsiTheme="minorHAnsi" w:cstheme="minorHAnsi"/>
          <w:spacing w:val="-6"/>
        </w:rPr>
        <w:t xml:space="preserve">of </w:t>
      </w:r>
      <w:r>
        <w:rPr>
          <w:rFonts w:asciiTheme="minorHAnsi" w:hAnsiTheme="minorHAnsi" w:cstheme="minorHAnsi"/>
          <w:spacing w:val="-8"/>
        </w:rPr>
        <w:t>water that lands on</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13"/>
        </w:rPr>
        <w:t xml:space="preserve"> </w:t>
      </w:r>
      <w:r>
        <w:rPr>
          <w:rFonts w:asciiTheme="minorHAnsi" w:hAnsiTheme="minorHAnsi" w:cstheme="minorHAnsi"/>
          <w:spacing w:val="-8"/>
        </w:rPr>
        <w:t>horizontal</w:t>
      </w:r>
      <w:r>
        <w:rPr>
          <w:rFonts w:asciiTheme="minorHAnsi" w:hAnsiTheme="minorHAnsi" w:cstheme="minorHAnsi"/>
          <w:spacing w:val="-13"/>
        </w:rPr>
        <w:t xml:space="preserve"> </w:t>
      </w:r>
      <w:r>
        <w:rPr>
          <w:rFonts w:asciiTheme="minorHAnsi" w:hAnsiTheme="minorHAnsi" w:cstheme="minorHAnsi"/>
          <w:spacing w:val="-8"/>
        </w:rPr>
        <w:t>surface</w:t>
      </w:r>
      <w:r>
        <w:rPr>
          <w:rFonts w:asciiTheme="minorHAnsi" w:hAnsiTheme="minorHAnsi" w:cstheme="minorHAnsi"/>
          <w:spacing w:val="-14"/>
        </w:rPr>
        <w:t xml:space="preserve"> </w:t>
      </w:r>
      <w:r>
        <w:rPr>
          <w:rFonts w:asciiTheme="minorHAnsi" w:hAnsiTheme="minorHAnsi" w:cstheme="minorHAnsi"/>
          <w:spacing w:val="-8"/>
        </w:rPr>
        <w:t>will</w:t>
      </w:r>
      <w:r>
        <w:rPr>
          <w:rFonts w:asciiTheme="minorHAnsi" w:hAnsiTheme="minorHAnsi" w:cstheme="minorHAnsi"/>
          <w:spacing w:val="-13"/>
        </w:rPr>
        <w:t xml:space="preserve"> </w:t>
      </w:r>
      <w:r>
        <w:rPr>
          <w:rFonts w:asciiTheme="minorHAnsi" w:hAnsiTheme="minorHAnsi" w:cstheme="minorHAnsi"/>
          <w:spacing w:val="-8"/>
        </w:rPr>
        <w:t>likely leak</w:t>
      </w:r>
      <w:r>
        <w:rPr>
          <w:rFonts w:asciiTheme="minorHAnsi" w:hAnsiTheme="minorHAnsi" w:cstheme="minorHAnsi"/>
          <w:spacing w:val="-20"/>
        </w:rPr>
        <w:t xml:space="preserve"> </w:t>
      </w:r>
      <w:r>
        <w:rPr>
          <w:rFonts w:asciiTheme="minorHAnsi" w:hAnsiTheme="minorHAnsi" w:cstheme="minorHAnsi"/>
          <w:spacing w:val="-8"/>
        </w:rPr>
        <w:t>into</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20"/>
        </w:rPr>
        <w:t xml:space="preserve"> </w:t>
      </w:r>
      <w:r>
        <w:rPr>
          <w:rFonts w:asciiTheme="minorHAnsi" w:hAnsiTheme="minorHAnsi" w:cstheme="minorHAnsi"/>
          <w:spacing w:val="-8"/>
        </w:rPr>
        <w:t>load</w:t>
      </w:r>
      <w:r>
        <w:rPr>
          <w:rFonts w:asciiTheme="minorHAnsi" w:hAnsiTheme="minorHAnsi" w:cstheme="minorHAnsi"/>
        </w:rPr>
        <w:t xml:space="preserve"> </w:t>
      </w:r>
      <w:r>
        <w:rPr>
          <w:rFonts w:asciiTheme="minorHAnsi" w:hAnsiTheme="minorHAnsi" w:cstheme="minorHAnsi"/>
          <w:spacing w:val="-8"/>
        </w:rPr>
        <w:t>bearing components</w:t>
      </w:r>
      <w:r>
        <w:rPr>
          <w:rFonts w:asciiTheme="minorHAnsi" w:hAnsiTheme="minorHAnsi" w:cstheme="minorHAnsi"/>
          <w:spacing w:val="-12"/>
        </w:rPr>
        <w:t xml:space="preserve"> </w:t>
      </w:r>
      <w:r>
        <w:rPr>
          <w:rFonts w:asciiTheme="minorHAnsi" w:hAnsiTheme="minorHAnsi" w:cstheme="minorHAnsi"/>
          <w:spacing w:val="-8"/>
        </w:rPr>
        <w:t xml:space="preserve">resulting in </w:t>
      </w:r>
      <w:r>
        <w:rPr>
          <w:rFonts w:asciiTheme="minorHAnsi" w:hAnsiTheme="minorHAnsi" w:cstheme="minorHAnsi"/>
          <w:spacing w:val="-2"/>
        </w:rPr>
        <w:t xml:space="preserve">damage.  If the waterproofing elements have been confirmed and are in working order, as intended by the manufacturer, the Load Bearing Elements will receive a life expectancy of four to seven (4-7)-years provide annual or biannual inspections of the elements is conducted and proper maintenance of the associate waterproofing systems has been completed in accordance with the manufacturers’ recommendations. </w:t>
      </w:r>
    </w:p>
    <w:p w14:paraId="60007FF4" w14:textId="77777777" w:rsidR="00F21F43" w:rsidRDefault="00F21F43">
      <w:pPr>
        <w:pStyle w:val="BodyText"/>
        <w:tabs>
          <w:tab w:val="left" w:pos="6507"/>
        </w:tabs>
        <w:ind w:right="471"/>
        <w:jc w:val="center"/>
        <w:rPr>
          <w:rFonts w:asciiTheme="minorHAnsi" w:hAnsiTheme="minorHAnsi" w:cstheme="minorHAnsi"/>
          <w:b/>
          <w:bCs/>
          <w:caps/>
          <w:sz w:val="24"/>
        </w:rPr>
      </w:pPr>
    </w:p>
    <w:p w14:paraId="5EC9E014" w14:textId="77777777" w:rsidR="00657C2B" w:rsidRDefault="00657C2B">
      <w:pPr>
        <w:pStyle w:val="BodyText"/>
        <w:tabs>
          <w:tab w:val="left" w:pos="6507"/>
        </w:tabs>
        <w:ind w:right="471"/>
        <w:jc w:val="center"/>
        <w:rPr>
          <w:rFonts w:asciiTheme="minorHAnsi" w:hAnsiTheme="minorHAnsi" w:cstheme="minorHAnsi"/>
          <w:b/>
          <w:bCs/>
          <w:caps/>
          <w:sz w:val="24"/>
        </w:rPr>
      </w:pPr>
    </w:p>
    <w:p w14:paraId="0E39928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lastRenderedPageBreak/>
        <w:t>Comments - Recommendations – Repairs</w:t>
      </w:r>
    </w:p>
    <w:p w14:paraId="51B610B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t>Inspection overview</w:t>
      </w:r>
    </w:p>
    <w:p w14:paraId="50AB281F" w14:textId="77777777" w:rsidR="00F21F43" w:rsidRDefault="00F21F43">
      <w:pPr>
        <w:pStyle w:val="BodyText"/>
        <w:tabs>
          <w:tab w:val="left" w:pos="6507"/>
        </w:tabs>
        <w:ind w:right="471"/>
        <w:jc w:val="center"/>
        <w:rPr>
          <w:rFonts w:asciiTheme="minorHAnsi" w:hAnsiTheme="minorHAnsi" w:cstheme="minorHAnsi"/>
          <w:b/>
          <w:bCs/>
          <w:caps/>
          <w:sz w:val="24"/>
        </w:rPr>
      </w:pPr>
    </w:p>
    <w:tbl>
      <w:tblPr>
        <w:tblStyle w:val="TableGrid"/>
        <w:tblW w:w="9810" w:type="dxa"/>
        <w:tblInd w:w="-185" w:type="dxa"/>
        <w:tblLook w:val="04A0" w:firstRow="1" w:lastRow="0" w:firstColumn="1" w:lastColumn="0" w:noHBand="0" w:noVBand="1"/>
      </w:tblPr>
      <w:tblGrid>
        <w:gridCol w:w="2430"/>
        <w:gridCol w:w="1530"/>
        <w:gridCol w:w="1324"/>
        <w:gridCol w:w="1251"/>
        <w:gridCol w:w="1025"/>
        <w:gridCol w:w="990"/>
        <w:gridCol w:w="1260"/>
      </w:tblGrid>
      <w:tr w:rsidR="00251B22" w14:paraId="64AFAB3B" w14:textId="77777777" w:rsidTr="003D7291">
        <w:trPr>
          <w:trHeight w:val="155"/>
        </w:trPr>
        <w:tc>
          <w:tcPr>
            <w:tcW w:w="2430" w:type="dxa"/>
            <w:vMerge w:val="restart"/>
          </w:tcPr>
          <w:p w14:paraId="512F1496" w14:textId="77777777" w:rsidR="00251B22" w:rsidRDefault="00251B22">
            <w:pPr>
              <w:pStyle w:val="BodyText"/>
              <w:jc w:val="center"/>
              <w:rPr>
                <w:rFonts w:ascii="Calibri Light" w:hAnsi="Calibri Light"/>
                <w:b/>
                <w:bCs/>
              </w:rPr>
            </w:pPr>
            <w:r>
              <w:rPr>
                <w:rFonts w:ascii="Calibri Light" w:hAnsi="Calibri Light"/>
                <w:b/>
                <w:bCs/>
              </w:rPr>
              <w:t>TYPE</w:t>
            </w:r>
          </w:p>
        </w:tc>
        <w:tc>
          <w:tcPr>
            <w:tcW w:w="1530" w:type="dxa"/>
            <w:vMerge w:val="restart"/>
          </w:tcPr>
          <w:p w14:paraId="1635AAD7" w14:textId="77777777" w:rsidR="00251B22" w:rsidRDefault="00251B22">
            <w:pPr>
              <w:pStyle w:val="BodyText"/>
              <w:jc w:val="center"/>
              <w:rPr>
                <w:rFonts w:ascii="Calibri Light" w:hAnsi="Calibri Light"/>
                <w:b/>
                <w:bCs/>
              </w:rPr>
            </w:pPr>
            <w:r>
              <w:rPr>
                <w:rFonts w:ascii="Calibri Light" w:hAnsi="Calibri Light"/>
                <w:b/>
                <w:bCs/>
              </w:rPr>
              <w:t>REPAIRS REQUIRED</w:t>
            </w:r>
          </w:p>
        </w:tc>
        <w:tc>
          <w:tcPr>
            <w:tcW w:w="1324" w:type="dxa"/>
            <w:vMerge w:val="restart"/>
          </w:tcPr>
          <w:p w14:paraId="23E7C69C" w14:textId="77777777" w:rsidR="00251B22" w:rsidRDefault="00251B22">
            <w:pPr>
              <w:pStyle w:val="BodyText"/>
              <w:jc w:val="center"/>
              <w:rPr>
                <w:rFonts w:ascii="Calibri Light" w:hAnsi="Calibri Light"/>
                <w:b/>
                <w:bCs/>
              </w:rPr>
            </w:pPr>
            <w:r>
              <w:rPr>
                <w:rFonts w:ascii="Calibri Light" w:hAnsi="Calibri Light"/>
                <w:b/>
                <w:bCs/>
              </w:rPr>
              <w:t>REPAIRS COMPLETED</w:t>
            </w:r>
          </w:p>
        </w:tc>
        <w:tc>
          <w:tcPr>
            <w:tcW w:w="1251" w:type="dxa"/>
            <w:vMerge w:val="restart"/>
          </w:tcPr>
          <w:p w14:paraId="0DBB139C" w14:textId="77777777" w:rsidR="00251B22" w:rsidRDefault="00251B22">
            <w:pPr>
              <w:pStyle w:val="BodyText"/>
              <w:jc w:val="center"/>
              <w:rPr>
                <w:rFonts w:ascii="Calibri Light" w:hAnsi="Calibri Light"/>
                <w:b/>
                <w:bCs/>
              </w:rPr>
            </w:pPr>
            <w:r>
              <w:rPr>
                <w:rFonts w:ascii="Calibri Light" w:hAnsi="Calibri Light"/>
                <w:b/>
                <w:bCs/>
              </w:rPr>
              <w:t>CONDITION</w:t>
            </w:r>
          </w:p>
        </w:tc>
        <w:tc>
          <w:tcPr>
            <w:tcW w:w="3275" w:type="dxa"/>
            <w:gridSpan w:val="3"/>
          </w:tcPr>
          <w:p w14:paraId="5CEBFF58" w14:textId="77777777" w:rsidR="00251B22" w:rsidRDefault="00251B22">
            <w:pPr>
              <w:pStyle w:val="BodyText"/>
              <w:jc w:val="center"/>
              <w:rPr>
                <w:rFonts w:ascii="Calibri Light" w:hAnsi="Calibri Light"/>
                <w:b/>
                <w:bCs/>
              </w:rPr>
            </w:pPr>
            <w:r>
              <w:rPr>
                <w:rFonts w:ascii="Calibri Light" w:hAnsi="Calibri Light"/>
                <w:b/>
                <w:bCs/>
              </w:rPr>
              <w:t xml:space="preserve">LIFE EXPECTANCY</w:t>
            </w:r>
          </w:p>
        </w:tc>
      </w:tr>
      <w:tr w:rsidR="00251B22" w14:paraId="1FAD40DB" w14:textId="77777777" w:rsidTr="003D7291">
        <w:trPr>
          <w:trHeight w:val="155"/>
        </w:trPr>
        <w:tc>
          <w:tcPr>
            <w:tcW w:w="2430" w:type="dxa"/>
            <w:vMerge/>
          </w:tcPr>
          <w:p w14:paraId="4248F596" w14:textId="77777777" w:rsidR="00251B22" w:rsidRDefault="00251B22">
            <w:pPr>
              <w:pStyle w:val="BodyText"/>
              <w:jc w:val="center"/>
              <w:rPr>
                <w:rFonts w:ascii="Calibri Light" w:hAnsi="Calibri Light"/>
                <w:b/>
                <w:bCs/>
              </w:rPr>
            </w:pPr>
          </w:p>
        </w:tc>
        <w:tc>
          <w:tcPr>
            <w:tcW w:w="1530" w:type="dxa"/>
            <w:vMerge/>
          </w:tcPr>
          <w:p w14:paraId="04025EB4" w14:textId="77777777" w:rsidR="00251B22" w:rsidRDefault="00251B22">
            <w:pPr>
              <w:pStyle w:val="BodyText"/>
              <w:jc w:val="center"/>
              <w:rPr>
                <w:rFonts w:ascii="Calibri Light" w:hAnsi="Calibri Light"/>
                <w:b/>
                <w:bCs/>
              </w:rPr>
            </w:pPr>
          </w:p>
        </w:tc>
        <w:tc>
          <w:tcPr>
            <w:tcW w:w="1324" w:type="dxa"/>
            <w:vMerge/>
          </w:tcPr>
          <w:p w14:paraId="69F7BF62" w14:textId="77777777" w:rsidR="00251B22" w:rsidRDefault="00251B22">
            <w:pPr>
              <w:pStyle w:val="BodyText"/>
              <w:jc w:val="center"/>
              <w:rPr>
                <w:rFonts w:ascii="Calibri Light" w:hAnsi="Calibri Light"/>
                <w:b/>
                <w:bCs/>
              </w:rPr>
            </w:pPr>
          </w:p>
        </w:tc>
        <w:tc>
          <w:tcPr>
            <w:tcW w:w="1251" w:type="dxa"/>
            <w:vMerge/>
          </w:tcPr>
          <w:p w14:paraId="607601F1" w14:textId="77777777" w:rsidR="00251B22" w:rsidRDefault="00251B22">
            <w:pPr>
              <w:pStyle w:val="BodyText"/>
              <w:jc w:val="center"/>
              <w:rPr>
                <w:rFonts w:ascii="Calibri Light" w:hAnsi="Calibri Light"/>
                <w:b/>
                <w:bCs/>
              </w:rPr>
            </w:pPr>
          </w:p>
        </w:tc>
        <w:tc>
          <w:tcPr>
            <w:tcW w:w="1025" w:type="dxa"/>
          </w:tcPr>
          <w:p w14:paraId="2A35779C" w14:textId="77777777" w:rsidR="00251B22" w:rsidRDefault="00251B22">
            <w:pPr>
              <w:pStyle w:val="BodyText"/>
              <w:jc w:val="center"/>
              <w:rPr>
                <w:rFonts w:ascii="Calibri Light" w:hAnsi="Calibri Light"/>
                <w:b/>
                <w:bCs/>
              </w:rPr>
            </w:pPr>
            <w:r>
              <w:rPr>
                <w:rFonts w:ascii="Calibri Light" w:hAnsi="Calibri Light"/>
                <w:b/>
                <w:bCs/>
              </w:rPr>
              <w:t>EEE</w:t>
            </w:r>
          </w:p>
        </w:tc>
        <w:tc>
          <w:tcPr>
            <w:tcW w:w="990" w:type="dxa"/>
          </w:tcPr>
          <w:p w14:paraId="603A5537" w14:textId="77777777" w:rsidR="00251B22" w:rsidRDefault="00251B22">
            <w:pPr>
              <w:pStyle w:val="BodyText"/>
              <w:jc w:val="center"/>
              <w:rPr>
                <w:rFonts w:ascii="Calibri Light" w:hAnsi="Calibri Light"/>
                <w:b/>
                <w:bCs/>
              </w:rPr>
            </w:pPr>
            <w:r>
              <w:rPr>
                <w:rFonts w:ascii="Calibri Light" w:hAnsi="Calibri Light"/>
                <w:b/>
                <w:bCs/>
              </w:rPr>
              <w:t>LBC</w:t>
            </w:r>
          </w:p>
        </w:tc>
        <w:tc>
          <w:tcPr>
            <w:tcW w:w="1260" w:type="dxa"/>
          </w:tcPr>
          <w:p w14:paraId="38E40C00" w14:textId="77777777" w:rsidR="00251B22" w:rsidRDefault="008C3D74">
            <w:pPr>
              <w:pStyle w:val="BodyText"/>
              <w:jc w:val="center"/>
              <w:rPr>
                <w:rFonts w:ascii="Calibri Light" w:hAnsi="Calibri Light"/>
                <w:b/>
                <w:bCs/>
              </w:rPr>
            </w:pPr>
            <w:r>
              <w:rPr>
                <w:rFonts w:ascii="Calibri Light" w:hAnsi="Calibri Light"/>
                <w:b/>
                <w:bCs/>
              </w:rPr>
              <w:t>AWE</w:t>
            </w:r>
          </w:p>
        </w:tc>
      </w:tr>
    </w:tbl>
    <w:p w14:paraId="549DD7C4" w14:textId="77777777" w:rsidR="00F21F43" w:rsidRDefault="00F21F43">
      <w:pPr>
        <w:pStyle w:val="BodyText"/>
        <w:rPr>
          <w:rFonts w:ascii="Calibri Light" w:hAnsi="Calibri Light"/>
        </w:rPr>
      </w:pP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8C3D74" w14:paraId="255F906A" w14:textId="77777777">
        <w:trPr>
          <w:cantSplit/>
        </w:trPr>
        <w:tc>
          <w:tcPr>
            <w:tcW w:w="2430" w:type="dxa"/>
            <w:tcBorders>
              <w:right w:val="single" w:sz="6" w:space="0" w:color="auto"/>
            </w:tcBorders>
            <w:shd w:val="clear" w:color="auto" w:fill="FFFFFF"/>
            <w:vAlign w:val="center"/>
          </w:tcPr>
          <w:p w14:paraId="466B5B9C"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Building:</w:t>
            </w:r>
          </w:p>
        </w:tc>
        <w:sdt>
          <w:sdtPr>
            <w:rPr>
              <w:rStyle w:val="FinalReport"/>
              <w:b w:val="0"/>
              <w:szCs w:val="18"/>
            </w:rPr>
            <w:alias w:val="Repairs Required"/>
            <w:tag w:val="Row=1"/>
            <w:id w:val="177315552"/>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top w:val="single" w:sz="6" w:space="0" w:color="auto"/>
                  <w:left w:val="single" w:sz="6" w:space="0" w:color="auto"/>
                  <w:bottom w:val="single" w:sz="6" w:space="0" w:color="auto"/>
                  <w:right w:val="single" w:sz="6" w:space="0" w:color="auto"/>
                </w:tcBorders>
                <w:shd w:val="clear" w:color="auto" w:fill="F2F2F2"/>
                <w:vAlign w:val="center"/>
              </w:tcPr>
              <w:p w14:paraId="1FA64E9C" w14:textId="77777777" w:rsidR="008C3D74" w:rsidRDefault="00845CD7">
                <w:pPr>
                  <w:pStyle w:val="BodyText"/>
                  <w:tabs>
                    <w:tab w:val="left" w:pos="6086"/>
                  </w:tabs>
                  <w:spacing w:before="179" w:line="259" w:lineRule="auto"/>
                  <w:ind w:right="374"/>
                  <w:rPr>
                    <w:rFonts w:ascii="Calibri Light" w:hAnsi="Calibri Light"/>
                    <w:b/>
                    <w:bCs/>
                    <w:caps/>
                    <w:sz w:val="18"/>
                    <w:szCs w:val="18"/>
                  </w:rPr>
                </w:pPr>
                <w:r>
                  <w:rPr>
                    <w:rStyle w:val="FinalReport"/>
                    <w:b w:val="0"/>
                    <w:szCs w:val="18"/>
                  </w:rPr>
                  <w:t>NO</w:t>
                </w:r>
              </w:p>
            </w:tc>
          </w:sdtContent>
        </w:sdt>
        <w:sdt>
          <w:sdtPr>
            <w:rPr>
              <w:rStyle w:val="FinalReport"/>
              <w:szCs w:val="18"/>
            </w:rPr>
            <w:alias w:val="Repairs Completed"/>
            <w:tag w:val="Row=1"/>
            <w:id w:val="-760135544"/>
            <w:lock w:val="sdtLocked"/>
            <w:dropDownList>
              <w:listItem w:displayText="NA" w:value="NA"/>
              <w:listItem w:displayText="YES" w:value="YES"/>
              <w:listItem w:displayText="NO" w:value="NO"/>
              <w:listItem w:displayText="IN PROGRESS" w:value="IN PROGRESS"/>
              <w:listItem w:displayText="PARTIAL" w:value="PARTIAL"/>
            </w:dropDownList>
          </w:sdtPr>
          <w:sdtEndPr>
            <w:rPr>
              <w:rStyle w:val="DefaultParagraphFont"/>
              <w:rFonts w:ascii="Calibri Light" w:hAnsi="Calibri Light"/>
              <w:b w:val="0"/>
              <w:bCs/>
              <w:caps/>
            </w:rPr>
          </w:sdtEndPr>
          <w:sdtContent>
            <w:tc>
              <w:tcPr>
                <w:tcW w:w="1350" w:type="dxa"/>
                <w:tcBorders>
                  <w:left w:val="single" w:sz="6" w:space="0" w:color="auto"/>
                </w:tcBorders>
                <w:shd w:val="clear" w:color="auto" w:fill="D9E2F3"/>
                <w:vAlign w:val="center"/>
              </w:tcPr>
              <w:p w14:paraId="4A226F78"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Style w:val="FinalReport"/>
                    <w:szCs w:val="18"/>
                  </w:rPr>
                  <w:t>N/A</w:t>
                </w:r>
              </w:p>
            </w:tc>
          </w:sdtContent>
        </w:sdt>
        <w:sdt>
          <w:sdtPr>
            <w:rPr>
              <w:rFonts w:ascii="Calibri Light" w:hAnsi="Calibri Light"/>
              <w:b/>
              <w:bCs/>
              <w:caps/>
              <w:szCs w:val="18"/>
            </w:rPr>
            <w:alias w:val="Condition"/>
            <w:tag w:val="Row=1"/>
            <w:id w:val="1843207541"/>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left w:val="single" w:sz="6" w:space="0" w:color="auto"/>
                </w:tcBorders>
                <w:shd w:val="clear" w:color="auto" w:fill="D9E2F3"/>
                <w:vAlign w:val="center"/>
              </w:tcPr>
              <w:p w14:paraId="261B1C4C"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Fonts w:ascii="Calibri Light" w:hAnsi="Calibri Light"/>
                    <w:b/>
                    <w:bCs/>
                    <w:caps/>
                    <w:szCs w:val="18"/>
                  </w:rPr>
                  <w:t>NA</w:t>
                </w:r>
              </w:p>
            </w:tc>
          </w:sdtContent>
        </w:sdt>
        <w:tc>
          <w:tcPr>
            <w:tcW w:w="1080" w:type="dxa"/>
            <w:tcBorders>
              <w:left w:val="single" w:sz="6" w:space="0" w:color="auto"/>
            </w:tcBorders>
            <w:shd w:val="clear" w:color="auto" w:fill="D9E2F3"/>
            <w:vAlign w:val="center"/>
          </w:tcPr>
          <w:p w14:paraId="791950F2"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5B433CBD"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3D7DFCFF"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r>
      <w:tr w:rsidR="008C3D74" w14:paraId="753097B3" w14:textId="77777777">
        <w:trPr>
          <w:cantSplit/>
        </w:trPr>
        <w:tc>
          <w:tcPr>
            <w:tcW w:w="2430" w:type="dxa"/>
            <w:shd w:val="clear" w:color="auto" w:fill="FFFFFF"/>
            <w:vAlign w:val="center"/>
          </w:tcPr>
          <w:p w14:paraId="5E33FAD0"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Stairs </w:t>
            </w:r>
          </w:p>
        </w:tc>
        <w:sdt>
          <w:sdtPr>
            <w:rPr>
              <w:rStyle w:val="FinalReport"/>
              <w:color w:val="FF0000"/>
              <w:szCs w:val="18"/>
            </w:rPr>
            <w:alias w:val="Repairs Required"/>
            <w:tag w:val="Row=2"/>
            <w:id w:val="1148240114"/>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tcBorders>
                  <w:top w:val="single" w:sz="6" w:space="0" w:color="auto"/>
                </w:tcBorders>
                <w:shd w:val="clear" w:color="auto" w:fill="F2F2F2"/>
                <w:vAlign w:val="center"/>
              </w:tcPr>
              <w:p w14:paraId="0B29E245" w14:textId="77777777" w:rsidR="008C3D74" w:rsidRDefault="00C47BA6">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color w:val="00B050"/>
              <w:szCs w:val="18"/>
            </w:rPr>
            <w:alias w:val="Repairs Completed"/>
            <w:tag w:val="Row=2"/>
            <w:id w:val="-872618792"/>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0DA2956"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Style w:val="FinalReport"/>
                    <w:color w:val="00B050"/>
                    <w:szCs w:val="18"/>
                  </w:rPr>
                  <w:t>NO</w:t>
                </w:r>
              </w:p>
            </w:tc>
          </w:sdtContent>
        </w:sdt>
        <w:sdt>
          <w:sdtPr>
            <w:rPr>
              <w:rFonts w:asciiTheme="minorHAnsi" w:hAnsiTheme="minorHAnsi" w:cstheme="minorHAnsi"/>
              <w:b/>
              <w:bCs/>
              <w:caps/>
              <w:color w:val="00B050"/>
              <w:szCs w:val="18"/>
            </w:rPr>
            <w:alias w:val="Condition"/>
            <w:tag w:val="Row=2"/>
            <w:id w:val="-37282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2C70B1E5"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BAD</w:t>
                </w:r>
              </w:p>
            </w:tc>
          </w:sdtContent>
        </w:sdt>
        <w:sdt>
          <w:sdtPr>
            <w:rPr>
              <w:rFonts w:asciiTheme="minorHAnsi" w:hAnsiTheme="minorHAnsi" w:cstheme="minorHAnsi"/>
              <w:b/>
              <w:bCs/>
              <w:caps/>
              <w:color w:val="00B050"/>
              <w:szCs w:val="18"/>
            </w:rPr>
            <w:alias w:val="EEE"/>
            <w:tag w:val="Row=2"/>
            <w:id w:val="45105539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A655602"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LBC"/>
            <w:tag w:val="Row=2"/>
            <w:id w:val="-14621164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CA1974B"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AWE"/>
            <w:tag w:val="Row=2"/>
            <w:id w:val="704987877"/>
            <w:placeholder>
              <w:docPart w:val="47F6A9EBFC6C4807B7AD1CB32F08CF5E"/>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E35E8CA"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tr>
      <w:tr w:rsidR="008C3D74" w14:paraId="6661A877" w14:textId="77777777">
        <w:trPr>
          <w:cantSplit/>
        </w:trPr>
        <w:tc>
          <w:tcPr>
            <w:tcW w:w="2430" w:type="dxa"/>
            <w:shd w:val="clear" w:color="auto" w:fill="FFFFFF"/>
            <w:vAlign w:val="center"/>
          </w:tcPr>
          <w:p w14:paraId="643893DA"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Walkways </w:t>
            </w:r>
          </w:p>
        </w:tc>
        <w:sdt>
          <w:sdtPr>
            <w:rPr>
              <w:rStyle w:val="FinalReport"/>
              <w:bCs/>
              <w:color w:val="FF0000"/>
              <w:szCs w:val="18"/>
            </w:rPr>
            <w:alias w:val="Repairs Required"/>
            <w:tag w:val="Row=3"/>
            <w:id w:val="-2136560448"/>
            <w:lock w:val="sdtLocked"/>
            <w15:color w:val="339966"/>
            <w:dropDownList>
              <w:listItem w:displayText="NA" w:value="NA"/>
              <w:listItem w:displayText="YES" w:value="YES"/>
              <w:listItem w:displayText="NO" w:value="NO"/>
            </w:dropDownList>
          </w:sdtPr>
          <w:sdtEndPr>
            <w:rPr>
              <w:rStyle w:val="DefaultParagraphFont"/>
              <w:rFonts w:ascii="Calibri Light" w:hAnsi="Calibri Light"/>
              <w:b w:val="0"/>
              <w:caps/>
            </w:rPr>
          </w:sdtEndPr>
          <w:sdtContent>
            <w:tc>
              <w:tcPr>
                <w:tcW w:w="1530" w:type="dxa"/>
                <w:shd w:val="clear" w:color="auto" w:fill="F2F2F2"/>
                <w:vAlign w:val="center"/>
              </w:tcPr>
              <w:p w14:paraId="698D0CB3" w14:textId="77777777" w:rsidR="008C3D74" w:rsidRPr="00CB14B5" w:rsidRDefault="0019615A">
                <w:pPr>
                  <w:pStyle w:val="BodyText"/>
                  <w:tabs>
                    <w:tab w:val="left" w:pos="6086"/>
                  </w:tabs>
                  <w:spacing w:before="179" w:line="259" w:lineRule="auto"/>
                  <w:ind w:right="374"/>
                  <w:rPr>
                    <w:rFonts w:ascii="Calibri Light" w:hAnsi="Calibri Light"/>
                    <w:b/>
                    <w:bCs/>
                    <w:caps/>
                    <w:sz w:val="18"/>
                    <w:szCs w:val="18"/>
                  </w:rPr>
                </w:pPr>
                <w:r>
                  <w:rPr>
                    <w:rStyle w:val="FinalReport"/>
                    <w:bCs/>
                    <w:color w:val="FF0000"/>
                    <w:szCs w:val="18"/>
                  </w:rPr>
                  <w:t>YES</w:t>
                </w:r>
              </w:p>
            </w:tc>
          </w:sdtContent>
        </w:sdt>
        <w:sdt>
          <w:sdtPr>
            <w:rPr>
              <w:rStyle w:val="FinalReport"/>
              <w:color w:val="00B050"/>
              <w:szCs w:val="18"/>
            </w:rPr>
            <w:alias w:val="Repairs Completed "/>
            <w:tag w:val="Row=3"/>
            <w:id w:val="463707097"/>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32D2E8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YES</w:t>
                </w:r>
              </w:p>
            </w:tc>
          </w:sdtContent>
        </w:sdt>
        <w:sdt>
          <w:sdtPr>
            <w:rPr>
              <w:rStyle w:val="FinalReport"/>
              <w:color w:val="00B050"/>
              <w:szCs w:val="18"/>
            </w:rPr>
            <w:alias w:val="Condition"/>
            <w:tag w:val="Row=3"/>
            <w:id w:val="1655563785"/>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575FDD45"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GOOD</w:t>
                </w:r>
              </w:p>
            </w:tc>
          </w:sdtContent>
        </w:sdt>
        <w:sdt>
          <w:sdtPr>
            <w:rPr>
              <w:rStyle w:val="FinalReport"/>
              <w:color w:val="00B050"/>
              <w:szCs w:val="18"/>
            </w:rPr>
            <w:alias w:val="EEE"/>
            <w:tag w:val="Row=3"/>
            <w:id w:val="-990942042"/>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3B8782F"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LBC"/>
            <w:tag w:val="Row=3"/>
            <w:id w:val="1955438217"/>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6E76DE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AWE"/>
            <w:tag w:val="Row=3"/>
            <w:id w:val="-1202313868"/>
            <w:placeholder>
              <w:docPart w:val="D56B2DEBBE29455A843E9AFD45706E2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771088C"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1-4</w:t>
                </w:r>
              </w:p>
            </w:tc>
          </w:sdtContent>
        </w:sdt>
      </w:tr>
      <w:tr w:rsidR="008C3D74" w14:paraId="5DFA1BBC" w14:textId="77777777">
        <w:trPr>
          <w:cantSplit/>
        </w:trPr>
        <w:tc>
          <w:tcPr>
            <w:tcW w:w="2430" w:type="dxa"/>
            <w:shd w:val="clear" w:color="auto" w:fill="FFFFFF"/>
            <w:vAlign w:val="center"/>
          </w:tcPr>
          <w:p w14:paraId="4B88D39E"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Balconies </w:t>
            </w:r>
          </w:p>
        </w:tc>
        <w:sdt>
          <w:sdtPr>
            <w:rPr>
              <w:rStyle w:val="FinalReport"/>
              <w:color w:val="FF0000"/>
              <w:szCs w:val="18"/>
            </w:rPr>
            <w:alias w:val="Repairs Required"/>
            <w:tag w:val="Row=4"/>
            <w:id w:val="977651381"/>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5B2B2DF0" w14:textId="77777777" w:rsidR="008C3D74" w:rsidRDefault="0019615A">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szCs w:val="18"/>
            </w:rPr>
            <w:alias w:val="Repairs Completed"/>
            <w:tag w:val="Row=4"/>
            <w:id w:val="-5170727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228E2C5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YES</w:t>
                </w:r>
              </w:p>
            </w:tc>
          </w:sdtContent>
        </w:sdt>
        <w:sdt>
          <w:sdtPr>
            <w:rPr>
              <w:rStyle w:val="FinalReport"/>
              <w:szCs w:val="18"/>
            </w:rPr>
            <w:alias w:val="Condition"/>
            <w:tag w:val="Row=4"/>
            <w:id w:val="-1285113793"/>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43483C3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GOOD</w:t>
                </w:r>
              </w:p>
            </w:tc>
          </w:sdtContent>
        </w:sdt>
        <w:sdt>
          <w:sdtPr>
            <w:rPr>
              <w:rStyle w:val="FinalReport"/>
              <w:szCs w:val="18"/>
            </w:rPr>
            <w:alias w:val="EEE"/>
            <w:tag w:val="Row=4"/>
            <w:id w:val="-189873388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53A89FB"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LBC"/>
            <w:tag w:val="Row=4"/>
            <w:id w:val="-16771846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1CC3C0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AWE"/>
            <w:tag w:val="Row=4"/>
            <w:id w:val="-566186886"/>
            <w:placeholder>
              <w:docPart w:val="2E231D6B9BDC44CBA7A1D8471C8C1CE5"/>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32783D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1-4</w:t>
                </w:r>
              </w:p>
            </w:tc>
          </w:sdtContent>
        </w:sdt>
      </w:tr>
      <w:tr w:rsidR="008C3D74" w14:paraId="04AB66E6" w14:textId="77777777">
        <w:trPr>
          <w:cantSplit/>
        </w:trPr>
        <w:tc>
          <w:tcPr>
            <w:tcW w:w="2430" w:type="dxa"/>
            <w:shd w:val="clear" w:color="auto" w:fill="FFFFFF"/>
            <w:vAlign w:val="center"/>
          </w:tcPr>
          <w:p w14:paraId="5F06D775"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Entry Decks </w:t>
            </w:r>
          </w:p>
        </w:tc>
        <w:sdt>
          <w:sdtPr>
            <w:rPr>
              <w:rStyle w:val="FinalReport"/>
              <w:color w:val="FF0000"/>
              <w:szCs w:val="18"/>
            </w:rPr>
            <w:alias w:val="Repairs Required"/>
            <w:tag w:val="Row=5"/>
            <w:id w:val="194114697"/>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24848D61" w14:textId="77777777" w:rsidR="008C3D74" w:rsidRDefault="00B37C25">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NO</w:t>
                </w:r>
              </w:p>
            </w:tc>
          </w:sdtContent>
        </w:sdt>
        <w:sdt>
          <w:sdtPr>
            <w:rPr>
              <w:rStyle w:val="FinalReport"/>
              <w:szCs w:val="18"/>
            </w:rPr>
            <w:alias w:val="Repairs Completed"/>
            <w:tag w:val="Row=5"/>
            <w:id w:val="2042288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0C308EF8"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Condition"/>
            <w:tag w:val="Row=5"/>
            <w:id w:val="2135591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DE97392"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EEE"/>
            <w:tag w:val="Row=5"/>
            <w:id w:val="-599711494"/>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00379B6"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LBC"/>
            <w:tag w:val="Row=5"/>
            <w:id w:val="-2096232700"/>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60611481"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AWE"/>
            <w:tag w:val="Row=5"/>
            <w:id w:val="40559262"/>
            <w:placeholder>
              <w:docPart w:val="D1AD9E72EE2D42A48B09EC19FE1504C1"/>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075C8D75"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tr>
      <w:tr w:rsidR="008C3D74" w14:paraId="349D5C4A" w14:textId="77777777">
        <w:trPr>
          <w:cantSplit/>
        </w:trPr>
        <w:tc>
          <w:tcPr>
            <w:tcW w:w="2430" w:type="dxa"/>
            <w:shd w:val="clear" w:color="auto" w:fill="FFFFFF"/>
            <w:vAlign w:val="center"/>
          </w:tcPr>
          <w:p w14:paraId="3E972B2B"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Railings &amp; Guard Walls</w:t>
            </w:r>
          </w:p>
        </w:tc>
        <w:sdt>
          <w:sdtPr>
            <w:rPr>
              <w:rStyle w:val="FinalReport"/>
              <w:color w:val="FF0000"/>
              <w:szCs w:val="18"/>
            </w:rPr>
            <w:alias w:val="Repairs Required"/>
            <w:tag w:val="Row=6"/>
            <w:id w:val="-2085289098"/>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485FF181" w14:textId="77777777" w:rsidR="008C3D74" w:rsidRDefault="00AB37E8">
                <w:pPr>
                  <w:pStyle w:val="BodyText"/>
                  <w:tabs>
                    <w:tab w:val="left" w:pos="6086"/>
                  </w:tabs>
                  <w:spacing w:before="179" w:line="259" w:lineRule="auto"/>
                  <w:ind w:right="374"/>
                  <w:rPr>
                    <w:rFonts w:ascii="Calibri Light" w:hAnsi="Calibri Light"/>
                    <w:b/>
                    <w:bCs/>
                    <w:caps/>
                  </w:rPr>
                </w:pPr>
                <w:r>
                  <w:rPr>
                    <w:rStyle w:val="FinalReport"/>
                    <w:color w:val="FF0000"/>
                    <w:szCs w:val="18"/>
                  </w:rPr>
                  <w:t>YES</w:t>
                </w:r>
              </w:p>
            </w:tc>
          </w:sdtContent>
        </w:sdt>
        <w:sdt>
          <w:sdtPr>
            <w:rPr>
              <w:rStyle w:val="FinalReport"/>
              <w:color w:val="00B050"/>
              <w:szCs w:val="18"/>
            </w:rPr>
            <w:alias w:val="Repairs Completed"/>
            <w:tag w:val="Row=6"/>
            <w:id w:val="-1438910558"/>
            <w:lock w:val="sdtLocked"/>
            <w:dropDownList>
              <w:listItem w:displayText="NA" w:value="NA"/>
              <w:listItem w:displayText="YES" w:value="YES"/>
              <w:listItem w:displayText="NO" w:value="NO"/>
              <w:listItem w:displayText="IN PROGRESS " w:value="IN PROGRESS "/>
              <w:listItem w:displayText="PARTIAL" w:value="PARTIAL"/>
            </w:dropDownList>
          </w:sdtPr>
          <w:sdtContent>
            <w:tc>
              <w:tcPr>
                <w:tcW w:w="1350" w:type="dxa"/>
                <w:shd w:val="clear" w:color="auto" w:fill="D9E2F3"/>
                <w:vAlign w:val="center"/>
              </w:tcPr>
              <w:p w14:paraId="23C0B662" w14:textId="77777777" w:rsidR="008C3D74" w:rsidRPr="00C47BA6" w:rsidRDefault="00913D10">
                <w:pPr>
                  <w:pStyle w:val="BodyText"/>
                  <w:tabs>
                    <w:tab w:val="left" w:pos="6086"/>
                  </w:tabs>
                  <w:spacing w:before="179" w:line="259" w:lineRule="auto"/>
                  <w:ind w:right="374"/>
                  <w:rPr>
                    <w:rStyle w:val="FinalReport"/>
                    <w:color w:val="00B050"/>
                    <w:sz w:val="18"/>
                    <w:szCs w:val="18"/>
                  </w:rPr>
                </w:pPr>
                <w:r>
                  <w:rPr>
                    <w:rStyle w:val="FinalReport"/>
                    <w:color w:val="00B050"/>
                    <w:szCs w:val="18"/>
                  </w:rPr>
                  <w:t>NO</w:t>
                </w:r>
              </w:p>
            </w:tc>
          </w:sdtContent>
        </w:sdt>
        <w:sdt>
          <w:sdtPr>
            <w:rPr>
              <w:rStyle w:val="FinalReport"/>
              <w:color w:val="00B050"/>
              <w:szCs w:val="18"/>
            </w:rPr>
            <w:alias w:val="Condition"/>
            <w:tag w:val="Row=6"/>
            <w:id w:val="-151444452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321A33F"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BAD</w:t>
                </w:r>
              </w:p>
            </w:tc>
          </w:sdtContent>
        </w:sdt>
        <w:sdt>
          <w:sdtPr>
            <w:rPr>
              <w:rStyle w:val="FinalReport"/>
              <w:color w:val="00B050"/>
              <w:szCs w:val="18"/>
            </w:rPr>
            <w:alias w:val="EEE"/>
            <w:tag w:val="Row=6"/>
            <w:id w:val="1210610109"/>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C8072F7"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LBC"/>
            <w:tag w:val="Row=6"/>
            <w:id w:val="142097213"/>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56C747B8"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AWE"/>
            <w:tag w:val="Row=6"/>
            <w:id w:val="-1373378262"/>
            <w:placeholder>
              <w:docPart w:val="94479C5A485B47C8B82791DDD0F96AC4"/>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36173D74"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tr>
      <w:tr w:rsidR="008C3D74" w14:paraId="4865EDBB" w14:textId="77777777" w:rsidTr="00A041B7">
        <w:trPr>
          <w:cantSplit/>
        </w:trPr>
        <w:sdt>
          <w:sdtPr>
            <w:rPr>
              <w:rStyle w:val="FinalReport"/>
              <w:sz w:val="18"/>
              <w:szCs w:val="18"/>
            </w:rPr>
            <w:tag w:val="|PREV=STRUCTURE |"/>
            <w:id w:val="-1739015840"/>
            <w:dropDownList>
              <w:listItem w:displayText="Courtyard" w:value="Courtyard"/>
              <w:listItem w:displayText="Handrails" w:value="Handrails"/>
              <w:listItem w:displayText="Other" w:value="Other"/>
              <w:listItem w:displayText="STRUCTURE " w:value="STRUCTURE "/>
              <w:listItem w:displayText="NA" w:value="NA"/>
            </w:dropDownList>
          </w:sdtPr>
          <w:sdtEndPr>
            <w:rPr>
              <w:rStyle w:val="DefaultParagraphFont"/>
              <w:b w:val="0"/>
              <w:bCs/>
            </w:rPr>
          </w:sdtEndPr>
          <w:sdtContent>
            <w:tc>
              <w:tcPr>
                <w:tcW w:w="2430" w:type="dxa"/>
                <w:tcBorders>
                  <w:bottom w:val="single" w:sz="4" w:space="0" w:color="auto"/>
                </w:tcBorders>
                <w:shd w:val="clear" w:color="auto" w:fill="FFFFFF"/>
                <w:vAlign w:val="center"/>
              </w:tcPr>
              <w:p w14:paraId="13EA51DC" w14:textId="77777777" w:rsidR="008C3D74" w:rsidRDefault="00811E06">
                <w:pPr>
                  <w:pStyle w:val="BodyText"/>
                  <w:rPr>
                    <w:b/>
                    <w:bCs/>
                    <w:sz w:val="18"/>
                    <w:szCs w:val="18"/>
                  </w:rPr>
                </w:pPr>
                <w:r>
                  <w:rPr>
                    <w:rStyle w:val="FinalReport"/>
                    <w:sz w:val="18"/>
                    <w:szCs w:val="18"/>
                  </w:rPr>
                  <w:t>NA</w:t>
                </w:r>
              </w:p>
            </w:tc>
          </w:sdtContent>
        </w:sdt>
        <w:sdt>
          <w:sdtPr>
            <w:rPr>
              <w:rStyle w:val="FinalReport"/>
              <w:b w:val="0"/>
              <w:sz w:val="18"/>
              <w:szCs w:val="18"/>
            </w:rPr>
            <w:alias w:val="Repairs Required"/>
            <w:tag w:val="Row=7"/>
            <w:id w:val="1182320226"/>
            <w:lock w:val="sdtLocked"/>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bottom w:val="single" w:sz="4" w:space="0" w:color="auto"/>
                </w:tcBorders>
                <w:shd w:val="clear" w:color="auto" w:fill="F2F2F2"/>
              </w:tcPr>
              <w:p w14:paraId="1F5329A2" w14:textId="77777777" w:rsidR="008C3D74" w:rsidRPr="00CB14B5" w:rsidRDefault="007F1124">
                <w:pPr>
                  <w:pStyle w:val="BodyText"/>
                  <w:tabs>
                    <w:tab w:val="left" w:pos="6086"/>
                  </w:tabs>
                  <w:spacing w:before="179" w:line="259" w:lineRule="auto"/>
                  <w:ind w:right="374"/>
                  <w:rPr>
                    <w:rFonts w:ascii="Calibri Light" w:hAnsi="Calibri Light"/>
                    <w:b/>
                    <w:bCs/>
                    <w:caps/>
                  </w:rPr>
                </w:pPr>
                <w:r>
                  <w:rPr>
                    <w:rStyle w:val="FinalReport"/>
                    <w:b w:val="0"/>
                    <w:sz w:val="18"/>
                    <w:szCs w:val="18"/>
                  </w:rPr>
                  <w:t>NO</w:t>
                </w:r>
              </w:p>
            </w:tc>
          </w:sdtContent>
        </w:sdt>
        <w:sdt>
          <w:sdtPr>
            <w:rPr>
              <w:rStyle w:val="FinalReport"/>
              <w:sz w:val="18"/>
              <w:szCs w:val="18"/>
            </w:rPr>
            <w:alias w:val="Repairs Completed"/>
            <w:tag w:val="Row=7"/>
            <w:id w:val="-1869756987"/>
            <w:lock w:val="sdtLocked"/>
            <w:dropDownList>
              <w:listItem w:displayText="NA" w:value="NA"/>
              <w:listItem w:displayText="YES" w:value="YES"/>
              <w:listItem w:displayText="NO" w:value="NO"/>
            </w:dropDownList>
          </w:sdtPr>
          <w:sdtContent>
            <w:tc>
              <w:tcPr>
                <w:tcW w:w="1350" w:type="dxa"/>
                <w:tcBorders>
                  <w:bottom w:val="single" w:sz="4" w:space="0" w:color="auto"/>
                </w:tcBorders>
                <w:shd w:val="clear" w:color="auto" w:fill="D9E2F3"/>
                <w:vAlign w:val="center"/>
              </w:tcPr>
              <w:p w14:paraId="5470F4F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Condition"/>
            <w:tag w:val="Row=7"/>
            <w:id w:val="-160006016"/>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bottom w:val="single" w:sz="4" w:space="0" w:color="auto"/>
                </w:tcBorders>
                <w:shd w:val="clear" w:color="auto" w:fill="D9E2F3"/>
                <w:vAlign w:val="center"/>
              </w:tcPr>
              <w:p w14:paraId="0C7325D1"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EEE"/>
            <w:tag w:val="Row=7"/>
            <w:id w:val="9963821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387E743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LBC"/>
            <w:tag w:val="Row=7"/>
            <w:id w:val="35885665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63DC2D7"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AWE"/>
            <w:tag w:val="Row=7"/>
            <w:id w:val="809838315"/>
            <w:placeholder>
              <w:docPart w:val="5AE7BD58B1AB46E2BD4CAFB966E8C0F5"/>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A688FEA"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tr>
      <w:tr w:rsidR="00F21F43" w14:paraId="514258B9" w14:textId="77777777" w:rsidTr="000B053F">
        <w:trPr>
          <w:cantSplit/>
          <w:trHeight w:hRule="exact" w:val="5328"/>
        </w:trPr>
        <w:tc>
          <w:tcPr>
            <w:tcW w:w="9810" w:type="dxa"/>
            <w:gridSpan w:val="7"/>
            <w:shd w:val="clear" w:color="auto" w:fill="F2F2F2"/>
          </w:tcPr>
          <w:p w14:paraId="095E0417" w14:textId="77777777" w:rsidR="004B4DBC" w:rsidRPr="00656A27" w:rsidRDefault="004B4DBC"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Deck Inspector has visually inspected the repairs made by</w:t>
            </w:r>
            <w:r>
              <w:rPr>
                <w:rStyle w:val="FinalReport"/>
                <w:bCs/>
                <w:color w:val="FF0000"/>
                <w:sz w:val="20"/>
                <w:szCs w:val="20"/>
              </w:rPr>
              <w:t xml:space="preserve"> </w:t>
            </w:r>
            <w:sdt>
              <w:sdtPr>
                <w:rPr>
                  <w:rStyle w:val="FinalReport"/>
                  <w:bCs/>
                  <w:szCs w:val="20"/>
                </w:rPr>
                <w:tag w:val="|PREV=OWNER|"/>
                <w:id w:val="461159518"/>
                <w:placeholder>
                  <w:docPart w:val="DefaultPlaceholder_-1854013438"/>
                </w:placeholder>
                <w:dropDownList>
                  <w:listItem w:displayText="OWNER" w:value="OWNER"/>
                  <w:listItem w:displayText="State Licensed Contractor" w:value="State Licensed Contractor"/>
                  <w:listItem w:displayText="E3 Certified Contractor" w:value="E3 Certified Contractor"/>
                  <w:listItem w:displayText="Handyman" w:value="Handyman"/>
                  <w:listItem w:displayText="UNKNOWN " w:value="UNKNOWN "/>
                  <w:listItem w:displayText="NA" w:value="NA"/>
                </w:dropDownList>
              </w:sdtPr>
              <w:sdtContent>
                <w:r>
                  <w:rPr>
                    <w:rStyle w:val="FinalReport"/>
                    <w:bCs/>
                    <w:szCs w:val="20"/>
                  </w:rPr>
                  <w:t>State Licensed Contractor</w:t>
                </w:r>
              </w:sdtContent>
            </w:sdt>
            <w:r>
              <w:rPr>
                <w:rStyle w:val="FinalReport"/>
                <w:color w:val="FF0000"/>
                <w:sz w:val="20"/>
                <w:szCs w:val="20"/>
              </w:rPr>
              <w:t xml:space="preserve">.  All repairs have been made.    </w:t>
            </w:r>
          </w:p>
          <w:tbl>
            <w:tblPr>
              <w:tblStyle w:val="TableGrid"/>
              <w:tblW w:w="9701" w:type="dxa"/>
              <w:tblLook w:val="04A0" w:firstRow="1" w:lastRow="0" w:firstColumn="1" w:lastColumn="0" w:noHBand="0" w:noVBand="1"/>
            </w:tblPr>
            <w:tblGrid>
              <w:gridCol w:w="4148"/>
              <w:gridCol w:w="1316"/>
              <w:gridCol w:w="2790"/>
              <w:gridCol w:w="1447"/>
            </w:tblGrid>
            <w:tr w:rsidR="00445F99" w:rsidRPr="00466653" w14:paraId="34931616" w14:textId="77777777" w:rsidTr="00160FAA">
              <w:trPr>
                <w:trHeight w:val="694"/>
              </w:trPr>
              <w:sdt>
                <w:sdtPr>
                  <w:rPr>
                    <w:rStyle w:val="FinalReport"/>
                    <w:color w:val="008000"/>
                    <w:sz w:val="20"/>
                    <w:szCs w:val="20"/>
                  </w:rPr>
                  <w:tag w:val="|PREV=Railings are in Good Visible Condition|"/>
                  <w:id w:val="-1745867827"/>
                  <w:placeholder>
                    <w:docPart w:val="DefaultPlaceholder_-1854013438"/>
                  </w:placeholder>
                  <w:dropDownList>
                    <w:listItem w:value="Choose an item."/>
                    <w:listItem w:displayText="Railings are in Good Visible Condition" w:value="Railings are in Good Visible Condition"/>
                    <w:listItem w:displayText="Railings are in BAD Visual Condition" w:value="Railings are in BAD Visual Condition"/>
                    <w:listItem w:displayText="NA" w:value="NA"/>
                  </w:dropDownList>
                </w:sdtPr>
                <w:sdtContent>
                  <w:tc>
                    <w:tcPr>
                      <w:tcW w:w="4148" w:type="dxa"/>
                    </w:tcPr>
                    <w:p w14:paraId="76CFA212" w14:textId="77777777" w:rsidR="00445F99" w:rsidRPr="00466653" w:rsidRDefault="006D13EC"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Railings are in BAD Visual Condition</w:t>
                      </w:r>
                    </w:p>
                  </w:tc>
                </w:sdtContent>
              </w:sdt>
              <w:sdt>
                <w:sdtPr>
                  <w:rPr>
                    <w:rStyle w:val="FinalReport"/>
                    <w:color w:val="FF0000"/>
                    <w:szCs w:val="20"/>
                  </w:rPr>
                  <w:tag w:val="|PREV=Photo Review|"/>
                  <w:id w:val="910589420"/>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68983D4"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445F99" w:rsidRPr="00466653" w14:paraId="103C8AE8" w14:textId="77777777" w:rsidTr="00160FAA">
              <w:trPr>
                <w:trHeight w:val="694"/>
              </w:trPr>
              <w:sdt>
                <w:sdtPr>
                  <w:rPr>
                    <w:rStyle w:val="FinalReport"/>
                    <w:color w:val="008000"/>
                    <w:sz w:val="20"/>
                    <w:szCs w:val="20"/>
                  </w:rPr>
                  <w:tag w:val="|PREV=Waterproof Decks in Good Condition|"/>
                  <w:id w:val="1791085416"/>
                  <w:placeholder>
                    <w:docPart w:val="DefaultPlaceholder_-1854013438"/>
                  </w:placeholder>
                  <w:dropDownList>
                    <w:listItem w:displayText="Waterproof Decks in Good Condition" w:value="Waterproof Decks in Good Condition"/>
                    <w:listItem w:displayText="Waterproof Decks in Bad Visual Condition" w:value="Waterproof Decks in Bad Visual Condition"/>
                    <w:listItem w:displayText="NA" w:value="NA"/>
                    <w:listItem w:displayText="Wood Decks are in Good Condition" w:value="Wood Decks are in Good Condition"/>
                  </w:dropDownList>
                </w:sdtPr>
                <w:sdtContent>
                  <w:tc>
                    <w:tcPr>
                      <w:tcW w:w="4148" w:type="dxa"/>
                    </w:tcPr>
                    <w:p w14:paraId="09C31B11" w14:textId="77777777" w:rsidR="00445F99" w:rsidRPr="00466653" w:rsidRDefault="00FA6F77"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Waterproof Decks in Good Condition</w:t>
                      </w:r>
                    </w:p>
                  </w:tc>
                </w:sdtContent>
              </w:sdt>
              <w:sdt>
                <w:sdtPr>
                  <w:rPr>
                    <w:rStyle w:val="FinalReport"/>
                    <w:color w:val="FF0000"/>
                    <w:szCs w:val="20"/>
                  </w:rPr>
                  <w:tag w:val="|PREV=Photo Review|"/>
                  <w:id w:val="1565445843"/>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CF2232F"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160FAA" w:rsidRPr="00466653" w14:paraId="74E68486" w14:textId="77777777" w:rsidTr="00C91375">
              <w:trPr>
                <w:trHeight w:val="530"/>
              </w:trPr>
              <w:sdt>
                <w:sdtPr>
                  <w:rPr>
                    <w:rStyle w:val="FinalReport"/>
                    <w:bCs/>
                    <w:color w:val="008000"/>
                    <w:szCs w:val="20"/>
                  </w:rPr>
                  <w:tag w:val="|PREV=ALL AREAS REPAIRED|"/>
                  <w:id w:val="-1371302219"/>
                  <w:placeholder>
                    <w:docPart w:val="DefaultPlaceholder_-1854013438"/>
                  </w:placeholder>
                  <w:dropDownList>
                    <w:listItem w:displayText="Walkways " w:value="Walkways "/>
                    <w:listItem w:displayText="Stairs and Assembly" w:value="Stairs and Assembly"/>
                    <w:listItem w:displayText="ALL AREAS REPAIRED" w:value="ALL AREAS REPAIRED"/>
                    <w:listItem w:displayText="NA" w:value="NA"/>
                    <w:listItem w:displayText="Decks and Railings " w:value="Decks and Railings "/>
                  </w:dropDownList>
                </w:sdtPr>
                <w:sdtContent>
                  <w:tc>
                    <w:tcPr>
                      <w:tcW w:w="4148" w:type="dxa"/>
                    </w:tcPr>
                    <w:p w14:paraId="7DA9AF08"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bCs/>
                          <w:color w:val="008000"/>
                          <w:szCs w:val="20"/>
                        </w:rPr>
                        <w:t xml:space="preserve">Walkways </w:t>
                      </w:r>
                    </w:p>
                  </w:tc>
                </w:sdtContent>
              </w:sdt>
              <w:sdt>
                <w:sdtPr>
                  <w:rPr>
                    <w:rStyle w:val="FinalReport"/>
                    <w:color w:val="008000"/>
                    <w:szCs w:val="20"/>
                  </w:rPr>
                  <w:tag w:val="|PREV=PASS |"/>
                  <w:id w:val="-1995333122"/>
                  <w:placeholder>
                    <w:docPart w:val="DefaultPlaceholder_-1854013438"/>
                  </w:placeholder>
                  <w:dropDownList>
                    <w:listItem w:displayText="PASS " w:value="PASS "/>
                    <w:listItem w:displayText="FAIL" w:value="FAIL"/>
                    <w:listItem w:displayText="NA" w:value="NA"/>
                  </w:dropDownList>
                </w:sdtPr>
                <w:sdtContent>
                  <w:tc>
                    <w:tcPr>
                      <w:tcW w:w="1316" w:type="dxa"/>
                    </w:tcPr>
                    <w:p w14:paraId="71ACD46B"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color w:val="008000"/>
                          <w:szCs w:val="20"/>
                        </w:rPr>
                        <w:t xml:space="preserve">PASS </w:t>
                      </w:r>
                    </w:p>
                  </w:tc>
                </w:sdtContent>
              </w:sdt>
              <w:tc>
                <w:tcPr>
                  <w:tcW w:w="2790" w:type="dxa"/>
                </w:tcPr>
                <w:p w14:paraId="0E5DF94C" w14:textId="77777777" w:rsidR="00223747" w:rsidRPr="00466653" w:rsidRDefault="00000000" w:rsidP="00111B4C">
                  <w:pPr>
                    <w:pStyle w:val="BodyText"/>
                    <w:tabs>
                      <w:tab w:val="left" w:pos="6086"/>
                    </w:tabs>
                    <w:spacing w:before="179" w:line="259" w:lineRule="auto"/>
                    <w:ind w:right="374"/>
                    <w:rPr>
                      <w:rStyle w:val="FinalReport"/>
                      <w:color w:val="FF0000"/>
                      <w:sz w:val="20"/>
                      <w:szCs w:val="20"/>
                    </w:rPr>
                  </w:pPr>
                  <w:sdt>
                    <w:sdtPr>
                      <w:rPr>
                        <w:rStyle w:val="FinalReport"/>
                        <w:b w:val="0"/>
                        <w:bCs/>
                        <w:szCs w:val="20"/>
                      </w:rPr>
                      <w:tag w:val="|PREV=State Licensed Contractor|"/>
                      <w:id w:val="-1048383715"/>
                      <w:placeholder>
                        <w:docPart w:val="DefaultPlaceholder_-1854013438"/>
                      </w:placeholder>
                      <w:dropDownList>
                        <w:listItem w:displayText="E3 Certified Contractor" w:value="E3 Certified Contractor"/>
                        <w:listItem w:displayText="State Licensed Contractor" w:value="State Licensed Contractor"/>
                        <w:listItem w:displayText="Owner" w:value="Owner"/>
                        <w:listItem w:displayText="Handyman" w:value="Handyman"/>
                        <w:listItem w:displayText="NA" w:value="NA"/>
                      </w:dropDownList>
                    </w:sdtPr>
                    <w:sdtContent>
                      <w:r>
                        <w:rPr>
                          <w:rStyle w:val="FinalReport"/>
                          <w:b w:val="0"/>
                          <w:bCs/>
                          <w:szCs w:val="20"/>
                        </w:rPr>
                        <w:t>State Licensed Contractor</w:t>
                      </w:r>
                    </w:sdtContent>
                  </w:sdt>
                  <w:r>
                    <w:rPr>
                      <w:rStyle w:val="FinalReport"/>
                      <w:bCs/>
                      <w:color w:val="FF0000"/>
                      <w:sz w:val="20"/>
                      <w:szCs w:val="20"/>
                    </w:rPr>
                    <w:t xml:space="preserve"> </w:t>
                  </w:r>
                </w:p>
              </w:tc>
              <w:tc>
                <w:tcPr>
                  <w:tcW w:w="1447" w:type="dxa"/>
                </w:tcPr>
                <w:p w14:paraId="463185CB" w14:textId="77777777" w:rsidR="00223747" w:rsidRPr="00466653" w:rsidRDefault="00F270E4"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 </w:t>
                  </w:r>
                </w:p>
              </w:tc>
            </w:tr>
          </w:tbl>
          <w:p w14:paraId="4A770955" w14:textId="77777777" w:rsidR="00AC1665" w:rsidRDefault="00AC1665">
            <w:pPr>
              <w:pStyle w:val="BodyText"/>
              <w:tabs>
                <w:tab w:val="left" w:pos="6086"/>
              </w:tabs>
              <w:spacing w:before="179" w:line="259" w:lineRule="auto"/>
              <w:ind w:right="374"/>
              <w:rPr>
                <w:rStyle w:val="FinalReport"/>
                <w:color w:val="FF0000"/>
                <w:sz w:val="28"/>
                <w:szCs w:val="28"/>
              </w:rPr>
            </w:pPr>
          </w:p>
          <w:p w14:paraId="53ADD712" w14:textId="7BA8673C" w:rsidR="00F21F43" w:rsidRPr="005A7BEA" w:rsidRDefault="00B00AFB">
            <w:pPr>
              <w:pStyle w:val="BodyText"/>
              <w:tabs>
                <w:tab w:val="left" w:pos="6086"/>
              </w:tabs>
              <w:spacing w:before="179" w:line="259" w:lineRule="auto"/>
              <w:ind w:right="374"/>
              <w:rPr>
                <w:rFonts w:asciiTheme="minorHAnsi" w:hAnsiTheme="minorHAnsi" w:cstheme="minorHAnsi"/>
                <w:b/>
                <w:bCs/>
                <w:caps/>
                <w:sz w:val="28"/>
                <w:szCs w:val="28"/>
              </w:rPr>
            </w:pPr>
            <w:r>
              <w:rPr>
                <w:rStyle w:val="FinalReport"/>
                <w:color w:val="FF0000"/>
                <w:sz w:val="28"/>
                <w:szCs w:val="28"/>
              </w:rPr>
              <w:t xml:space="preserve">All repairs are to be in accordance with State and Local Building Codes by State Licensed Contractor(s) </w:t>
            </w:r>
          </w:p>
        </w:tc>
      </w:tr>
    </w:tbl>
    <w:p>
      <w:pPr>
        <w:spacing w:after="0" w:line="240" w:lineRule="auto"/>
      </w:pPr>
      <w:r>
        <w:br w:type="page"/>
      </w: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F21F43" w14:paraId="3CBFD95D" w14:textId="77777777" w:rsidTr="000B053F">
        <w:trPr>
          <w:cantSplit/>
        </w:trPr>
        <w:tc>
          <w:tcPr>
            <w:tcW w:w="9810" w:type="dxa"/>
            <w:gridSpan w:val="7"/>
            <w:shd w:val="clear" w:color="auto" w:fill="FFFFFF"/>
          </w:tcPr>
          <w:p w14:paraId="7952819A" w14:textId="77777777" w:rsidR="00AF60D3" w:rsidRDefault="00AF60D3">
            <w:pPr>
              <w:pStyle w:val="BodyText"/>
              <w:tabs>
                <w:tab w:val="left" w:pos="6086"/>
              </w:tabs>
              <w:spacing w:before="179" w:line="259" w:lineRule="auto"/>
              <w:ind w:right="374"/>
              <w:rPr>
                <w:rStyle w:val="FinalReport"/>
                <w:color w:val="FF0000"/>
                <w:sz w:val="28"/>
                <w:szCs w:val="28"/>
              </w:rPr>
            </w:pPr>
          </w:p>
          <w:p w14:paraId="6D42ED53" w14:textId="77777777" w:rsidR="00AF60D3" w:rsidRDefault="00AF60D3">
            <w:pPr>
              <w:pStyle w:val="BodyText"/>
              <w:tabs>
                <w:tab w:val="left" w:pos="6086"/>
              </w:tabs>
              <w:spacing w:before="179" w:line="259" w:lineRule="auto"/>
              <w:ind w:right="374"/>
              <w:rPr>
                <w:rStyle w:val="FinalReport"/>
                <w:color w:val="FF0000"/>
                <w:sz w:val="28"/>
                <w:szCs w:val="28"/>
              </w:rPr>
            </w:pPr>
          </w:p>
          <w:p w14:paraId="3B977713" w14:textId="77777777" w:rsidR="00F21F43" w:rsidRDefault="00C530A8">
            <w:pPr>
              <w:pStyle w:val="BodyText"/>
              <w:tabs>
                <w:tab w:val="left" w:pos="6086"/>
              </w:tabs>
              <w:spacing w:before="179" w:line="259" w:lineRule="auto"/>
              <w:ind w:right="374"/>
              <w:rPr>
                <w:rStyle w:val="FinalReport"/>
                <w:sz w:val="28"/>
                <w:szCs w:val="28"/>
              </w:rPr>
            </w:pPr>
            <w:r>
              <w:rPr>
                <w:rStyle w:val="FinalReport"/>
                <w:color w:val="FF0000"/>
                <w:sz w:val="28"/>
                <w:szCs w:val="28"/>
              </w:rPr>
              <w:t>REVIEW OF REPAIRS:</w:t>
            </w:r>
          </w:p>
        </w:tc>
      </w:tr>
      <w:tr w:rsidR="00F21F43" w14:paraId="26FCFACC" w14:textId="77777777" w:rsidTr="000B053F">
        <w:trPr>
          <w:cantSplit/>
        </w:trPr>
        <w:tc>
          <w:tcPr>
            <w:tcW w:w="9810" w:type="dxa"/>
            <w:gridSpan w:val="7"/>
            <w:shd w:val="clear" w:color="auto" w:fill="FFFFFF"/>
          </w:tcPr>
          <w:p w14:paraId="270286E0" w14:textId="4B1D0D5C" w:rsidR="00F21F43" w:rsidRDefault="00000000">
            <w:pPr>
              <w:pStyle w:val="BodyText"/>
              <w:numPr>
                <w:ilvl w:val="0"/>
                <w:numId w:val="5"/>
              </w:numPr>
              <w:tabs>
                <w:tab w:val="left" w:pos="6086"/>
              </w:tabs>
              <w:spacing w:before="179" w:line="259" w:lineRule="auto"/>
              <w:ind w:right="374"/>
              <w:rPr>
                <w:rFonts w:ascii="Calibri Light" w:hAnsi="Calibri Light"/>
                <w:b/>
                <w:bCs/>
                <w:caps/>
              </w:rPr>
            </w:pPr>
            <w:sdt>
              <w:sdtPr>
                <w:rPr>
                  <w:rFonts w:asciiTheme="minorHAnsi" w:hAnsiTheme="minorHAnsi" w:cstheme="minorHAnsi"/>
                  <w:bCs/>
                  <w:caps/>
                  <w:color w:val="FF0000"/>
                  <w:szCs w:val="32"/>
                </w:rPr>
                <w:id w:val="-201250732"/>
                <w:lock w:val="sdtLocked"/>
                <w14:checkbox>
                  <w14:checked w14:val="1"/>
                  <w14:checkedState w14:val="2612" w14:font="MS Gothic"/>
                  <w14:uncheckedState w14:val="2610" w14:font="MS Gothic"/>
                </w14:checkbox>
              </w:sdtPr>
              <w:sdtContent>
                <w:r>
                  <w:rPr>
                    <w:rFonts w:ascii="MS Gothic" w:eastAsia="MS Gothic" w:hAnsi="MS Gothic" w:cstheme="minorHAnsi" w:hint="eastAsia"/>
                    <w:bCs/>
                    <w:caps/>
                    <w:color w:val="FF0000"/>
                    <w:szCs w:val="32"/>
                  </w:rPr>
                  <w:t>☒</w:t>
                </w:r>
              </w:sdtContent>
            </w:sdt>
            <w:r>
              <w:rPr>
                <w:rFonts w:asciiTheme="minorHAnsi" w:hAnsiTheme="minorHAnsi" w:cstheme="minorHAnsi"/>
                <w:b/>
                <w:bCs/>
                <w:caps/>
                <w:color w:val="FF0000"/>
                <w:sz w:val="32"/>
                <w:szCs w:val="32"/>
              </w:rPr>
              <w:t xml:space="preserve"> </w:t>
            </w:r>
            <w:sdt>
              <w:sdtPr>
                <w:rPr>
                  <w:rFonts w:asciiTheme="minorHAnsi" w:hAnsiTheme="minorHAnsi" w:cstheme="minorHAnsi"/>
                  <w:b/>
                  <w:bCs/>
                  <w:caps/>
                  <w:color w:val="FF0000"/>
                  <w:sz w:val="28"/>
                  <w:szCs w:val="32"/>
                </w:rPr>
                <w:tag w:val="|PREV=CLIENT PHOTO SUBMISSION OF REPAIRS|"/>
                <w:id w:val="-568736574"/>
                <w:placeholder>
                  <w:docPart w:val="DefaultPlaceholder_-1854013438"/>
                </w:placeholder>
                <w:dropDownList>
                  <w:listItem w:displayText="CLIENT PHOTO SUBMISSION OF REPAIRS" w:value="CLIENT PHOTO SUBMISSION OF REPAIRS"/>
                  <w:listItem w:displayText="ON SITE VISUAL REVIEW" w:value="ON SITE VISUAL REVIEW"/>
                  <w:listItem w:displayText="NA" w:value="NA"/>
                </w:dropDownList>
              </w:sdtPr>
              <w:sdtContent>
                <w:r>
                  <w:rPr>
                    <w:rFonts w:asciiTheme="minorHAnsi" w:hAnsiTheme="minorHAnsi" w:cstheme="minorHAnsi"/>
                    <w:b/>
                    <w:bCs/>
                    <w:caps/>
                    <w:color w:val="FF0000"/>
                    <w:sz w:val="28"/>
                    <w:szCs w:val="32"/>
                  </w:rPr>
                  <w:t>ON SITE VISUAL REVIEW</w:t>
                </w:r>
              </w:sdtContent>
            </w:sdt>
          </w:p>
        </w:tc>
      </w:tr>
      <w:tr w:rsidR="00F21F43" w14:paraId="4D880473" w14:textId="77777777" w:rsidTr="000B053F">
        <w:trPr>
          <w:cantSplit/>
        </w:trPr>
        <w:tc>
          <w:tcPr>
            <w:tcW w:w="9810" w:type="dxa"/>
            <w:gridSpan w:val="7"/>
            <w:shd w:val="clear" w:color="auto" w:fill="FFFFFF"/>
          </w:tcPr>
          <w:p w14:paraId="522E192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4754228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Decks                                   </w:t>
            </w:r>
            <w:r>
              <w:rPr>
                <w:rStyle w:val="FinalReport"/>
                <w:color w:val="EE0000"/>
                <w:sz w:val="24"/>
                <w:szCs w:val="36"/>
              </w:rPr>
              <w:t xml:space="preserve">   </w:t>
            </w:r>
            <w:sdt>
              <w:sdtPr>
                <w:rPr>
                  <w:rStyle w:val="FinalReport"/>
                  <w:sz w:val="24"/>
                  <w:szCs w:val="36"/>
                </w:rPr>
                <w:tag w:val="|PREV=On Site Visual Review |"/>
                <w:id w:val="310833927"/>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sz w:val="24"/>
                    <w:szCs w:val="36"/>
                  </w:rPr>
                  <w:t>NA</w:t>
                </w:r>
              </w:sdtContent>
            </w:sdt>
          </w:p>
        </w:tc>
      </w:tr>
      <w:tr w:rsidR="00F21F43" w14:paraId="316575CA" w14:textId="77777777" w:rsidTr="000B053F">
        <w:trPr>
          <w:cantSplit/>
        </w:trPr>
        <w:tc>
          <w:tcPr>
            <w:tcW w:w="9810" w:type="dxa"/>
            <w:gridSpan w:val="7"/>
            <w:shd w:val="clear" w:color="auto" w:fill="FFFFFF"/>
          </w:tcPr>
          <w:p w14:paraId="761F7F59" w14:textId="4E100DFD" w:rsidR="00F21F43" w:rsidRPr="0019615A" w:rsidRDefault="00000000">
            <w:pPr>
              <w:pStyle w:val="BodyText"/>
              <w:numPr>
                <w:ilvl w:val="0"/>
                <w:numId w:val="5"/>
              </w:numPr>
              <w:tabs>
                <w:tab w:val="left" w:pos="6086"/>
              </w:tabs>
              <w:spacing w:before="179" w:line="259" w:lineRule="auto"/>
              <w:ind w:right="374"/>
              <w:rPr>
                <w:rStyle w:val="FinalReport"/>
                <w:color w:val="EE0000"/>
                <w:sz w:val="24"/>
                <w:szCs w:val="36"/>
              </w:rPr>
            </w:pPr>
            <w:sdt>
              <w:sdtPr>
                <w:rPr>
                  <w:rStyle w:val="FinalReport"/>
                  <w:rFonts w:asciiTheme="minorHAnsi" w:hAnsiTheme="minorHAnsi" w:cstheme="minorHAnsi"/>
                  <w:b w:val="0"/>
                  <w:color w:val="EE0000"/>
                  <w:sz w:val="24"/>
                  <w:szCs w:val="36"/>
                </w:rPr>
                <w:id w:val="-1820265535"/>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color w:val="EE0000"/>
                    <w:sz w:val="24"/>
                    <w:szCs w:val="36"/>
                  </w:rPr>
                  <w:t>☒</w:t>
                </w:r>
              </w:sdtContent>
            </w:sdt>
            <w:r>
              <w:rPr>
                <w:rStyle w:val="FinalReport"/>
                <w:color w:val="EE0000"/>
                <w:sz w:val="24"/>
                <w:szCs w:val="36"/>
              </w:rPr>
              <w:t xml:space="preserve">  Walkways                             </w:t>
            </w:r>
            <w:sdt>
              <w:sdtPr>
                <w:rPr>
                  <w:rStyle w:val="FinalReport"/>
                  <w:color w:val="EE0000"/>
                  <w:sz w:val="24"/>
                  <w:szCs w:val="36"/>
                </w:rPr>
                <w:tag w:val="|PREV=NA|"/>
                <w:id w:val="-1586838234"/>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color w:val="EE0000"/>
                    <w:sz w:val="24"/>
                    <w:szCs w:val="36"/>
                  </w:rPr>
                  <w:t xml:space="preserve">On Site Visual Review </w:t>
                </w:r>
              </w:sdtContent>
            </w:sdt>
          </w:p>
        </w:tc>
      </w:tr>
      <w:tr w:rsidR="00F21F43" w14:paraId="59B44FC7" w14:textId="77777777" w:rsidTr="000B053F">
        <w:trPr>
          <w:cantSplit/>
        </w:trPr>
        <w:tc>
          <w:tcPr>
            <w:tcW w:w="9810" w:type="dxa"/>
            <w:gridSpan w:val="7"/>
            <w:shd w:val="clear" w:color="auto" w:fill="FFFFFF"/>
          </w:tcPr>
          <w:p w14:paraId="1C6494FC"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309759207"/>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Stairs and Assemblies        </w:t>
            </w:r>
            <w:sdt>
              <w:sdtPr>
                <w:rPr>
                  <w:rStyle w:val="FinalReport"/>
                  <w:color w:val="EE0000"/>
                  <w:sz w:val="24"/>
                  <w:szCs w:val="36"/>
                </w:rPr>
                <w:tag w:val="|PREV=NA|"/>
                <w:id w:val="2118562325"/>
                <w:placeholder>
                  <w:docPart w:val="DefaultPlaceholder_-1854013438"/>
                </w:placeholder>
                <w:dropDownList>
                  <w:listItem w:displayText="Photos Submitted " w:value="Photos Submitted "/>
                  <w:listItem w:displayText="On Site Visual Review" w:value="On Site Visual Review"/>
                  <w:listItem w:displayText="NA" w:value="NA"/>
                </w:dropDownList>
              </w:sdtPr>
              <w:sdtContent>
                <w:r>
                  <w:rPr>
                    <w:rStyle w:val="FinalReport"/>
                    <w:color w:val="EE0000"/>
                    <w:sz w:val="24"/>
                    <w:szCs w:val="36"/>
                  </w:rPr>
                  <w:t>On Site Visual Review</w:t>
                </w:r>
              </w:sdtContent>
            </w:sdt>
          </w:p>
        </w:tc>
      </w:tr>
      <w:tr w:rsidR="00F21F43" w14:paraId="4D94E64C" w14:textId="77777777" w:rsidTr="006411F0">
        <w:trPr>
          <w:cantSplit/>
        </w:trPr>
        <w:tc>
          <w:tcPr>
            <w:tcW w:w="9810" w:type="dxa"/>
            <w:gridSpan w:val="7"/>
          </w:tcPr>
          <w:p w14:paraId="75656306"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1992084914"/>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Railings Guard Walls         </w:t>
            </w:r>
            <w:r>
              <w:rPr>
                <w:rStyle w:val="FinalReport"/>
                <w:color w:val="EE0000"/>
                <w:sz w:val="24"/>
                <w:szCs w:val="36"/>
              </w:rPr>
              <w:t xml:space="preserve"> </w:t>
            </w:r>
            <w:sdt>
              <w:sdtPr>
                <w:rPr>
                  <w:rStyle w:val="FinalReport"/>
                  <w:color w:val="FF0000"/>
                  <w:sz w:val="24"/>
                  <w:szCs w:val="36"/>
                </w:rPr>
                <w:tag w:val="|PREV=On Site Visual Review |"/>
                <w:id w:val="-780952211"/>
                <w:placeholder>
                  <w:docPart w:val="DefaultPlaceholder_-1854013438"/>
                </w:placeholder>
                <w:dropDownList>
                  <w:listItem w:displayText="NA" w:value="NA"/>
                  <w:listItem w:displayText="Photos Submitted " w:value="Photos Submitted "/>
                  <w:listItem w:displayText="On Site Visual Review " w:value="On Site Visual Review "/>
                </w:dropDownList>
              </w:sdtPr>
              <w:sdtContent>
                <w:r>
                  <w:rPr>
                    <w:rStyle w:val="FinalReport"/>
                    <w:color w:val="FF0000"/>
                    <w:sz w:val="24"/>
                    <w:szCs w:val="36"/>
                  </w:rPr>
                  <w:t xml:space="preserve">On Site Visual Review </w:t>
                </w:r>
              </w:sdtContent>
            </w:sdt>
          </w:p>
        </w:tc>
      </w:tr>
      <w:tr w:rsidR="00F21F43" w14:paraId="0006B18E" w14:textId="77777777" w:rsidTr="000B053F">
        <w:trPr>
          <w:cantSplit/>
        </w:trPr>
        <w:tc>
          <w:tcPr>
            <w:tcW w:w="9810" w:type="dxa"/>
            <w:gridSpan w:val="7"/>
            <w:tcBorders>
              <w:bottom w:val="single" w:sz="4" w:space="0" w:color="auto"/>
            </w:tcBorders>
            <w:shd w:val="clear" w:color="auto" w:fill="FFFFFF"/>
          </w:tcPr>
          <w:p w14:paraId="6453DB0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9633788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Other                                     </w:t>
            </w:r>
            <w:sdt>
              <w:sdtPr>
                <w:rPr>
                  <w:rStyle w:val="FinalReport"/>
                  <w:bCs/>
                  <w:sz w:val="24"/>
                  <w:szCs w:val="36"/>
                </w:rPr>
                <w:tag w:val="|PREV=On Site Visual Review |"/>
                <w:id w:val="286707416"/>
                <w:placeholder>
                  <w:docPart w:val="719B2226C72E490CAD9C2D636AEFDB95"/>
                </w:placeholder>
                <w:dropDownList>
                  <w:listItem w:displayText="Photos Submitted " w:value="Photos Submitted "/>
                  <w:listItem w:displayText="On Site Visual Review " w:value="On Site Visual Review "/>
                  <w:listItem w:displayText="NA" w:value="NA"/>
                </w:dropDownList>
              </w:sdtPr>
              <w:sdtContent>
                <w:r>
                  <w:rPr>
                    <w:rStyle w:val="FinalReport"/>
                    <w:bCs/>
                    <w:sz w:val="24"/>
                    <w:szCs w:val="36"/>
                  </w:rPr>
                  <w:t>NA</w:t>
                </w:r>
              </w:sdtContent>
            </w:sdt>
          </w:p>
        </w:tc>
      </w:tr>
      <w:tr w:rsidR="00F21F43" w14:paraId="18A34779" w14:textId="77777777" w:rsidTr="000B053F">
        <w:trPr>
          <w:cantSplit/>
        </w:trPr>
        <w:tc>
          <w:tcPr>
            <w:tcW w:w="9810" w:type="dxa"/>
            <w:gridSpan w:val="7"/>
            <w:shd w:val="clear" w:color="auto" w:fill="FFFFFF"/>
          </w:tcPr>
          <w:p w14:paraId="1227B6F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color w:val="FF0000"/>
                <w:sz w:val="28"/>
                <w:szCs w:val="40"/>
              </w:rPr>
            </w:pPr>
            <w:sdt>
              <w:sdtPr>
                <w:rPr>
                  <w:rStyle w:val="FinalReport"/>
                  <w:rFonts w:asciiTheme="minorHAnsi" w:hAnsiTheme="minorHAnsi" w:cstheme="minorHAnsi"/>
                  <w:b w:val="0"/>
                  <w:color w:val="FF0000"/>
                  <w:sz w:val="28"/>
                  <w:szCs w:val="40"/>
                </w:rPr>
                <w:id w:val="-793898210"/>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color w:val="FF0000"/>
                    <w:sz w:val="28"/>
                    <w:szCs w:val="40"/>
                  </w:rPr>
                  <w:t>☐</w:t>
                </w:r>
              </w:sdtContent>
            </w:sdt>
            <w:r>
              <w:rPr>
                <w:rStyle w:val="FinalReport"/>
                <w:color w:val="FF0000"/>
                <w:sz w:val="28"/>
                <w:szCs w:val="40"/>
              </w:rPr>
              <w:t xml:space="preserve">  INVASIVE INSPECTION OF REPAIRS</w:t>
            </w:r>
          </w:p>
        </w:tc>
      </w:tr>
      <w:tr w:rsidR="00F21F43" w14:paraId="6A15DFBF" w14:textId="77777777" w:rsidTr="000B053F">
        <w:trPr>
          <w:cantSplit/>
        </w:trPr>
        <w:tc>
          <w:tcPr>
            <w:tcW w:w="9810" w:type="dxa"/>
            <w:gridSpan w:val="7"/>
            <w:shd w:val="clear" w:color="auto" w:fill="FFFFFF"/>
          </w:tcPr>
          <w:p w14:paraId="4AF9BEB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199463395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Wood Structure               </w:t>
            </w:r>
            <w:sdt>
              <w:sdtPr>
                <w:rPr>
                  <w:rStyle w:val="FinalReport"/>
                  <w:rFonts w:asciiTheme="minorHAnsi" w:hAnsiTheme="minorHAnsi" w:cstheme="minorHAnsi"/>
                  <w:sz w:val="28"/>
                  <w:szCs w:val="40"/>
                </w:rPr>
                <w:tag w:val="|PREV=NA|"/>
                <w:id w:val="-317273267"/>
                <w:placeholder>
                  <w:docPart w:val="1343CAE79E9B496DB37D9DC80846DC71"/>
                </w:placeholder>
                <w:dropDownList>
                  <w:listItem w:displayText="NA" w:value="NA"/>
                  <w:listItem w:displayText="Photos Submitted " w:value="Photos Submitted "/>
                  <w:listItem w:displayText="Onsite Visual Review " w:value="Onsite Visual Review "/>
                </w:dropDownList>
              </w:sdtPr>
              <w:sdtContent>
                <w:r>
                  <w:rPr>
                    <w:rStyle w:val="FinalReport"/>
                    <w:rFonts w:asciiTheme="minorHAnsi" w:hAnsiTheme="minorHAnsi" w:cstheme="minorHAnsi"/>
                    <w:sz w:val="28"/>
                    <w:szCs w:val="40"/>
                  </w:rPr>
                  <w:t>NA</w:t>
                </w:r>
              </w:sdtContent>
            </w:sdt>
          </w:p>
        </w:tc>
      </w:tr>
      <w:tr w:rsidR="00F21F43" w14:paraId="764FA7AF" w14:textId="77777777" w:rsidTr="000B053F">
        <w:trPr>
          <w:cantSplit/>
        </w:trPr>
        <w:tc>
          <w:tcPr>
            <w:tcW w:w="9810" w:type="dxa"/>
            <w:gridSpan w:val="7"/>
            <w:shd w:val="clear" w:color="auto" w:fill="FFFFFF"/>
          </w:tcPr>
          <w:p w14:paraId="643592D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583425401"/>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Beams                                </w:t>
            </w:r>
            <w:sdt>
              <w:sdtPr>
                <w:rPr>
                  <w:rStyle w:val="FinalReport"/>
                  <w:rFonts w:asciiTheme="minorHAnsi" w:hAnsiTheme="minorHAnsi" w:cstheme="minorHAnsi"/>
                  <w:sz w:val="28"/>
                  <w:szCs w:val="40"/>
                </w:rPr>
                <w:tag w:val="|PREV=NA|"/>
                <w:id w:val="-1368370219"/>
                <w:placeholder>
                  <w:docPart w:val="0B643D6BE6384DF796E50964DCB56147"/>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141A960C" w14:textId="77777777" w:rsidTr="000B053F">
        <w:trPr>
          <w:cantSplit/>
        </w:trPr>
        <w:tc>
          <w:tcPr>
            <w:tcW w:w="9810" w:type="dxa"/>
            <w:gridSpan w:val="7"/>
            <w:shd w:val="clear" w:color="auto" w:fill="FFFFFF"/>
          </w:tcPr>
          <w:p w14:paraId="68E0D36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98019661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Rim Joists                          </w:t>
            </w:r>
            <w:sdt>
              <w:sdtPr>
                <w:rPr>
                  <w:rStyle w:val="FinalReport"/>
                  <w:rFonts w:asciiTheme="minorHAnsi" w:hAnsiTheme="minorHAnsi" w:cstheme="minorHAnsi"/>
                  <w:sz w:val="28"/>
                  <w:szCs w:val="40"/>
                </w:rPr>
                <w:tag w:val="|PREV=NA|"/>
                <w:id w:val="-1401367351"/>
                <w:placeholder>
                  <w:docPart w:val="5E3C21395DCC4975962E5202B6A6790D"/>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50A62EC0" w14:textId="77777777" w:rsidTr="000B053F">
        <w:trPr>
          <w:cantSplit/>
          <w:trHeight w:hRule="exact" w:val="3600"/>
        </w:trPr>
        <w:tc>
          <w:tcPr>
            <w:tcW w:w="9810" w:type="dxa"/>
            <w:gridSpan w:val="7"/>
            <w:shd w:val="clear" w:color="auto" w:fill="F2F2F2"/>
            <w:vAlign w:val="bottom"/>
          </w:tcPr>
          <w:sdt>
            <w:sdtPr>
              <w:rPr>
                <w:rStyle w:val="FinalReport"/>
                <w:rFonts w:asciiTheme="minorHAnsi" w:hAnsiTheme="minorHAnsi" w:cstheme="minorHAnsi"/>
                <w:bCs/>
                <w:color w:val="EE0000"/>
                <w:szCs w:val="24"/>
              </w:rPr>
              <w:alias w:val="Additional Comments"/>
              <w:tag w:val="Additional Comments"/>
              <w:id w:val="2042320262"/>
              <w:lock w:val="sdtLocked"/>
              <w:text w:multiLine="1"/>
            </w:sdtPr>
            <w:sdtContent>
              <w:p w14:paraId="5AFB015B" w14:textId="77777777" w:rsidR="00323261" w:rsidRPr="00C47BA6" w:rsidRDefault="00C47BA6">
                <w:pPr>
                  <w:pStyle w:val="BodyText"/>
                  <w:tabs>
                    <w:tab w:val="left" w:pos="6086"/>
                  </w:tabs>
                  <w:spacing w:before="179" w:line="259" w:lineRule="auto"/>
                  <w:ind w:right="374"/>
                  <w:rPr>
                    <w:rStyle w:val="FinalReport"/>
                    <w:rFonts w:asciiTheme="minorHAnsi" w:hAnsiTheme="minorHAnsi" w:cstheme="minorHAnsi"/>
                    <w:bCs/>
                    <w:color w:val="EE0000"/>
                    <w:szCs w:val="24"/>
                  </w:rPr>
                </w:pPr>
                <w:r>
                  <w:rPr>
                    <w:rStyle w:val="FinalReport"/>
                    <w:rFonts w:asciiTheme="minorHAnsi" w:hAnsiTheme="minorHAnsi" w:cstheme="minorHAnsi"/>
                    <w:bCs/>
                    <w:color w:val="EE0000"/>
                    <w:szCs w:val="24"/>
                  </w:rPr>
                  <w:t/>
                </w:r>
              </w:p>
              <w:p w14:paraId="6A6FE655" w14:textId="77777777" w:rsidR="004C3B32" w:rsidRPr="004C3B32" w:rsidRDefault="00000000">
                <w:pPr>
                  <w:pStyle w:val="BodyText"/>
                  <w:tabs>
                    <w:tab w:val="left" w:pos="6086"/>
                  </w:tabs>
                  <w:spacing w:before="179" w:line="259" w:lineRule="auto"/>
                  <w:ind w:right="374"/>
                  <w:rPr>
                    <w:rStyle w:val="FinalReport"/>
                    <w:rFonts w:asciiTheme="minorHAnsi" w:hAnsiTheme="minorHAnsi" w:cstheme="minorHAnsi"/>
                    <w:color w:val="FF0000"/>
                    <w:sz w:val="24"/>
                    <w:szCs w:val="24"/>
                  </w:rPr>
                </w:pPr>
              </w:p>
            </w:sdtContent>
          </w:sdt>
          <w:p w14:paraId="61E448C2" w14:textId="77777777" w:rsidR="00323261" w:rsidRDefault="00323261">
            <w:pPr>
              <w:pStyle w:val="BodyText"/>
              <w:tabs>
                <w:tab w:val="left" w:pos="6086"/>
              </w:tabs>
              <w:spacing w:before="179" w:line="259" w:lineRule="auto"/>
              <w:ind w:right="374"/>
              <w:rPr>
                <w:rStyle w:val="FinalReport"/>
                <w:rFonts w:asciiTheme="minorHAnsi" w:hAnsiTheme="minorHAnsi" w:cstheme="minorHAnsi"/>
                <w:sz w:val="24"/>
                <w:szCs w:val="24"/>
              </w:rPr>
            </w:pPr>
          </w:p>
          <w:p w14:paraId="0DC81A50" w14:textId="77777777" w:rsidR="00292A96" w:rsidRDefault="00292A96">
            <w:pPr>
              <w:pStyle w:val="BodyText"/>
              <w:tabs>
                <w:tab w:val="left" w:pos="6086"/>
              </w:tabs>
              <w:spacing w:before="179" w:line="259" w:lineRule="auto"/>
              <w:ind w:right="374"/>
              <w:rPr>
                <w:rStyle w:val="FinalReport"/>
                <w:rFonts w:asciiTheme="minorHAnsi" w:hAnsiTheme="minorHAnsi" w:cstheme="minorHAnsi"/>
                <w:sz w:val="24"/>
                <w:szCs w:val="24"/>
              </w:rPr>
            </w:pPr>
          </w:p>
        </w:tc>
      </w:tr>
    </w:tbl>
    <w:p>
      <w:pPr>
        <w:spacing w:after="0" w:line="240" w:lineRule="auto"/>
      </w:pPr>
      <w:r>
        <w:br w:type="page"/>
      </w: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F21F43" w14:paraId="7D90F966" w14:textId="77777777" w:rsidTr="000B053F">
        <w:trPr>
          <w:cantSplit/>
        </w:trPr>
        <w:tc>
          <w:tcPr>
            <w:tcW w:w="9810" w:type="dxa"/>
            <w:gridSpan w:val="7"/>
            <w:shd w:val="clear" w:color="auto" w:fill="FFFFFF"/>
          </w:tcPr>
          <w:p w14:paraId="125C64BA" w14:textId="77777777" w:rsidR="00F21F43" w:rsidRDefault="00944E14">
            <w:pPr>
              <w:pStyle w:val="BodyText"/>
              <w:tabs>
                <w:tab w:val="left" w:pos="6086"/>
              </w:tabs>
              <w:spacing w:before="179" w:line="259" w:lineRule="auto"/>
              <w:ind w:right="374"/>
              <w:rPr>
                <w:rStyle w:val="FinalReport"/>
                <w:rFonts w:asciiTheme="minorHAnsi" w:hAnsiTheme="minorHAnsi" w:cstheme="minorHAnsi"/>
                <w:sz w:val="28"/>
                <w:szCs w:val="28"/>
              </w:rPr>
            </w:pPr>
            <w:r>
              <w:rPr>
                <w:rStyle w:val="FinalReport"/>
                <w:rFonts w:asciiTheme="minorHAnsi" w:hAnsiTheme="minorHAnsi" w:cstheme="minorHAnsi"/>
                <w:color w:val="FF0000"/>
                <w:sz w:val="28"/>
                <w:szCs w:val="28"/>
              </w:rPr>
              <w:lastRenderedPageBreak/>
              <w:t>INSPECTIONS:</w:t>
            </w:r>
          </w:p>
        </w:tc>
      </w:tr>
      <w:tr w:rsidR="00F21F43" w14:paraId="0E852896" w14:textId="77777777" w:rsidTr="000B053F">
        <w:trPr>
          <w:cantSplit/>
        </w:trPr>
        <w:tc>
          <w:tcPr>
            <w:tcW w:w="9810" w:type="dxa"/>
            <w:gridSpan w:val="7"/>
            <w:shd w:val="clear" w:color="auto" w:fill="FFFFFF"/>
          </w:tcPr>
          <w:p w14:paraId="3DBCC959"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74557250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Health and Safety Code §17973 (Apartment/ Senior Homes/ Hotel).</w:t>
            </w:r>
          </w:p>
        </w:tc>
      </w:tr>
      <w:tr w:rsidR="00F21F43" w14:paraId="3E4B4ACA" w14:textId="77777777" w:rsidTr="000B053F">
        <w:trPr>
          <w:cantSplit/>
        </w:trPr>
        <w:tc>
          <w:tcPr>
            <w:tcW w:w="9810" w:type="dxa"/>
            <w:gridSpan w:val="7"/>
            <w:shd w:val="clear" w:color="auto" w:fill="FFFFFF"/>
          </w:tcPr>
          <w:p w14:paraId="2572C063"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1949434343"/>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California Civil Code §5551 (HOA / Condo/ Time Share).</w:t>
            </w:r>
          </w:p>
        </w:tc>
      </w:tr>
      <w:tr w:rsidR="00F21F43" w14:paraId="156C15A2" w14:textId="77777777" w:rsidTr="000B053F">
        <w:trPr>
          <w:cantSplit/>
        </w:trPr>
        <w:tc>
          <w:tcPr>
            <w:tcW w:w="9810" w:type="dxa"/>
            <w:gridSpan w:val="7"/>
            <w:shd w:val="clear" w:color="auto" w:fill="FFFFFF"/>
          </w:tcPr>
          <w:p w14:paraId="69810364"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408352319"/>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w:t>
            </w:r>
            <w:r>
              <w:rPr>
                <w:rStyle w:val="FinalReport"/>
                <w:rFonts w:asciiTheme="minorHAnsi" w:hAnsiTheme="minorHAnsi" w:cstheme="minorHAnsi"/>
                <w:color w:val="FF0000"/>
                <w:sz w:val="24"/>
                <w:szCs w:val="24"/>
              </w:rPr>
              <w:t xml:space="preserve">Property has been inspected in conformance with the above laws. </w:t>
            </w:r>
          </w:p>
        </w:tc>
      </w:tr>
    </w:tbl>
    <w:p w14:paraId="6E869674" w14:textId="77777777" w:rsidR="00F21F43" w:rsidRDefault="00F21F43">
      <w:pPr>
        <w:autoSpaceDE w:val="0"/>
        <w:autoSpaceDN w:val="0"/>
        <w:adjustRightInd w:val="0"/>
        <w:spacing w:after="0" w:line="240" w:lineRule="auto"/>
        <w:rPr>
          <w:rFonts w:ascii="Calibri" w:hAnsi="Calibri" w:cs="Calibri"/>
        </w:rPr>
      </w:pPr>
    </w:p>
    <w:p w14:paraId="3C46DF98" w14:textId="77777777" w:rsidR="00F21F43" w:rsidRDefault="00F21F43">
      <w:pPr>
        <w:autoSpaceDE w:val="0"/>
        <w:autoSpaceDN w:val="0"/>
        <w:adjustRightInd w:val="0"/>
        <w:spacing w:after="0" w:line="240" w:lineRule="auto"/>
        <w:rPr>
          <w:rFonts w:ascii="Calibri" w:hAnsi="Calibri" w:cs="Calibri"/>
        </w:rPr>
      </w:pPr>
    </w:p>
    <w:p w14:paraId="05FCA303" w14:textId="77777777" w:rsidR="00F21F43" w:rsidRPr="00FD030D" w:rsidRDefault="0066514C">
      <w:pPr>
        <w:autoSpaceDE w:val="0"/>
        <w:autoSpaceDN w:val="0"/>
        <w:adjustRightInd w:val="0"/>
        <w:spacing w:after="0" w:line="240" w:lineRule="auto"/>
        <w:rPr>
          <w:rFonts w:cstheme="minorHAnsi"/>
          <w:color w:val="FF0000"/>
        </w:rPr>
      </w:pPr>
      <w:r>
        <w:rPr>
          <w:rFonts w:cstheme="minorHAnsi"/>
          <w:color w:val="EE0000"/>
        </w:rPr>
        <w:t>I</w:t>
      </w:r>
      <w:r>
        <w:rPr>
          <w:rFonts w:cstheme="minorHAnsi"/>
          <w:color w:val="FF0000"/>
        </w:rPr>
        <w:t xml:space="preserve">f the inspector concludes that any repairs are not properly completed, in accordance with industry standards and local and municipal building codes or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all repairs have been completed and inspected by the Company or a Certified E3 Inspector, and approved by the local enforcement agency.  </w:t>
      </w:r>
    </w:p>
    <w:p w14:paraId="480666EE" w14:textId="77777777" w:rsidR="00F21F43" w:rsidRDefault="00F21F43">
      <w:pPr>
        <w:autoSpaceDE w:val="0"/>
        <w:autoSpaceDN w:val="0"/>
        <w:adjustRightInd w:val="0"/>
        <w:spacing w:after="0" w:line="240" w:lineRule="auto"/>
        <w:rPr>
          <w:rFonts w:cstheme="minorHAnsi"/>
        </w:rPr>
      </w:pPr>
    </w:p>
    <w:p w14:paraId="38A7A52F" w14:textId="77777777" w:rsidR="00F21F43" w:rsidRDefault="00E54D74">
      <w:pPr>
        <w:autoSpaceDE w:val="0"/>
        <w:autoSpaceDN w:val="0"/>
        <w:adjustRightInd w:val="0"/>
        <w:spacing w:after="0" w:line="240" w:lineRule="auto"/>
        <w:rPr>
          <w:rFonts w:cstheme="minorHAnsi"/>
        </w:rPr>
      </w:pPr>
      <w:r>
        <w:rPr>
          <w:rFonts w:cstheme="minorHAnsi"/>
        </w:rPr>
        <w:t xml:space="preserve">The Final Visual Report also indicates elements which have a useful life of between 1-4 years. These elements must be inspected annually and repaired or maintained as soon as practical, but in no case after 4 years. Failure to properly repair or maintain the elements in a timely manner may lead to further deterioration and failure of the elements.</w:t>
      </w:r>
    </w:p>
    <w:p w14:paraId="1278C50F" w14:textId="77777777" w:rsidR="00F21F43" w:rsidRDefault="00F21F43">
      <w:pPr>
        <w:autoSpaceDE w:val="0"/>
        <w:autoSpaceDN w:val="0"/>
        <w:adjustRightInd w:val="0"/>
        <w:spacing w:after="0" w:line="240" w:lineRule="auto"/>
        <w:rPr>
          <w:rFonts w:cstheme="minorHAnsi"/>
        </w:rPr>
      </w:pPr>
    </w:p>
    <w:p w14:paraId="3E2C80C7" w14:textId="77777777" w:rsidR="00F21F43" w:rsidRDefault="0066514C">
      <w:pPr>
        <w:autoSpaceDE w:val="0"/>
        <w:autoSpaceDN w:val="0"/>
        <w:adjustRightInd w:val="0"/>
        <w:spacing w:after="0" w:line="240" w:lineRule="auto"/>
        <w:rPr>
          <w:rFonts w:cstheme="minorHAnsi"/>
        </w:rPr>
      </w:pPr>
      <w:r>
        <w:rPr>
          <w:rFonts w:cstheme="minorHAnsi"/>
        </w:rPr>
        <w:t xml:space="preserve">This report is subject to the terms, conditions, and limitations of the contract under which it was.</w:t>
      </w:r>
    </w:p>
    <w:p w14:paraId="4C553233" w14:textId="77777777" w:rsidR="00F21F43" w:rsidRDefault="0066514C">
      <w:pPr>
        <w:autoSpaceDE w:val="0"/>
        <w:autoSpaceDN w:val="0"/>
        <w:adjustRightInd w:val="0"/>
        <w:spacing w:after="0" w:line="240" w:lineRule="auto"/>
        <w:rPr>
          <w:rFonts w:cstheme="minorHAnsi"/>
        </w:rPr>
      </w:pPr>
      <w:r>
        <w:rPr>
          <w:rFonts w:cstheme="minorHAnsi"/>
        </w:rPr>
        <w:t>commissioned, including, but not limited to the following: The report is, will be, and shall remain, the</w:t>
      </w:r>
    </w:p>
    <w:p w14:paraId="7B73BB8B" w14:textId="77777777" w:rsidR="00F21F43" w:rsidRDefault="0066514C">
      <w:pPr>
        <w:autoSpaceDE w:val="0"/>
        <w:autoSpaceDN w:val="0"/>
        <w:adjustRightInd w:val="0"/>
        <w:spacing w:after="0" w:line="240" w:lineRule="auto"/>
        <w:rPr>
          <w:rFonts w:cstheme="minorHAnsi"/>
        </w:rPr>
      </w:pPr>
      <w:r>
        <w:rPr>
          <w:rFonts w:cstheme="minorHAnsi"/>
        </w:rPr>
        <w:t xml:space="preserve">property of the Company,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21EECEB7" w14:textId="77777777" w:rsidR="00F21F43" w:rsidRDefault="00F21F43">
      <w:pPr>
        <w:autoSpaceDE w:val="0"/>
        <w:autoSpaceDN w:val="0"/>
        <w:adjustRightInd w:val="0"/>
        <w:spacing w:after="0" w:line="240" w:lineRule="auto"/>
        <w:rPr>
          <w:rFonts w:cstheme="minorHAnsi"/>
        </w:rPr>
      </w:pPr>
    </w:p>
    <w:p w14:paraId="617D08D6" w14:textId="77777777" w:rsidR="00F21F43" w:rsidRDefault="0066514C">
      <w:pPr>
        <w:autoSpaceDE w:val="0"/>
        <w:autoSpaceDN w:val="0"/>
        <w:adjustRightInd w:val="0"/>
        <w:spacing w:after="0" w:line="240" w:lineRule="auto"/>
        <w:rPr>
          <w:rFonts w:cstheme="minorHAnsi"/>
        </w:rPr>
      </w:pPr>
      <w:r>
        <w:rPr>
          <w:rFonts w:cstheme="minorHAnsi"/>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4C8E917" w14:textId="77777777" w:rsidR="00F21F43" w:rsidRDefault="00F21F43">
      <w:pPr>
        <w:autoSpaceDE w:val="0"/>
        <w:autoSpaceDN w:val="0"/>
        <w:adjustRightInd w:val="0"/>
        <w:spacing w:after="0" w:line="240" w:lineRule="auto"/>
        <w:rPr>
          <w:rFonts w:cstheme="minorHAnsi"/>
        </w:rPr>
      </w:pPr>
    </w:p>
    <w:p w14:paraId="7AA2C7AE" w14:textId="77777777" w:rsidR="00B33BD2" w:rsidRDefault="00B33BD2">
      <w:pPr>
        <w:autoSpaceDE w:val="0"/>
        <w:autoSpaceDN w:val="0"/>
        <w:adjustRightInd w:val="0"/>
        <w:spacing w:after="0" w:line="240" w:lineRule="auto"/>
        <w:rPr>
          <w:rFonts w:cstheme="minorHAnsi"/>
        </w:rPr>
      </w:pPr>
    </w:p>
    <w:p w14:paraId="51D3647B" w14:textId="77777777" w:rsidR="00B33BD2" w:rsidRDefault="00B33BD2">
      <w:pPr>
        <w:autoSpaceDE w:val="0"/>
        <w:autoSpaceDN w:val="0"/>
        <w:adjustRightInd w:val="0"/>
        <w:spacing w:after="0" w:line="240" w:lineRule="auto"/>
        <w:rPr>
          <w:rFonts w:cstheme="minorHAnsi"/>
        </w:rPr>
      </w:pPr>
    </w:p>
    <w:p w14:paraId="35C2AFB5" w14:textId="77777777" w:rsidR="00B33BD2" w:rsidRDefault="00B33BD2">
      <w:pPr>
        <w:autoSpaceDE w:val="0"/>
        <w:autoSpaceDN w:val="0"/>
        <w:adjustRightInd w:val="0"/>
        <w:spacing w:after="0" w:line="240" w:lineRule="auto"/>
        <w:rPr>
          <w:rFonts w:cstheme="minorHAnsi"/>
        </w:rPr>
      </w:pPr>
    </w:p>
    <w:p w14:paraId="08DB713F" w14:textId="77777777" w:rsidR="00B33BD2" w:rsidRDefault="00B33BD2">
      <w:pPr>
        <w:autoSpaceDE w:val="0"/>
        <w:autoSpaceDN w:val="0"/>
        <w:adjustRightInd w:val="0"/>
        <w:spacing w:after="0" w:line="240" w:lineRule="auto"/>
        <w:rPr>
          <w:rFonts w:cstheme="minorHAnsi"/>
        </w:rPr>
      </w:pPr>
    </w:p>
    <w:p w14:paraId="65944418" w14:textId="77777777" w:rsidR="00B33BD2" w:rsidRDefault="00B33BD2">
      <w:pPr>
        <w:autoSpaceDE w:val="0"/>
        <w:autoSpaceDN w:val="0"/>
        <w:adjustRightInd w:val="0"/>
        <w:spacing w:after="0" w:line="240" w:lineRule="auto"/>
        <w:rPr>
          <w:rFonts w:cstheme="minorHAnsi"/>
        </w:rPr>
      </w:pPr>
    </w:p>
    <w:p w14:paraId="04052E21" w14:textId="77777777" w:rsidR="00B33BD2" w:rsidRDefault="00B33BD2">
      <w:pPr>
        <w:autoSpaceDE w:val="0"/>
        <w:autoSpaceDN w:val="0"/>
        <w:adjustRightInd w:val="0"/>
        <w:spacing w:after="0" w:line="240" w:lineRule="auto"/>
        <w:rPr>
          <w:rFonts w:cstheme="minorHAnsi"/>
        </w:rPr>
      </w:pPr>
    </w:p>
    <w:p w14:paraId="55C7608F" w14:textId="77777777" w:rsidR="00F21F43" w:rsidRDefault="0066514C">
      <w:pPr>
        <w:autoSpaceDE w:val="0"/>
        <w:autoSpaceDN w:val="0"/>
        <w:adjustRightInd w:val="0"/>
        <w:spacing w:after="0" w:line="240" w:lineRule="auto"/>
        <w:rPr>
          <w:rFonts w:cstheme="minorHAnsi"/>
        </w:rPr>
      </w:pPr>
      <w:r>
        <w:rPr>
          <w:rFonts w:cstheme="minorHAnsi"/>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The owner and its agents acknowledge that their failure to commence an action</w:t>
      </w:r>
    </w:p>
    <w:p w14:paraId="5CD02D1B" w14:textId="77777777" w:rsidR="00F21F43" w:rsidRDefault="0066514C">
      <w:pPr>
        <w:autoSpaceDE w:val="0"/>
        <w:autoSpaceDN w:val="0"/>
        <w:adjustRightInd w:val="0"/>
        <w:spacing w:after="0" w:line="240" w:lineRule="auto"/>
        <w:rPr>
          <w:rFonts w:cstheme="minorHAnsi"/>
        </w:rPr>
      </w:pPr>
      <w:r>
        <w:rPr>
          <w:rFonts w:cstheme="minorHAnsi"/>
        </w:rPr>
        <w:t>within the periods of time set forth in this paragraph shall constitute an absolute bar and complete</w:t>
      </w:r>
    </w:p>
    <w:p w14:paraId="395F58E0" w14:textId="77777777" w:rsidR="00F21F43" w:rsidRDefault="0066514C">
      <w:pPr>
        <w:autoSpaceDE w:val="0"/>
        <w:autoSpaceDN w:val="0"/>
        <w:adjustRightInd w:val="0"/>
        <w:spacing w:after="0" w:line="240" w:lineRule="auto"/>
        <w:rPr>
          <w:rFonts w:cstheme="minorHAnsi"/>
        </w:rPr>
      </w:pPr>
      <w:r>
        <w:rPr>
          <w:rFonts w:cstheme="minorHAnsi"/>
        </w:rPr>
        <w:t>defense to any action brought thereafter.</w:t>
      </w:r>
    </w:p>
    <w:p w14:paraId="19E14AB7" w14:textId="77777777" w:rsidR="00F21F43" w:rsidRDefault="00F21F43">
      <w:pPr>
        <w:autoSpaceDE w:val="0"/>
        <w:autoSpaceDN w:val="0"/>
        <w:adjustRightInd w:val="0"/>
        <w:spacing w:after="0" w:line="240" w:lineRule="auto"/>
        <w:rPr>
          <w:rFonts w:cstheme="minorHAnsi"/>
        </w:rPr>
      </w:pPr>
    </w:p>
    <w:p w14:paraId="72FC10F0" w14:textId="77777777" w:rsidR="00F21F43" w:rsidRDefault="0066514C">
      <w:pPr>
        <w:autoSpaceDE w:val="0"/>
        <w:autoSpaceDN w:val="0"/>
        <w:adjustRightInd w:val="0"/>
        <w:spacing w:after="0" w:line="240" w:lineRule="auto"/>
        <w:rPr>
          <w:rFonts w:cstheme="minorHAnsi"/>
        </w:rPr>
      </w:pPr>
      <w:r>
        <w:rPr>
          <w:rFonts w:cstheme="minorHAnsi"/>
        </w:rPr>
        <w:t>This report is based solely upon the undersigned's knowledge, education, professional experience, and</w:t>
      </w:r>
    </w:p>
    <w:p w14:paraId="4B22CBCF" w14:textId="77777777" w:rsidR="00F21F43" w:rsidRDefault="0066514C">
      <w:pPr>
        <w:autoSpaceDE w:val="0"/>
        <w:autoSpaceDN w:val="0"/>
        <w:adjustRightInd w:val="0"/>
        <w:spacing w:after="0" w:line="240" w:lineRule="auto"/>
        <w:rPr>
          <w:rFonts w:cstheme="minorHAnsi"/>
        </w:rPr>
      </w:pPr>
      <w:r>
        <w:rPr>
          <w:rFonts w:cstheme="minorHAnsi"/>
        </w:rPr>
        <w:t>opinions. Under no circumstances is the Company and/or the inspector liable for the existing or future condition of the property or any of its structures or surfaces.</w:t>
      </w:r>
    </w:p>
    <w:p w14:paraId="10F1B186" w14:textId="77777777" w:rsidR="00F21F43" w:rsidRDefault="00F21F43">
      <w:pPr>
        <w:autoSpaceDE w:val="0"/>
        <w:autoSpaceDN w:val="0"/>
        <w:adjustRightInd w:val="0"/>
        <w:spacing w:after="0" w:line="240" w:lineRule="auto"/>
        <w:rPr>
          <w:rFonts w:cstheme="minorHAnsi"/>
        </w:rPr>
      </w:pPr>
    </w:p>
    <w:tbl>
      <w:tblPr>
        <w:tblStyle w:val="TableGrid"/>
        <w:tblW w:w="0" w:type="auto"/>
        <w:tblLook w:val="04A0" w:firstRow="1" w:lastRow="0" w:firstColumn="1" w:lastColumn="0" w:noHBand="0" w:noVBand="1"/>
      </w:tblPr>
      <w:tblGrid>
        <w:gridCol w:w="1975"/>
        <w:gridCol w:w="3510"/>
      </w:tblGrid>
      <w:tr w:rsidR="00F21F43" w14:paraId="021C9685" w14:textId="77777777">
        <w:trPr>
          <w:trHeight w:val="1152"/>
        </w:trPr>
        <w:tc>
          <w:tcPr>
            <w:tcW w:w="1975" w:type="dxa"/>
            <w:vAlign w:val="center"/>
          </w:tcPr>
          <w:p w14:paraId="233415AF" w14:textId="77777777" w:rsidR="00F21F43" w:rsidRDefault="0066514C">
            <w:pPr>
              <w:autoSpaceDE w:val="0"/>
              <w:autoSpaceDN w:val="0"/>
              <w:adjustRightInd w:val="0"/>
              <w:rPr>
                <w:rFonts w:cstheme="minorHAnsi"/>
              </w:rPr>
            </w:pPr>
            <w:r>
              <w:rPr>
                <w:rFonts w:cstheme="minorHAnsi"/>
              </w:rPr>
              <w:t>Signature</w:t>
            </w:r>
          </w:p>
        </w:tc>
        <w:tc>
          <w:tcPr>
            <w:tcW w:w="3510" w:type="dxa"/>
          </w:tcPr>
          <w:p w14:paraId="2030904D" w14:textId="77777777" w:rsidR="00F21F43" w:rsidRDefault="00F21F43">
            <w:pPr>
              <w:autoSpaceDE w:val="0"/>
              <w:autoSpaceDN w:val="0"/>
              <w:adjustRightInd w:val="0"/>
              <w:rPr>
                <w:rFonts w:cstheme="minorHAnsi"/>
              </w:rPr>
            </w:pPr>
          </w:p>
        </w:tc>
      </w:tr>
      <w:tr w:rsidR="00F21F43" w14:paraId="3818D662" w14:textId="77777777">
        <w:tc>
          <w:tcPr>
            <w:tcW w:w="1975" w:type="dxa"/>
          </w:tcPr>
          <w:p w14:paraId="1DC716CE" w14:textId="77777777" w:rsidR="00F21F43" w:rsidRDefault="0066514C">
            <w:pPr>
              <w:autoSpaceDE w:val="0"/>
              <w:autoSpaceDN w:val="0"/>
              <w:adjustRightInd w:val="0"/>
              <w:rPr>
                <w:rFonts w:cstheme="minorHAnsi"/>
              </w:rPr>
            </w:pPr>
            <w:r>
              <w:rPr>
                <w:rFonts w:cstheme="minorHAnsi"/>
              </w:rPr>
              <w:t>Inspector Name</w:t>
            </w:r>
          </w:p>
        </w:tc>
        <w:sdt>
          <w:sdtPr>
            <w:rPr>
              <w:rFonts w:cstheme="minorHAnsi"/>
            </w:rPr>
            <w:tag w:val="|PREV=David Mazo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A" w:value="NA"/>
            </w:dropDownList>
          </w:sdtPr>
          <w:sdtContent>
            <w:tc>
              <w:tcPr>
                <w:tcW w:w="3510" w:type="dxa"/>
              </w:tcPr>
              <w:p w14:paraId="79C28FF0" w14:textId="77777777" w:rsidR="00F21F43" w:rsidRDefault="00845CD7">
                <w:pPr>
                  <w:autoSpaceDE w:val="0"/>
                  <w:autoSpaceDN w:val="0"/>
                  <w:adjustRightInd w:val="0"/>
                  <w:rPr>
                    <w:rFonts w:cstheme="minorHAnsi"/>
                  </w:rPr>
                </w:pPr>
                <w:r>
                  <w:rPr>
                    <w:rFonts w:cstheme="minorHAnsi"/>
                  </w:rPr>
                  <w:t>David Mazor</w:t>
                </w:r>
              </w:p>
            </w:tc>
          </w:sdtContent>
        </w:sdt>
      </w:tr>
      <w:tr w:rsidR="00F21F43" w14:paraId="559C496A" w14:textId="77777777">
        <w:tc>
          <w:tcPr>
            <w:tcW w:w="1975" w:type="dxa"/>
          </w:tcPr>
          <w:p w14:paraId="2BE55288" w14:textId="77777777" w:rsidR="00F21F43" w:rsidRDefault="0066514C">
            <w:pPr>
              <w:autoSpaceDE w:val="0"/>
              <w:autoSpaceDN w:val="0"/>
              <w:adjustRightInd w:val="0"/>
              <w:rPr>
                <w:rFonts w:cstheme="minorHAnsi"/>
              </w:rPr>
            </w:pPr>
            <w:r>
              <w:rPr>
                <w:rFonts w:cstheme="minorHAnsi"/>
              </w:rPr>
              <w:t>Qualifying Title</w:t>
            </w:r>
          </w:p>
        </w:tc>
        <w:sdt>
          <w:sdtPr>
            <w:rPr>
              <w:rFonts w:cstheme="minorHAnsi"/>
            </w:rPr>
            <w:tag w:val="|PREV=E3 Certified Inspector|"/>
            <w:id w:val="420918251"/>
            <w:lock w:val="sdtLocked"/>
            <w:dropDownList>
              <w:listItem w:value="Choose an item."/>
              <w:listItem w:displayText="General Contractor" w:value="General Contractor"/>
              <w:listItem w:displayText="CA Architect" w:value="CA Architect"/>
              <w:listItem w:displayText="E3 Certified Inspector" w:value="E3 Certified Inspector"/>
              <w:listItem w:displayText="NA" w:value="NA"/>
            </w:dropDownList>
          </w:sdtPr>
          <w:sdtContent>
            <w:tc>
              <w:tcPr>
                <w:tcW w:w="3510" w:type="dxa"/>
              </w:tcPr>
              <w:p w14:paraId="179BF896" w14:textId="77777777" w:rsidR="00F21F43" w:rsidRDefault="00845CD7">
                <w:pPr>
                  <w:autoSpaceDE w:val="0"/>
                  <w:autoSpaceDN w:val="0"/>
                  <w:adjustRightInd w:val="0"/>
                  <w:rPr>
                    <w:rFonts w:cstheme="minorHAnsi"/>
                  </w:rPr>
                </w:pPr>
                <w:r>
                  <w:rPr>
                    <w:rFonts w:cstheme="minorHAnsi"/>
                  </w:rPr>
                  <w:t>E3 Certified Inspector</w:t>
                </w:r>
              </w:p>
            </w:tc>
          </w:sdtContent>
        </w:sdt>
      </w:tr>
      <w:tr w:rsidR="00F21F43" w14:paraId="7C02C2C5" w14:textId="77777777">
        <w:tc>
          <w:tcPr>
            <w:tcW w:w="1975" w:type="dxa"/>
          </w:tcPr>
          <w:p w14:paraId="67B946D1" w14:textId="77777777" w:rsidR="00F21F43" w:rsidRDefault="0066514C">
            <w:pPr>
              <w:autoSpaceDE w:val="0"/>
              <w:autoSpaceDN w:val="0"/>
              <w:adjustRightInd w:val="0"/>
              <w:rPr>
                <w:rFonts w:cstheme="minorHAnsi"/>
              </w:rPr>
            </w:pPr>
            <w:r>
              <w:rPr>
                <w:rFonts w:cstheme="minorHAnsi"/>
              </w:rPr>
              <w:t xml:space="preserve">License # </w:t>
            </w:r>
          </w:p>
        </w:tc>
        <w:sdt>
          <w:sdtPr>
            <w:rPr>
              <w:rFonts w:cstheme="minorHAnsi"/>
            </w:rPr>
            <w:tag w:val="|PREV=DM CA GC 714639|"/>
            <w:id w:val="-2135779939"/>
            <w:lock w:val="sdtLocked"/>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A" w:value="NA"/>
            </w:dropDownList>
          </w:sdtPr>
          <w:sdtContent>
            <w:tc>
              <w:tcPr>
                <w:tcW w:w="3510" w:type="dxa"/>
              </w:tcPr>
              <w:p w14:paraId="49DE9B90" w14:textId="77777777" w:rsidR="00F21F43" w:rsidRDefault="00845CD7">
                <w:pPr>
                  <w:autoSpaceDE w:val="0"/>
                  <w:autoSpaceDN w:val="0"/>
                  <w:adjustRightInd w:val="0"/>
                  <w:rPr>
                    <w:rFonts w:cstheme="minorHAnsi"/>
                  </w:rPr>
                </w:pPr>
                <w:r>
                  <w:rPr>
                    <w:rFonts w:cstheme="minorHAnsi"/>
                  </w:rPr>
                  <w:t>DM CA GC 714639</w:t>
                </w:r>
              </w:p>
            </w:tc>
          </w:sdtContent>
        </w:sdt>
      </w:tr>
    </w:tbl>
    <w:p w14:paraId="10F6E925" w14:textId="77777777" w:rsidR="00F21F43" w:rsidRDefault="00F21F43">
      <w:pPr>
        <w:autoSpaceDE w:val="0"/>
        <w:autoSpaceDN w:val="0"/>
        <w:adjustRightInd w:val="0"/>
        <w:spacing w:after="0" w:line="240" w:lineRule="auto"/>
        <w:rPr>
          <w:rFonts w:cstheme="minorHAnsi"/>
        </w:rPr>
      </w:pPr>
    </w:p>
    <w:p w14:paraId="6B5AE15E" w14:textId="77777777" w:rsidR="00F21F43" w:rsidRDefault="00F21F43">
      <w:pPr>
        <w:pStyle w:val="BodyText"/>
        <w:spacing w:before="6"/>
        <w:rPr>
          <w:sz w:val="17"/>
        </w:rPr>
      </w:pPr>
    </w:p>
    <w:p w14:paraId="1884C471" w14:textId="77777777" w:rsidR="00D35B64" w:rsidRPr="000107E5" w:rsidRDefault="0066514C" w:rsidP="00F06512">
      <w:pPr>
        <w:spacing w:line="237" w:lineRule="auto"/>
        <w:ind w:left="379"/>
        <w:rPr>
          <w:rFonts w:cstheme="minorHAnsi"/>
        </w:rPr>
      </w:pPr>
      <w:r>
        <w:rPr>
          <w:b/>
          <w:color w:val="FF0000"/>
          <w:sz w:val="24"/>
          <w:szCs w:val="24"/>
        </w:rPr>
        <w:t xml:space="preserve">NOTE: </w:t>
      </w:r>
      <w:r>
        <w:rPr>
          <w:rStyle w:val="FinalReport"/>
          <w:color w:val="FF0000"/>
          <w:sz w:val="24"/>
          <w:szCs w:val="24"/>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r>
        <w:rPr>
          <w:rFonts w:cstheme="minorHAnsi"/>
        </w:rPr>
        <w:tab/>
        <w:tab/>
        <w:tab/>
        <w:tab/>
        <w:tab/>
        <w:tab/>
        <w:tab/>
        <w:tab/>
        <w:tab/>
        <w:tab/>
        <w:tab/>
      </w:r>
    </w:p>
    <w:p w14:paraId="3870EF1B" w14:textId="77777777" w:rsidR="00C26703" w:rsidRDefault="00000000">
      <w:pPr>
        <w:spacing w:after="0"/>
      </w:pPr>
      <w:r>
        <w:br w:type="page"/>
      </w:r>
    </w:p>
    <w:p w14:paraId="5F91A04B" w14:textId="77777777" w:rsidR="00C26703" w:rsidRPr="00657C2B" w:rsidRDefault="00000000" w:rsidP="00657C2B">
      <w:pPr>
        <w:keepNext/>
        <w:spacing w:after="80"/>
        <w:jc w:val="center"/>
        <w:rPr>
          <w:color w:val="EE0000"/>
        </w:rPr>
      </w:pPr>
      <w:r>
        <w:rPr>
          <w:b/>
          <w:color w:val="EE0000"/>
          <w:sz w:val="36"/>
        </w:rPr>
        <w:lastRenderedPageBreak/>
        <w:t>ANNEX 1 — FINAL INSPECTION REPAIRS DETAIL</w:t>
      </w:r>
    </w:p>
    <w:p w14:paraId="072D6A37" w14:textId="4380EBF7" w:rsidR="00657C2B" w:rsidRPr="00961309" w:rsidRDefault="00657C2B">
      <w:pPr>
        <w:keepNext/>
        <w:spacing w:after="80"/>
        <w:rPr>
          <w:b/>
          <w:color w:val="EE0000"/>
          <w:sz w:val="24"/>
          <w:u w:val="single"/>
        </w:rPr>
      </w:pPr>
      <w:r>
        <w:rPr>
          <w:b/>
          <w:color w:val="EE0000"/>
          <w:sz w:val="24"/>
          <w:u w:val="single"/>
        </w:rPr>
        <w:t>PROPERTY:</w:t>
      </w:r>
    </w:p>
    <w:p w14:paraId="70BF5401" w14:textId="34965AFD" w:rsidR="00C26703" w:rsidRPr="00961309" w:rsidRDefault="00000000">
      <w:pPr>
        <w:keepNext/>
        <w:spacing w:after="80"/>
        <w:rPr>
          <w:u w:val="single"/>
        </w:rPr>
      </w:pPr>
      <w:r>
        <w:rPr>
          <w:b/>
          <w:sz w:val="24"/>
          <w:u w:val="single"/>
        </w:rPr>
        <w:t xml:space="preserve">+++= project.name+++  |  Final Inspection: +++= project.inspectionDate+++</w:t>
      </w:r>
    </w:p>
    <w:p w14:paraId="7706A6BE" w14:textId="77777777" w:rsidR="00C26703" w:rsidRDefault="00000000">
      <w:pPr>
        <w:rPr>
          <w:color w:val="555F6B"/>
          <w:sz w:val="21"/>
        </w:rPr>
      </w:pPr>
      <w:r>
        <w:rPr>
          <w:color w:val="555F6B"/>
          <w:sz w:val="21"/>
        </w:rPr>
        <w:t>The following details each area identified as requiring repair in the original inspection, the original findings, and the repairs-inspection results recorded on site.</w:t>
      </w:r>
    </w:p>
    <w:p w14:paraId="26C7E795" w14:textId="77777777" w:rsidR="006D0403" w:rsidRPr="00961309" w:rsidRDefault="006D0403" w:rsidP="006D0403">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 OF INSPECTION AND LIABILITY</w:t>
      </w:r>
    </w:p>
    <w:p w14:paraId="5E0C0A8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is limited to the conditions and repair work that were </w:t>
      </w:r>
      <w:r>
        <w:rPr>
          <w:rFonts w:ascii="Times New Roman" w:eastAsia="Times New Roman" w:hAnsi="Times New Roman" w:cs="Times New Roman"/>
          <w:b/>
          <w:bCs/>
          <w:sz w:val="21"/>
          <w:szCs w:val="21"/>
        </w:rPr>
        <w:t>readily visible and reasonably accessible on the date of inspection</w:t>
      </w:r>
      <w:r>
        <w:rPr>
          <w:rFonts w:ascii="Times New Roman" w:eastAsia="Times New Roman" w:hAnsi="Times New Roman" w:cs="Times New Roman"/>
          <w:sz w:val="21"/>
          <w:szCs w:val="21"/>
        </w:rPr>
        <w:t>. The inspection is intended to document the observed condition of the repaired Exterior Elevated Elements (“EEEs”) and is not a warranty, guarantee, or representation concerning concealed conditions, future performance, or conditions that could not reasonably be observed at the time of inspection.</w:t>
      </w:r>
    </w:p>
    <w:p w14:paraId="0EFBECB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The inspection was performed consistent with the applicable inspection requirements of </w:t>
      </w:r>
      <w:r>
        <w:rPr>
          <w:rFonts w:ascii="Times New Roman" w:eastAsia="Times New Roman" w:hAnsi="Times New Roman" w:cs="Times New Roman"/>
          <w:b/>
          <w:bCs/>
          <w:sz w:val="21"/>
          <w:szCs w:val="21"/>
        </w:rPr>
        <w:t>California Civil Code § 5551 and/or California Health &amp; Safety Code § 17973</w:t>
      </w:r>
      <w:r>
        <w:rPr>
          <w:rFonts w:ascii="Times New Roman" w:eastAsia="Times New Roman" w:hAnsi="Times New Roman" w:cs="Times New Roman"/>
          <w:sz w:val="21"/>
          <w:szCs w:val="21"/>
        </w:rPr>
        <w:t>, as applicable. These statutes contemplate inspection by visual observation and, where appropriate, other methods of evaluation. Unless specifically identified below, Deck Inspectors did not remove finishes, waterproofing, siding, stucco, structural components, or other building materials to expose concealed construction.</w:t>
      </w:r>
    </w:p>
    <w:p w14:paraId="71B56AB1"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INVASIVE / SUPPLEMENTAL INSPECTION</w:t>
      </w:r>
    </w:p>
    <w:p w14:paraId="57CB014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Borescope or other invasive/supplemental inspection performed:</w:t>
      </w:r>
      <w:r>
        <w:rPr>
          <w:rFonts w:ascii="Times New Roman" w:eastAsia="Times New Roman" w:hAnsi="Times New Roman" w:cs="Times New Roman"/>
          <w:sz w:val="21"/>
          <w:szCs w:val="21"/>
        </w:rPr>
        <w:br/>
      </w:r>
      <w:sdt>
        <w:sdtPr>
          <w:rPr>
            <w:rFonts w:ascii="Segoe UI Symbol" w:eastAsia="Times New Roman" w:hAnsi="Segoe UI Symbol" w:cs="Segoe UI Symbol"/>
            <w:sz w:val="21"/>
            <w:szCs w:val="21"/>
          </w:rPr>
          <w:alias w:val="invasive_supplemental_yes"/>
          <w:tag w:val="invasive_supplemental_yes"/>
          <w:id w:val="26238809"/>
          <w14:checkbox>
            <w14:checked w14:val="0"/>
            <w14:checkedState w14:val="2612" w14:font="MS Gothic"/>
            <w14:uncheckedState w14:val="2610" w14:font="MS Gothic"/>
          </w14:checkbox>
        </w:sdtPr>
        <w:sdtContent>
          <w:r>
            <w:rPr>
              <w:rFonts w:ascii="Segoe UI Symbol" w:eastAsia="Times New Roman" w:hAnsi="Segoe UI Symbol" w:cs="Segoe UI Symbol"/>
              <w:sz w:val="21"/>
              <w:szCs w:val="21"/>
            </w:rPr>
            <w:t>☐</w:t>
          </w:r>
        </w:sdtContent>
      </w:sdt>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YES</w:t>
      </w:r>
      <w:r>
        <w:rPr>
          <w:rFonts w:ascii="Times New Roman" w:eastAsia="Times New Roman" w:hAnsi="Times New Roman" w:cs="Times New Roman"/>
          <w:sz w:val="21"/>
          <w:szCs w:val="21"/>
        </w:rPr>
        <w:br/>
      </w:r>
      <w:sdt>
        <w:sdtPr>
          <w:rPr>
            <w:rFonts w:ascii="Segoe UI Symbol" w:eastAsia="Times New Roman" w:hAnsi="Segoe UI Symbol" w:cs="Segoe UI Symbol"/>
            <w:sz w:val="21"/>
            <w:szCs w:val="21"/>
          </w:rPr>
          <w:alias w:val="invasive_supplemental_no"/>
          <w:tag w:val="invasive_supplemental_no"/>
          <w:id w:val="36002192"/>
          <w14:checkbox>
            <w14:checked w14:val="0"/>
            <w14:checkedState w14:val="2612" w14:font="MS Gothic"/>
            <w14:uncheckedState w14:val="2610" w14:font="MS Gothic"/>
          </w14:checkbox>
        </w:sdtPr>
        <w:sdtContent>
          <w:r>
            <w:rPr>
              <w:rFonts w:ascii="Segoe UI Symbol" w:eastAsia="Times New Roman" w:hAnsi="Segoe UI Symbol" w:cs="Segoe UI Symbol"/>
              <w:sz w:val="21"/>
              <w:szCs w:val="21"/>
            </w:rPr>
            <w:t>☐</w:t>
          </w:r>
        </w:sdtContent>
      </w:sdt>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NO</w:t>
      </w:r>
    </w:p>
    <w:p w14:paraId="21FE1B07"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NO, reason:</w:t>
      </w:r>
      <w:r>
        <w:rPr>
          <w:rFonts w:ascii="Times New Roman" w:eastAsia="Times New Roman" w:hAnsi="Times New Roman" w:cs="Times New Roman"/>
          <w:sz w:val="21"/>
          <w:szCs w:val="21"/>
        </w:rPr>
        <w:t xml:space="preserve"> ________________________________________________</w:t>
      </w:r>
    </w:p>
    <w:p w14:paraId="2C5FA187"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653FBBFF">
          <v:rect id="_x0000_i1025" style="width:0;height:1.5pt" o:hralign="center" o:hrstd="t" o:hr="t" fillcolor="#a0a0a0" stroked="f"/>
        </w:pict>
      </w:r>
    </w:p>
    <w:p w14:paraId="6BC4848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YES, locations/methods used:</w:t>
      </w:r>
      <w:r>
        <w:rPr>
          <w:rFonts w:ascii="Times New Roman" w:eastAsia="Times New Roman" w:hAnsi="Times New Roman" w:cs="Times New Roman"/>
          <w:sz w:val="21"/>
          <w:szCs w:val="21"/>
        </w:rPr>
        <w:t xml:space="preserve"> _________________________________</w:t>
      </w:r>
    </w:p>
    <w:p w14:paraId="6D1DB3CA"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591C1E6B">
          <v:rect id="_x0000_i1026" style="width:0;height:1.5pt" o:hralign="center" o:hrstd="t" o:hr="t" fillcolor="#a0a0a0" stroked="f"/>
        </w:pict>
      </w:r>
    </w:p>
    <w:p w14:paraId="278750C8"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Any borescope, moisture-meter, infrared, exploratory opening, or other supplemental inspection performed was limited to the specific locations identified in this report and </w:t>
      </w:r>
      <w:r>
        <w:rPr>
          <w:rFonts w:ascii="Times New Roman" w:eastAsia="Times New Roman" w:hAnsi="Times New Roman" w:cs="Times New Roman"/>
          <w:b/>
          <w:bCs/>
          <w:sz w:val="21"/>
          <w:szCs w:val="21"/>
        </w:rPr>
        <w:t>shall not be construed as an inspection of concealed conditions throughout the building or property.</w:t>
      </w:r>
    </w:p>
    <w:p w14:paraId="0D32E100"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PERMITS AND MUNICIPAL INSPECTIONS</w:t>
      </w:r>
    </w:p>
    <w:p w14:paraId="73EE766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w:t>
      </w:r>
      <w:r>
        <w:rPr>
          <w:rFonts w:ascii="Times New Roman" w:eastAsia="Times New Roman" w:hAnsi="Times New Roman" w:cs="Times New Roman"/>
          <w:b/>
          <w:bCs/>
          <w:sz w:val="21"/>
          <w:szCs w:val="21"/>
        </w:rPr>
        <w:t xml:space="preserve">does not verify or certify the existence, issuance, finalization, or closure of building permits</w:t>
      </w:r>
      <w:r>
        <w:rPr>
          <w:rFonts w:ascii="Times New Roman" w:eastAsia="Times New Roman" w:hAnsi="Times New Roman" w:cs="Times New Roman"/>
          <w:sz w:val="21"/>
          <w:szCs w:val="21"/>
        </w:rPr>
        <w:t xml:space="preserve">, nor does it confirm that required inspections or approvals have been performed by any city, county, </w:t>
        <w:lastRenderedPageBreak/>
        <w:t xml:space="preserve">building department, or other governmental agency. Verification of permits, governmental inspections, code approvals, and permit closeout remains the responsibility of the Property Owner and/or its designated representatives.</w:t>
      </w:r>
    </w:p>
    <w:p w14:paraId="1E40DFC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OF PROFESSIONAL SERVICES</w:t>
      </w:r>
    </w:p>
    <w:p w14:paraId="39D59C1A"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identifies observed conditions and concerns within the scope of its inspection and may recommend repair, further investigation, or evaluation by other qualified professionals. </w:t>
      </w:r>
      <w:r>
        <w:rPr>
          <w:rFonts w:ascii="Times New Roman" w:eastAsia="Times New Roman" w:hAnsi="Times New Roman" w:cs="Times New Roman"/>
          <w:b/>
          <w:bCs/>
          <w:sz w:val="21"/>
          <w:szCs w:val="21"/>
        </w:rPr>
        <w:t>Deck Inspectors does not provide architectural, structural engineering, civil engineering, or other professional design services unless separately engaged under a written agreement specifically providing for those services.</w:t>
      </w:r>
    </w:p>
    <w:p w14:paraId="52D25DD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w:t>
      </w:r>
      <w:r>
        <w:rPr>
          <w:rFonts w:ascii="Times New Roman" w:eastAsia="Times New Roman" w:hAnsi="Times New Roman" w:cs="Times New Roman"/>
          <w:b/>
          <w:bCs/>
          <w:sz w:val="21"/>
          <w:szCs w:val="21"/>
        </w:rPr>
        <w:t>does not constitute a certification that the entire building, EEE assembly, concealed structural components, waterproofing systems, or other unobserved conditions are free from defects or comply with all applicable building codes.</w:t>
      </w:r>
    </w:p>
    <w:p w14:paraId="6B68185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RELIANCE BY OWNERS, PURCHASERS, LENDERS AND THIRD PARTIES</w:t>
      </w:r>
    </w:p>
    <w:p w14:paraId="137AA3C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report reflects conditions observed </w:t>
      </w:r>
      <w:r>
        <w:rPr>
          <w:rFonts w:ascii="Times New Roman" w:eastAsia="Times New Roman" w:hAnsi="Times New Roman" w:cs="Times New Roman"/>
          <w:b/>
          <w:bCs/>
          <w:sz w:val="21"/>
          <w:szCs w:val="21"/>
        </w:rPr>
        <w:t>only as of the date of inspection and only within the scope described herein.</w:t>
      </w:r>
      <w:r>
        <w:rPr>
          <w:rFonts w:ascii="Times New Roman" w:eastAsia="Times New Roman" w:hAnsi="Times New Roman" w:cs="Times New Roman"/>
          <w:sz w:val="21"/>
          <w:szCs w:val="21"/>
        </w:rPr>
        <w:t xml:space="preserve"> No purchaser, lender, successor owner, real estate professional, insurer, or other third party should interpret or rely upon this report as representing that Deck Inspectors performed a comprehensive, destructive, invasive, code-compliance, permit, or concealed-condition inspection except to the extent such additional services are expressly identified in this report.</w:t>
      </w:r>
    </w:p>
    <w:p w14:paraId="62E947E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Conditions concealed by finishes, waterproofing, coatings, stucco, siding, concrete, framing, landscaping, personal property, or other obstructions are outside the scope of the inspection unless specifically stated otherwise.</w:t>
      </w:r>
    </w:p>
    <w:p w14:paraId="2A776CFD"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The Property Owner remains responsible for maintaining the property and EEEs, obtaining required permits and governmental approvals, and engaging qualified architects, engineers, contractors, or other professionals when further investigation, design, repair, or certification is required.</w:t>
      </w:r>
    </w:p>
    <w:p w14:paraId="440B3AE2" w14:textId="746E8BF2" w:rsidR="00413DBD" w:rsidRDefault="00413DBD">
      <w:pPr>
        <w:rPr>
          <w:b/>
          <w:bCs/>
          <w:color w:val="555F6B"/>
          <w:sz w:val="21"/>
        </w:rPr>
      </w:pPr>
    </w:p>
    <w:p w14:paraId="05FE1FB6" w14:textId="77777777" w:rsidR="00413DBD" w:rsidRPr="00413DBD" w:rsidRDefault="00413DBD">
      <w:pPr>
        <w:rPr>
          <w:b/>
          <w:bCs/>
        </w:rPr>
      </w:pPr>
    </w:p>
    <w:p>
      <w:pPr>
        <w:spacing w:after="0"/>
        <w:rPr>
          <w:rFonts w:ascii="Calibri" w:hAnsi="Calibri"/>
          <w:sz w:val="16"/>
          <w:color w:val="888888"/>
        </w:rPr>
      </w:pPr>
      <w:r>
        <w:rPr>
          <w:rFonts w:ascii="Calibri" w:hAnsi="Calibri"/>
          <w:sz w:val="16"/>
          <w:color w:val="888888"/>
        </w:rPr>
        <w:t xml:space="preserve">+++FOR loc IN locations+++</w:t>
      </w:r>
    </w:p>
    <w:p w14:paraId="5537B4F1" w14:textId="77777777" w:rsidR="00C26703" w:rsidRDefault="00000000">
      <w:pPr>
        <w:keepNext/>
        <w:pageBreakBefore/>
        <w:shd w:val="clear" w:color="auto" w:fill="1F2A5C"/>
        <w:spacing w:after="120"/>
      </w:pPr>
      <w:r>
        <w:rPr>
          <w:b/>
          <w:color w:val="FFFFFF"/>
          <w:sz w:val="28"/>
        </w:rPr>
        <w:lastRenderedPageBreak/>
        <w:t xml:space="preserve">  Location: +++= $loc.num+++</w:t>
      </w:r>
    </w:p>
    <w:p w14:paraId="55256D5F" w14:textId="77777777" w:rsidR="00C26703" w:rsidRDefault="00000000">
      <w:pPr>
        <w:keepNext/>
        <w:spacing w:after="80"/>
      </w:pPr>
      <w:r>
        <w:rPr>
          <w:b/>
          <w:color w:val="C62828"/>
          <w:sz w:val="24"/>
        </w:rPr>
        <w:t>ORIGINAL FINDINGS — LOCATION +++= $loc.num+++ (AREAS IN NEED OF REPAIR):</w:t>
      </w:r>
    </w:p>
    <w:p>
      <w:pPr>
        <w:spacing w:after="0"/>
        <w:rPr>
          <w:rFonts w:ascii="Calibri" w:hAnsi="Calibri"/>
          <w:sz w:val="16"/>
          <w:color w:val="888888"/>
        </w:rPr>
      </w:pPr>
      <w:r>
        <w:rPr>
          <w:rFonts w:ascii="Calibri" w:hAnsi="Calibri"/>
          <w:sz w:val="16"/>
          <w:color w:val="888888"/>
        </w:rPr>
        <w:t xml:space="preserve">+++FOR sec IN $loc.badSections+++</w:t>
      </w:r>
    </w:p>
    <w:p w14:paraId="17E1BDF7" w14:textId="77777777" w:rsidR="00C26703" w:rsidRDefault="00000000">
      <w:pPr>
        <w:keepNext/>
        <w:spacing w:after="40"/>
      </w:pPr>
      <w:r>
        <w:rPr>
          <w:b/>
        </w:rPr>
        <w:t xml:space="preserve">+++= $sec.name+++ — </w:t>
      </w:r>
      <w:r>
        <w:rPr>
          <w:b/>
          <w:color w:val="EE0000"/>
        </w:rPr>
        <w:t xml:space="preserve">Visual Review: +++= $sec.visualreview+++ +++= $sec.flags+++</w:t>
      </w:r>
      <w:r>
        <w:rPr>
          <w:b/>
        </w:rPr>
        <w:t xml:space="preserve"> </w:t>
      </w:r>
    </w:p>
    <w:p w14:paraId="4A416826" w14:textId="77777777" w:rsidR="00C26703" w:rsidRDefault="00000000">
      <w:pPr>
        <w:spacing w:after="40"/>
      </w:pPr>
      <w:r>
        <w:t>Condition Assessment:</w:t>
      </w:r>
      <w:r>
        <w:rPr>
          <w:b/>
          <w:bCs/>
        </w:rPr>
        <w:t xml:space="preserve"> </w:t>
      </w:r>
      <w:r>
        <w:rPr>
          <w:b/>
          <w:bCs/>
          <w:color w:val="EE0000"/>
        </w:rPr>
        <w:t>+++= $sec.cond+++</w:t>
      </w:r>
    </w:p>
    <w:p w14:paraId="4A455538" w14:textId="77777777" w:rsidR="00C26703" w:rsidRDefault="00000000">
      <w:pPr>
        <w:spacing w:after="200"/>
      </w:pPr>
      <w:r>
        <w:rPr>
          <w:color w:val="555F6B"/>
          <w:sz w:val="21"/>
        </w:rPr>
        <w:t xml:space="preserve">+++= $sec.add+++</w:t>
      </w:r>
    </w:p>
    <w:p>
      <w:pPr>
        <w:spacing w:before="120" w:after="0"/>
        <w:rPr>
          <w:rFonts w:ascii="Calibri" w:hAnsi="Calibri"/>
          <w:sz w:val="16"/>
          <w:color w:val="888888"/>
        </w:rPr>
      </w:pPr>
      <w:r>
        <w:rPr>
          <w:rFonts w:ascii="Calibri" w:hAnsi="Calibri"/>
          <w:sz w:val="16"/>
          <w:color w:val="888888"/>
        </w:rPr>
        <w:t xml:space="preserve">+++FOR row IN $sec.photoRows+++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pPr>
        <w:spacing w:after="80"/>
        <w:rPr>
          <w:rFonts w:ascii="Calibri" w:hAnsi="Calibri"/>
          <w:sz w:val="16"/>
          <w:color w:val="888888"/>
        </w:rPr>
      </w:pPr>
      <w:r>
        <w:rPr>
          <w:rFonts w:ascii="Calibri" w:hAnsi="Calibri"/>
          <w:sz w:val="16"/>
          <w:color w:val="888888"/>
        </w:rPr>
        <w:t xml:space="preserve">+++END-FOR sec+++</w:t>
      </w:r>
    </w:p>
    <w:p w14:paraId="6521A615" w14:textId="77777777" w:rsidR="00657C2B" w:rsidRDefault="00657C2B">
      <w:pPr>
        <w:keepNext/>
        <w:spacing w:after="80"/>
        <w:rPr>
          <w:b/>
          <w:color w:val="00B050"/>
          <w:sz w:val="24"/>
        </w:rPr>
      </w:pPr>
    </w:p>
    <w:p w14:paraId="69659EE4" w14:textId="77777777" w:rsidR="00657C2B" w:rsidRDefault="00657C2B">
      <w:pPr>
        <w:keepNext/>
        <w:spacing w:after="80"/>
        <w:rPr>
          <w:b/>
          <w:color w:val="00B050"/>
          <w:sz w:val="24"/>
        </w:rPr>
      </w:pPr>
    </w:p>
    <w:p w14:paraId="5537B4F2" w14:textId="77777777" w:rsidR="00C26703" w:rsidRDefault="00000000">
      <w:pPr>
        <w:keepNext/>
        <w:shd w:val="clear" w:color="auto" w:fill="BDD7EE"/>
        <w:spacing w:after="120"/>
      </w:pPr>
      <w:r>
        <w:rPr>
          <w:b/>
          <w:color w:val="1F2A5C"/>
          <w:sz w:val="28"/>
        </w:rPr>
        <w:t xml:space="preserve">  Location: +++= $loc.num+++</w:t>
      </w:r>
    </w:p>
    <w:p w14:paraId="65225A14" w14:textId="56ED51BD" w:rsidR="00C26703" w:rsidRDefault="00000000">
      <w:pPr>
        <w:keepNext/>
        <w:spacing w:after="80"/>
      </w:pPr>
      <w:r>
        <w:rPr>
          <w:b/>
          <w:color w:val="00B050"/>
          <w:sz w:val="24"/>
        </w:rPr>
        <w:t>+++= $loc.repairsHeader+++ — LOCATION +++= $loc.num+++:</w:t>
      </w:r>
    </w:p>
    <w:p>
      <w:pPr>
        <w:spacing w:after="0"/>
        <w:rPr>
          <w:rFonts w:ascii="Calibri" w:hAnsi="Calibri"/>
          <w:sz w:val="16"/>
          <w:color w:val="888888"/>
        </w:rPr>
      </w:pPr>
      <w:r>
        <w:rPr>
          <w:rFonts w:ascii="Calibri" w:hAnsi="Calibri"/>
          <w:sz w:val="16"/>
          <w:color w:val="888888"/>
        </w:rPr>
        <w:t xml:space="preserve">+++FOR ans IN $loc.answers+++</w:t>
      </w:r>
    </w:p>
    <w:p w14:paraId="71E6A627" w14:textId="77777777" w:rsidR="00C26703" w:rsidRDefault="00000000">
      <w:pPr>
        <w:spacing w:after="40"/>
      </w:pPr>
      <w:r>
        <w:t xml:space="preserve">+++= $ans.q+++:  </w:t>
      </w:r>
      <w:r>
        <w:rPr>
          <w:color w:val="EE0000"/>
        </w:rPr>
        <w:t>+++= $ans.a+++</w:t>
      </w:r>
    </w:p>
    <w:p>
      <w:pPr>
        <w:spacing w:after="80"/>
        <w:rPr>
          <w:rFonts w:ascii="Calibri" w:hAnsi="Calibri"/>
          <w:sz w:val="16"/>
          <w:color w:val="888888"/>
        </w:rPr>
      </w:pPr>
      <w:r>
        <w:rPr>
          <w:rFonts w:ascii="Calibri" w:hAnsi="Calibri"/>
          <w:sz w:val="16"/>
          <w:color w:val="888888"/>
        </w:rPr>
        <w:t xml:space="preserve">+++END-FOR ans+++</w:t>
      </w:r>
    </w:p>
    <w:p>
      <w:pPr>
        <w:spacing w:before="120" w:after="0"/>
        <w:rPr>
          <w:rFonts w:ascii="Calibri" w:hAnsi="Calibri"/>
          <w:sz w:val="16"/>
          <w:color w:val="888888"/>
        </w:rPr>
      </w:pPr>
      <w:r>
        <w:rPr>
          <w:rFonts w:ascii="Calibri" w:hAnsi="Calibri"/>
          <w:sz w:val="16"/>
          <w:color w:val="888888"/>
        </w:rPr>
        <w:t xml:space="preserve">+++FOR row IN $loc.repairPhotoRows+++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14:paraId="370BC9C6" w14:textId="77777777" w:rsidR="00657C2B" w:rsidRDefault="00657C2B">
      <w:pPr>
        <w:spacing w:before="160" w:after="40"/>
        <w:jc w:val="center"/>
        <w:rPr>
          <w:b/>
          <w:color w:val="00B050"/>
          <w:sz w:val="52"/>
        </w:rPr>
      </w:pPr>
    </w:p>
    <w:p w14:paraId="024472FC" w14:textId="233B5A81" w:rsidR="00C26703" w:rsidRDefault="00000000">
      <w:pPr>
        <w:spacing w:before="160" w:after="40"/>
        <w:jc w:val="center"/>
      </w:pPr>
      <w:r>
        <w:rPr>
          <w:b/>
          <w:color w:val="00B050"/>
          <w:sz w:val="52"/>
        </w:rPr>
        <w:t>REPAIR INSPECTION RESULT:  +++= $loc.passText+++</w:t>
      </w:r>
    </w:p>
    <w:p>
      <w:pPr>
        <w:spacing w:after="0"/>
        <w:rPr>
          <w:rFonts w:ascii="Calibri" w:hAnsi="Calibri"/>
          <w:sz w:val="16"/>
          <w:color w:val="888888"/>
        </w:rPr>
      </w:pPr>
      <w:r>
        <w:rPr>
          <w:rFonts w:ascii="Calibri" w:hAnsi="Calibri"/>
          <w:sz w:val="16"/>
          <w:color w:val="888888"/>
        </w:rPr>
        <w:t xml:space="preserve">+++END-FOR loc+++</w:t>
      </w:r>
    </w:p>
    <w:p w14:paraId="6C0DA0DC" w14:textId="77777777" w:rsidR="00C26703" w:rsidRDefault="00000000">
      <w:pPr>
        <w:keepNext/>
        <w:pageBreakBefore/>
        <w:shd w:val="clear" w:color="auto" w:fill="1F2A5C"/>
        <w:spacing w:after="120"/>
      </w:pPr>
      <w:r>
        <w:rPr>
          <w:b/>
          <w:color w:val="FFFFFF"/>
          <w:sz w:val="28"/>
        </w:rPr>
        <w:lastRenderedPageBreak/>
        <w:t>POST-REPAIR INSPECTION CONFIRMATION</w:t>
      </w:r>
    </w:p>
    <w:p w14:paraId="61E1040B" w14:textId="77777777" w:rsidR="00C26703" w:rsidRDefault="00000000">
      <w:pPr>
        <w:keepNext/>
      </w:pPr>
      <w:r>
        <w:t>+++= conf.statement+++</w:t>
      </w:r>
    </w:p>
    <w:p w14:paraId="1064F809" w14:textId="77777777" w:rsidR="00C26703" w:rsidRDefault="00000000">
      <w:pPr>
        <w:keepNext/>
        <w:spacing w:after="120"/>
      </w:pPr>
      <w:r>
        <w:rPr>
          <w:color w:val="555F6B"/>
          <w:sz w:val="21"/>
        </w:rPr>
        <w:t>The previously identified conditions below have been re-inspected, confirming that the deck/balcony waterproofing, leaks, wood deterioration/rot, soft substrate, railings, and associated load-bearing-component repairs have been completed:</w:t>
      </w:r>
    </w:p>
    <w:tbl>
      <w:tblPr>
        <w:tblStyle w:val="TableGrid"/>
        <w:tblW w:w="0" w:type="auto"/>
        <w:jc w:val="center"/>
        <w:tblLook w:val="04A0" w:firstRow="1" w:lastRow="0" w:firstColumn="1" w:lastColumn="0" w:noHBand="0" w:noVBand="1"/>
      </w:tblPr>
      <w:tblGrid>
        <w:gridCol w:w="3101"/>
        <w:gridCol w:w="2355"/>
        <w:gridCol w:w="2344"/>
        <w:gridCol w:w="1550"/>
      </w:tblGrid>
      <w:tr w:rsidR="00C26703" w14:paraId="09C99713" w14:textId="77777777">
        <w:trPr>
          <w:jc w:val="center"/>
        </w:trPr>
        <w:tc>
          <w:tcPr>
            <w:tcW w:w="4896" w:type="dxa"/>
          </w:tcPr>
          <w:p w14:paraId="0C8C232D" w14:textId="77777777" w:rsidR="00C26703" w:rsidRDefault="00000000">
            <w:r>
              <w:rPr>
                <w:b/>
                <w:sz w:val="20"/>
              </w:rPr>
              <w:t>Previously Identified Condition</w:t>
            </w:r>
          </w:p>
        </w:tc>
        <w:tc>
          <w:tcPr>
            <w:tcW w:w="2448" w:type="dxa"/>
          </w:tcPr>
          <w:p w14:paraId="772E27C5" w14:textId="77777777" w:rsidR="00C26703" w:rsidRDefault="00000000">
            <w:pPr>
              <w:jc w:val="center"/>
            </w:pPr>
            <w:r>
              <w:rPr>
                <w:b/>
                <w:sz w:val="20"/>
              </w:rPr>
              <w:t>Repairs Completed — YES</w:t>
            </w:r>
          </w:p>
        </w:tc>
        <w:tc>
          <w:tcPr>
            <w:tcW w:w="898" w:type="dxa"/>
          </w:tcPr>
          <w:p w14:paraId="40B8BA23" w14:textId="77777777" w:rsidR="00C26703" w:rsidRDefault="00000000">
            <w:pPr>
              <w:jc w:val="center"/>
            </w:pPr>
            <w:r>
              <w:rPr>
                <w:b/>
                <w:sz w:val="20"/>
              </w:rPr>
              <w:t>No Repairs Required</w:t>
            </w:r>
          </w:p>
        </w:tc>
        <w:tc>
          <w:tcPr>
            <w:tcW w:w="1550" w:type="dxa"/>
          </w:tcPr>
          <w:p w14:paraId="40B8BA23" w14:textId="77777777" w:rsidR="00C26703" w:rsidRDefault="00000000">
            <w:pPr>
              <w:jc w:val="center"/>
            </w:pPr>
            <w:r>
              <w:rPr>
                <w:b/>
              </w:rPr>
              <w:t>Comments</w:t>
            </w:r>
          </w:p>
        </w:tc>
      </w:tr>
      <w:tr w:rsidR="00C26703" w14:paraId="6EFCF2B0" w14:textId="77777777">
        <w:trPr>
          <w:jc w:val="center"/>
        </w:trPr>
        <w:tc>
          <w:tcPr>
            <w:tcW w:w="4896" w:type="dxa"/>
          </w:tcPr>
          <w:p w14:paraId="15B57CE3" w14:textId="77777777" w:rsidR="00C26703" w:rsidRDefault="00000000">
            <w:r>
              <w:rPr>
                <w:sz w:val="21"/>
              </w:rPr>
              <w:t>Deck / balcony waterproofing</w:t>
            </w:r>
          </w:p>
        </w:tc>
        <w:tc>
          <w:tcPr>
            <w:tcW w:w="2448" w:type="dxa"/>
          </w:tcPr>
          <w:p w14:paraId="6E84C0CB" w14:textId="77777777" w:rsidR="00C26703" w:rsidRPr="00413DBD" w:rsidRDefault="00000000">
            <w:pPr>
              <w:jc w:val="center"/>
              <w:rPr>
                <w:highlight w:val="yellow"/>
              </w:rPr>
            </w:pPr>
            <w:sdt>
              <w:sdtPr>
                <w:rPr>
                  <w:rFonts w:ascii="MS Gothic" w:eastAsia="MS Gothic" w:hAnsi="MS Gothic" w:hint="eastAsia"/>
                  <w:sz w:val="24"/>
                </w:rPr>
                <w:alias w:val="conf_waterproofing_yes"/>
                <w:tag w:val="conf_waterproofing_yes"/>
                <w:id w:val="13245079"/>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75E50BA7" w14:textId="77777777" w:rsidR="00C26703" w:rsidRPr="00413DBD" w:rsidRDefault="00000000">
            <w:pPr>
              <w:jc w:val="center"/>
              <w:rPr>
                <w:highlight w:val="yellow"/>
              </w:rPr>
            </w:pPr>
            <w:sdt>
              <w:sdtPr>
                <w:rPr>
                  <w:rFonts w:ascii="MS Gothic" w:eastAsia="MS Gothic" w:hAnsi="MS Gothic" w:hint="eastAsia"/>
                  <w:sz w:val="24"/>
                </w:rPr>
                <w:alias w:val="conf_waterproofing_no"/>
                <w:tag w:val="conf_waterproofing_no"/>
                <w:id w:val="83449982"/>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75E50BA7" w14:textId="77777777" w:rsidR="00C26703" w:rsidRPr="00413DBD" w:rsidRDefault="00000000">
            <w:pPr>
              <w:jc w:val="center"/>
              <w:rPr>
                <w:highlight w:val="yellow"/>
              </w:rPr>
            </w:pPr>
          </w:p>
        </w:tc>
      </w:tr>
      <w:tr w:rsidR="00C26703" w14:paraId="6E610E41" w14:textId="77777777">
        <w:trPr>
          <w:jc w:val="center"/>
        </w:trPr>
        <w:tc>
          <w:tcPr>
            <w:tcW w:w="4896" w:type="dxa"/>
          </w:tcPr>
          <w:p w14:paraId="78F72EDD" w14:textId="77777777" w:rsidR="00C26703" w:rsidRDefault="00000000">
            <w:r>
              <w:rPr>
                <w:sz w:val="21"/>
              </w:rPr>
              <w:t>Leaks / water intrusion</w:t>
            </w:r>
          </w:p>
        </w:tc>
        <w:tc>
          <w:tcPr>
            <w:tcW w:w="2448" w:type="dxa"/>
          </w:tcPr>
          <w:p w14:paraId="3DCDC7E6" w14:textId="77777777" w:rsidR="00C26703" w:rsidRPr="00413DBD" w:rsidRDefault="00000000">
            <w:pPr>
              <w:jc w:val="center"/>
              <w:rPr>
                <w:highlight w:val="yellow"/>
              </w:rPr>
            </w:pPr>
            <w:sdt>
              <w:sdtPr>
                <w:rPr>
                  <w:rFonts w:ascii="MS Gothic" w:eastAsia="MS Gothic" w:hAnsi="MS Gothic" w:hint="eastAsia"/>
                  <w:sz w:val="24"/>
                </w:rPr>
                <w:alias w:val="conf_leaks_yes"/>
                <w:tag w:val="conf_leaks_yes"/>
                <w:id w:val="90007143"/>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1A7AA6E3" w14:textId="77777777" w:rsidR="00C26703" w:rsidRPr="00413DBD" w:rsidRDefault="00000000">
            <w:pPr>
              <w:jc w:val="center"/>
              <w:rPr>
                <w:highlight w:val="yellow"/>
              </w:rPr>
            </w:pPr>
            <w:sdt>
              <w:sdtPr>
                <w:rPr>
                  <w:rFonts w:ascii="MS Gothic" w:eastAsia="MS Gothic" w:hAnsi="MS Gothic" w:hint="eastAsia"/>
                  <w:sz w:val="24"/>
                </w:rPr>
                <w:alias w:val="conf_leaks_no"/>
                <w:tag w:val="conf_leaks_no"/>
                <w:id w:val="59987498"/>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1A7AA6E3" w14:textId="77777777" w:rsidR="00C26703" w:rsidRPr="00413DBD" w:rsidRDefault="00000000">
            <w:pPr>
              <w:jc w:val="center"/>
              <w:rPr>
                <w:highlight w:val="yellow"/>
              </w:rPr>
            </w:pPr>
          </w:p>
        </w:tc>
      </w:tr>
      <w:tr w:rsidR="00C26703" w14:paraId="6391EB4D" w14:textId="77777777">
        <w:trPr>
          <w:jc w:val="center"/>
        </w:trPr>
        <w:tc>
          <w:tcPr>
            <w:tcW w:w="4896" w:type="dxa"/>
          </w:tcPr>
          <w:p w14:paraId="1C6CD1DF" w14:textId="77777777" w:rsidR="00C26703" w:rsidRDefault="00000000">
            <w:r>
              <w:rPr>
                <w:sz w:val="21"/>
              </w:rPr>
              <w:t>Wood deterioration / rot</w:t>
            </w:r>
          </w:p>
        </w:tc>
        <w:tc>
          <w:tcPr>
            <w:tcW w:w="2448" w:type="dxa"/>
          </w:tcPr>
          <w:p w14:paraId="15BC0E0A" w14:textId="77777777" w:rsidR="00C26703" w:rsidRPr="00413DBD" w:rsidRDefault="00000000">
            <w:pPr>
              <w:jc w:val="center"/>
              <w:rPr>
                <w:highlight w:val="yellow"/>
              </w:rPr>
            </w:pPr>
            <w:sdt>
              <w:sdtPr>
                <w:rPr>
                  <w:rFonts w:ascii="MS Gothic" w:eastAsia="MS Gothic" w:hAnsi="MS Gothic" w:hint="eastAsia"/>
                  <w:sz w:val="24"/>
                </w:rPr>
                <w:alias w:val="conf_rot_yes"/>
                <w:tag w:val="conf_rot_yes"/>
                <w:id w:val="27092324"/>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6A7347AF" w14:textId="77777777" w:rsidR="00C26703" w:rsidRPr="00413DBD" w:rsidRDefault="00000000">
            <w:pPr>
              <w:jc w:val="center"/>
              <w:rPr>
                <w:highlight w:val="yellow"/>
              </w:rPr>
            </w:pPr>
            <w:sdt>
              <w:sdtPr>
                <w:rPr>
                  <w:rFonts w:ascii="MS Gothic" w:eastAsia="MS Gothic" w:hAnsi="MS Gothic" w:hint="eastAsia"/>
                  <w:sz w:val="24"/>
                </w:rPr>
                <w:alias w:val="conf_rot_no"/>
                <w:tag w:val="conf_rot_no"/>
                <w:id w:val="64022584"/>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6A7347AF" w14:textId="77777777" w:rsidR="00C26703" w:rsidRPr="00413DBD" w:rsidRDefault="00000000">
            <w:pPr>
              <w:jc w:val="center"/>
              <w:rPr>
                <w:highlight w:val="yellow"/>
              </w:rPr>
            </w:pPr>
          </w:p>
        </w:tc>
      </w:tr>
      <w:tr w:rsidR="00C26703" w14:paraId="013B1C94" w14:textId="77777777">
        <w:trPr>
          <w:jc w:val="center"/>
        </w:trPr>
        <w:tc>
          <w:tcPr>
            <w:tcW w:w="4896" w:type="dxa"/>
          </w:tcPr>
          <w:p w14:paraId="6FFCC3EF" w14:textId="77777777" w:rsidR="00C26703" w:rsidRDefault="00000000">
            <w:r>
              <w:rPr>
                <w:sz w:val="21"/>
              </w:rPr>
              <w:t>Soft substrate</w:t>
            </w:r>
          </w:p>
        </w:tc>
        <w:tc>
          <w:tcPr>
            <w:tcW w:w="2448" w:type="dxa"/>
          </w:tcPr>
          <w:p w14:paraId="4EF5954B" w14:textId="77777777" w:rsidR="00C26703" w:rsidRPr="00413DBD" w:rsidRDefault="00000000">
            <w:pPr>
              <w:jc w:val="center"/>
              <w:rPr>
                <w:highlight w:val="yellow"/>
              </w:rPr>
            </w:pPr>
            <w:sdt>
              <w:sdtPr>
                <w:rPr>
                  <w:rFonts w:ascii="MS Gothic" w:eastAsia="MS Gothic" w:hAnsi="MS Gothic" w:hint="eastAsia"/>
                  <w:sz w:val="24"/>
                </w:rPr>
                <w:alias w:val="conf_substrate_yes"/>
                <w:tag w:val="conf_substrate_yes"/>
                <w:id w:val="78900000"/>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3E6D469F" w14:textId="77777777" w:rsidR="00C26703" w:rsidRPr="00413DBD" w:rsidRDefault="00000000">
            <w:pPr>
              <w:jc w:val="center"/>
              <w:rPr>
                <w:highlight w:val="yellow"/>
              </w:rPr>
            </w:pPr>
            <w:sdt>
              <w:sdtPr>
                <w:rPr>
                  <w:rFonts w:ascii="MS Gothic" w:eastAsia="MS Gothic" w:hAnsi="MS Gothic" w:hint="eastAsia"/>
                  <w:sz w:val="24"/>
                </w:rPr>
                <w:alias w:val="conf_substrate_no"/>
                <w:tag w:val="conf_substrate_no"/>
                <w:id w:val="4322727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3E6D469F" w14:textId="77777777" w:rsidR="00C26703" w:rsidRPr="00413DBD" w:rsidRDefault="00000000">
            <w:pPr>
              <w:jc w:val="center"/>
              <w:rPr>
                <w:highlight w:val="yellow"/>
              </w:rPr>
            </w:pPr>
          </w:p>
        </w:tc>
      </w:tr>
      <w:tr w:rsidR="00C26703" w14:paraId="71D3896F" w14:textId="77777777">
        <w:trPr>
          <w:jc w:val="center"/>
        </w:trPr>
        <w:tc>
          <w:tcPr>
            <w:tcW w:w="4896" w:type="dxa"/>
          </w:tcPr>
          <w:p w14:paraId="53C412EF" w14:textId="77777777" w:rsidR="00C26703" w:rsidRDefault="00000000">
            <w:r>
              <w:rPr>
                <w:sz w:val="21"/>
              </w:rPr>
              <w:t>Railings</w:t>
            </w:r>
          </w:p>
        </w:tc>
        <w:tc>
          <w:tcPr>
            <w:tcW w:w="2448" w:type="dxa"/>
          </w:tcPr>
          <w:p w14:paraId="24174B5F" w14:textId="77777777" w:rsidR="00C26703" w:rsidRPr="00413DBD" w:rsidRDefault="00000000">
            <w:pPr>
              <w:jc w:val="center"/>
              <w:rPr>
                <w:highlight w:val="yellow"/>
              </w:rPr>
            </w:pPr>
            <w:sdt>
              <w:sdtPr>
                <w:rPr>
                  <w:rFonts w:ascii="MS Gothic" w:eastAsia="MS Gothic" w:hAnsi="MS Gothic" w:hint="eastAsia"/>
                  <w:sz w:val="24"/>
                </w:rPr>
                <w:alias w:val="conf_railings_yes"/>
                <w:tag w:val="conf_railings_yes"/>
                <w:id w:val="79563093"/>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2CB333B6" w14:textId="77777777" w:rsidR="00C26703" w:rsidRPr="00413DBD" w:rsidRDefault="00000000">
            <w:pPr>
              <w:jc w:val="center"/>
              <w:rPr>
                <w:highlight w:val="yellow"/>
              </w:rPr>
            </w:pPr>
            <w:sdt>
              <w:sdtPr>
                <w:rPr>
                  <w:rFonts w:ascii="MS Gothic" w:eastAsia="MS Gothic" w:hAnsi="MS Gothic" w:hint="eastAsia"/>
                  <w:sz w:val="24"/>
                </w:rPr>
                <w:alias w:val="conf_railings_no"/>
                <w:tag w:val="conf_railings_no"/>
                <w:id w:val="61947479"/>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2CB333B6" w14:textId="77777777" w:rsidR="00C26703" w:rsidRPr="00413DBD" w:rsidRDefault="00000000">
            <w:pPr>
              <w:jc w:val="center"/>
              <w:rPr>
                <w:highlight w:val="yellow"/>
              </w:rPr>
            </w:pPr>
          </w:p>
        </w:tc>
      </w:tr>
      <w:tr w:rsidR="00C26703" w14:paraId="53E0B855" w14:textId="77777777">
        <w:trPr>
          <w:jc w:val="center"/>
        </w:trPr>
        <w:tc>
          <w:tcPr>
            <w:tcW w:w="4896" w:type="dxa"/>
          </w:tcPr>
          <w:p w14:paraId="5B4C49A1" w14:textId="77777777" w:rsidR="00C26703" w:rsidRDefault="00000000">
            <w:r>
              <w:rPr>
                <w:sz w:val="21"/>
              </w:rPr>
              <w:t>Associated load-bearing components</w:t>
            </w:r>
          </w:p>
        </w:tc>
        <w:tc>
          <w:tcPr>
            <w:tcW w:w="2448" w:type="dxa"/>
          </w:tcPr>
          <w:p w14:paraId="18B18B52" w14:textId="77777777" w:rsidR="00C26703" w:rsidRPr="00413DBD" w:rsidRDefault="00000000">
            <w:pPr>
              <w:jc w:val="center"/>
              <w:rPr>
                <w:highlight w:val="yellow"/>
              </w:rPr>
            </w:pPr>
            <w:sdt>
              <w:sdtPr>
                <w:rPr>
                  <w:rFonts w:ascii="MS Gothic" w:eastAsia="MS Gothic" w:hAnsi="MS Gothic" w:hint="eastAsia"/>
                  <w:sz w:val="24"/>
                </w:rPr>
                <w:alias w:val="conf_loadbearing_yes"/>
                <w:tag w:val="conf_loadbearing_yes"/>
                <w:id w:val="3408194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6E3A767E" w14:textId="77777777" w:rsidR="00C26703" w:rsidRPr="00413DBD" w:rsidRDefault="00000000">
            <w:pPr>
              <w:jc w:val="center"/>
              <w:rPr>
                <w:highlight w:val="yellow"/>
              </w:rPr>
            </w:pPr>
            <w:sdt>
              <w:sdtPr>
                <w:rPr>
                  <w:rFonts w:ascii="MS Gothic" w:eastAsia="MS Gothic" w:hAnsi="MS Gothic" w:hint="eastAsia"/>
                  <w:sz w:val="24"/>
                </w:rPr>
                <w:alias w:val="conf_loadbearing_no"/>
                <w:tag w:val="conf_loadbearing_no"/>
                <w:id w:val="31356641"/>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6E3A767E" w14:textId="77777777" w:rsidR="00C26703" w:rsidRPr="00413DBD" w:rsidRDefault="00000000">
            <w:pPr>
              <w:jc w:val="center"/>
              <w:rPr>
                <w:highlight w:val="yellow"/>
              </w:rPr>
            </w:pPr>
          </w:p>
        </w:tc>
      </w:tr>
    </w:tbl>
    <w:p w14:paraId="6F0C78C1" w14:textId="77777777" w:rsidR="00C26703" w:rsidRDefault="00000000">
      <w:pPr>
        <w:keepNext/>
        <w:spacing w:before="200" w:after="200"/>
      </w:pPr>
      <w:r>
        <w:t>This inspection confirms that there are no remaining safety, soundness, structural-integrity, habitability, or water-intrusion concerns related to the previously identified conditions.</w:t>
      </w:r>
    </w:p>
    <w:p w14:paraId="4C81892F" w14:textId="77777777" w:rsidR="00C26703" w:rsidRDefault="00000000">
      <w:pPr>
        <w:keepNext/>
      </w:pPr>
      <w:r>
        <w:rPr>
          <w:sz w:val="21"/>
        </w:rPr>
        <w:t>Date of Post-Repair Inspection:  +++= conf.date+++</w:t>
      </w:r>
    </w:p>
    <w:p>
      <w:pPr>
        <w:spacing w:after="0"/>
        <w:rPr>
          <w:rFonts w:ascii="Calibri" w:hAnsi="Calibri"/>
          <w:sz w:val="16"/>
          <w:color w:val="888888"/>
        </w:rPr>
      </w:pPr>
      <w:r>
        <w:rPr>
          <w:rFonts w:ascii="Calibri" w:hAnsi="Calibri"/>
          <w:sz w:val="16"/>
          <w:color w:val="888888"/>
        </w:rPr>
        <w:t xml:space="preserve">SIG_BLOCK_MARKER</w:t>
      </w:r>
    </w:p>
    <w:p w14:paraId="45466C70" w14:textId="77777777" w:rsidR="00C26703" w:rsidRDefault="00C26703"/>
    <w:sectPr w:rsidR="00C26703">
      <w:headerReference w:type="default" r:id="rId42"/>
      <w:footerReference w:type="default" r:id="rId43"/>
      <w:pgSz w:w="12240" w:h="15840"/>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1BF4" w14:textId="77777777" w:rsidR="005F3BD3" w:rsidRDefault="005F3BD3">
      <w:pPr>
        <w:spacing w:after="0" w:line="240" w:lineRule="auto"/>
      </w:pPr>
      <w:r>
        <w:separator/>
      </w:r>
    </w:p>
  </w:endnote>
  <w:endnote w:type="continuationSeparator" w:id="0">
    <w:p w14:paraId="7DED3CDA" w14:textId="77777777" w:rsidR="005F3BD3" w:rsidRDefault="005F3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3BEB" w14:textId="77777777" w:rsidR="005F3BD3" w:rsidRDefault="005F3BD3">
      <w:pPr>
        <w:spacing w:after="0" w:line="240" w:lineRule="auto"/>
      </w:pPr>
      <w:r>
        <w:separator/>
      </w:r>
    </w:p>
  </w:footnote>
  <w:footnote w:type="continuationSeparator" w:id="0">
    <w:p w14:paraId="5D7F2E34" w14:textId="77777777" w:rsidR="005F3BD3" w:rsidRDefault="005F3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55C7"/>
    <w:rsid w:val="00005F87"/>
    <w:rsid w:val="0000697A"/>
    <w:rsid w:val="000101FA"/>
    <w:rsid w:val="000107E5"/>
    <w:rsid w:val="000131EB"/>
    <w:rsid w:val="000237C7"/>
    <w:rsid w:val="000244B4"/>
    <w:rsid w:val="00025E5F"/>
    <w:rsid w:val="0003068A"/>
    <w:rsid w:val="00031012"/>
    <w:rsid w:val="00032C65"/>
    <w:rsid w:val="000372AE"/>
    <w:rsid w:val="00040688"/>
    <w:rsid w:val="00042226"/>
    <w:rsid w:val="000501D9"/>
    <w:rsid w:val="000509CF"/>
    <w:rsid w:val="00053A44"/>
    <w:rsid w:val="00054248"/>
    <w:rsid w:val="00054F30"/>
    <w:rsid w:val="00061B1F"/>
    <w:rsid w:val="00072FDD"/>
    <w:rsid w:val="00077EEE"/>
    <w:rsid w:val="00082BB5"/>
    <w:rsid w:val="00087F59"/>
    <w:rsid w:val="00090178"/>
    <w:rsid w:val="0009324E"/>
    <w:rsid w:val="0009428D"/>
    <w:rsid w:val="00096C19"/>
    <w:rsid w:val="000A1E86"/>
    <w:rsid w:val="000A4E59"/>
    <w:rsid w:val="000A6DC0"/>
    <w:rsid w:val="000A7566"/>
    <w:rsid w:val="000B053F"/>
    <w:rsid w:val="000B1812"/>
    <w:rsid w:val="000B68F2"/>
    <w:rsid w:val="000B7F60"/>
    <w:rsid w:val="000C354E"/>
    <w:rsid w:val="000C4FFD"/>
    <w:rsid w:val="000C5997"/>
    <w:rsid w:val="000D0F49"/>
    <w:rsid w:val="000E082F"/>
    <w:rsid w:val="000E41C3"/>
    <w:rsid w:val="000E5BAD"/>
    <w:rsid w:val="000F2A94"/>
    <w:rsid w:val="000F2BF9"/>
    <w:rsid w:val="000F7788"/>
    <w:rsid w:val="000F7A17"/>
    <w:rsid w:val="0011050D"/>
    <w:rsid w:val="00110879"/>
    <w:rsid w:val="00111B4C"/>
    <w:rsid w:val="001127BE"/>
    <w:rsid w:val="0012099E"/>
    <w:rsid w:val="00120AAF"/>
    <w:rsid w:val="00120EBF"/>
    <w:rsid w:val="00121AA3"/>
    <w:rsid w:val="00133A18"/>
    <w:rsid w:val="0014567B"/>
    <w:rsid w:val="00146352"/>
    <w:rsid w:val="00146CC9"/>
    <w:rsid w:val="001478B5"/>
    <w:rsid w:val="001500F2"/>
    <w:rsid w:val="001519AF"/>
    <w:rsid w:val="00157F85"/>
    <w:rsid w:val="00160AD3"/>
    <w:rsid w:val="00160FAA"/>
    <w:rsid w:val="001651EA"/>
    <w:rsid w:val="001676EE"/>
    <w:rsid w:val="00171299"/>
    <w:rsid w:val="00172B01"/>
    <w:rsid w:val="001741B9"/>
    <w:rsid w:val="00175AD5"/>
    <w:rsid w:val="00177265"/>
    <w:rsid w:val="001773EB"/>
    <w:rsid w:val="00195172"/>
    <w:rsid w:val="001952A2"/>
    <w:rsid w:val="00195BDB"/>
    <w:rsid w:val="0019615A"/>
    <w:rsid w:val="001A0300"/>
    <w:rsid w:val="001A04E1"/>
    <w:rsid w:val="001A162E"/>
    <w:rsid w:val="001A1A1A"/>
    <w:rsid w:val="001A7838"/>
    <w:rsid w:val="001B0296"/>
    <w:rsid w:val="001B0EDB"/>
    <w:rsid w:val="001B1251"/>
    <w:rsid w:val="001B20B3"/>
    <w:rsid w:val="001B6864"/>
    <w:rsid w:val="001B7EE1"/>
    <w:rsid w:val="001C3E74"/>
    <w:rsid w:val="001C7691"/>
    <w:rsid w:val="001D2CF0"/>
    <w:rsid w:val="001E4F21"/>
    <w:rsid w:val="001F289E"/>
    <w:rsid w:val="001F2A79"/>
    <w:rsid w:val="001F4C42"/>
    <w:rsid w:val="002036B5"/>
    <w:rsid w:val="00203AEB"/>
    <w:rsid w:val="00213C89"/>
    <w:rsid w:val="0022279B"/>
    <w:rsid w:val="00223747"/>
    <w:rsid w:val="00225272"/>
    <w:rsid w:val="00225316"/>
    <w:rsid w:val="00225376"/>
    <w:rsid w:val="00226739"/>
    <w:rsid w:val="00235E05"/>
    <w:rsid w:val="00241313"/>
    <w:rsid w:val="00243CBF"/>
    <w:rsid w:val="002508AD"/>
    <w:rsid w:val="00251B22"/>
    <w:rsid w:val="002577CB"/>
    <w:rsid w:val="00273ACF"/>
    <w:rsid w:val="002779C3"/>
    <w:rsid w:val="0028286D"/>
    <w:rsid w:val="00290B8C"/>
    <w:rsid w:val="00291D86"/>
    <w:rsid w:val="002921F4"/>
    <w:rsid w:val="0029280D"/>
    <w:rsid w:val="00292A96"/>
    <w:rsid w:val="00294270"/>
    <w:rsid w:val="002A10B7"/>
    <w:rsid w:val="002A47F6"/>
    <w:rsid w:val="002A7141"/>
    <w:rsid w:val="002B0A3B"/>
    <w:rsid w:val="002B0D17"/>
    <w:rsid w:val="002B2267"/>
    <w:rsid w:val="002B496D"/>
    <w:rsid w:val="002B644A"/>
    <w:rsid w:val="002B65C3"/>
    <w:rsid w:val="002C060B"/>
    <w:rsid w:val="002C254C"/>
    <w:rsid w:val="002C3D6C"/>
    <w:rsid w:val="002C3E37"/>
    <w:rsid w:val="002C556E"/>
    <w:rsid w:val="002D0B15"/>
    <w:rsid w:val="002D3403"/>
    <w:rsid w:val="002D5044"/>
    <w:rsid w:val="002D5121"/>
    <w:rsid w:val="002D5218"/>
    <w:rsid w:val="002D681A"/>
    <w:rsid w:val="002E3FC1"/>
    <w:rsid w:val="002E6476"/>
    <w:rsid w:val="00305F4D"/>
    <w:rsid w:val="0030783B"/>
    <w:rsid w:val="00311263"/>
    <w:rsid w:val="003161DA"/>
    <w:rsid w:val="003169F4"/>
    <w:rsid w:val="00321B11"/>
    <w:rsid w:val="00323261"/>
    <w:rsid w:val="00330486"/>
    <w:rsid w:val="00332C8A"/>
    <w:rsid w:val="00332E8E"/>
    <w:rsid w:val="0033570C"/>
    <w:rsid w:val="00341E29"/>
    <w:rsid w:val="003431D9"/>
    <w:rsid w:val="00345945"/>
    <w:rsid w:val="00345EFC"/>
    <w:rsid w:val="00347D20"/>
    <w:rsid w:val="00350CBF"/>
    <w:rsid w:val="003565A0"/>
    <w:rsid w:val="00363E66"/>
    <w:rsid w:val="0036459E"/>
    <w:rsid w:val="00365AEA"/>
    <w:rsid w:val="00365D6D"/>
    <w:rsid w:val="00366950"/>
    <w:rsid w:val="0037353F"/>
    <w:rsid w:val="00374563"/>
    <w:rsid w:val="00375645"/>
    <w:rsid w:val="00381936"/>
    <w:rsid w:val="00382493"/>
    <w:rsid w:val="0038330A"/>
    <w:rsid w:val="00385AED"/>
    <w:rsid w:val="0039139B"/>
    <w:rsid w:val="003936F3"/>
    <w:rsid w:val="00393B81"/>
    <w:rsid w:val="003A063F"/>
    <w:rsid w:val="003A0E14"/>
    <w:rsid w:val="003A1EAF"/>
    <w:rsid w:val="003A337B"/>
    <w:rsid w:val="003A4F48"/>
    <w:rsid w:val="003B0AC9"/>
    <w:rsid w:val="003B322A"/>
    <w:rsid w:val="003B6A00"/>
    <w:rsid w:val="003C63C6"/>
    <w:rsid w:val="003D3B0A"/>
    <w:rsid w:val="003D6FAA"/>
    <w:rsid w:val="003D7291"/>
    <w:rsid w:val="003E013A"/>
    <w:rsid w:val="003E3582"/>
    <w:rsid w:val="003E3A49"/>
    <w:rsid w:val="003E4BD1"/>
    <w:rsid w:val="003E5D17"/>
    <w:rsid w:val="003F6611"/>
    <w:rsid w:val="003F6F75"/>
    <w:rsid w:val="00400D56"/>
    <w:rsid w:val="00401BFE"/>
    <w:rsid w:val="004067A4"/>
    <w:rsid w:val="00407104"/>
    <w:rsid w:val="0040713A"/>
    <w:rsid w:val="00412589"/>
    <w:rsid w:val="00413DBD"/>
    <w:rsid w:val="00417C8F"/>
    <w:rsid w:val="00420272"/>
    <w:rsid w:val="0042113B"/>
    <w:rsid w:val="00430EE2"/>
    <w:rsid w:val="00435858"/>
    <w:rsid w:val="00436A09"/>
    <w:rsid w:val="00436B8D"/>
    <w:rsid w:val="00437184"/>
    <w:rsid w:val="004371C1"/>
    <w:rsid w:val="004405F1"/>
    <w:rsid w:val="00441636"/>
    <w:rsid w:val="00441719"/>
    <w:rsid w:val="00441F25"/>
    <w:rsid w:val="00442F0A"/>
    <w:rsid w:val="004440A1"/>
    <w:rsid w:val="00445F99"/>
    <w:rsid w:val="00450983"/>
    <w:rsid w:val="0045300A"/>
    <w:rsid w:val="00457387"/>
    <w:rsid w:val="0046069F"/>
    <w:rsid w:val="004619A4"/>
    <w:rsid w:val="0046347A"/>
    <w:rsid w:val="00466653"/>
    <w:rsid w:val="00466964"/>
    <w:rsid w:val="00466CB6"/>
    <w:rsid w:val="00470970"/>
    <w:rsid w:val="00470D84"/>
    <w:rsid w:val="004736C5"/>
    <w:rsid w:val="00477BEB"/>
    <w:rsid w:val="00482BBC"/>
    <w:rsid w:val="00483DBF"/>
    <w:rsid w:val="00490CBF"/>
    <w:rsid w:val="004930BD"/>
    <w:rsid w:val="004932E1"/>
    <w:rsid w:val="00493A31"/>
    <w:rsid w:val="00493DFF"/>
    <w:rsid w:val="004960F7"/>
    <w:rsid w:val="004A2EC5"/>
    <w:rsid w:val="004A381B"/>
    <w:rsid w:val="004A59DE"/>
    <w:rsid w:val="004A5EE7"/>
    <w:rsid w:val="004A7D0D"/>
    <w:rsid w:val="004B48DC"/>
    <w:rsid w:val="004B4DBC"/>
    <w:rsid w:val="004B7D4C"/>
    <w:rsid w:val="004C0F59"/>
    <w:rsid w:val="004C21EF"/>
    <w:rsid w:val="004C2D0C"/>
    <w:rsid w:val="004C3B32"/>
    <w:rsid w:val="004C3CDE"/>
    <w:rsid w:val="004C773B"/>
    <w:rsid w:val="004D0A97"/>
    <w:rsid w:val="004D2409"/>
    <w:rsid w:val="004D52C7"/>
    <w:rsid w:val="004D6D35"/>
    <w:rsid w:val="004D75B1"/>
    <w:rsid w:val="004E2C56"/>
    <w:rsid w:val="004E56DE"/>
    <w:rsid w:val="004F0CF9"/>
    <w:rsid w:val="004F1E08"/>
    <w:rsid w:val="004F5BA4"/>
    <w:rsid w:val="004F70DA"/>
    <w:rsid w:val="00501ECF"/>
    <w:rsid w:val="00503FFD"/>
    <w:rsid w:val="00504994"/>
    <w:rsid w:val="0050551A"/>
    <w:rsid w:val="0050558A"/>
    <w:rsid w:val="00514127"/>
    <w:rsid w:val="0052111B"/>
    <w:rsid w:val="00521F5B"/>
    <w:rsid w:val="00524959"/>
    <w:rsid w:val="00526B07"/>
    <w:rsid w:val="00531362"/>
    <w:rsid w:val="00532AA2"/>
    <w:rsid w:val="00532FAA"/>
    <w:rsid w:val="0053469C"/>
    <w:rsid w:val="00534D57"/>
    <w:rsid w:val="005430EC"/>
    <w:rsid w:val="005438B0"/>
    <w:rsid w:val="00544EBB"/>
    <w:rsid w:val="00546BA5"/>
    <w:rsid w:val="00546D5C"/>
    <w:rsid w:val="005471C3"/>
    <w:rsid w:val="00552B12"/>
    <w:rsid w:val="00552D2E"/>
    <w:rsid w:val="00553361"/>
    <w:rsid w:val="0055460D"/>
    <w:rsid w:val="005638E3"/>
    <w:rsid w:val="005651A5"/>
    <w:rsid w:val="00565342"/>
    <w:rsid w:val="00565BA1"/>
    <w:rsid w:val="00571AFD"/>
    <w:rsid w:val="00571EBA"/>
    <w:rsid w:val="0057405D"/>
    <w:rsid w:val="00575868"/>
    <w:rsid w:val="005766F9"/>
    <w:rsid w:val="00580180"/>
    <w:rsid w:val="00582C8E"/>
    <w:rsid w:val="00584A0F"/>
    <w:rsid w:val="00585F9B"/>
    <w:rsid w:val="00594409"/>
    <w:rsid w:val="005A15E4"/>
    <w:rsid w:val="005A7BEA"/>
    <w:rsid w:val="005B2AA4"/>
    <w:rsid w:val="005B2F0A"/>
    <w:rsid w:val="005C2684"/>
    <w:rsid w:val="005D24BB"/>
    <w:rsid w:val="005D3239"/>
    <w:rsid w:val="005D54DD"/>
    <w:rsid w:val="005D6C5A"/>
    <w:rsid w:val="005E22A4"/>
    <w:rsid w:val="005E5339"/>
    <w:rsid w:val="005F3BD3"/>
    <w:rsid w:val="00606D25"/>
    <w:rsid w:val="006107C8"/>
    <w:rsid w:val="00614650"/>
    <w:rsid w:val="006153BA"/>
    <w:rsid w:val="00621C16"/>
    <w:rsid w:val="00624742"/>
    <w:rsid w:val="0062736B"/>
    <w:rsid w:val="006301B9"/>
    <w:rsid w:val="00633232"/>
    <w:rsid w:val="0063432E"/>
    <w:rsid w:val="0063504C"/>
    <w:rsid w:val="00636894"/>
    <w:rsid w:val="006402CF"/>
    <w:rsid w:val="006411F0"/>
    <w:rsid w:val="006416C0"/>
    <w:rsid w:val="0064722B"/>
    <w:rsid w:val="00647541"/>
    <w:rsid w:val="00650BEB"/>
    <w:rsid w:val="00650DF3"/>
    <w:rsid w:val="00651ED2"/>
    <w:rsid w:val="00652231"/>
    <w:rsid w:val="00656A27"/>
    <w:rsid w:val="00657C2B"/>
    <w:rsid w:val="00662665"/>
    <w:rsid w:val="00663DDE"/>
    <w:rsid w:val="00664A3F"/>
    <w:rsid w:val="0066514C"/>
    <w:rsid w:val="00671361"/>
    <w:rsid w:val="00671EEE"/>
    <w:rsid w:val="0067678D"/>
    <w:rsid w:val="00681F98"/>
    <w:rsid w:val="0068203F"/>
    <w:rsid w:val="00684948"/>
    <w:rsid w:val="00684EE7"/>
    <w:rsid w:val="00691313"/>
    <w:rsid w:val="0069162A"/>
    <w:rsid w:val="00691EAC"/>
    <w:rsid w:val="00694C2C"/>
    <w:rsid w:val="00697EDC"/>
    <w:rsid w:val="006A3A6B"/>
    <w:rsid w:val="006B6234"/>
    <w:rsid w:val="006C43A7"/>
    <w:rsid w:val="006C4A8B"/>
    <w:rsid w:val="006C6672"/>
    <w:rsid w:val="006C7549"/>
    <w:rsid w:val="006D0403"/>
    <w:rsid w:val="006D13EC"/>
    <w:rsid w:val="006D1BAB"/>
    <w:rsid w:val="006D1C90"/>
    <w:rsid w:val="006D4BF0"/>
    <w:rsid w:val="006D6563"/>
    <w:rsid w:val="006D6E82"/>
    <w:rsid w:val="006E5BAD"/>
    <w:rsid w:val="006E5BD5"/>
    <w:rsid w:val="006E636C"/>
    <w:rsid w:val="006F14A5"/>
    <w:rsid w:val="006F4331"/>
    <w:rsid w:val="006F584E"/>
    <w:rsid w:val="007015CD"/>
    <w:rsid w:val="00706A05"/>
    <w:rsid w:val="00711155"/>
    <w:rsid w:val="00711390"/>
    <w:rsid w:val="00712419"/>
    <w:rsid w:val="0071298C"/>
    <w:rsid w:val="00727696"/>
    <w:rsid w:val="00755D13"/>
    <w:rsid w:val="007560BE"/>
    <w:rsid w:val="00756C98"/>
    <w:rsid w:val="007578EB"/>
    <w:rsid w:val="0076145F"/>
    <w:rsid w:val="00764FAF"/>
    <w:rsid w:val="0076551F"/>
    <w:rsid w:val="007667FA"/>
    <w:rsid w:val="00774E59"/>
    <w:rsid w:val="00775E46"/>
    <w:rsid w:val="007776DD"/>
    <w:rsid w:val="007816F1"/>
    <w:rsid w:val="0078232D"/>
    <w:rsid w:val="007838B0"/>
    <w:rsid w:val="00783FD1"/>
    <w:rsid w:val="007841D7"/>
    <w:rsid w:val="007914CA"/>
    <w:rsid w:val="00791B27"/>
    <w:rsid w:val="00792535"/>
    <w:rsid w:val="00797805"/>
    <w:rsid w:val="007A0E2B"/>
    <w:rsid w:val="007A1219"/>
    <w:rsid w:val="007A1B73"/>
    <w:rsid w:val="007A2C9A"/>
    <w:rsid w:val="007A3A87"/>
    <w:rsid w:val="007A59C3"/>
    <w:rsid w:val="007B021A"/>
    <w:rsid w:val="007B3B5D"/>
    <w:rsid w:val="007B6657"/>
    <w:rsid w:val="007C399F"/>
    <w:rsid w:val="007C67EE"/>
    <w:rsid w:val="007D216B"/>
    <w:rsid w:val="007D3440"/>
    <w:rsid w:val="007D44D2"/>
    <w:rsid w:val="007D5184"/>
    <w:rsid w:val="007D7107"/>
    <w:rsid w:val="007E11AF"/>
    <w:rsid w:val="007E26A9"/>
    <w:rsid w:val="007E30A5"/>
    <w:rsid w:val="007E5A6A"/>
    <w:rsid w:val="007F1124"/>
    <w:rsid w:val="007F1157"/>
    <w:rsid w:val="007F1FCC"/>
    <w:rsid w:val="007F57B1"/>
    <w:rsid w:val="007F6673"/>
    <w:rsid w:val="00801B79"/>
    <w:rsid w:val="0080689B"/>
    <w:rsid w:val="00807B14"/>
    <w:rsid w:val="00811C1D"/>
    <w:rsid w:val="00811E06"/>
    <w:rsid w:val="00812E1D"/>
    <w:rsid w:val="00814106"/>
    <w:rsid w:val="00814575"/>
    <w:rsid w:val="008154C0"/>
    <w:rsid w:val="008158E8"/>
    <w:rsid w:val="0082180F"/>
    <w:rsid w:val="00823155"/>
    <w:rsid w:val="00827584"/>
    <w:rsid w:val="00834B5E"/>
    <w:rsid w:val="008365A6"/>
    <w:rsid w:val="008368AB"/>
    <w:rsid w:val="0084055B"/>
    <w:rsid w:val="008437B6"/>
    <w:rsid w:val="008446C5"/>
    <w:rsid w:val="00845CD7"/>
    <w:rsid w:val="0084758D"/>
    <w:rsid w:val="0084793E"/>
    <w:rsid w:val="008528A8"/>
    <w:rsid w:val="00852E5B"/>
    <w:rsid w:val="0086036B"/>
    <w:rsid w:val="0086619A"/>
    <w:rsid w:val="00871679"/>
    <w:rsid w:val="008730D4"/>
    <w:rsid w:val="0087354F"/>
    <w:rsid w:val="00874ADD"/>
    <w:rsid w:val="00880091"/>
    <w:rsid w:val="008917A9"/>
    <w:rsid w:val="00893463"/>
    <w:rsid w:val="00894506"/>
    <w:rsid w:val="0089534D"/>
    <w:rsid w:val="008976EB"/>
    <w:rsid w:val="008A0E56"/>
    <w:rsid w:val="008A49EA"/>
    <w:rsid w:val="008B0778"/>
    <w:rsid w:val="008B0F46"/>
    <w:rsid w:val="008B2E20"/>
    <w:rsid w:val="008C3D74"/>
    <w:rsid w:val="008C5DB5"/>
    <w:rsid w:val="008D0D91"/>
    <w:rsid w:val="008D252A"/>
    <w:rsid w:val="008D28D5"/>
    <w:rsid w:val="008D4C75"/>
    <w:rsid w:val="008D5D8A"/>
    <w:rsid w:val="008E27D1"/>
    <w:rsid w:val="008E38E8"/>
    <w:rsid w:val="008E4800"/>
    <w:rsid w:val="008F0043"/>
    <w:rsid w:val="008F0736"/>
    <w:rsid w:val="008F23DC"/>
    <w:rsid w:val="008F2E93"/>
    <w:rsid w:val="008F2FB9"/>
    <w:rsid w:val="008F3B7A"/>
    <w:rsid w:val="008F6CFB"/>
    <w:rsid w:val="00900DB6"/>
    <w:rsid w:val="00902696"/>
    <w:rsid w:val="009035A4"/>
    <w:rsid w:val="0090434A"/>
    <w:rsid w:val="00904B4B"/>
    <w:rsid w:val="00907BB1"/>
    <w:rsid w:val="00911D86"/>
    <w:rsid w:val="0091200F"/>
    <w:rsid w:val="00913541"/>
    <w:rsid w:val="00913D10"/>
    <w:rsid w:val="00914210"/>
    <w:rsid w:val="0091681C"/>
    <w:rsid w:val="00924807"/>
    <w:rsid w:val="00930AE5"/>
    <w:rsid w:val="009332B4"/>
    <w:rsid w:val="0093617D"/>
    <w:rsid w:val="009410F5"/>
    <w:rsid w:val="00942063"/>
    <w:rsid w:val="00944414"/>
    <w:rsid w:val="00944E14"/>
    <w:rsid w:val="00945ACF"/>
    <w:rsid w:val="009464EA"/>
    <w:rsid w:val="00952F3D"/>
    <w:rsid w:val="00955381"/>
    <w:rsid w:val="00957951"/>
    <w:rsid w:val="00961309"/>
    <w:rsid w:val="0096270A"/>
    <w:rsid w:val="009707F1"/>
    <w:rsid w:val="00971B44"/>
    <w:rsid w:val="00972076"/>
    <w:rsid w:val="00972725"/>
    <w:rsid w:val="00973556"/>
    <w:rsid w:val="00974D07"/>
    <w:rsid w:val="009763C0"/>
    <w:rsid w:val="009765CF"/>
    <w:rsid w:val="00980D38"/>
    <w:rsid w:val="00983518"/>
    <w:rsid w:val="0098559F"/>
    <w:rsid w:val="00987C3B"/>
    <w:rsid w:val="009B00C1"/>
    <w:rsid w:val="009B1778"/>
    <w:rsid w:val="009C511A"/>
    <w:rsid w:val="009C7801"/>
    <w:rsid w:val="009D0AF5"/>
    <w:rsid w:val="009D3143"/>
    <w:rsid w:val="009E42EA"/>
    <w:rsid w:val="009E4765"/>
    <w:rsid w:val="009F3ACB"/>
    <w:rsid w:val="009F68AE"/>
    <w:rsid w:val="009F7305"/>
    <w:rsid w:val="00A03D48"/>
    <w:rsid w:val="00A041B7"/>
    <w:rsid w:val="00A14004"/>
    <w:rsid w:val="00A20415"/>
    <w:rsid w:val="00A2137F"/>
    <w:rsid w:val="00A21EE7"/>
    <w:rsid w:val="00A3180F"/>
    <w:rsid w:val="00A34444"/>
    <w:rsid w:val="00A37C4A"/>
    <w:rsid w:val="00A425BF"/>
    <w:rsid w:val="00A44F92"/>
    <w:rsid w:val="00A46E04"/>
    <w:rsid w:val="00A50A36"/>
    <w:rsid w:val="00A556FD"/>
    <w:rsid w:val="00A64887"/>
    <w:rsid w:val="00A64C7F"/>
    <w:rsid w:val="00A67654"/>
    <w:rsid w:val="00A712BC"/>
    <w:rsid w:val="00A71679"/>
    <w:rsid w:val="00A72FD6"/>
    <w:rsid w:val="00A75FA8"/>
    <w:rsid w:val="00A76B57"/>
    <w:rsid w:val="00A90EF7"/>
    <w:rsid w:val="00AA31AD"/>
    <w:rsid w:val="00AA4A76"/>
    <w:rsid w:val="00AA4DCB"/>
    <w:rsid w:val="00AA568E"/>
    <w:rsid w:val="00AA5725"/>
    <w:rsid w:val="00AB0CCC"/>
    <w:rsid w:val="00AB37E8"/>
    <w:rsid w:val="00AB62EE"/>
    <w:rsid w:val="00AC1665"/>
    <w:rsid w:val="00AC4006"/>
    <w:rsid w:val="00AC43C8"/>
    <w:rsid w:val="00AC71E8"/>
    <w:rsid w:val="00AD4BF2"/>
    <w:rsid w:val="00AD5A29"/>
    <w:rsid w:val="00AD5F11"/>
    <w:rsid w:val="00AE0858"/>
    <w:rsid w:val="00AE7A4A"/>
    <w:rsid w:val="00AF0EB1"/>
    <w:rsid w:val="00AF0EB5"/>
    <w:rsid w:val="00AF3D89"/>
    <w:rsid w:val="00AF5857"/>
    <w:rsid w:val="00AF5BB3"/>
    <w:rsid w:val="00AF60D3"/>
    <w:rsid w:val="00AF6589"/>
    <w:rsid w:val="00AF7AE4"/>
    <w:rsid w:val="00B00AFB"/>
    <w:rsid w:val="00B01116"/>
    <w:rsid w:val="00B055C8"/>
    <w:rsid w:val="00B07B61"/>
    <w:rsid w:val="00B10DBC"/>
    <w:rsid w:val="00B12F9A"/>
    <w:rsid w:val="00B14279"/>
    <w:rsid w:val="00B15224"/>
    <w:rsid w:val="00B15532"/>
    <w:rsid w:val="00B16EE2"/>
    <w:rsid w:val="00B1778E"/>
    <w:rsid w:val="00B2057C"/>
    <w:rsid w:val="00B246AC"/>
    <w:rsid w:val="00B246F3"/>
    <w:rsid w:val="00B27A83"/>
    <w:rsid w:val="00B32DA0"/>
    <w:rsid w:val="00B33BD2"/>
    <w:rsid w:val="00B3578B"/>
    <w:rsid w:val="00B37C25"/>
    <w:rsid w:val="00B421B7"/>
    <w:rsid w:val="00B4507F"/>
    <w:rsid w:val="00B45CD5"/>
    <w:rsid w:val="00B52091"/>
    <w:rsid w:val="00B5383A"/>
    <w:rsid w:val="00B53891"/>
    <w:rsid w:val="00B567C0"/>
    <w:rsid w:val="00B601BB"/>
    <w:rsid w:val="00B629A8"/>
    <w:rsid w:val="00B716C0"/>
    <w:rsid w:val="00B72F41"/>
    <w:rsid w:val="00B7398E"/>
    <w:rsid w:val="00B848E0"/>
    <w:rsid w:val="00B976EB"/>
    <w:rsid w:val="00B97808"/>
    <w:rsid w:val="00BA067D"/>
    <w:rsid w:val="00BA0CCA"/>
    <w:rsid w:val="00BA1E4D"/>
    <w:rsid w:val="00BA4C1D"/>
    <w:rsid w:val="00BA6070"/>
    <w:rsid w:val="00BA7958"/>
    <w:rsid w:val="00BB0E37"/>
    <w:rsid w:val="00BB7762"/>
    <w:rsid w:val="00BB78E9"/>
    <w:rsid w:val="00BC11BF"/>
    <w:rsid w:val="00BC3FFF"/>
    <w:rsid w:val="00BD2496"/>
    <w:rsid w:val="00BD264D"/>
    <w:rsid w:val="00BD6A95"/>
    <w:rsid w:val="00BD7A7D"/>
    <w:rsid w:val="00BE56EE"/>
    <w:rsid w:val="00BE6707"/>
    <w:rsid w:val="00BF0015"/>
    <w:rsid w:val="00BF3153"/>
    <w:rsid w:val="00BF3157"/>
    <w:rsid w:val="00BF43AB"/>
    <w:rsid w:val="00C031BB"/>
    <w:rsid w:val="00C03297"/>
    <w:rsid w:val="00C10557"/>
    <w:rsid w:val="00C109DF"/>
    <w:rsid w:val="00C110B7"/>
    <w:rsid w:val="00C134A1"/>
    <w:rsid w:val="00C15FB1"/>
    <w:rsid w:val="00C179A4"/>
    <w:rsid w:val="00C26703"/>
    <w:rsid w:val="00C47BA6"/>
    <w:rsid w:val="00C530A8"/>
    <w:rsid w:val="00C53F18"/>
    <w:rsid w:val="00C54D34"/>
    <w:rsid w:val="00C56887"/>
    <w:rsid w:val="00C57EB9"/>
    <w:rsid w:val="00C57F01"/>
    <w:rsid w:val="00C64ADB"/>
    <w:rsid w:val="00C67B57"/>
    <w:rsid w:val="00C71815"/>
    <w:rsid w:val="00C74188"/>
    <w:rsid w:val="00C74526"/>
    <w:rsid w:val="00C806F2"/>
    <w:rsid w:val="00C83679"/>
    <w:rsid w:val="00C8798E"/>
    <w:rsid w:val="00C91375"/>
    <w:rsid w:val="00C96079"/>
    <w:rsid w:val="00CA041B"/>
    <w:rsid w:val="00CA0F75"/>
    <w:rsid w:val="00CA6D3B"/>
    <w:rsid w:val="00CA7177"/>
    <w:rsid w:val="00CB14B5"/>
    <w:rsid w:val="00CB14FC"/>
    <w:rsid w:val="00CB64BB"/>
    <w:rsid w:val="00CC3F75"/>
    <w:rsid w:val="00CC4900"/>
    <w:rsid w:val="00CC751A"/>
    <w:rsid w:val="00CC78EA"/>
    <w:rsid w:val="00CD3B86"/>
    <w:rsid w:val="00CE0E36"/>
    <w:rsid w:val="00CE1373"/>
    <w:rsid w:val="00CE5E29"/>
    <w:rsid w:val="00CF1C8C"/>
    <w:rsid w:val="00D069CF"/>
    <w:rsid w:val="00D074A9"/>
    <w:rsid w:val="00D14D95"/>
    <w:rsid w:val="00D17A2C"/>
    <w:rsid w:val="00D24F45"/>
    <w:rsid w:val="00D35B64"/>
    <w:rsid w:val="00D37041"/>
    <w:rsid w:val="00D42408"/>
    <w:rsid w:val="00D51850"/>
    <w:rsid w:val="00D536C5"/>
    <w:rsid w:val="00D5385D"/>
    <w:rsid w:val="00D56E8A"/>
    <w:rsid w:val="00D57585"/>
    <w:rsid w:val="00D57B08"/>
    <w:rsid w:val="00D60B10"/>
    <w:rsid w:val="00D61FD5"/>
    <w:rsid w:val="00D639DE"/>
    <w:rsid w:val="00D65270"/>
    <w:rsid w:val="00D75526"/>
    <w:rsid w:val="00D7711D"/>
    <w:rsid w:val="00D86978"/>
    <w:rsid w:val="00D9043B"/>
    <w:rsid w:val="00DA0467"/>
    <w:rsid w:val="00DA1EF1"/>
    <w:rsid w:val="00DA361A"/>
    <w:rsid w:val="00DA3A0E"/>
    <w:rsid w:val="00DB0212"/>
    <w:rsid w:val="00DB0F11"/>
    <w:rsid w:val="00DB4232"/>
    <w:rsid w:val="00DC00AD"/>
    <w:rsid w:val="00DC0926"/>
    <w:rsid w:val="00DC478E"/>
    <w:rsid w:val="00DC5D8B"/>
    <w:rsid w:val="00DD0E6F"/>
    <w:rsid w:val="00DD38F0"/>
    <w:rsid w:val="00DD537A"/>
    <w:rsid w:val="00DE2BDF"/>
    <w:rsid w:val="00DE44F7"/>
    <w:rsid w:val="00DE68CA"/>
    <w:rsid w:val="00DF51B7"/>
    <w:rsid w:val="00E00E69"/>
    <w:rsid w:val="00E01812"/>
    <w:rsid w:val="00E01A30"/>
    <w:rsid w:val="00E0692E"/>
    <w:rsid w:val="00E121FA"/>
    <w:rsid w:val="00E13C07"/>
    <w:rsid w:val="00E166BD"/>
    <w:rsid w:val="00E16B23"/>
    <w:rsid w:val="00E20CE0"/>
    <w:rsid w:val="00E335FF"/>
    <w:rsid w:val="00E34C1E"/>
    <w:rsid w:val="00E47F72"/>
    <w:rsid w:val="00E505BD"/>
    <w:rsid w:val="00E50DF2"/>
    <w:rsid w:val="00E54D74"/>
    <w:rsid w:val="00E573E0"/>
    <w:rsid w:val="00E57404"/>
    <w:rsid w:val="00E620F0"/>
    <w:rsid w:val="00E64552"/>
    <w:rsid w:val="00E6566F"/>
    <w:rsid w:val="00E67D71"/>
    <w:rsid w:val="00E715F4"/>
    <w:rsid w:val="00E72060"/>
    <w:rsid w:val="00E728EB"/>
    <w:rsid w:val="00E769C4"/>
    <w:rsid w:val="00E77509"/>
    <w:rsid w:val="00E81BCC"/>
    <w:rsid w:val="00E82D5A"/>
    <w:rsid w:val="00E84D4F"/>
    <w:rsid w:val="00E91E9F"/>
    <w:rsid w:val="00E97632"/>
    <w:rsid w:val="00EA5042"/>
    <w:rsid w:val="00EA5A45"/>
    <w:rsid w:val="00EA722C"/>
    <w:rsid w:val="00EB1843"/>
    <w:rsid w:val="00EB3CB6"/>
    <w:rsid w:val="00EB6A37"/>
    <w:rsid w:val="00EB7C65"/>
    <w:rsid w:val="00EB7EA8"/>
    <w:rsid w:val="00EC3C26"/>
    <w:rsid w:val="00EC6922"/>
    <w:rsid w:val="00ED0B6B"/>
    <w:rsid w:val="00ED1DD1"/>
    <w:rsid w:val="00ED1F20"/>
    <w:rsid w:val="00ED460E"/>
    <w:rsid w:val="00ED4E78"/>
    <w:rsid w:val="00ED7419"/>
    <w:rsid w:val="00EE4885"/>
    <w:rsid w:val="00EE4B1C"/>
    <w:rsid w:val="00EF0A60"/>
    <w:rsid w:val="00EF4241"/>
    <w:rsid w:val="00EF77FE"/>
    <w:rsid w:val="00F04D2D"/>
    <w:rsid w:val="00F06512"/>
    <w:rsid w:val="00F146F5"/>
    <w:rsid w:val="00F151A1"/>
    <w:rsid w:val="00F15B6A"/>
    <w:rsid w:val="00F21F43"/>
    <w:rsid w:val="00F2378B"/>
    <w:rsid w:val="00F2389D"/>
    <w:rsid w:val="00F24D6D"/>
    <w:rsid w:val="00F25D27"/>
    <w:rsid w:val="00F270E4"/>
    <w:rsid w:val="00F273B2"/>
    <w:rsid w:val="00F31C40"/>
    <w:rsid w:val="00F32199"/>
    <w:rsid w:val="00F32D19"/>
    <w:rsid w:val="00F41C57"/>
    <w:rsid w:val="00F46D28"/>
    <w:rsid w:val="00F53BFD"/>
    <w:rsid w:val="00F5494D"/>
    <w:rsid w:val="00F62B13"/>
    <w:rsid w:val="00F6690B"/>
    <w:rsid w:val="00F67140"/>
    <w:rsid w:val="00F70845"/>
    <w:rsid w:val="00F828A0"/>
    <w:rsid w:val="00F844A2"/>
    <w:rsid w:val="00F85543"/>
    <w:rsid w:val="00F9366A"/>
    <w:rsid w:val="00F97100"/>
    <w:rsid w:val="00FA58D3"/>
    <w:rsid w:val="00FA6F77"/>
    <w:rsid w:val="00FB2ADD"/>
    <w:rsid w:val="00FB2FCA"/>
    <w:rsid w:val="00FB3C5A"/>
    <w:rsid w:val="00FB4106"/>
    <w:rsid w:val="00FB44B0"/>
    <w:rsid w:val="00FB753A"/>
    <w:rsid w:val="00FC1AEC"/>
    <w:rsid w:val="00FD030D"/>
    <w:rsid w:val="00FD0ECF"/>
    <w:rsid w:val="00FD1FA1"/>
    <w:rsid w:val="00FD3976"/>
    <w:rsid w:val="00FD6DB5"/>
    <w:rsid w:val="00FD6FA3"/>
    <w:rsid w:val="00FD7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A5F65"/>
  <w15:docId w15:val="{B009236A-9B64-429F-B90A-9FD9636C6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0107E5"/>
    <w:rPr>
      <w:color w:val="0563C1" w:themeColor="hyperlink"/>
      <w:u w:val="single"/>
    </w:rPr>
  </w:style>
  <w:style w:type="character" w:styleId="UnresolvedMention">
    <w:name w:val="Unresolved Mention"/>
    <w:basedOn w:val="DefaultParagraphFont"/>
    <w:uiPriority w:val="99"/>
    <w:semiHidden/>
    <w:unhideWhenUsed/>
    <w:rsid w:val="000107E5"/>
    <w:rPr>
      <w:color w:val="605E5C"/>
      <w:shd w:val="clear" w:color="auto" w:fill="E1DFDD"/>
    </w:rPr>
  </w:style>
  <w:style w:type="character" w:styleId="PlaceholderText">
    <w:name w:val="Placeholder Text"/>
    <w:basedOn w:val="DefaultParagraphFont"/>
    <w:uiPriority w:val="99"/>
    <w:semiHidden/>
    <w:rsid w:val="006E5B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45" Type="http://schemas.openxmlformats.org/officeDocument/2006/relationships/glossaryDocument" Target="glossary/document.xml"/><Relationship Id="rId5" Type="http://schemas.openxmlformats.org/officeDocument/2006/relationships/webSettings" Target="webSettings.xml"/><Relationship Id="rId44" Type="http://schemas.openxmlformats.org/officeDocument/2006/relationships/fontTable" Target="fontTable.xml"/><Relationship Id="rId4" Type="http://schemas.openxmlformats.org/officeDocument/2006/relationships/settings" Target="settings.xml"/><Relationship Id="rId43" Type="http://schemas.openxmlformats.org/officeDocument/2006/relationships/footer" Target="footer1.xml"/><Relationship Id="rId3" Type="http://schemas.openxmlformats.org/officeDocument/2006/relationships/styles" Target="styles.xml"/><Relationship Id="rId46" Type="http://schemas.openxmlformats.org/officeDocument/2006/relationships/theme" Target="theme/theme1.xm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3F566B22-2FDF-4B3D-86B1-2422FA912187}"/>
      </w:docPartPr>
      <w:docPartBody>
        <w:p w:rsidR="00F12576" w:rsidRDefault="00F12576">
          <w:r w:rsidRPr="005354B5">
            <w:rPr>
              <w:rStyle w:val="PlaceholderText"/>
            </w:rPr>
            <w:t>Choose an item.</w:t>
          </w:r>
        </w:p>
      </w:docPartBody>
    </w:docPart>
    <w:docPart>
      <w:docPartPr>
        <w:name w:val="9C7B70C2C0E540E2A3C08FBD598BF7E0"/>
        <w:category>
          <w:name w:val="General"/>
          <w:gallery w:val="placeholder"/>
        </w:category>
        <w:types>
          <w:type w:val="bbPlcHdr"/>
        </w:types>
        <w:behaviors>
          <w:behavior w:val="content"/>
        </w:behaviors>
        <w:guid w:val="{D730EFA1-AF32-4BF6-9EFC-CC96EC343E09}"/>
      </w:docPartPr>
      <w:docPartBody>
        <w:p w:rsidR="005A663F" w:rsidRDefault="00C01C9A" w:rsidP="00C01C9A">
          <w:pPr>
            <w:pStyle w:val="9C7B70C2C0E540E2A3C08FBD598BF7E02"/>
          </w:pPr>
          <w:r>
            <w:rPr>
              <w:rStyle w:val="FinalReport"/>
            </w:rPr>
            <w:t xml:space="preserve">     </w:t>
          </w:r>
        </w:p>
      </w:docPartBody>
    </w:docPart>
    <w:docPart>
      <w:docPartPr>
        <w:name w:val="23E6B41ED7A049D38DA04D2BE3E9BF19"/>
        <w:category>
          <w:name w:val="General"/>
          <w:gallery w:val="placeholder"/>
        </w:category>
        <w:types>
          <w:type w:val="bbPlcHdr"/>
        </w:types>
        <w:behaviors>
          <w:behavior w:val="content"/>
        </w:behaviors>
        <w:guid w:val="{AC20D8FB-795B-450B-AF39-397A96B42F22}"/>
      </w:docPartPr>
      <w:docPartBody>
        <w:p w:rsidR="005A663F" w:rsidRDefault="00C01C9A" w:rsidP="00C01C9A">
          <w:pPr>
            <w:pStyle w:val="23E6B41ED7A049D38DA04D2BE3E9BF192"/>
          </w:pPr>
          <w:r>
            <w:rPr>
              <w:rStyle w:val="FinalReport"/>
            </w:rPr>
            <w:t xml:space="preserve">     </w:t>
          </w:r>
        </w:p>
      </w:docPartBody>
    </w:docPart>
    <w:docPart>
      <w:docPartPr>
        <w:name w:val="1EA6DC75FC2C42878BD8FE6BDBCBB01F"/>
        <w:category>
          <w:name w:val="General"/>
          <w:gallery w:val="placeholder"/>
        </w:category>
        <w:types>
          <w:type w:val="bbPlcHdr"/>
        </w:types>
        <w:behaviors>
          <w:behavior w:val="content"/>
        </w:behaviors>
        <w:guid w:val="{6C1B3802-C185-418C-A309-56BC331667D5}"/>
      </w:docPartPr>
      <w:docPartBody>
        <w:p w:rsidR="005A663F" w:rsidRDefault="00C01C9A" w:rsidP="00C01C9A">
          <w:pPr>
            <w:pStyle w:val="1EA6DC75FC2C42878BD8FE6BDBCBB01F2"/>
          </w:pPr>
          <w:r>
            <w:rPr>
              <w:rStyle w:val="FinalReport"/>
            </w:rPr>
            <w:t xml:space="preserve">     </w:t>
          </w:r>
        </w:p>
      </w:docPartBody>
    </w:docPart>
    <w:docPart>
      <w:docPartPr>
        <w:name w:val="719B2226C72E490CAD9C2D636AEFDB95"/>
        <w:category>
          <w:name w:val="General"/>
          <w:gallery w:val="placeholder"/>
        </w:category>
        <w:types>
          <w:type w:val="bbPlcHdr"/>
        </w:types>
        <w:behaviors>
          <w:behavior w:val="content"/>
        </w:behaviors>
        <w:guid w:val="{542E6D07-AB04-452B-8463-6B3DA5E7F6DB}"/>
      </w:docPartPr>
      <w:docPartBody>
        <w:p w:rsidR="005A663F" w:rsidRDefault="00C01C9A" w:rsidP="00C01C9A">
          <w:pPr>
            <w:pStyle w:val="719B2226C72E490CAD9C2D636AEFDB952"/>
          </w:pPr>
          <w:r w:rsidRPr="005354B5">
            <w:rPr>
              <w:rStyle w:val="PlaceholderText"/>
            </w:rPr>
            <w:t>Choose an item.</w:t>
          </w:r>
        </w:p>
      </w:docPartBody>
    </w:docPart>
    <w:docPart>
      <w:docPartPr>
        <w:name w:val="1343CAE79E9B496DB37D9DC80846DC71"/>
        <w:category>
          <w:name w:val="General"/>
          <w:gallery w:val="placeholder"/>
        </w:category>
        <w:types>
          <w:type w:val="bbPlcHdr"/>
        </w:types>
        <w:behaviors>
          <w:behavior w:val="content"/>
        </w:behaviors>
        <w:guid w:val="{C2821515-7AC7-49A4-B686-FB819F394BE8}"/>
      </w:docPartPr>
      <w:docPartBody>
        <w:p w:rsidR="005A663F" w:rsidRDefault="00C01C9A" w:rsidP="00C01C9A">
          <w:pPr>
            <w:pStyle w:val="1343CAE79E9B496DB37D9DC80846DC712"/>
          </w:pPr>
          <w:r w:rsidRPr="005354B5">
            <w:rPr>
              <w:rStyle w:val="PlaceholderText"/>
            </w:rPr>
            <w:t>Choose an item.</w:t>
          </w:r>
        </w:p>
      </w:docPartBody>
    </w:docPart>
    <w:docPart>
      <w:docPartPr>
        <w:name w:val="0B643D6BE6384DF796E50964DCB56147"/>
        <w:category>
          <w:name w:val="General"/>
          <w:gallery w:val="placeholder"/>
        </w:category>
        <w:types>
          <w:type w:val="bbPlcHdr"/>
        </w:types>
        <w:behaviors>
          <w:behavior w:val="content"/>
        </w:behaviors>
        <w:guid w:val="{17FCD51D-DBBC-4438-973F-5A1C7827A3F7}"/>
      </w:docPartPr>
      <w:docPartBody>
        <w:p w:rsidR="005A663F" w:rsidRDefault="00C01C9A" w:rsidP="00C01C9A">
          <w:pPr>
            <w:pStyle w:val="0B643D6BE6384DF796E50964DCB561472"/>
          </w:pPr>
          <w:r w:rsidRPr="005354B5">
            <w:rPr>
              <w:rStyle w:val="PlaceholderText"/>
            </w:rPr>
            <w:t>Choose an item.</w:t>
          </w:r>
        </w:p>
      </w:docPartBody>
    </w:docPart>
    <w:docPart>
      <w:docPartPr>
        <w:name w:val="5E3C21395DCC4975962E5202B6A6790D"/>
        <w:category>
          <w:name w:val="General"/>
          <w:gallery w:val="placeholder"/>
        </w:category>
        <w:types>
          <w:type w:val="bbPlcHdr"/>
        </w:types>
        <w:behaviors>
          <w:behavior w:val="content"/>
        </w:behaviors>
        <w:guid w:val="{4D389F41-61BE-4C1D-AC58-3B2AAAB9930A}"/>
      </w:docPartPr>
      <w:docPartBody>
        <w:p w:rsidR="005A663F" w:rsidRDefault="00C01C9A" w:rsidP="00C01C9A">
          <w:pPr>
            <w:pStyle w:val="5E3C21395DCC4975962E5202B6A6790D2"/>
          </w:pPr>
          <w:r w:rsidRPr="005354B5">
            <w:rPr>
              <w:rStyle w:val="PlaceholderText"/>
            </w:rPr>
            <w:t>Choose an item.</w:t>
          </w:r>
        </w:p>
      </w:docPartBody>
    </w:docPart>
    <w:docPart>
      <w:docPartPr>
        <w:name w:val="47F6A9EBFC6C4807B7AD1CB32F08CF5E"/>
        <w:category>
          <w:name w:val="General"/>
          <w:gallery w:val="placeholder"/>
        </w:category>
        <w:types>
          <w:type w:val="bbPlcHdr"/>
        </w:types>
        <w:behaviors>
          <w:behavior w:val="content"/>
        </w:behaviors>
        <w:guid w:val="{4AFFC101-020B-41F0-A4D1-CC578C7C4A3A}"/>
      </w:docPartPr>
      <w:docPartBody>
        <w:p w:rsidR="005A663F" w:rsidRDefault="00691C02" w:rsidP="00691C02">
          <w:pPr>
            <w:pStyle w:val="47F6A9EBFC6C4807B7AD1CB32F08CF5E"/>
          </w:pPr>
          <w:r w:rsidRPr="005354B5">
            <w:rPr>
              <w:rStyle w:val="PlaceholderText"/>
            </w:rPr>
            <w:t>Choose an item.</w:t>
          </w:r>
        </w:p>
      </w:docPartBody>
    </w:docPart>
    <w:docPart>
      <w:docPartPr>
        <w:name w:val="D56B2DEBBE29455A843E9AFD45706E28"/>
        <w:category>
          <w:name w:val="General"/>
          <w:gallery w:val="placeholder"/>
        </w:category>
        <w:types>
          <w:type w:val="bbPlcHdr"/>
        </w:types>
        <w:behaviors>
          <w:behavior w:val="content"/>
        </w:behaviors>
        <w:guid w:val="{A430E1C1-4BBC-488E-82D3-A8154CCBEFC3}"/>
      </w:docPartPr>
      <w:docPartBody>
        <w:p w:rsidR="005A663F" w:rsidRDefault="00691C02" w:rsidP="00691C02">
          <w:pPr>
            <w:pStyle w:val="D56B2DEBBE29455A843E9AFD45706E28"/>
          </w:pPr>
          <w:r w:rsidRPr="005354B5">
            <w:rPr>
              <w:rStyle w:val="PlaceholderText"/>
            </w:rPr>
            <w:t>Choose an item.</w:t>
          </w:r>
        </w:p>
      </w:docPartBody>
    </w:docPart>
    <w:docPart>
      <w:docPartPr>
        <w:name w:val="2E231D6B9BDC44CBA7A1D8471C8C1CE5"/>
        <w:category>
          <w:name w:val="General"/>
          <w:gallery w:val="placeholder"/>
        </w:category>
        <w:types>
          <w:type w:val="bbPlcHdr"/>
        </w:types>
        <w:behaviors>
          <w:behavior w:val="content"/>
        </w:behaviors>
        <w:guid w:val="{85EFFA46-4148-4CF1-AB6B-29A7FFA00E18}"/>
      </w:docPartPr>
      <w:docPartBody>
        <w:p w:rsidR="005A663F" w:rsidRDefault="00691C02" w:rsidP="00691C02">
          <w:pPr>
            <w:pStyle w:val="2E231D6B9BDC44CBA7A1D8471C8C1CE5"/>
          </w:pPr>
          <w:r w:rsidRPr="005354B5">
            <w:rPr>
              <w:rStyle w:val="PlaceholderText"/>
            </w:rPr>
            <w:t>Choose an item.</w:t>
          </w:r>
        </w:p>
      </w:docPartBody>
    </w:docPart>
    <w:docPart>
      <w:docPartPr>
        <w:name w:val="D1AD9E72EE2D42A48B09EC19FE1504C1"/>
        <w:category>
          <w:name w:val="General"/>
          <w:gallery w:val="placeholder"/>
        </w:category>
        <w:types>
          <w:type w:val="bbPlcHdr"/>
        </w:types>
        <w:behaviors>
          <w:behavior w:val="content"/>
        </w:behaviors>
        <w:guid w:val="{1ABAB170-8883-4684-8501-6717E23D8001}"/>
      </w:docPartPr>
      <w:docPartBody>
        <w:p w:rsidR="005A663F" w:rsidRDefault="00691C02" w:rsidP="00691C02">
          <w:pPr>
            <w:pStyle w:val="D1AD9E72EE2D42A48B09EC19FE1504C1"/>
          </w:pPr>
          <w:r w:rsidRPr="005354B5">
            <w:rPr>
              <w:rStyle w:val="PlaceholderText"/>
            </w:rPr>
            <w:t>Choose an item.</w:t>
          </w:r>
        </w:p>
      </w:docPartBody>
    </w:docPart>
    <w:docPart>
      <w:docPartPr>
        <w:name w:val="94479C5A485B47C8B82791DDD0F96AC4"/>
        <w:category>
          <w:name w:val="General"/>
          <w:gallery w:val="placeholder"/>
        </w:category>
        <w:types>
          <w:type w:val="bbPlcHdr"/>
        </w:types>
        <w:behaviors>
          <w:behavior w:val="content"/>
        </w:behaviors>
        <w:guid w:val="{E2024DCB-90BE-4DEA-81B7-EC3544C8E753}"/>
      </w:docPartPr>
      <w:docPartBody>
        <w:p w:rsidR="005A663F" w:rsidRDefault="00691C02" w:rsidP="00691C02">
          <w:pPr>
            <w:pStyle w:val="94479C5A485B47C8B82791DDD0F96AC4"/>
          </w:pPr>
          <w:r w:rsidRPr="005354B5">
            <w:rPr>
              <w:rStyle w:val="PlaceholderText"/>
            </w:rPr>
            <w:t>Choose an item.</w:t>
          </w:r>
        </w:p>
      </w:docPartBody>
    </w:docPart>
    <w:docPart>
      <w:docPartPr>
        <w:name w:val="5AE7BD58B1AB46E2BD4CAFB966E8C0F5"/>
        <w:category>
          <w:name w:val="General"/>
          <w:gallery w:val="placeholder"/>
        </w:category>
        <w:types>
          <w:type w:val="bbPlcHdr"/>
        </w:types>
        <w:behaviors>
          <w:behavior w:val="content"/>
        </w:behaviors>
        <w:guid w:val="{76CE63C4-D7C7-4997-8B49-BFA7CCD60B4D}"/>
      </w:docPartPr>
      <w:docPartBody>
        <w:p w:rsidR="005A663F" w:rsidRDefault="00691C02" w:rsidP="00691C02">
          <w:pPr>
            <w:pStyle w:val="5AE7BD58B1AB46E2BD4CAFB966E8C0F5"/>
          </w:pPr>
          <w:r w:rsidRPr="005354B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76"/>
    <w:rsid w:val="0000213E"/>
    <w:rsid w:val="0000697A"/>
    <w:rsid w:val="0001089C"/>
    <w:rsid w:val="00025E5F"/>
    <w:rsid w:val="000501D9"/>
    <w:rsid w:val="000509CF"/>
    <w:rsid w:val="000A4E59"/>
    <w:rsid w:val="000F5CCA"/>
    <w:rsid w:val="00110879"/>
    <w:rsid w:val="001127BE"/>
    <w:rsid w:val="001141D5"/>
    <w:rsid w:val="00115842"/>
    <w:rsid w:val="001217FC"/>
    <w:rsid w:val="0013180A"/>
    <w:rsid w:val="00133A18"/>
    <w:rsid w:val="0014567B"/>
    <w:rsid w:val="001478B5"/>
    <w:rsid w:val="00161616"/>
    <w:rsid w:val="00163A57"/>
    <w:rsid w:val="001701D1"/>
    <w:rsid w:val="0017080D"/>
    <w:rsid w:val="00171299"/>
    <w:rsid w:val="00183119"/>
    <w:rsid w:val="001952A2"/>
    <w:rsid w:val="001A1A1A"/>
    <w:rsid w:val="001B0EDB"/>
    <w:rsid w:val="001B7EE1"/>
    <w:rsid w:val="001C3B6F"/>
    <w:rsid w:val="001D2A8E"/>
    <w:rsid w:val="00235E05"/>
    <w:rsid w:val="00243CBF"/>
    <w:rsid w:val="0025591E"/>
    <w:rsid w:val="00265179"/>
    <w:rsid w:val="002D0B15"/>
    <w:rsid w:val="002D48A2"/>
    <w:rsid w:val="002D5218"/>
    <w:rsid w:val="00312569"/>
    <w:rsid w:val="00332C8A"/>
    <w:rsid w:val="0033505D"/>
    <w:rsid w:val="00341E29"/>
    <w:rsid w:val="00363721"/>
    <w:rsid w:val="00381936"/>
    <w:rsid w:val="00382493"/>
    <w:rsid w:val="00385AED"/>
    <w:rsid w:val="003A4F48"/>
    <w:rsid w:val="003B0AC9"/>
    <w:rsid w:val="003B2CDD"/>
    <w:rsid w:val="003B6A00"/>
    <w:rsid w:val="003B6ADA"/>
    <w:rsid w:val="003C63C6"/>
    <w:rsid w:val="00407104"/>
    <w:rsid w:val="00435858"/>
    <w:rsid w:val="00440A0A"/>
    <w:rsid w:val="0046069F"/>
    <w:rsid w:val="00466ED9"/>
    <w:rsid w:val="00470970"/>
    <w:rsid w:val="004932E1"/>
    <w:rsid w:val="00493A31"/>
    <w:rsid w:val="004B48DC"/>
    <w:rsid w:val="004C3945"/>
    <w:rsid w:val="004E1F18"/>
    <w:rsid w:val="004E4B22"/>
    <w:rsid w:val="004F0CF9"/>
    <w:rsid w:val="004F3096"/>
    <w:rsid w:val="0050551A"/>
    <w:rsid w:val="00507064"/>
    <w:rsid w:val="00526476"/>
    <w:rsid w:val="005266BF"/>
    <w:rsid w:val="00531362"/>
    <w:rsid w:val="00532AA2"/>
    <w:rsid w:val="0056159F"/>
    <w:rsid w:val="005638E3"/>
    <w:rsid w:val="00565F01"/>
    <w:rsid w:val="00570171"/>
    <w:rsid w:val="005716AB"/>
    <w:rsid w:val="00571EBA"/>
    <w:rsid w:val="00582C8E"/>
    <w:rsid w:val="0058366E"/>
    <w:rsid w:val="00585F9B"/>
    <w:rsid w:val="005948A4"/>
    <w:rsid w:val="005A663F"/>
    <w:rsid w:val="005C2684"/>
    <w:rsid w:val="005C7978"/>
    <w:rsid w:val="005E0556"/>
    <w:rsid w:val="005E1E05"/>
    <w:rsid w:val="00631E81"/>
    <w:rsid w:val="00646683"/>
    <w:rsid w:val="00647541"/>
    <w:rsid w:val="00650BEB"/>
    <w:rsid w:val="00652231"/>
    <w:rsid w:val="00662665"/>
    <w:rsid w:val="00663DDE"/>
    <w:rsid w:val="00664A3F"/>
    <w:rsid w:val="00664D1D"/>
    <w:rsid w:val="00681F98"/>
    <w:rsid w:val="00691C02"/>
    <w:rsid w:val="006B539D"/>
    <w:rsid w:val="006C43A7"/>
    <w:rsid w:val="006D4293"/>
    <w:rsid w:val="006D4BF0"/>
    <w:rsid w:val="006D6E82"/>
    <w:rsid w:val="006E5A04"/>
    <w:rsid w:val="006E709A"/>
    <w:rsid w:val="006E7C11"/>
    <w:rsid w:val="006F0F8F"/>
    <w:rsid w:val="00706A05"/>
    <w:rsid w:val="0071180A"/>
    <w:rsid w:val="00743FDC"/>
    <w:rsid w:val="007645A9"/>
    <w:rsid w:val="00764FAF"/>
    <w:rsid w:val="0076551F"/>
    <w:rsid w:val="00783FD1"/>
    <w:rsid w:val="00791B27"/>
    <w:rsid w:val="007B293C"/>
    <w:rsid w:val="007C126F"/>
    <w:rsid w:val="007E11AF"/>
    <w:rsid w:val="007F0671"/>
    <w:rsid w:val="008214CA"/>
    <w:rsid w:val="00826942"/>
    <w:rsid w:val="00830BC0"/>
    <w:rsid w:val="00840628"/>
    <w:rsid w:val="00843740"/>
    <w:rsid w:val="0084758D"/>
    <w:rsid w:val="0086036B"/>
    <w:rsid w:val="00863552"/>
    <w:rsid w:val="00884C80"/>
    <w:rsid w:val="008A184A"/>
    <w:rsid w:val="008C5DB5"/>
    <w:rsid w:val="008D28D5"/>
    <w:rsid w:val="008F0736"/>
    <w:rsid w:val="008F0D7F"/>
    <w:rsid w:val="008F3B7A"/>
    <w:rsid w:val="00900DB6"/>
    <w:rsid w:val="00902696"/>
    <w:rsid w:val="0090434A"/>
    <w:rsid w:val="00911807"/>
    <w:rsid w:val="00914210"/>
    <w:rsid w:val="009223E2"/>
    <w:rsid w:val="009271B5"/>
    <w:rsid w:val="00955CBE"/>
    <w:rsid w:val="009707F1"/>
    <w:rsid w:val="009750D6"/>
    <w:rsid w:val="00987CF5"/>
    <w:rsid w:val="0099055C"/>
    <w:rsid w:val="009B04AA"/>
    <w:rsid w:val="009B123A"/>
    <w:rsid w:val="009C511A"/>
    <w:rsid w:val="009D0CA3"/>
    <w:rsid w:val="009D457A"/>
    <w:rsid w:val="009F21E9"/>
    <w:rsid w:val="00A05348"/>
    <w:rsid w:val="00A05FEC"/>
    <w:rsid w:val="00A12812"/>
    <w:rsid w:val="00A266A4"/>
    <w:rsid w:val="00A33D78"/>
    <w:rsid w:val="00A53E70"/>
    <w:rsid w:val="00A71679"/>
    <w:rsid w:val="00A870DF"/>
    <w:rsid w:val="00AD0E66"/>
    <w:rsid w:val="00AF0F05"/>
    <w:rsid w:val="00AF6CAB"/>
    <w:rsid w:val="00B26D90"/>
    <w:rsid w:val="00B32A4F"/>
    <w:rsid w:val="00B53891"/>
    <w:rsid w:val="00B601BB"/>
    <w:rsid w:val="00B629A8"/>
    <w:rsid w:val="00B63876"/>
    <w:rsid w:val="00B73118"/>
    <w:rsid w:val="00BB3175"/>
    <w:rsid w:val="00BC11BF"/>
    <w:rsid w:val="00BD7A7D"/>
    <w:rsid w:val="00BF10BB"/>
    <w:rsid w:val="00C01C9A"/>
    <w:rsid w:val="00C51ED0"/>
    <w:rsid w:val="00C56F10"/>
    <w:rsid w:val="00C71021"/>
    <w:rsid w:val="00C71815"/>
    <w:rsid w:val="00C7701A"/>
    <w:rsid w:val="00C806F2"/>
    <w:rsid w:val="00C83679"/>
    <w:rsid w:val="00C8692E"/>
    <w:rsid w:val="00C86FE7"/>
    <w:rsid w:val="00C978DE"/>
    <w:rsid w:val="00CA041B"/>
    <w:rsid w:val="00CA7177"/>
    <w:rsid w:val="00CD1BA5"/>
    <w:rsid w:val="00CE0E36"/>
    <w:rsid w:val="00D074A9"/>
    <w:rsid w:val="00D30967"/>
    <w:rsid w:val="00D56120"/>
    <w:rsid w:val="00D65E20"/>
    <w:rsid w:val="00DA65AC"/>
    <w:rsid w:val="00DC00AD"/>
    <w:rsid w:val="00DC17B1"/>
    <w:rsid w:val="00DE1F05"/>
    <w:rsid w:val="00E121FA"/>
    <w:rsid w:val="00E166BD"/>
    <w:rsid w:val="00E20CE0"/>
    <w:rsid w:val="00E20E07"/>
    <w:rsid w:val="00E50DF2"/>
    <w:rsid w:val="00E54764"/>
    <w:rsid w:val="00E66747"/>
    <w:rsid w:val="00E72076"/>
    <w:rsid w:val="00E77509"/>
    <w:rsid w:val="00E97632"/>
    <w:rsid w:val="00EA5B06"/>
    <w:rsid w:val="00EB6A37"/>
    <w:rsid w:val="00EF4241"/>
    <w:rsid w:val="00EF75F3"/>
    <w:rsid w:val="00F07ECE"/>
    <w:rsid w:val="00F12576"/>
    <w:rsid w:val="00F14316"/>
    <w:rsid w:val="00F27529"/>
    <w:rsid w:val="00F31C40"/>
    <w:rsid w:val="00F55A6E"/>
    <w:rsid w:val="00F62B13"/>
    <w:rsid w:val="00F66CD2"/>
    <w:rsid w:val="00F67140"/>
    <w:rsid w:val="00F7224D"/>
    <w:rsid w:val="00F73104"/>
    <w:rsid w:val="00F87204"/>
    <w:rsid w:val="00F87F24"/>
    <w:rsid w:val="00FC55C5"/>
    <w:rsid w:val="00FD1FA1"/>
    <w:rsid w:val="00FE3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701D1"/>
    <w:rPr>
      <w:color w:val="666666"/>
    </w:rPr>
  </w:style>
  <w:style w:type="character" w:customStyle="1" w:styleId="FinalReport">
    <w:name w:val="Final Report"/>
    <w:basedOn w:val="DefaultParagraphFont"/>
    <w:uiPriority w:val="1"/>
    <w:qFormat/>
    <w:rsid w:val="00C01C9A"/>
    <w:rPr>
      <w:rFonts w:ascii="Calibri" w:hAnsi="Calibri"/>
      <w:b/>
      <w:sz w:val="22"/>
    </w:rPr>
  </w:style>
  <w:style w:type="paragraph" w:customStyle="1" w:styleId="47F6A9EBFC6C4807B7AD1CB32F08CF5E">
    <w:name w:val="47F6A9EBFC6C4807B7AD1CB32F08CF5E"/>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6B2DEBBE29455A843E9AFD45706E28">
    <w:name w:val="D56B2DEBBE29455A843E9AFD45706E28"/>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E231D6B9BDC44CBA7A1D8471C8C1CE5">
    <w:name w:val="2E231D6B9BDC44CBA7A1D8471C8C1CE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1AD9E72EE2D42A48B09EC19FE1504C1">
    <w:name w:val="D1AD9E72EE2D42A48B09EC19FE1504C1"/>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4479C5A485B47C8B82791DDD0F96AC4">
    <w:name w:val="94479C5A485B47C8B82791DDD0F96AC4"/>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AE7BD58B1AB46E2BD4CAFB966E8C0F5">
    <w:name w:val="5AE7BD58B1AB46E2BD4CAFB966E8C0F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C7B70C2C0E540E2A3C08FBD598BF7E02">
    <w:name w:val="9C7B70C2C0E540E2A3C08FBD598BF7E0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3E6B41ED7A049D38DA04D2BE3E9BF192">
    <w:name w:val="23E6B41ED7A049D38DA04D2BE3E9BF192"/>
    <w:rsid w:val="00C01C9A"/>
    <w:pPr>
      <w:spacing w:line="259" w:lineRule="auto"/>
    </w:pPr>
    <w:rPr>
      <w:rFonts w:eastAsiaTheme="minorHAnsi"/>
      <w:kern w:val="0"/>
      <w:sz w:val="22"/>
      <w:szCs w:val="22"/>
      <w14:ligatures w14:val="none"/>
    </w:rPr>
  </w:style>
  <w:style w:type="paragraph" w:customStyle="1" w:styleId="1EA6DC75FC2C42878BD8FE6BDBCBB01F2">
    <w:name w:val="1EA6DC75FC2C42878BD8FE6BDBCBB01F2"/>
    <w:rsid w:val="00C01C9A"/>
    <w:pPr>
      <w:spacing w:line="259" w:lineRule="auto"/>
    </w:pPr>
    <w:rPr>
      <w:rFonts w:eastAsiaTheme="minorHAnsi"/>
      <w:kern w:val="0"/>
      <w:sz w:val="22"/>
      <w:szCs w:val="22"/>
      <w14:ligatures w14:val="none"/>
    </w:rPr>
  </w:style>
  <w:style w:type="paragraph" w:customStyle="1" w:styleId="719B2226C72E490CAD9C2D636AEFDB952">
    <w:name w:val="719B2226C72E490CAD9C2D636AEFDB95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343CAE79E9B496DB37D9DC80846DC712">
    <w:name w:val="1343CAE79E9B496DB37D9DC80846DC71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B643D6BE6384DF796E50964DCB561472">
    <w:name w:val="0B643D6BE6384DF796E50964DCB56147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E3C21395DCC4975962E5202B6A6790D2">
    <w:name w:val="5E3C21395DCC4975962E5202B6A6790D2"/>
    <w:rsid w:val="00C01C9A"/>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3438</Words>
  <Characters>18740</Characters>
  <Application>Microsoft Office Word</Application>
  <DocSecurity>0</DocSecurity>
  <Lines>585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cp:lastPrinted>2022-10-24T00:02:00Z</cp:lastPrinted>
  <dcterms:created xsi:type="dcterms:W3CDTF">2026-08-21T19:42:00Z</dcterms:created>
  <dcterms:modified xsi:type="dcterms:W3CDTF">2026-08-21T19:42:00Z</dcterms:modified>
</cp:coreProperties>
</file>