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374151"/>
          <w:sz w:val="32"/>
        </w:rPr>
        <w:t>ESPECIFICAÇÃO FUNCIONAL E ARQUITETURAL</w:t>
      </w:r>
    </w:p>
    <w:p>
      <w:pPr>
        <w:jc w:val="center"/>
      </w:pPr>
      <w:r>
        <w:rPr>
          <w:rFonts w:ascii="Aptos Display" w:hAnsi="Aptos Display"/>
          <w:b/>
          <w:color w:val="14375F"/>
          <w:sz w:val="56"/>
        </w:rPr>
        <w:t>Sistema de Gestão de Processos</w:t>
        <w:br/>
        <w:t>inspirado no modelo do Pipefy</w:t>
      </w:r>
    </w:p>
    <w:p>
      <w:pPr>
        <w:spacing w:before="280"/>
        <w:jc w:val="center"/>
      </w:pPr>
      <w:r>
        <w:rPr>
          <w:color w:val="4B5563"/>
          <w:sz w:val="22"/>
        </w:rPr>
        <w:t>Documento de referência para produto, UX, banco de dados, regras de negócio, automações, integrações, permissões e IA</w:t>
      </w:r>
    </w:p>
    <w:p>
      <w:pPr>
        <w:spacing w:before="3800"/>
        <w:jc w:val="center"/>
      </w:pPr>
      <w:r>
        <w:rPr>
          <w:color w:val="5A5A5A"/>
          <w:sz w:val="18"/>
        </w:rPr>
        <w:t>Baseado em documentação pública oficial do Pipefy consultada em agosto de 2026</w:t>
      </w:r>
    </w:p>
    <w:p>
      <w:r>
        <w:br w:type="page"/>
      </w:r>
    </w:p>
    <w:p>
      <w:pPr>
        <w:pStyle w:val="Heading1"/>
      </w:pPr>
      <w:r>
        <w:t>1. Objetivo do documento</w:t>
      </w:r>
    </w:p>
    <w:p>
      <w:r>
        <w:t>Este documento consolida, em linguagem de produto e engenharia de software, as principais funcionalidades disponibilizadas publicamente pelo Pipefy e as traduz em requisitos para a construção de uma plataforma própria de gestão de processos. O objetivo não é reproduzir identidade visual, código, conteúdo proprietário ou elementos protegidos da solução original, e sim utilizar o modelo funcional como benchmark para projetar um produto independente.</w:t>
      </w:r>
    </w:p>
    <w:p>
      <w:r>
        <w:t>A conclusão central é que um sistema realmente comparável ao Pipefy deve ser concebido como uma plataforma de orquestração de processos. O quadro Kanban é apenas uma das interfaces. O núcleo do produto precisa integrar workflow configurável, formulários, dados estruturados, regras condicionais, automações, comunicação, portal externo, relatórios, permissões, integrações e recursos de inteligência artificial.</w:t>
      </w:r>
    </w:p>
    <w:p>
      <w:pPr>
        <w:pStyle w:val="Heading2"/>
      </w:pPr>
      <w:r>
        <w:t>1.1 Visão resumida da plataforma-alvo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Camada</w:t>
            </w:r>
          </w:p>
        </w:tc>
        <w:tc>
          <w:tcPr>
            <w:tcW w:type="dxa" w:w="8064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Função no sistema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Workspace / Empresa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Contas, usuários, grupos, permissões, governança, configurações e auditoria.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Processos / Pipes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Modelagem visual de fluxos com fases, regras, SLAs e cartões.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Formulários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Entrada e atualização padronizada de informações.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Cards / Casos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Unidade operacional do processo: dados, responsáveis, prazos, arquivos, comentários e histórico.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Automação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Motor de eventos, condições e ações para eliminar tarefas manuais.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Databases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Cadastros mestres estruturados: clientes, fornecedores, contratos, ativos, colaboradores etc.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Connections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Relacionamento entre processos e bancos de dados.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Portais / Requests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Área de autosserviço para usuários internos e externos abrirem e acompanharem solicitações.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Comunicação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E-mails, templates, caixa compartilhada, notificações e mensagens.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Relatórios operacionais, dashboards, KPIs, exportações e análise de SLA.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Interfaces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Páginas personalizadas construídas com informações de múltiplas fontes.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Documentos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Geração de PDFs, modelos e assinatura eletrônica/integrável.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Integrações / 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Conectores, webhooks, API e comunicação com ERP, CRM, BI, mensageria etc.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IA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Extração de dados, classificação, preenchimento de campos, agentes e automações inteligentes.</w:t>
            </w:r>
          </w:p>
        </w:tc>
      </w:tr>
    </w:tbl>
    <w:p>
      <w:pPr>
        <w:spacing w:after="40"/>
      </w:pPr>
    </w:p>
    <w:p>
      <w:pPr>
        <w:pStyle w:val="Heading1"/>
      </w:pPr>
      <w:r>
        <w:t>2. Modelo conceitual do produto</w:t>
      </w:r>
    </w:p>
    <w:p>
      <w:r>
        <w:t>A plataforma deve usar uma estrutura hierárquica simples e extensível. A organização possui usuários e configurações; dentro dela existem processos, bancos de dados, portais e interfaces. Cada processo possui fases. Cada solicitação ou caso é representado por um card que percorre as fases do processo.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Entidade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Descrição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Exemplo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 principal da empresa.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Deck Engenharia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Workspace / área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Agrupamento lógico opcional.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Contratos, Suprimentos, RH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Pipe / Processo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Fluxo operacional configurável.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Gestão de Contratos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/ Fase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Etapa do processo.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Análise, Aprovação, Execução, Encerrado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Instância do processo.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014/2026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Field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Campo estruturado do formulário/card.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Valor, fornecedor, vigência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Cadastro estruturado reutilizável.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Fornecedores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Registro de database.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Fornecedor ABC Ltda.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Connection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Ligação entre cards/records.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 ↔ fornecedor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Regra evento-condição-ação.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Ao vencer prazo → notificar gestor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Página para abertura de solicitações.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Portal de Suprimentos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Interface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Página personalizada de consulta.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Painel do gestor</w:t>
            </w:r>
          </w:p>
        </w:tc>
      </w:tr>
    </w:tbl>
    <w:p>
      <w:pPr>
        <w:spacing w:after="40"/>
      </w:pPr>
    </w:p>
    <w:p>
      <w:pPr>
        <w:pStyle w:val="Heading1"/>
      </w:pPr>
      <w:r>
        <w:t>3. Home e navegação principal</w:t>
      </w:r>
    </w:p>
    <w:p>
      <w:pPr>
        <w:pStyle w:val="ListBullet"/>
        <w:spacing w:after="40"/>
      </w:pPr>
      <w:r>
        <w:t>Home com atalhos para processos, portais, tarefas/solicitações, bancos de dados e interfaces.</w:t>
      </w:r>
    </w:p>
    <w:p>
      <w:pPr>
        <w:pStyle w:val="ListBullet"/>
        <w:spacing w:after="40"/>
      </w:pPr>
      <w:r>
        <w:t>Pesquisa global por cards, registros, pessoas e processos.</w:t>
      </w:r>
    </w:p>
    <w:p>
      <w:pPr>
        <w:pStyle w:val="ListBullet"/>
        <w:spacing w:after="40"/>
      </w:pPr>
      <w:r>
        <w:t>Favoritos e itens recentes.</w:t>
      </w:r>
    </w:p>
    <w:p>
      <w:pPr>
        <w:pStyle w:val="ListBullet"/>
        <w:spacing w:after="40"/>
      </w:pPr>
      <w:r>
        <w:t>Lista de processos acessíveis conforme permissão.</w:t>
      </w:r>
    </w:p>
    <w:p>
      <w:pPr>
        <w:pStyle w:val="ListBullet"/>
        <w:spacing w:after="40"/>
      </w:pPr>
      <w:r>
        <w:t>Resumo de atividades atribuídas ao usuário: próximas do vencimento, vencidas, atrasadas por SLA, concluídas.</w:t>
      </w:r>
    </w:p>
    <w:p>
      <w:pPr>
        <w:pStyle w:val="ListBullet"/>
        <w:spacing w:after="40"/>
      </w:pPr>
      <w:r>
        <w:t>Central de notificações.</w:t>
      </w:r>
    </w:p>
    <w:p>
      <w:pPr>
        <w:pStyle w:val="ListBullet"/>
        <w:spacing w:after="40"/>
      </w:pPr>
      <w:r>
        <w:t>Área administrativa separada da área operacional.</w:t>
      </w:r>
    </w:p>
    <w:p>
      <w:pPr>
        <w:pStyle w:val="ListBullet"/>
        <w:spacing w:after="40"/>
      </w:pPr>
      <w:r>
        <w:t>Possibilidade de personalizar identidade visual da organização e, opcionalmente, white label.</w:t>
      </w:r>
    </w:p>
    <w:p>
      <w:pPr>
        <w:pStyle w:val="Heading1"/>
      </w:pPr>
      <w:r>
        <w:t>4. Processos (Pipes)</w:t>
      </w:r>
    </w:p>
    <w:p>
      <w:r>
        <w:t>O processo é o principal objeto de configuração. Deve ser possível criá-lo do zero, por modelo, por clonagem ou futuramente por geração assistida por IA.</w:t>
      </w:r>
    </w:p>
    <w:p>
      <w:pPr>
        <w:pStyle w:val="Heading2"/>
      </w:pPr>
      <w:r>
        <w:t>4.1 Configurações do processo</w:t>
      </w:r>
    </w:p>
    <w:p>
      <w:pPr>
        <w:pStyle w:val="ListBullet"/>
        <w:spacing w:after="40"/>
      </w:pPr>
      <w:r>
        <w:t>Nome, descrição, ícone e cor.</w:t>
      </w:r>
    </w:p>
    <w:p>
      <w:pPr>
        <w:pStyle w:val="ListBullet"/>
        <w:spacing w:after="40"/>
      </w:pPr>
      <w:r>
        <w:t>Processo público para membros da organização ou privado apenas para convidados.</w:t>
      </w:r>
    </w:p>
    <w:p>
      <w:pPr>
        <w:pStyle w:val="ListBullet"/>
        <w:spacing w:after="40"/>
      </w:pPr>
      <w:r>
        <w:t>Definição de administradores, membros, usuários somente leitura e usuários com visão restrita.</w:t>
      </w:r>
    </w:p>
    <w:p>
      <w:pPr>
        <w:pStyle w:val="ListBullet"/>
        <w:spacing w:after="40"/>
      </w:pPr>
      <w:r>
        <w:t>Permissões específicas para criação, edição e exclusão de cards.</w:t>
      </w:r>
    </w:p>
    <w:p>
      <w:pPr>
        <w:pStyle w:val="ListBullet"/>
        <w:spacing w:after="40"/>
      </w:pPr>
      <w:r>
        <w:t>Visão inicial padrão do processo.</w:t>
      </w:r>
    </w:p>
    <w:p>
      <w:pPr>
        <w:pStyle w:val="ListBullet"/>
        <w:spacing w:after="40"/>
      </w:pPr>
      <w:r>
        <w:t>Formulário inicial para criação de cards.</w:t>
      </w:r>
    </w:p>
    <w:p>
      <w:pPr>
        <w:pStyle w:val="ListBullet"/>
        <w:spacing w:after="40"/>
      </w:pPr>
      <w:r>
        <w:t>SLA global do processo e SLAs por fase.</w:t>
      </w:r>
    </w:p>
    <w:p>
      <w:pPr>
        <w:pStyle w:val="ListBullet"/>
        <w:spacing w:after="40"/>
      </w:pPr>
      <w:r>
        <w:t>Configuração de alertas de atraso e vencimento.</w:t>
      </w:r>
    </w:p>
    <w:p>
      <w:pPr>
        <w:pStyle w:val="ListBullet"/>
        <w:spacing w:after="40"/>
      </w:pPr>
      <w:r>
        <w:t>Clonagem da estrutura do processo, incluindo fases, campos, automações, condicionais e templates.</w:t>
      </w:r>
    </w:p>
    <w:p>
      <w:pPr>
        <w:pStyle w:val="ListBullet"/>
        <w:spacing w:after="40"/>
      </w:pPr>
      <w:r>
        <w:t>Arquivamento ou inativação sem perda de histórico.</w:t>
      </w:r>
    </w:p>
    <w:p>
      <w:pPr>
        <w:pStyle w:val="Heading2"/>
      </w:pPr>
      <w:r>
        <w:t>4.2 Fases</w:t>
      </w:r>
    </w:p>
    <w:p>
      <w:pPr>
        <w:pStyle w:val="ListBullet"/>
        <w:spacing w:after="40"/>
      </w:pPr>
      <w:r>
        <w:t>Criar, renomear, reordenar e excluir fases.</w:t>
      </w:r>
    </w:p>
    <w:p>
      <w:pPr>
        <w:pStyle w:val="ListBullet"/>
        <w:spacing w:after="40"/>
      </w:pPr>
      <w:r>
        <w:t>Definir fase inicial e fases finais/concluídas.</w:t>
      </w:r>
    </w:p>
    <w:p>
      <w:pPr>
        <w:pStyle w:val="ListBullet"/>
        <w:spacing w:after="40"/>
      </w:pPr>
      <w:r>
        <w:t>Configurar campos específicos por fase.</w:t>
      </w:r>
    </w:p>
    <w:p>
      <w:pPr>
        <w:pStyle w:val="ListBullet"/>
        <w:spacing w:after="40"/>
      </w:pPr>
      <w:r>
        <w:t>Definir campos obrigatórios para movimentar o card.</w:t>
      </w:r>
    </w:p>
    <w:p>
      <w:pPr>
        <w:pStyle w:val="ListBullet"/>
        <w:spacing w:after="40"/>
      </w:pPr>
      <w:r>
        <w:t>Definir SLA máximo de permanência na fase.</w:t>
      </w:r>
    </w:p>
    <w:p>
      <w:pPr>
        <w:pStyle w:val="ListBullet"/>
        <w:spacing w:after="40"/>
      </w:pPr>
      <w:r>
        <w:t>Possibilitar avanço e retorno entre fases conforme permissão.</w:t>
      </w:r>
    </w:p>
    <w:p>
      <w:pPr>
        <w:pStyle w:val="ListBullet"/>
        <w:spacing w:after="40"/>
      </w:pPr>
      <w:r>
        <w:t>Executar automações na entrada, saída ou permanência na fase.</w:t>
      </w:r>
    </w:p>
    <w:p>
      <w:pPr>
        <w:pStyle w:val="ListBullet"/>
        <w:spacing w:after="40"/>
      </w:pPr>
      <w:r>
        <w:t>Aplicar condicionais para mostrar/ocultar campos ou bloquear ações.</w:t>
      </w:r>
    </w:p>
    <w:p>
      <w:pPr>
        <w:pStyle w:val="Heading1"/>
      </w:pPr>
      <w:r>
        <w:t>5. Cards: unidade operacional</w:t>
      </w:r>
    </w:p>
    <w:p>
      <w:r>
        <w:t>O card representa uma solicitação, demanda, contrato, ticket, oportunidade, candidato, ordem de compra ou qualquer outra instância do processo. Ele deve concentrar todos os dados e interações relacionadas.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Recurso do card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Requisito funcional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Identificação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 único, título configurável, processo, fase atual e data de criação.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Campos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Campos do formulário inicial e das fases, editáveis conforme permissão.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Responsáveis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Um ou múltiplos assignees; atribuição manual ou automática.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Prazos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limite, alertas de proximidade, vencimento e SLA.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Etiquetas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Labels/tags para categorização visual e filtros.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Comentários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Comentários internos com data, autor e menções.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Arquivos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Upload e consulta de anexos.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E-mail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Envio/recebimento de e-mails vinculados ao card.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Conexões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Cards e registros relacionados.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Checklist / tarefas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Itens operacionais ou tarefas externas vinculadas.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Histórico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Trilha cronológica de criação, edições, mudanças de fase, comentários, e-mails e automações.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Geração de PDF com dados dinâmicos do card.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Auditoria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Indicar usuário/sistema/automação/IA que realizou cada alteração relevante.</w:t>
            </w:r>
          </w:p>
        </w:tc>
      </w:tr>
    </w:tbl>
    <w:p>
      <w:pPr>
        <w:spacing w:after="40"/>
      </w:pPr>
    </w:p>
    <w:p>
      <w:pPr>
        <w:pStyle w:val="Heading1"/>
      </w:pPr>
      <w:r>
        <w:t>6. Formulários e tipos de campos</w:t>
      </w:r>
    </w:p>
    <w:p>
      <w:r>
        <w:t>Formulários são responsáveis tanto pela criação de cards quanto pela coleta de informações ao longo do processo. O editor deve ser visual, preferencialmente drag-and-drop.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Tipo de campo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Exemplo de uso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Texto curto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Razão social, nº contrato, código.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Texto longo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Observações, justificativas, pareceres.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Número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Quantidade, índice, nota.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Moeda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Valor contratado, orçamento.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Vencimento, assinatura, início.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e hora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Reunião, prazo exato.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Seleção única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Status, categoria, modalidade.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Seleção múltipla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Escopos, disciplinas, documentos.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Radio / checkbox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Opções rápidas e confirmações.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E-mail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Telefone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Endereço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Localização.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Pessoa / responsável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Usuário da plataforma.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Anexo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Documentos e evidências.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Conexão com processo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Selecionar/criar card em outro processo.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Conexão com database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Selecionar/criar registro de cadastro.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Conteúdo dinâmico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Exibir dados derivados ou relacionados.</w:t>
            </w:r>
          </w:p>
        </w:tc>
      </w:tr>
    </w:tbl>
    <w:p>
      <w:pPr>
        <w:spacing w:after="40"/>
      </w:pPr>
    </w:p>
    <w:p>
      <w:pPr>
        <w:pStyle w:val="Heading2"/>
      </w:pPr>
      <w:r>
        <w:t>6.1 Regras avançadas de formulários</w:t>
      </w:r>
    </w:p>
    <w:p>
      <w:pPr>
        <w:pStyle w:val="ListBullet"/>
        <w:spacing w:after="40"/>
      </w:pPr>
      <w:r>
        <w:t>Campo obrigatório ou opcional.</w:t>
      </w:r>
    </w:p>
    <w:p>
      <w:pPr>
        <w:pStyle w:val="ListBullet"/>
        <w:spacing w:after="40"/>
      </w:pPr>
      <w:r>
        <w:t>Valor padrão.</w:t>
      </w:r>
    </w:p>
    <w:p>
      <w:pPr>
        <w:pStyle w:val="ListBullet"/>
        <w:spacing w:after="40"/>
      </w:pPr>
      <w:r>
        <w:t>Texto de ajuda, placeholder e descrição.</w:t>
      </w:r>
    </w:p>
    <w:p>
      <w:pPr>
        <w:pStyle w:val="ListBullet"/>
        <w:spacing w:after="40"/>
      </w:pPr>
      <w:r>
        <w:t>Campos condicionais: mostrar/ocultar conforme respostas anteriores.</w:t>
      </w:r>
    </w:p>
    <w:p>
      <w:pPr>
        <w:pStyle w:val="ListBullet"/>
        <w:spacing w:after="40"/>
      </w:pPr>
      <w:r>
        <w:t>Condicionais em cascata.</w:t>
      </w:r>
    </w:p>
    <w:p>
      <w:pPr>
        <w:pStyle w:val="ListBullet"/>
        <w:spacing w:after="40"/>
      </w:pPr>
      <w:r>
        <w:t>Bloqueio de submissão quando regras não forem atendidas.</w:t>
      </w:r>
    </w:p>
    <w:p>
      <w:pPr>
        <w:pStyle w:val="ListBullet"/>
        <w:spacing w:after="40"/>
      </w:pPr>
      <w:r>
        <w:t>Dependências de campos para identificar onde um campo é utilizado.</w:t>
      </w:r>
    </w:p>
    <w:p>
      <w:pPr>
        <w:pStyle w:val="ListBullet"/>
        <w:spacing w:after="40"/>
      </w:pPr>
      <w:r>
        <w:t>Validação customizada por expressão regular (RegEx) para CPF, CNPJ, códigos, padrões internos etc.</w:t>
      </w:r>
    </w:p>
    <w:p>
      <w:pPr>
        <w:pStyle w:val="ListBullet"/>
        <w:spacing w:after="40"/>
      </w:pPr>
      <w:r>
        <w:t>Campos somente leitura.</w:t>
      </w:r>
    </w:p>
    <w:p>
      <w:pPr>
        <w:pStyle w:val="ListBullet"/>
        <w:spacing w:after="40"/>
      </w:pPr>
      <w:r>
        <w:t>Arquivamento de campos preservando dados históricos.</w:t>
      </w:r>
    </w:p>
    <w:p>
      <w:pPr>
        <w:pStyle w:val="ListBullet"/>
        <w:spacing w:after="40"/>
      </w:pPr>
      <w:r>
        <w:t>Pré-preenchimento/autofill a partir de conexões com databases ou outros cards.</w:t>
      </w:r>
    </w:p>
    <w:p>
      <w:pPr>
        <w:pStyle w:val="Heading1"/>
      </w:pPr>
      <w:r>
        <w:t>7. Visualizações e operação</w:t>
      </w:r>
    </w:p>
    <w:p>
      <w:pPr>
        <w:pStyle w:val="ListBullet"/>
        <w:spacing w:after="40"/>
      </w:pPr>
      <w:r>
        <w:t>Kanban por fases com drag-and-drop.</w:t>
      </w:r>
    </w:p>
    <w:p>
      <w:pPr>
        <w:pStyle w:val="ListBullet"/>
        <w:spacing w:after="40"/>
      </w:pPr>
      <w:r>
        <w:t>Lista/tabela para operação em grande volume.</w:t>
      </w:r>
    </w:p>
    <w:p>
      <w:pPr>
        <w:pStyle w:val="ListBullet"/>
        <w:spacing w:after="40"/>
      </w:pPr>
      <w:r>
        <w:t>Filtros por fase, responsável, label, prazo, campos personalizados e status.</w:t>
      </w:r>
    </w:p>
    <w:p>
      <w:pPr>
        <w:pStyle w:val="ListBullet"/>
        <w:spacing w:after="40"/>
      </w:pPr>
      <w:r>
        <w:t>Ordenação e busca.</w:t>
      </w:r>
    </w:p>
    <w:p>
      <w:pPr>
        <w:pStyle w:val="ListBullet"/>
        <w:spacing w:after="40"/>
      </w:pPr>
      <w:r>
        <w:t>Visões salvas por usuário ou equipe.</w:t>
      </w:r>
    </w:p>
    <w:p>
      <w:pPr>
        <w:pStyle w:val="ListBullet"/>
        <w:spacing w:after="40"/>
      </w:pPr>
      <w:r>
        <w:t>Cards atribuídos ao usuário em uma central própria.</w:t>
      </w:r>
    </w:p>
    <w:p>
      <w:pPr>
        <w:pStyle w:val="ListBullet"/>
        <w:spacing w:after="40"/>
      </w:pPr>
      <w:r>
        <w:t>Indicadores de próximo do vencimento, vencido, atrasado por SLA, expirado e concluído.</w:t>
      </w:r>
    </w:p>
    <w:p>
      <w:pPr>
        <w:pStyle w:val="ListBullet"/>
        <w:spacing w:after="40"/>
      </w:pPr>
      <w:r>
        <w:t>Ações em lote como mover, atribuir, etiquetar, exportar e arquivar, quando aplicável.</w:t>
      </w:r>
    </w:p>
    <w:p>
      <w:pPr>
        <w:pStyle w:val="Heading1"/>
      </w:pPr>
      <w:r>
        <w:t>8. Motor de automações</w:t>
      </w:r>
    </w:p>
    <w:p>
      <w:r>
        <w:t>O motor de automações é um componente crítico. A modelagem recomendada é Evento → Condições → Ações, permitindo regras simples e também fluxos encadeados.</w:t>
      </w:r>
    </w:p>
    <w:p>
      <w:pPr>
        <w:pStyle w:val="Heading2"/>
      </w:pPr>
      <w:r>
        <w:t>8.1 Eventos / gatilhos</w:t>
      </w:r>
    </w:p>
    <w:p>
      <w:pPr>
        <w:pStyle w:val="ListBullet"/>
        <w:spacing w:after="40"/>
      </w:pPr>
      <w:r>
        <w:t>Card criado.</w:t>
      </w:r>
    </w:p>
    <w:p>
      <w:pPr>
        <w:pStyle w:val="ListBullet"/>
        <w:spacing w:after="40"/>
      </w:pPr>
      <w:r>
        <w:t>Card movido para uma fase.</w:t>
      </w:r>
    </w:p>
    <w:p>
      <w:pPr>
        <w:pStyle w:val="ListBullet"/>
        <w:spacing w:after="40"/>
      </w:pPr>
      <w:r>
        <w:t>Card sai de uma fase.</w:t>
      </w:r>
    </w:p>
    <w:p>
      <w:pPr>
        <w:pStyle w:val="ListBullet"/>
        <w:spacing w:after="40"/>
      </w:pPr>
      <w:r>
        <w:t>Campo atualizado ou assume determinado valor.</w:t>
      </w:r>
    </w:p>
    <w:p>
      <w:pPr>
        <w:pStyle w:val="ListBullet"/>
        <w:spacing w:after="40"/>
      </w:pPr>
      <w:r>
        <w:t>Prazo próximo do vencimento.</w:t>
      </w:r>
    </w:p>
    <w:p>
      <w:pPr>
        <w:pStyle w:val="ListBullet"/>
        <w:spacing w:after="40"/>
      </w:pPr>
      <w:r>
        <w:t>Card vencido.</w:t>
      </w:r>
    </w:p>
    <w:p>
      <w:pPr>
        <w:pStyle w:val="ListBullet"/>
        <w:spacing w:after="40"/>
      </w:pPr>
      <w:r>
        <w:t>SLA da fase excedido.</w:t>
      </w:r>
    </w:p>
    <w:p>
      <w:pPr>
        <w:pStyle w:val="ListBullet"/>
        <w:spacing w:after="40"/>
      </w:pPr>
      <w:r>
        <w:t>SLA global excedido.</w:t>
      </w:r>
    </w:p>
    <w:p>
      <w:pPr>
        <w:pStyle w:val="ListBullet"/>
        <w:spacing w:after="40"/>
      </w:pPr>
      <w:r>
        <w:t>Comentário criado.</w:t>
      </w:r>
    </w:p>
    <w:p>
      <w:pPr>
        <w:pStyle w:val="ListBullet"/>
        <w:spacing w:after="40"/>
      </w:pPr>
      <w:r>
        <w:t>E-mail recebido.</w:t>
      </w:r>
    </w:p>
    <w:p>
      <w:pPr>
        <w:pStyle w:val="ListBullet"/>
        <w:spacing w:after="40"/>
      </w:pPr>
      <w:r>
        <w:t>Registro de database criado/alterado.</w:t>
      </w:r>
    </w:p>
    <w:p>
      <w:pPr>
        <w:pStyle w:val="ListBullet"/>
        <w:spacing w:after="40"/>
      </w:pPr>
      <w:r>
        <w:t>Gatilho manual.</w:t>
      </w:r>
    </w:p>
    <w:p>
      <w:pPr>
        <w:pStyle w:val="ListBullet"/>
        <w:spacing w:after="40"/>
      </w:pPr>
      <w:r>
        <w:t>Agendamento por data/hora.</w:t>
      </w:r>
    </w:p>
    <w:p>
      <w:pPr>
        <w:pStyle w:val="ListBullet"/>
        <w:spacing w:after="40"/>
      </w:pPr>
      <w:r>
        <w:t>Evento externo via webhook/API.</w:t>
      </w:r>
    </w:p>
    <w:p>
      <w:pPr>
        <w:pStyle w:val="Heading2"/>
      </w:pPr>
      <w:r>
        <w:t>8.2 Condições</w:t>
      </w:r>
    </w:p>
    <w:p>
      <w:pPr>
        <w:pStyle w:val="ListBullet"/>
        <w:spacing w:after="40"/>
      </w:pPr>
      <w:r>
        <w:t>Comparação de campos: igual, diferente, contém, vazio, maior/menor, datas antes/depois.</w:t>
      </w:r>
    </w:p>
    <w:p>
      <w:pPr>
        <w:pStyle w:val="ListBullet"/>
        <w:spacing w:after="40"/>
      </w:pPr>
      <w:r>
        <w:t>Condições AND/OR.</w:t>
      </w:r>
    </w:p>
    <w:p>
      <w:pPr>
        <w:pStyle w:val="ListBullet"/>
        <w:spacing w:after="40"/>
      </w:pPr>
      <w:r>
        <w:t>Regras baseadas em fase, responsável, label, usuário solicitante, conexão ou database.</w:t>
      </w:r>
    </w:p>
    <w:p>
      <w:pPr>
        <w:pStyle w:val="ListBullet"/>
        <w:spacing w:after="40"/>
      </w:pPr>
      <w:r>
        <w:t>Execução apenas quando um conjunto de critérios for atendido.</w:t>
      </w:r>
    </w:p>
    <w:p>
      <w:pPr>
        <w:pStyle w:val="Heading2"/>
      </w:pPr>
      <w:r>
        <w:t>8.3 Ações</w:t>
      </w:r>
    </w:p>
    <w:p>
      <w:pPr>
        <w:pStyle w:val="ListBullet"/>
        <w:spacing w:after="40"/>
      </w:pPr>
      <w:r>
        <w:t>Mover card para outra fase.</w:t>
      </w:r>
    </w:p>
    <w:p>
      <w:pPr>
        <w:pStyle w:val="ListBullet"/>
        <w:spacing w:after="40"/>
      </w:pPr>
      <w:r>
        <w:t>Atualizar campo.</w:t>
      </w:r>
    </w:p>
    <w:p>
      <w:pPr>
        <w:pStyle w:val="ListBullet"/>
        <w:spacing w:after="40"/>
      </w:pPr>
      <w:r>
        <w:t>Atribuir ou remover responsável.</w:t>
      </w:r>
    </w:p>
    <w:p>
      <w:pPr>
        <w:pStyle w:val="ListBullet"/>
        <w:spacing w:after="40"/>
      </w:pPr>
      <w:r>
        <w:t>Adicionar ou remover etiqueta.</w:t>
      </w:r>
    </w:p>
    <w:p>
      <w:pPr>
        <w:pStyle w:val="ListBullet"/>
        <w:spacing w:after="40"/>
      </w:pPr>
      <w:r>
        <w:t>Criar card em outro processo.</w:t>
      </w:r>
    </w:p>
    <w:p>
      <w:pPr>
        <w:pStyle w:val="ListBullet"/>
        <w:spacing w:after="40"/>
      </w:pPr>
      <w:r>
        <w:t>Criar card conectado.</w:t>
      </w:r>
    </w:p>
    <w:p>
      <w:pPr>
        <w:pStyle w:val="ListBullet"/>
        <w:spacing w:after="40"/>
      </w:pPr>
      <w:r>
        <w:t>Criar/atualizar registro de database.</w:t>
      </w:r>
    </w:p>
    <w:p>
      <w:pPr>
        <w:pStyle w:val="ListBullet"/>
        <w:spacing w:after="40"/>
      </w:pPr>
      <w:r>
        <w:t>Enviar e-mail usando template.</w:t>
      </w:r>
    </w:p>
    <w:p>
      <w:pPr>
        <w:pStyle w:val="ListBullet"/>
        <w:spacing w:after="40"/>
      </w:pPr>
      <w:r>
        <w:t>Enviar notificação interna.</w:t>
      </w:r>
    </w:p>
    <w:p>
      <w:pPr>
        <w:pStyle w:val="ListBullet"/>
        <w:spacing w:after="40"/>
      </w:pPr>
      <w:r>
        <w:t>Criar tarefa.</w:t>
      </w:r>
    </w:p>
    <w:p>
      <w:pPr>
        <w:pStyle w:val="ListBullet"/>
        <w:spacing w:after="40"/>
      </w:pPr>
      <w:r>
        <w:t>Executar integração/conector.</w:t>
      </w:r>
    </w:p>
    <w:p>
      <w:pPr>
        <w:pStyle w:val="ListBullet"/>
        <w:spacing w:after="40"/>
      </w:pPr>
      <w:r>
        <w:t>Chamar webhook ou API.</w:t>
      </w:r>
    </w:p>
    <w:p>
      <w:pPr>
        <w:pStyle w:val="ListBullet"/>
        <w:spacing w:after="40"/>
      </w:pPr>
      <w:r>
        <w:t>Acionar automação/agent de IA.</w:t>
      </w:r>
    </w:p>
    <w:p>
      <w:pPr>
        <w:pStyle w:val="ListBullet"/>
        <w:spacing w:after="40"/>
      </w:pPr>
      <w:r>
        <w:t>Gerar documento ou preparar etapa de assinatura.</w:t>
      </w:r>
    </w:p>
    <w:p>
      <w:pPr>
        <w:pStyle w:val="Heading2"/>
      </w:pPr>
      <w:r>
        <w:t>8.4 Administração de automações</w:t>
      </w:r>
    </w:p>
    <w:p>
      <w:pPr>
        <w:pStyle w:val="ListBullet"/>
        <w:spacing w:after="40"/>
      </w:pPr>
      <w:r>
        <w:t>Ativar/desativar automação.</w:t>
      </w:r>
    </w:p>
    <w:p>
      <w:pPr>
        <w:pStyle w:val="ListBullet"/>
        <w:spacing w:after="40"/>
      </w:pPr>
      <w:r>
        <w:t>Pesquisar e filtrar por status, evento e ação.</w:t>
      </w:r>
    </w:p>
    <w:p>
      <w:pPr>
        <w:pStyle w:val="ListBullet"/>
        <w:spacing w:after="40"/>
      </w:pPr>
      <w:r>
        <w:t>Ordenar por nome ou data.</w:t>
      </w:r>
    </w:p>
    <w:p>
      <w:pPr>
        <w:pStyle w:val="ListBullet"/>
        <w:spacing w:after="40"/>
      </w:pPr>
      <w:r>
        <w:t>Histórico de execuções.</w:t>
      </w:r>
    </w:p>
    <w:p>
      <w:pPr>
        <w:pStyle w:val="ListBullet"/>
        <w:spacing w:after="40"/>
      </w:pPr>
      <w:r>
        <w:t>Log de sucesso/erro e payload relevante.</w:t>
      </w:r>
    </w:p>
    <w:p>
      <w:pPr>
        <w:pStyle w:val="ListBullet"/>
        <w:spacing w:after="40"/>
      </w:pPr>
      <w:r>
        <w:t>Proteção contra loops e execuções duplicadas.</w:t>
      </w:r>
    </w:p>
    <w:p>
      <w:pPr>
        <w:pStyle w:val="ListBullet"/>
        <w:spacing w:after="40"/>
      </w:pPr>
      <w:r>
        <w:t>Controle de consumo/limites.</w:t>
      </w:r>
    </w:p>
    <w:p>
      <w:pPr>
        <w:pStyle w:val="ListBullet"/>
        <w:spacing w:after="40"/>
      </w:pPr>
      <w:r>
        <w:t>Versionamento recomendado para regras críticas.</w:t>
      </w:r>
    </w:p>
    <w:p>
      <w:pPr>
        <w:pStyle w:val="Heading1"/>
      </w:pPr>
      <w:r>
        <w:t>9. Databases: cadastros mestres</w:t>
      </w:r>
    </w:p>
    <w:p>
      <w:r>
        <w:t>Databases funcionam como tabelas estruturadas independentes dos processos. Eles evitam duplicidade de informação e permitem reutilização de cadastros em diversos fluxos.</w:t>
      </w:r>
    </w:p>
    <w:p>
      <w:pPr>
        <w:pStyle w:val="ListBullet"/>
        <w:spacing w:after="40"/>
      </w:pPr>
      <w:r>
        <w:t>Criar databases com campos personalizados.</w:t>
      </w:r>
    </w:p>
    <w:p>
      <w:pPr>
        <w:pStyle w:val="ListBullet"/>
        <w:spacing w:after="40"/>
      </w:pPr>
      <w:r>
        <w:t>Adicionar registros manualmente.</w:t>
      </w:r>
    </w:p>
    <w:p>
      <w:pPr>
        <w:pStyle w:val="ListBullet"/>
        <w:spacing w:after="40"/>
      </w:pPr>
      <w:r>
        <w:t>Importar registros por planilha.</w:t>
      </w:r>
    </w:p>
    <w:p>
      <w:pPr>
        <w:pStyle w:val="ListBullet"/>
        <w:spacing w:after="40"/>
      </w:pPr>
      <w:r>
        <w:t>Criar registros por formulário público ou interno.</w:t>
      </w:r>
    </w:p>
    <w:p>
      <w:pPr>
        <w:pStyle w:val="ListBullet"/>
        <w:spacing w:after="40"/>
      </w:pPr>
      <w:r>
        <w:t>Editar registros individualmente.</w:t>
      </w:r>
    </w:p>
    <w:p>
      <w:pPr>
        <w:pStyle w:val="ListBullet"/>
        <w:spacing w:after="40"/>
      </w:pPr>
      <w:r>
        <w:t>Pesquisar, filtrar e ordenar registros.</w:t>
      </w:r>
    </w:p>
    <w:p>
      <w:pPr>
        <w:pStyle w:val="ListBullet"/>
        <w:spacing w:after="40"/>
      </w:pPr>
      <w:r>
        <w:t>Controlar permissões de visualização e edição.</w:t>
      </w:r>
    </w:p>
    <w:p>
      <w:pPr>
        <w:pStyle w:val="ListBullet"/>
        <w:spacing w:after="40"/>
      </w:pPr>
      <w:r>
        <w:t>Conectar registros a cards.</w:t>
      </w:r>
    </w:p>
    <w:p>
      <w:pPr>
        <w:pStyle w:val="ListBullet"/>
        <w:spacing w:after="40"/>
      </w:pPr>
      <w:r>
        <w:t>Exibir cards ativos/concluídos relacionados ao registro.</w:t>
      </w:r>
    </w:p>
    <w:p>
      <w:pPr>
        <w:pStyle w:val="ListBullet"/>
        <w:spacing w:after="40"/>
      </w:pPr>
      <w:r>
        <w:t>Criar/atualizar registros por automação ou integração.</w:t>
      </w:r>
    </w:p>
    <w:p>
      <w:r>
        <w:t>Exemplos recomendados: Fornecedores, Clientes, Empreiteiros, Contratos, Colaboradores, Equipamentos, EPIs, Centros de Custo, Obras e Unidades.</w:t>
      </w:r>
    </w:p>
    <w:p>
      <w:pPr>
        <w:pStyle w:val="Heading1"/>
      </w:pPr>
      <w:r>
        <w:t>10. Connections: relacionamentos entre dados</w:t>
      </w:r>
    </w:p>
    <w:p>
      <w:pPr>
        <w:pStyle w:val="ListBullet"/>
        <w:spacing w:after="40"/>
      </w:pPr>
      <w:r>
        <w:t>Processo ↔ Processo: um card pode pesquisar, criar ou conectar outro card.</w:t>
      </w:r>
    </w:p>
    <w:p>
      <w:pPr>
        <w:pStyle w:val="ListBullet"/>
        <w:spacing w:after="40"/>
      </w:pPr>
      <w:r>
        <w:t>Processo ↔ Database: um card pode pesquisar, criar ou conectar registros.</w:t>
      </w:r>
    </w:p>
    <w:p>
      <w:pPr>
        <w:pStyle w:val="ListBullet"/>
        <w:spacing w:after="40"/>
      </w:pPr>
      <w:r>
        <w:t>Quantidade de itens conectáveis configurável: único ou múltiplos.</w:t>
      </w:r>
    </w:p>
    <w:p>
      <w:pPr>
        <w:pStyle w:val="ListBullet"/>
        <w:spacing w:after="40"/>
      </w:pPr>
      <w:r>
        <w:t>Autofill de campos a partir do registro conectado.</w:t>
      </w:r>
    </w:p>
    <w:p>
      <w:pPr>
        <w:pStyle w:val="ListBullet"/>
        <w:spacing w:after="40"/>
      </w:pPr>
      <w:r>
        <w:t>Navegação bidirecional entre entidades relacionadas.</w:t>
      </w:r>
    </w:p>
    <w:p>
      <w:pPr>
        <w:pStyle w:val="ListBullet"/>
        <w:spacing w:after="40"/>
      </w:pPr>
      <w:r>
        <w:t>Exibição do histórico de relacionamentos.</w:t>
      </w:r>
    </w:p>
    <w:p>
      <w:pPr>
        <w:pStyle w:val="ListBullet"/>
        <w:spacing w:after="40"/>
      </w:pPr>
      <w:r>
        <w:t>Cuidados de permissão: conexão pode expor informações do objeto conectado; o modelo de autorização deve tratar isso explicitamente.</w:t>
      </w:r>
    </w:p>
    <w:p>
      <w:pPr>
        <w:pStyle w:val="Heading1"/>
      </w:pPr>
      <w:r>
        <w:t>11. Portais, formulários externos e Request Tracker</w:t>
      </w:r>
    </w:p>
    <w:p>
      <w:r>
        <w:t>O portal transforma a plataforma em um canal de autosserviço. Usuários internos, fornecedores ou clientes podem abrir demandas sem visualizar o processo interno.</w:t>
      </w:r>
    </w:p>
    <w:p>
      <w:pPr>
        <w:pStyle w:val="ListBullet"/>
        <w:spacing w:after="40"/>
      </w:pPr>
      <w:r>
        <w:t>Criar múltiplos portais por organização ou área.</w:t>
      </w:r>
    </w:p>
    <w:p>
      <w:pPr>
        <w:pStyle w:val="ListBullet"/>
        <w:spacing w:after="40"/>
      </w:pPr>
      <w:r>
        <w:t>Adicionar vários formulários em um único portal.</w:t>
      </w:r>
    </w:p>
    <w:p>
      <w:pPr>
        <w:pStyle w:val="ListBullet"/>
        <w:spacing w:after="40"/>
      </w:pPr>
      <w:r>
        <w:t>Inserir textos, links, arquivos, imagens e vídeos explicativos.</w:t>
      </w:r>
    </w:p>
    <w:p>
      <w:pPr>
        <w:pStyle w:val="ListBullet"/>
        <w:spacing w:after="40"/>
      </w:pPr>
      <w:r>
        <w:t>Definir portal público, restrito à organização ou restrito por usuários/grupos.</w:t>
      </w:r>
    </w:p>
    <w:p>
      <w:pPr>
        <w:pStyle w:val="ListBullet"/>
        <w:spacing w:after="40"/>
      </w:pPr>
      <w:r>
        <w:t>Compartilhar formulários por link.</w:t>
      </w:r>
    </w:p>
    <w:p>
      <w:pPr>
        <w:pStyle w:val="ListBullet"/>
        <w:spacing w:after="40"/>
      </w:pPr>
      <w:r>
        <w:t>Solicitante recebe um protocolo/identificador.</w:t>
      </w:r>
    </w:p>
    <w:p>
      <w:pPr>
        <w:pStyle w:val="ListBullet"/>
        <w:spacing w:after="40"/>
      </w:pPr>
      <w:r>
        <w:t>Solicitante acompanha status da solicitação.</w:t>
      </w:r>
    </w:p>
    <w:p>
      <w:pPr>
        <w:pStyle w:val="ListBullet"/>
        <w:spacing w:after="40"/>
      </w:pPr>
      <w:r>
        <w:t>Troca de mensagens entre solicitante e equipe responsável.</w:t>
      </w:r>
    </w:p>
    <w:p>
      <w:pPr>
        <w:pStyle w:val="ListBullet"/>
        <w:spacing w:after="40"/>
      </w:pPr>
      <w:r>
        <w:t>Formulários de fase compartilháveis para coletar dados adicionais.</w:t>
      </w:r>
    </w:p>
    <w:p>
      <w:pPr>
        <w:pStyle w:val="ListBullet"/>
        <w:spacing w:after="40"/>
      </w:pPr>
      <w:r>
        <w:t>Coleta opcional de e-mail para rastreamento.</w:t>
      </w:r>
    </w:p>
    <w:p>
      <w:pPr>
        <w:pStyle w:val="ListBullet"/>
        <w:spacing w:after="40"/>
      </w:pPr>
      <w:r>
        <w:t>White label e personalização de marca como recurso avançado.</w:t>
      </w:r>
    </w:p>
    <w:p>
      <w:pPr>
        <w:pStyle w:val="Heading1"/>
      </w:pPr>
      <w:r>
        <w:t>12. Tarefas</w:t>
      </w:r>
    </w:p>
    <w:p>
      <w:pPr>
        <w:pStyle w:val="ListBullet"/>
        <w:spacing w:after="40"/>
      </w:pPr>
      <w:r>
        <w:t>Gerar uma tarefa a partir de uma etapa/formulário de fase.</w:t>
      </w:r>
    </w:p>
    <w:p>
      <w:pPr>
        <w:pStyle w:val="ListBullet"/>
        <w:spacing w:after="40"/>
      </w:pPr>
      <w:r>
        <w:t>Enviar a tarefa por e-mail ou disponibilizar em área autenticada.</w:t>
      </w:r>
    </w:p>
    <w:p>
      <w:pPr>
        <w:pStyle w:val="ListBullet"/>
        <w:spacing w:after="40"/>
      </w:pPr>
      <w:r>
        <w:t>Permitir execução por usuário que não precisa acessar todo o processo.</w:t>
      </w:r>
    </w:p>
    <w:p>
      <w:pPr>
        <w:pStyle w:val="ListBullet"/>
        <w:spacing w:after="40"/>
      </w:pPr>
      <w:r>
        <w:t>Autenticação opcional para validar quem concluiu a tarefa.</w:t>
      </w:r>
    </w:p>
    <w:p>
      <w:pPr>
        <w:pStyle w:val="ListBullet"/>
        <w:spacing w:after="40"/>
      </w:pPr>
      <w:r>
        <w:t>Registrar resposta, data e autor no histórico do card.</w:t>
      </w:r>
    </w:p>
    <w:p>
      <w:pPr>
        <w:pStyle w:val="ListBullet"/>
        <w:spacing w:after="40"/>
      </w:pPr>
      <w:r>
        <w:t>Central pessoal de tarefas e solicitações.</w:t>
      </w:r>
    </w:p>
    <w:p>
      <w:pPr>
        <w:pStyle w:val="Heading1"/>
      </w:pPr>
      <w:r>
        <w:t>13. Comunicação e e-mail</w:t>
      </w:r>
    </w:p>
    <w:p>
      <w:pPr>
        <w:pStyle w:val="ListBullet"/>
        <w:spacing w:after="40"/>
      </w:pPr>
      <w:r>
        <w:t>Caixa de e-mail compartilhada por processo/equipe.</w:t>
      </w:r>
    </w:p>
    <w:p>
      <w:pPr>
        <w:pStyle w:val="ListBullet"/>
        <w:spacing w:after="40"/>
      </w:pPr>
      <w:r>
        <w:t>Caixa de e-mail dentro do card.</w:t>
      </w:r>
    </w:p>
    <w:p>
      <w:pPr>
        <w:pStyle w:val="ListBullet"/>
        <w:spacing w:after="40"/>
      </w:pPr>
      <w:r>
        <w:t>Enviar e receber mensagens sem sair da plataforma.</w:t>
      </w:r>
    </w:p>
    <w:p>
      <w:pPr>
        <w:pStyle w:val="ListBullet"/>
        <w:spacing w:after="40"/>
      </w:pPr>
      <w:r>
        <w:t>Vincular mensagens a cards existentes ou criar card a partir do e-mail.</w:t>
      </w:r>
    </w:p>
    <w:p>
      <w:pPr>
        <w:pStyle w:val="ListBullet"/>
        <w:spacing w:after="40"/>
      </w:pPr>
      <w:r>
        <w:t>Templates de e-mail reutilizáveis.</w:t>
      </w:r>
    </w:p>
    <w:p>
      <w:pPr>
        <w:pStyle w:val="ListBullet"/>
        <w:spacing w:after="40"/>
      </w:pPr>
      <w:r>
        <w:t>Campos dinâmicos em assunto e corpo do e-mail.</w:t>
      </w:r>
    </w:p>
    <w:p>
      <w:pPr>
        <w:pStyle w:val="ListBullet"/>
        <w:spacing w:after="40"/>
      </w:pPr>
      <w:r>
        <w:t>Anexos, imagens, links e assinaturas.</w:t>
      </w:r>
    </w:p>
    <w:p>
      <w:pPr>
        <w:pStyle w:val="ListBullet"/>
        <w:spacing w:after="40"/>
      </w:pPr>
      <w:r>
        <w:t>Automação de e-mails por mudança de fase, alteração de campo, prazo ou outro evento.</w:t>
      </w:r>
    </w:p>
    <w:p>
      <w:pPr>
        <w:pStyle w:val="ListBullet"/>
        <w:spacing w:after="40"/>
      </w:pPr>
      <w:r>
        <w:t>Automação disparada por recebimento de resposta.</w:t>
      </w:r>
    </w:p>
    <w:p>
      <w:pPr>
        <w:pStyle w:val="ListBullet"/>
        <w:spacing w:after="40"/>
      </w:pPr>
      <w:r>
        <w:t>Encaminhamento de Gmail/Outlook para caixa do processo.</w:t>
      </w:r>
    </w:p>
    <w:p>
      <w:pPr>
        <w:pStyle w:val="ListBullet"/>
        <w:spacing w:after="40"/>
      </w:pPr>
      <w:r>
        <w:t>Registro integral da comunicação dentro do histórico do card.</w:t>
      </w:r>
    </w:p>
    <w:p>
      <w:pPr>
        <w:pStyle w:val="Heading1"/>
      </w:pPr>
      <w:r>
        <w:t>14. Relatórios e dashboards</w:t>
      </w:r>
    </w:p>
    <w:p>
      <w:pPr>
        <w:pStyle w:val="Heading2"/>
      </w:pPr>
      <w:r>
        <w:t>14.1 Relatórios operacionais</w:t>
      </w:r>
    </w:p>
    <w:p>
      <w:pPr>
        <w:pStyle w:val="ListBullet"/>
        <w:spacing w:after="40"/>
      </w:pPr>
      <w:r>
        <w:t>Relatórios por processo.</w:t>
      </w:r>
    </w:p>
    <w:p>
      <w:pPr>
        <w:pStyle w:val="ListBullet"/>
        <w:spacing w:after="40"/>
      </w:pPr>
      <w:r>
        <w:t>Relatórios consolidados da organização usando múltiplos processos.</w:t>
      </w:r>
    </w:p>
    <w:p>
      <w:pPr>
        <w:pStyle w:val="ListBullet"/>
        <w:spacing w:after="40"/>
      </w:pPr>
      <w:r>
        <w:t>Seleção de colunas/campos.</w:t>
      </w:r>
    </w:p>
    <w:p>
      <w:pPr>
        <w:pStyle w:val="ListBullet"/>
        <w:spacing w:after="40"/>
      </w:pPr>
      <w:r>
        <w:t>Filtros e agrupamentos.</w:t>
      </w:r>
    </w:p>
    <w:p>
      <w:pPr>
        <w:pStyle w:val="ListBullet"/>
        <w:spacing w:after="40"/>
      </w:pPr>
      <w:r>
        <w:t>Exportação para planilha.</w:t>
      </w:r>
    </w:p>
    <w:p>
      <w:pPr>
        <w:pStyle w:val="ListBullet"/>
        <w:spacing w:after="40"/>
      </w:pPr>
      <w:r>
        <w:t>Indicadores por responsável, fase, categoria, período, status e demais dimensões.</w:t>
      </w:r>
    </w:p>
    <w:p>
      <w:pPr>
        <w:pStyle w:val="Heading2"/>
      </w:pPr>
      <w:r>
        <w:t>14.2 Dashboards</w:t>
      </w:r>
    </w:p>
    <w:p>
      <w:pPr>
        <w:pStyle w:val="ListBullet"/>
        <w:spacing w:after="40"/>
      </w:pPr>
      <w:r>
        <w:t>Criar múltiplos dashboards.</w:t>
      </w:r>
    </w:p>
    <w:p>
      <w:pPr>
        <w:pStyle w:val="ListBullet"/>
        <w:spacing w:after="40"/>
      </w:pPr>
      <w:r>
        <w:t>Adicionar gráficos independentes.</w:t>
      </w:r>
    </w:p>
    <w:p>
      <w:pPr>
        <w:pStyle w:val="ListBullet"/>
        <w:spacing w:after="40"/>
      </w:pPr>
      <w:r>
        <w:t>Escolher medida, dimensão e agrupamento temporal.</w:t>
      </w:r>
    </w:p>
    <w:p>
      <w:pPr>
        <w:pStyle w:val="ListBullet"/>
        <w:spacing w:after="40"/>
      </w:pPr>
      <w:r>
        <w:t>KPIs numéricos e gráficos.</w:t>
      </w:r>
    </w:p>
    <w:p>
      <w:pPr>
        <w:pStyle w:val="ListBullet"/>
        <w:spacing w:after="40"/>
      </w:pPr>
      <w:r>
        <w:t>Análise de volume, lead time, throughput, SLA, backlog, custo e distribuição.</w:t>
      </w:r>
    </w:p>
    <w:p>
      <w:pPr>
        <w:pStyle w:val="ListBullet"/>
        <w:spacing w:after="40"/>
      </w:pPr>
      <w:r>
        <w:t>Filtros temporais e segmentações.</w:t>
      </w:r>
    </w:p>
    <w:p>
      <w:pPr>
        <w:pStyle w:val="ListBullet"/>
        <w:spacing w:after="40"/>
      </w:pPr>
      <w:r>
        <w:t>Permissões de visualização.</w:t>
      </w:r>
    </w:p>
    <w:p>
      <w:pPr>
        <w:pStyle w:val="Heading1"/>
      </w:pPr>
      <w:r>
        <w:t>15. Interfaces personalizadas</w:t>
      </w:r>
    </w:p>
    <w:p>
      <w:r>
        <w:t>Interfaces permitem construir páginas orientadas a um público específico, reunindo dados de pipes e databases sem expor a estrutura operacional completa.</w:t>
      </w:r>
    </w:p>
    <w:p>
      <w:pPr>
        <w:pStyle w:val="ListBullet"/>
        <w:spacing w:after="40"/>
      </w:pPr>
      <w:r>
        <w:t>Páginas personalizadas.</w:t>
      </w:r>
    </w:p>
    <w:p>
      <w:pPr>
        <w:pStyle w:val="ListBullet"/>
        <w:spacing w:after="40"/>
      </w:pPr>
      <w:r>
        <w:t>Tabelas de dados com filtros.</w:t>
      </w:r>
    </w:p>
    <w:p>
      <w:pPr>
        <w:pStyle w:val="ListBullet"/>
        <w:spacing w:after="40"/>
      </w:pPr>
      <w:r>
        <w:t>Exibição seletiva de campos.</w:t>
      </w:r>
    </w:p>
    <w:p>
      <w:pPr>
        <w:pStyle w:val="ListBullet"/>
        <w:spacing w:after="40"/>
      </w:pPr>
      <w:r>
        <w:t>Combinação de informações de múltiplos processos e databases.</w:t>
      </w:r>
    </w:p>
    <w:p>
      <w:pPr>
        <w:pStyle w:val="ListBullet"/>
        <w:spacing w:after="40"/>
      </w:pPr>
      <w:r>
        <w:t>Controle por usuário, grupo e permissão.</w:t>
      </w:r>
    </w:p>
    <w:p>
      <w:pPr>
        <w:pStyle w:val="ListBullet"/>
        <w:spacing w:after="40"/>
      </w:pPr>
      <w:r>
        <w:t>Uso como painel de gestor, área do fornecedor, acompanhamento contratual ou cockpit executivo.</w:t>
      </w:r>
    </w:p>
    <w:p>
      <w:pPr>
        <w:pStyle w:val="ListBullet"/>
        <w:spacing w:after="40"/>
      </w:pPr>
      <w:r>
        <w:t>Possibilidade de servir como fonte de conhecimento para assistentes de IA, respeitando filtros e permissões.</w:t>
      </w:r>
    </w:p>
    <w:p>
      <w:pPr>
        <w:pStyle w:val="Heading1"/>
      </w:pPr>
      <w:r>
        <w:t>16. Documentos e assinatura</w:t>
      </w:r>
    </w:p>
    <w:p>
      <w:pPr>
        <w:pStyle w:val="ListBullet"/>
        <w:spacing w:after="40"/>
      </w:pPr>
      <w:r>
        <w:t>Editor de templates de PDF.</w:t>
      </w:r>
    </w:p>
    <w:p>
      <w:pPr>
        <w:pStyle w:val="ListBullet"/>
        <w:spacing w:after="40"/>
      </w:pPr>
      <w:r>
        <w:t>Inserção de texto, imagens, links, tabelas e campos dinâmicos.</w:t>
      </w:r>
    </w:p>
    <w:p>
      <w:pPr>
        <w:pStyle w:val="ListBullet"/>
        <w:spacing w:after="40"/>
      </w:pPr>
      <w:r>
        <w:t>Geração de documento a partir de um card.</w:t>
      </w:r>
    </w:p>
    <w:p>
      <w:pPr>
        <w:pStyle w:val="ListBullet"/>
        <w:spacing w:after="40"/>
      </w:pPr>
      <w:r>
        <w:t>Templates diferentes por processo ou finalidade.</w:t>
      </w:r>
    </w:p>
    <w:p>
      <w:pPr>
        <w:pStyle w:val="ListBullet"/>
        <w:spacing w:after="40"/>
      </w:pPr>
      <w:r>
        <w:t>Exemplos: ficha de solicitação, ordem de compra, relatório, termo, contrato e trilha de auditoria.</w:t>
      </w:r>
    </w:p>
    <w:p>
      <w:pPr>
        <w:pStyle w:val="ListBullet"/>
        <w:spacing w:after="40"/>
      </w:pPr>
      <w:r>
        <w:t>Integração com assinatura eletrônica como módulo próprio ou via conectores como DocuSign.</w:t>
      </w:r>
    </w:p>
    <w:p>
      <w:pPr>
        <w:pStyle w:val="ListBullet"/>
        <w:spacing w:after="40"/>
      </w:pPr>
      <w:r>
        <w:t>Registro do documento e status de assinatura no card.</w:t>
      </w:r>
    </w:p>
    <w:p>
      <w:pPr>
        <w:pStyle w:val="Heading1"/>
      </w:pPr>
      <w:r>
        <w:t>17. Usuários, grupos, papéis e permissões</w:t>
      </w:r>
    </w:p>
    <w:p>
      <w:r>
        <w:t>Permissões precisam existir em múltiplas camadas: organização, processo, database, portal e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Papel sugerido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Escopo típico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Super Admin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Controle total da organização, segurança, papéis e configurações.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Administração operacional ampla.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Member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 processos aos quais possui acesso.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Company Guest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Acesso limitado a formulários/recursos internos autorizados.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External Guest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Fornecedor/cliente externo com acesso apenas ao que foi explicitamente compartilhado.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Pipe Admin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Configura um processo específico.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Pipe Member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Cria e edita cards conforme regras.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Only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Visualiza cards e, opcionalmente, comenta.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Restricted View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Visualiza/edita apenas cards criados ou atribuídos a si.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Criação de papéis personalizados.</w:t>
      </w:r>
    </w:p>
    <w:p>
      <w:pPr>
        <w:pStyle w:val="ListBullet"/>
        <w:spacing w:after="40"/>
      </w:pPr>
      <w:r>
        <w:t>Permissões específicas para painel admin, processos, databases e automações.</w:t>
      </w:r>
    </w:p>
    <w:p>
      <w:pPr>
        <w:pStyle w:val="ListBullet"/>
        <w:spacing w:after="40"/>
      </w:pPr>
      <w:r>
        <w:t>Grupos de usuários para concessão de acesso em massa.</w:t>
      </w:r>
    </w:p>
    <w:p>
      <w:pPr>
        <w:pStyle w:val="ListBullet"/>
        <w:spacing w:after="40"/>
      </w:pPr>
      <w:r>
        <w:t>Herança e precedência de permissões claramente definidas.</w:t>
      </w:r>
    </w:p>
    <w:p>
      <w:pPr>
        <w:pStyle w:val="ListBullet"/>
        <w:spacing w:after="40"/>
      </w:pPr>
      <w:r>
        <w:t>Revogação imediata de acesso.</w:t>
      </w:r>
    </w:p>
    <w:p>
      <w:pPr>
        <w:pStyle w:val="ListBullet"/>
        <w:spacing w:after="40"/>
      </w:pPr>
      <w:r>
        <w:t>Auditoria de alterações de permissões.</w:t>
      </w:r>
    </w:p>
    <w:p>
      <w:pPr>
        <w:pStyle w:val="Heading1"/>
      </w:pPr>
      <w:r>
        <w:t>18. Auditoria, governança e rastreabilidade</w:t>
      </w:r>
    </w:p>
    <w:p>
      <w:pPr>
        <w:pStyle w:val="ListBullet"/>
        <w:spacing w:after="40"/>
      </w:pPr>
      <w:r>
        <w:t>Registro de mudanças estruturais do processo: fases, campos, automações, conexões e membros.</w:t>
      </w:r>
    </w:p>
    <w:p>
      <w:pPr>
        <w:pStyle w:val="ListBullet"/>
        <w:spacing w:after="40"/>
      </w:pPr>
      <w:r>
        <w:t>Registro de atividades dos cards: criação, movimentação, edição, comentário, e-mail, exclusão e conclusão.</w:t>
      </w:r>
    </w:p>
    <w:p>
      <w:pPr>
        <w:pStyle w:val="ListBullet"/>
        <w:spacing w:after="40"/>
      </w:pPr>
      <w:r>
        <w:t>Autor, data/hora e origem da ação.</w:t>
      </w:r>
    </w:p>
    <w:p>
      <w:pPr>
        <w:pStyle w:val="ListBullet"/>
        <w:spacing w:after="40"/>
      </w:pPr>
      <w:r>
        <w:t>Diferenciação entre ação humana, automação, integração e IA.</w:t>
      </w:r>
    </w:p>
    <w:p>
      <w:pPr>
        <w:pStyle w:val="ListBullet"/>
        <w:spacing w:after="40"/>
      </w:pPr>
      <w:r>
        <w:t>Histórico imutável para eventos críticos.</w:t>
      </w:r>
    </w:p>
    <w:p>
      <w:pPr>
        <w:pStyle w:val="ListBullet"/>
        <w:spacing w:after="40"/>
      </w:pPr>
      <w:r>
        <w:t>Exportação de logs para auditoria.</w:t>
      </w:r>
    </w:p>
    <w:p>
      <w:pPr>
        <w:pStyle w:val="ListBullet"/>
        <w:spacing w:after="40"/>
      </w:pPr>
      <w:r>
        <w:t>Versionamento recomendado de schema de processo e database.</w:t>
      </w:r>
    </w:p>
    <w:p>
      <w:pPr>
        <w:pStyle w:val="ListBullet"/>
        <w:spacing w:after="40"/>
      </w:pPr>
      <w:r>
        <w:t>Política de retenção e exclusão de dados.</w:t>
      </w:r>
    </w:p>
    <w:p>
      <w:pPr>
        <w:pStyle w:val="Heading1"/>
      </w:pPr>
      <w:r>
        <w:t>19. Integrações e API</w:t>
      </w:r>
    </w:p>
    <w:p>
      <w:r>
        <w:t>A versão atual do Pipefy divulga um catálogo com mais de 170 integrações/conectores. Para um produto próprio, a estratégia mais eficiente é começar com uma API robusta e um conjunto menor de integrações de alto valor, ampliando posteriormente.</w:t>
      </w:r>
    </w:p>
    <w:p>
      <w:pPr>
        <w:pStyle w:val="ListBullet"/>
        <w:spacing w:after="40"/>
      </w:pPr>
      <w:r>
        <w:t>API REST ou GraphQL para organizações, usuários, processos, cards, campos, databases, registros e automações.</w:t>
      </w:r>
    </w:p>
    <w:p>
      <w:pPr>
        <w:pStyle w:val="ListBullet"/>
        <w:spacing w:after="40"/>
      </w:pPr>
      <w:r>
        <w:t>Webhooks para eventos de card, database e automação.</w:t>
      </w:r>
    </w:p>
    <w:p>
      <w:pPr>
        <w:pStyle w:val="ListBullet"/>
        <w:spacing w:after="40"/>
      </w:pPr>
      <w:r>
        <w:t>OAuth2/API tokens com escopos.</w:t>
      </w:r>
    </w:p>
    <w:p>
      <w:pPr>
        <w:pStyle w:val="ListBullet"/>
        <w:spacing w:after="40"/>
      </w:pPr>
      <w:r>
        <w:t>Conectores iniciais recomendados: Google Workspace, Microsoft 365, Slack/Teams, Google Sheets/Excel, Power BI, ERP/CRM e assinatura eletrônica.</w:t>
      </w:r>
    </w:p>
    <w:p>
      <w:pPr>
        <w:pStyle w:val="ListBullet"/>
        <w:spacing w:after="40"/>
      </w:pPr>
      <w:r>
        <w:t>HTTP genérico para chamadas de APIs externas.</w:t>
      </w:r>
    </w:p>
    <w:p>
      <w:pPr>
        <w:pStyle w:val="ListBullet"/>
        <w:spacing w:after="40"/>
      </w:pPr>
      <w:r>
        <w:t>Importação/exportação CSV/XLSX.</w:t>
      </w:r>
    </w:p>
    <w:p>
      <w:pPr>
        <w:pStyle w:val="ListBullet"/>
        <w:spacing w:after="40"/>
      </w:pPr>
      <w:r>
        <w:t>Filas para processamentos assíncronos e integrações resilientes.</w:t>
      </w:r>
    </w:p>
    <w:p>
      <w:pPr>
        <w:pStyle w:val="ListBullet"/>
        <w:spacing w:after="40"/>
      </w:pPr>
      <w:r>
        <w:t>Logs, retries, idempotência e dead-letter queue.</w:t>
      </w:r>
    </w:p>
    <w:p>
      <w:pPr>
        <w:pStyle w:val="Heading1"/>
      </w:pPr>
      <w:r>
        <w:t>20. Inteligência artificial</w:t>
      </w:r>
    </w:p>
    <w:p>
      <w:r>
        <w:t>O Pipefy 2026 diferencia automações de IA e AI Agents. Para a plataforma própria, vale adotar a mesma separação conceitual: uma IA simples e orientada a campos para tarefas pontuais; e agentes para fluxos mais complexos e orquestração.</w:t>
      </w:r>
    </w:p>
    <w:p>
      <w:pPr>
        <w:pStyle w:val="Heading2"/>
      </w:pPr>
      <w:r>
        <w:t>20.1 IA pontual / AI Automation</w:t>
      </w:r>
    </w:p>
    <w:p>
      <w:pPr>
        <w:pStyle w:val="ListBullet"/>
        <w:spacing w:after="40"/>
      </w:pPr>
      <w:r>
        <w:t>Ler texto ou documento e extrair campos.</w:t>
      </w:r>
    </w:p>
    <w:p>
      <w:pPr>
        <w:pStyle w:val="ListBullet"/>
        <w:spacing w:after="40"/>
      </w:pPr>
      <w:r>
        <w:t>Classificar solicitações.</w:t>
      </w:r>
    </w:p>
    <w:p>
      <w:pPr>
        <w:pStyle w:val="ListBullet"/>
        <w:spacing w:after="40"/>
      </w:pPr>
      <w:r>
        <w:t>Resumir conteúdo.</w:t>
      </w:r>
    </w:p>
    <w:p>
      <w:pPr>
        <w:pStyle w:val="ListBullet"/>
        <w:spacing w:after="40"/>
      </w:pPr>
      <w:r>
        <w:t>Gerar descrição, parecer ou resposta.</w:t>
      </w:r>
    </w:p>
    <w:p>
      <w:pPr>
        <w:pStyle w:val="ListBullet"/>
        <w:spacing w:after="40"/>
      </w:pPr>
      <w:r>
        <w:t>Analisar documentos e preencher campos automaticamente.</w:t>
      </w:r>
    </w:p>
    <w:p>
      <w:pPr>
        <w:pStyle w:val="ListBullet"/>
        <w:spacing w:after="40"/>
      </w:pPr>
      <w:r>
        <w:t>Detectar inconsistências e sinalizar revisão.</w:t>
      </w:r>
    </w:p>
    <w:p>
      <w:pPr>
        <w:pStyle w:val="Heading2"/>
      </w:pPr>
      <w:r>
        <w:t>20.2 AI Agents</w:t>
      </w:r>
    </w:p>
    <w:p>
      <w:pPr>
        <w:pStyle w:val="ListBullet"/>
        <w:spacing w:after="40"/>
      </w:pPr>
      <w:r>
        <w:t>Agente com nome, propósito e instruções.</w:t>
      </w:r>
    </w:p>
    <w:p>
      <w:pPr>
        <w:pStyle w:val="ListBullet"/>
        <w:spacing w:after="40"/>
      </w:pPr>
      <w:r>
        <w:t>Base de conhecimento com documentos e dados autorizados.</w:t>
      </w:r>
    </w:p>
    <w:p>
      <w:pPr>
        <w:pStyle w:val="ListBullet"/>
        <w:spacing w:after="40"/>
      </w:pPr>
      <w:r>
        <w:t>Comportamentos/skills configuráveis.</w:t>
      </w:r>
    </w:p>
    <w:p>
      <w:pPr>
        <w:pStyle w:val="ListBullet"/>
        <w:spacing w:after="40"/>
      </w:pPr>
      <w:r>
        <w:t>Seleção de modelo por comportamento.</w:t>
      </w:r>
    </w:p>
    <w:p>
      <w:pPr>
        <w:pStyle w:val="ListBullet"/>
        <w:spacing w:after="40"/>
      </w:pPr>
      <w:r>
        <w:t>Execução de ações sobre processos.</w:t>
      </w:r>
    </w:p>
    <w:p>
      <w:pPr>
        <w:pStyle w:val="ListBullet"/>
        <w:spacing w:after="40"/>
      </w:pPr>
      <w:r>
        <w:t>Consulta a fontes externas e ferramentas autorizadas.</w:t>
      </w:r>
    </w:p>
    <w:p>
      <w:pPr>
        <w:pStyle w:val="ListBullet"/>
        <w:spacing w:after="40"/>
      </w:pPr>
      <w:r>
        <w:t>Logs/tracing de decisões e ações.</w:t>
      </w:r>
    </w:p>
    <w:p>
      <w:pPr>
        <w:pStyle w:val="ListBullet"/>
        <w:spacing w:after="40"/>
      </w:pPr>
      <w:r>
        <w:t>Human-in-the-loop para decisões críticas.</w:t>
      </w:r>
    </w:p>
    <w:p>
      <w:pPr>
        <w:pStyle w:val="ListBullet"/>
        <w:spacing w:after="40"/>
      </w:pPr>
      <w:r>
        <w:t>Assistente em portais/interfaces para abrir solicitações e consultar status.</w:t>
      </w:r>
    </w:p>
    <w:p>
      <w:pPr>
        <w:pStyle w:val="ListBullet"/>
        <w:spacing w:after="40"/>
      </w:pPr>
      <w:r>
        <w:t>Controle de consumo, quotas e governança do uso de IA.</w:t>
      </w:r>
    </w:p>
    <w:p>
      <w:pPr>
        <w:pStyle w:val="Heading1"/>
      </w:pPr>
      <w:r>
        <w:t>21. Arquitetura recomendada para um sistema próprio</w:t>
      </w:r>
    </w:p>
    <w:p>
      <w:r>
        <w:t>Para evitar uma aplicação monolítica difícil de evoluir, o backend deve ser organizado em domínios claros. Mesmo que a primeira versão seja implantada como monólito modular, os limites entre os módulos devem ser mantidos.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Domínio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Responsabilidades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 &amp; Access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Login, organização, usuários, grupos, roles e autorização.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Processos, fases, transições, cards e regras.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Schemas de formulários, campos, validações e condicionais.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Automation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Triggers, condições, ações, agenda, retries e logs.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Hub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Databases, records, conexões e autofill.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E-mail, templates, notificações, comentários e mensagens.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Formulários externos, requests, tracking e autenticação de convidados.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Views materializadas, métricas, relatórios e dashboards.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Templates, PDF e assinatura.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Integration Hub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API, webhooks, OAuth e conectores.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Layer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Providers LLM, prompts, knowledge base, agents e tracing.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Eventos imutáveis e trilhas de alterações.</w:t>
            </w:r>
          </w:p>
        </w:tc>
      </w:tr>
    </w:tbl>
    <w:p>
      <w:pPr>
        <w:spacing w:after="40"/>
      </w:pPr>
    </w:p>
    <w:p>
      <w:pPr>
        <w:pStyle w:val="Heading2"/>
      </w:pPr>
      <w:r>
        <w:t>21.1 Modelo de dados mínimo</w:t>
      </w:r>
    </w:p>
    <w:p>
      <w:r>
        <w:t>organizations, users, organization_memberships, roles, permissions, groups, group_members, pipes, pipe_memberships, phases, fields, field_options, field_conditionals, cards, card_field_values, card_assignments, labels, card_labels, comments, attachments, card_activities, deadlines, databases, database_fields, records, record_values, connections, connection_items, forms, form_submissions, portals, portal_items, requests, tasks, email_templates, email_threads, email_messages, automations, automation_runs, webhooks, reports, dashboards, dashboard_widgets, interfaces, interface_components, document_templates, generated_documents, integrations, integration_credentials, ai_agents, ai_behaviors, knowledge_sources, ai_runs, audit_events.</w:t>
      </w:r>
    </w:p>
    <w:p>
      <w:pPr>
        <w:pStyle w:val="Heading1"/>
      </w:pPr>
      <w:r>
        <w:t>22. Experiência de configuração (no-code/low-code)</w:t>
      </w:r>
    </w:p>
    <w:p>
      <w:pPr>
        <w:pStyle w:val="ListBullet"/>
        <w:spacing w:after="40"/>
      </w:pPr>
      <w:r>
        <w:t>Editor de processo visual com fases em colunas.</w:t>
      </w:r>
    </w:p>
    <w:p>
      <w:pPr>
        <w:pStyle w:val="ListBullet"/>
        <w:spacing w:after="40"/>
      </w:pPr>
      <w:r>
        <w:t>Editor de formulário drag-and-drop.</w:t>
      </w:r>
    </w:p>
    <w:p>
      <w:pPr>
        <w:pStyle w:val="ListBullet"/>
        <w:spacing w:after="40"/>
      </w:pPr>
      <w:r>
        <w:t>Construtor de automação em blocos Evento → Condição → Ação.</w:t>
      </w:r>
    </w:p>
    <w:p>
      <w:pPr>
        <w:pStyle w:val="ListBullet"/>
        <w:spacing w:after="40"/>
      </w:pPr>
      <w:r>
        <w:t>Editor de dashboard com widgets.</w:t>
      </w:r>
    </w:p>
    <w:p>
      <w:pPr>
        <w:pStyle w:val="ListBullet"/>
        <w:spacing w:after="40"/>
      </w:pPr>
      <w:r>
        <w:t>Editor de portal/interface por componentes.</w:t>
      </w:r>
    </w:p>
    <w:p>
      <w:pPr>
        <w:pStyle w:val="ListBullet"/>
        <w:spacing w:after="40"/>
      </w:pPr>
      <w:r>
        <w:t>Templates prontos por caso de uso.</w:t>
      </w:r>
    </w:p>
    <w:p>
      <w:pPr>
        <w:pStyle w:val="ListBullet"/>
        <w:spacing w:after="40"/>
      </w:pPr>
      <w:r>
        <w:t>Assistente de IA para criar estrutura inicial por linguagem natural.</w:t>
      </w:r>
    </w:p>
    <w:p>
      <w:pPr>
        <w:pStyle w:val="ListBullet"/>
        <w:spacing w:after="40"/>
      </w:pPr>
      <w:r>
        <w:t>Preview antes de publicar mudanças críticas.</w:t>
      </w:r>
    </w:p>
    <w:p>
      <w:pPr>
        <w:pStyle w:val="ListBullet"/>
        <w:spacing w:after="40"/>
      </w:pPr>
      <w:r>
        <w:t>Ambiente de rascunho e publicação/versionamento como evolução recomendada.</w:t>
      </w:r>
    </w:p>
    <w:p>
      <w:pPr>
        <w:pStyle w:val="Heading1"/>
      </w:pPr>
      <w:r>
        <w:t>23. O que não deve ser copiado literalmente</w:t>
      </w:r>
    </w:p>
    <w:p>
      <w:pPr>
        <w:pStyle w:val="ListBullet"/>
        <w:spacing w:after="40"/>
      </w:pPr>
      <w:r>
        <w:t>Nome Pipefy, marca, logotipos e identidade visual.</w:t>
      </w:r>
    </w:p>
    <w:p>
      <w:pPr>
        <w:pStyle w:val="ListBullet"/>
        <w:spacing w:after="40"/>
      </w:pPr>
      <w:r>
        <w:t>Textos de interface e materiais proprietários.</w:t>
      </w:r>
    </w:p>
    <w:p>
      <w:pPr>
        <w:pStyle w:val="ListBullet"/>
        <w:spacing w:after="40"/>
      </w:pPr>
      <w:r>
        <w:t>Layout pixel a pixel ou elementos distintivos protegidos.</w:t>
      </w:r>
    </w:p>
    <w:p>
      <w:pPr>
        <w:pStyle w:val="ListBullet"/>
        <w:spacing w:after="40"/>
      </w:pPr>
      <w:r>
        <w:t>Código-fonte, APIs privadas ou comportamento obtido por meios não autorizados.</w:t>
      </w:r>
    </w:p>
    <w:p>
      <w:pPr>
        <w:pStyle w:val="ListBullet"/>
        <w:spacing w:after="40"/>
      </w:pPr>
      <w:r>
        <w:t>Estruturas contratuais/licenciamento do produto original.</w:t>
      </w:r>
    </w:p>
    <w:p>
      <w:r>
        <w:t>A abordagem segura é criar uma experiência própria usando padrões amplamente adotados em software de workflow: Kanban, formulários, tabelas, dashboards, automações por regras, RBAC e integrações.</w:t>
      </w:r>
    </w:p>
    <w:p>
      <w:pPr>
        <w:pStyle w:val="Heading1"/>
      </w:pPr>
      <w:r>
        <w:t>24. Priorização recomendada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Etapa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Escopo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Prioridade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MVP 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Organização, usuários, pipes, fases, cards, campos, formulários, Kanban, comentários e anexos.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Crítica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MVP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Permissões, responsáveis, labels, prazos, SLA, filtros, views e histórico.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Crítica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MVP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Automação básica: eventos, condições, mover card, atualizar campo, notificar e atribuir.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Crítica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Fase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Databases, connections, autofill, importação e exportação.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Fase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Portal, formulários externos, request tracker e tarefas.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Fase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E-mail, templates e caixa vinculada ao card.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Fase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Relatórios, dashboards e interfaces.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Fase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PDF, assinatura e integrações principais.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Média/Alta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Fase 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IA de extração/classificação e assistente de configuração.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Média/Alta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Fase 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Agents, knowledge base, tools, tracing e human-in-the-loop.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Evolução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Fase 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Marketplace de conectores, white label avançado e governança enterprise.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Evolução</w:t>
            </w:r>
          </w:p>
        </w:tc>
      </w:tr>
    </w:tbl>
    <w:p>
      <w:pPr>
        <w:spacing w:after="40"/>
      </w:pPr>
    </w:p>
    <w:p>
      <w:pPr>
        <w:pStyle w:val="Heading1"/>
      </w:pPr>
      <w:r>
        <w:t>25. Funcionalidades que eu adicionaria além do benchmark</w:t>
      </w:r>
    </w:p>
    <w:p>
      <w:r>
        <w:t>Alguns pontos podem tornar o produto próprio mais competitivo e reduzir limitações comuns de plataformas no-code:</w:t>
      </w:r>
    </w:p>
    <w:p>
      <w:pPr>
        <w:pStyle w:val="ListBullet"/>
        <w:spacing w:after="40"/>
      </w:pPr>
      <w:r>
        <w:t>Versionamento real de processos: rascunho, homologação, publicação e rollback.</w:t>
      </w:r>
    </w:p>
    <w:p>
      <w:pPr>
        <w:pStyle w:val="ListBullet"/>
        <w:spacing w:after="40"/>
      </w:pPr>
      <w:r>
        <w:t>Ambientes dev/homologação/produção para clientes enterprise.</w:t>
      </w:r>
    </w:p>
    <w:p>
      <w:pPr>
        <w:pStyle w:val="ListBullet"/>
        <w:spacing w:after="40"/>
      </w:pPr>
      <w:r>
        <w:t>Permissões por campo e por fase, não apenas por processo.</w:t>
      </w:r>
    </w:p>
    <w:p>
      <w:pPr>
        <w:pStyle w:val="ListBullet"/>
        <w:spacing w:after="40"/>
      </w:pPr>
      <w:r>
        <w:t>Fórmulas e campos calculados com linguagem segura.</w:t>
      </w:r>
    </w:p>
    <w:p>
      <w:pPr>
        <w:pStyle w:val="ListBullet"/>
        <w:spacing w:after="40"/>
      </w:pPr>
      <w:r>
        <w:t>Subprocessos nativos e BPMN opcional para fluxos complexos.</w:t>
      </w:r>
    </w:p>
    <w:p>
      <w:pPr>
        <w:pStyle w:val="ListBullet"/>
        <w:spacing w:after="40"/>
      </w:pPr>
      <w:r>
        <w:t>Timeline visual de SLA e lead time por card.</w:t>
      </w:r>
    </w:p>
    <w:p>
      <w:pPr>
        <w:pStyle w:val="ListBullet"/>
        <w:spacing w:after="40"/>
      </w:pPr>
      <w:r>
        <w:t>Logs técnicos detalhados de automações com reprocessamento manual.</w:t>
      </w:r>
    </w:p>
    <w:p>
      <w:pPr>
        <w:pStyle w:val="ListBullet"/>
        <w:spacing w:after="40"/>
      </w:pPr>
      <w:r>
        <w:t>Editor de regras com testes usando um card de exemplo antes da publicação.</w:t>
      </w:r>
    </w:p>
    <w:p>
      <w:pPr>
        <w:pStyle w:val="ListBullet"/>
        <w:spacing w:after="40"/>
      </w:pPr>
      <w:r>
        <w:t>Busca global full-text em cards, arquivos, comentários e databases.</w:t>
      </w:r>
    </w:p>
    <w:p>
      <w:pPr>
        <w:pStyle w:val="ListBullet"/>
        <w:spacing w:after="40"/>
      </w:pPr>
      <w:r>
        <w:t>Controle de documentos com versão, aprovação e assinatura.</w:t>
      </w:r>
    </w:p>
    <w:p>
      <w:pPr>
        <w:pStyle w:val="ListBullet"/>
        <w:spacing w:after="40"/>
      </w:pPr>
      <w:r>
        <w:t>IA com evidências/citações e política de não alterar dados críticos sem confirmação humana.</w:t>
      </w:r>
    </w:p>
    <w:p>
      <w:pPr>
        <w:pStyle w:val="ListBullet"/>
        <w:spacing w:after="40"/>
      </w:pPr>
      <w:r>
        <w:t>Camada de templates por setor: contratos, licitações, obras, suprimentos, RH, equipamentos e EPIs.</w:t>
      </w:r>
    </w:p>
    <w:p>
      <w:pPr>
        <w:pStyle w:val="Heading1"/>
      </w:pPr>
      <w:r>
        <w:t>26. Exemplo de aplicação em gestão de contratos e licitações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Processo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Fases possíveis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Dados relacionados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Licitações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Oportunidade → Triagem → Análise Edital → Orçamento → Documentação → Proposta → Disputa → Resultado → Contrato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Órgão, edital, data, valor, documentos, responsável, fornecedores, resultado.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Contratos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Cadastro → Assinatura → Mobilização → Execução → Medição → Aditivos → Encerramento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Cliente, contrato, vigência, valor, reajuste, garantias, documentos, medições.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Empreiteiros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Pré-cadastro → Documentação → Homologação → Contratação → Avaliação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Fornecedor, documentos, certidões, contratos, notas.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EPI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Solicitação → Aprovação → Entrega → Devolução/Troca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Colaborador, EPI, CA, quantidade, estoque.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Equipamentos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Cadastro → Alocação → Inspeção → Manutenção → Disponível/Inativo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Equipamento, obra, operador, documentos, manutenção.</w:t>
            </w:r>
          </w:p>
        </w:tc>
      </w:tr>
    </w:tbl>
    <w:p>
      <w:pPr>
        <w:spacing w:after="40"/>
      </w:pPr>
    </w:p>
    <w:p>
      <w:pPr>
        <w:pStyle w:val="Heading1"/>
      </w:pPr>
      <w:r>
        <w:t>27. Requisitos não funcionais</w:t>
      </w:r>
    </w:p>
    <w:p>
      <w:pPr>
        <w:pStyle w:val="ListBullet"/>
        <w:spacing w:after="40"/>
      </w:pPr>
      <w:r>
        <w:t>Multi-tenant com isolamento rígido entre organizações.</w:t>
      </w:r>
    </w:p>
    <w:p>
      <w:pPr>
        <w:pStyle w:val="ListBullet"/>
        <w:spacing w:after="40"/>
      </w:pPr>
      <w:r>
        <w:t>RBAC/ABAC consistente em todas as consultas e APIs.</w:t>
      </w:r>
    </w:p>
    <w:p>
      <w:pPr>
        <w:pStyle w:val="ListBullet"/>
        <w:spacing w:after="40"/>
      </w:pPr>
      <w:r>
        <w:t>Criptografia em trânsito e em repouso.</w:t>
      </w:r>
    </w:p>
    <w:p>
      <w:pPr>
        <w:pStyle w:val="ListBullet"/>
        <w:spacing w:after="40"/>
      </w:pPr>
      <w:r>
        <w:t>Backups automáticos e restauração testada.</w:t>
      </w:r>
    </w:p>
    <w:p>
      <w:pPr>
        <w:pStyle w:val="ListBullet"/>
        <w:spacing w:after="40"/>
      </w:pPr>
      <w:r>
        <w:t>Auditoria e logs centralizados.</w:t>
      </w:r>
    </w:p>
    <w:p>
      <w:pPr>
        <w:pStyle w:val="ListBullet"/>
        <w:spacing w:after="40"/>
      </w:pPr>
      <w:r>
        <w:t>Disponibilidade e observabilidade.</w:t>
      </w:r>
    </w:p>
    <w:p>
      <w:pPr>
        <w:pStyle w:val="ListBullet"/>
        <w:spacing w:after="40"/>
      </w:pPr>
      <w:r>
        <w:t>Fila para automações, e-mails, geração de documentos e integrações.</w:t>
      </w:r>
    </w:p>
    <w:p>
      <w:pPr>
        <w:pStyle w:val="ListBullet"/>
        <w:spacing w:after="40"/>
      </w:pPr>
      <w:r>
        <w:t>Storage de arquivos separado do banco transacional.</w:t>
      </w:r>
    </w:p>
    <w:p>
      <w:pPr>
        <w:pStyle w:val="ListBullet"/>
        <w:spacing w:after="40"/>
      </w:pPr>
      <w:r>
        <w:t>Pesquisa indexada para grandes volumes.</w:t>
      </w:r>
    </w:p>
    <w:p>
      <w:pPr>
        <w:pStyle w:val="ListBullet"/>
        <w:spacing w:after="40"/>
      </w:pPr>
      <w:r>
        <w:t>Paginação e consultas otimizadas.</w:t>
      </w:r>
    </w:p>
    <w:p>
      <w:pPr>
        <w:pStyle w:val="ListBullet"/>
        <w:spacing w:after="40"/>
      </w:pPr>
      <w:r>
        <w:t>LGPD: base legal, retenção, exportação e exclusão controlada.</w:t>
      </w:r>
    </w:p>
    <w:p>
      <w:pPr>
        <w:pStyle w:val="ListBullet"/>
        <w:spacing w:after="40"/>
      </w:pPr>
      <w:r>
        <w:t>Rate limiting e proteção contra abuso.</w:t>
      </w:r>
    </w:p>
    <w:p>
      <w:pPr>
        <w:pStyle w:val="ListBullet"/>
        <w:spacing w:after="40"/>
      </w:pPr>
      <w:r>
        <w:t>Testes automatizados do motor de workflow e autorização.</w:t>
      </w:r>
    </w:p>
    <w:p>
      <w:pPr>
        <w:pStyle w:val="ListBullet"/>
        <w:spacing w:after="40"/>
      </w:pPr>
      <w:r>
        <w:t>Internacionalização e timezone por organização.</w:t>
      </w:r>
    </w:p>
    <w:p>
      <w:pPr>
        <w:pStyle w:val="Heading1"/>
      </w:pPr>
      <w:r>
        <w:t>28. Critérios para considerar o produto 'similar ao Pipefy'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Capacidade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/>
                <w:b/>
                <w:sz w:val="16"/>
              </w:rPr>
              <w:t>Critério de aceite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Workflow configurável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Usuário admin cria processos e fases sem programação.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Campos e regras condicionais configuráveis.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Case management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Cards concentram dados, pessoas, prazos, arquivos e histórico.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Automation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Eventos, condições e ações configuráveis e auditáveis.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Structured 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Databases e relacionamentos reutilizáveis.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External collaboration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Portais, formulários externos, tracking e tarefas.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E-mail e notificações integrados ao caso.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Relatórios e dashboards operacionais.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Permissões por organização/processo/database e convidados.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API, webhooks e conectores.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Extração/classificação e agentes com governança.</w:t>
            </w:r>
          </w:p>
        </w:tc>
      </w:tr>
    </w:tbl>
    <w:p>
      <w:pPr>
        <w:spacing w:after="40"/>
      </w:pPr>
    </w:p>
    <w:p>
      <w:pPr>
        <w:pStyle w:val="Heading1"/>
      </w:pPr>
      <w:r>
        <w:t>29. Fontes públicas oficiais consultadas</w:t>
      </w:r>
    </w:p>
    <w:p>
      <w:pPr>
        <w:spacing w:after="20"/>
      </w:pPr>
      <w:r>
        <w:rPr>
          <w:b/>
        </w:rPr>
        <w:t xml:space="preserve">Pipefy - página principal / suíte: </w:t>
      </w:r>
      <w:r>
        <w:t>https://www.pipefy.com/</w:t>
      </w:r>
    </w:p>
    <w:p>
      <w:pPr>
        <w:spacing w:after="20"/>
      </w:pPr>
      <w:r>
        <w:rPr>
          <w:b/>
        </w:rPr>
        <w:t xml:space="preserve">Getting Started / definições gerais: </w:t>
      </w:r>
      <w:r>
        <w:t>https://help.pipefy.com/en/collections/47910-getting-started</w:t>
      </w:r>
    </w:p>
    <w:p>
      <w:pPr>
        <w:spacing w:after="20"/>
      </w:pPr>
      <w:r>
        <w:rPr>
          <w:b/>
        </w:rPr>
        <w:t xml:space="preserve">Features - Admin Users: </w:t>
      </w:r>
      <w:r>
        <w:t>https://help.pipefy.com/en/collections/3751824-features-admin-users</w:t>
      </w:r>
    </w:p>
    <w:p>
      <w:pPr>
        <w:spacing w:after="20"/>
      </w:pPr>
      <w:r>
        <w:rPr>
          <w:b/>
        </w:rPr>
        <w:t xml:space="preserve">Roles and permissions: </w:t>
      </w:r>
      <w:r>
        <w:t>https://help.pipefy.com/en/articles/6027079-company-roles-and-permissions</w:t>
      </w:r>
    </w:p>
    <w:p>
      <w:pPr>
        <w:spacing w:after="20"/>
      </w:pPr>
      <w:r>
        <w:rPr>
          <w:b/>
        </w:rPr>
        <w:t xml:space="preserve">Pipe roles and permissions: </w:t>
      </w:r>
      <w:r>
        <w:t>https://help.pipefy.com/en/articles/614597-pipe-roles-and-permissions</w:t>
      </w:r>
    </w:p>
    <w:p>
      <w:pPr>
        <w:spacing w:after="20"/>
      </w:pPr>
      <w:r>
        <w:rPr>
          <w:b/>
        </w:rPr>
        <w:t xml:space="preserve">Forms: </w:t>
      </w:r>
      <w:r>
        <w:t>https://help.pipefy.com/en/articles/5137219-start-and-update-processes-with-forms</w:t>
      </w:r>
    </w:p>
    <w:p>
      <w:pPr>
        <w:spacing w:after="20"/>
      </w:pPr>
      <w:r>
        <w:rPr>
          <w:b/>
        </w:rPr>
        <w:t xml:space="preserve">Field types: </w:t>
      </w:r>
      <w:r>
        <w:t>https://help.pipefy.com/en/articles/625205-field-types</w:t>
      </w:r>
    </w:p>
    <w:p>
      <w:pPr>
        <w:spacing w:after="20"/>
      </w:pPr>
      <w:r>
        <w:rPr>
          <w:b/>
        </w:rPr>
        <w:t xml:space="preserve">Field conditionals: </w:t>
      </w:r>
      <w:r>
        <w:t>https://help.pipefy.com/en/articles/1740888-how-to-hide-fields-on-forms-with-conditional-rules</w:t>
      </w:r>
    </w:p>
    <w:p>
      <w:pPr>
        <w:spacing w:after="20"/>
      </w:pPr>
      <w:r>
        <w:rPr>
          <w:b/>
        </w:rPr>
        <w:t xml:space="preserve">Automations: </w:t>
      </w:r>
      <w:r>
        <w:t>https://help.pipefy.com/en/articles/4991746-how-to-manage-automations-in-pipefy</w:t>
      </w:r>
    </w:p>
    <w:p>
      <w:pPr>
        <w:spacing w:after="20"/>
      </w:pPr>
      <w:r>
        <w:rPr>
          <w:b/>
        </w:rPr>
        <w:t xml:space="preserve">Databases: </w:t>
      </w:r>
      <w:r>
        <w:t>https://help.pipefy.com/en/articles/614602-what-is-a-database</w:t>
      </w:r>
    </w:p>
    <w:p>
      <w:pPr>
        <w:spacing w:after="20"/>
      </w:pPr>
      <w:r>
        <w:rPr>
          <w:b/>
        </w:rPr>
        <w:t xml:space="preserve">Connections: </w:t>
      </w:r>
      <w:r>
        <w:t>https://help.pipefy.com/en/articles/865712-what-is-a-connection-field</w:t>
      </w:r>
    </w:p>
    <w:p>
      <w:pPr>
        <w:spacing w:after="20"/>
      </w:pPr>
      <w:r>
        <w:rPr>
          <w:b/>
        </w:rPr>
        <w:t xml:space="preserve">Portals: </w:t>
      </w:r>
      <w:r>
        <w:t>https://help.pipefy.com/en/articles/3591333-what-are-portals</w:t>
      </w:r>
    </w:p>
    <w:p>
      <w:pPr>
        <w:spacing w:after="20"/>
      </w:pPr>
      <w:r>
        <w:rPr>
          <w:b/>
        </w:rPr>
        <w:t xml:space="preserve">Requests: </w:t>
      </w:r>
      <w:r>
        <w:t>https://help.pipefy.com/en/articles/5860453-how-to-make-and-track-requests-in-pipefy</w:t>
      </w:r>
    </w:p>
    <w:p>
      <w:pPr>
        <w:spacing w:after="20"/>
      </w:pPr>
      <w:r>
        <w:rPr>
          <w:b/>
        </w:rPr>
        <w:t xml:space="preserve">Email tools: </w:t>
      </w:r>
      <w:r>
        <w:t>https://help.pipefy.com/en/articles/900099-what-are-pipefy-s-email-tools</w:t>
      </w:r>
    </w:p>
    <w:p>
      <w:pPr>
        <w:spacing w:after="20"/>
      </w:pPr>
      <w:r>
        <w:rPr>
          <w:b/>
        </w:rPr>
        <w:t xml:space="preserve">Dashboards: </w:t>
      </w:r>
      <w:r>
        <w:t>https://help.pipefy.com/en/articles/6047064-how-to-create-dashboards</w:t>
      </w:r>
    </w:p>
    <w:p>
      <w:pPr>
        <w:spacing w:after="20"/>
      </w:pPr>
      <w:r>
        <w:rPr>
          <w:b/>
        </w:rPr>
        <w:t xml:space="preserve">Interfaces: </w:t>
      </w:r>
      <w:r>
        <w:t>https://help.pipefy.com/en/articles/8113491-getting-started-with-interfaces</w:t>
      </w:r>
    </w:p>
    <w:p>
      <w:pPr>
        <w:spacing w:after="20"/>
      </w:pPr>
      <w:r>
        <w:rPr>
          <w:b/>
        </w:rPr>
        <w:t xml:space="preserve">PDF Generator: </w:t>
      </w:r>
      <w:r>
        <w:t>https://help.pipefy.com/en/articles/2414660-what-is-the-pdf-generator</w:t>
      </w:r>
    </w:p>
    <w:p>
      <w:pPr>
        <w:spacing w:after="20"/>
      </w:pPr>
      <w:r>
        <w:rPr>
          <w:b/>
        </w:rPr>
        <w:t xml:space="preserve">Activities / audit: </w:t>
      </w:r>
      <w:r>
        <w:t>https://help.pipefy.com/en/articles/15062678-activities-for-pipes-and-cards</w:t>
      </w:r>
    </w:p>
    <w:p>
      <w:pPr>
        <w:spacing w:after="20"/>
      </w:pPr>
      <w:r>
        <w:rPr>
          <w:b/>
        </w:rPr>
        <w:t xml:space="preserve">Integrations: </w:t>
      </w:r>
      <w:r>
        <w:t>https://help.pipefy.com/en/articles/12587595-introduction-to-pipefy-s-integrations</w:t>
      </w:r>
    </w:p>
    <w:p>
      <w:pPr>
        <w:spacing w:after="20"/>
      </w:pPr>
      <w:r>
        <w:rPr>
          <w:b/>
        </w:rPr>
        <w:t xml:space="preserve">API: </w:t>
      </w:r>
      <w:r>
        <w:t>https://help.pipefy.com/en/articles/5580799-how-to-use-pipefy-s-api</w:t>
      </w:r>
    </w:p>
    <w:p>
      <w:pPr>
        <w:spacing w:after="20"/>
      </w:pPr>
      <w:r>
        <w:rPr>
          <w:b/>
        </w:rPr>
        <w:t xml:space="preserve">AI Agents: </w:t>
      </w:r>
      <w:r>
        <w:t>https://help.pipefy.com/en/articles/12526171-ai-agents-creating-the-new-ai-agent</w:t>
      </w:r>
    </w:p>
    <w:p>
      <w:pPr>
        <w:spacing w:after="20"/>
      </w:pPr>
      <w:r>
        <w:rPr>
          <w:b/>
        </w:rPr>
        <w:t xml:space="preserve">Pipefy AI ecosystem: </w:t>
      </w:r>
      <w:r>
        <w:t>https://help.pipefy.com/en/articles/14537321-general-guide-pipefy-ai-ecosystem</w:t>
      </w:r>
    </w:p>
    <w:p>
      <w:pPr>
        <w:pStyle w:val="Heading1"/>
      </w:pPr>
      <w:r>
        <w:t>30. Conclusão</w:t>
      </w:r>
    </w:p>
    <w:p>
      <w:r>
        <w:t>Para criar um produto verdadeiramente comparável ao Pipefy, o desenvolvimento deve priorizar o motor de workflow e o modelo de dados antes da camada visual. Um Kanban bonito sem formulários dinâmicos, regras, automações, permissões, relacionamentos e auditoria se torna apenas um gerenciador de tarefas. A arquitetura proposta neste documento permite começar com um MVP controlado e evoluir progressivamente até uma plataforma robusta de gestão corporativa.</w:t>
      </w:r>
    </w:p>
    <w:p>
      <w:r>
        <w:t>A recomendação de produto é iniciar pelos módulos Workflow + Forms + Cards + Permissions + Automation, consolidar essa base e somente depois acrescentar Databases, Portals, Analytics, Integrations e AI Agents. Essa ordem reduz retrabalho, pois todos os módulos avançados dependem diretamente da qualidade do modelo de workflow, autorização e eventos.</w:t>
      </w:r>
    </w:p>
    <w:p>
      <w:r>
        <w:br w:type="page"/>
      </w:r>
    </w:p>
    <w:p>
      <w:pPr>
        <w:spacing w:before="960"/>
        <w:jc w:val="center"/>
      </w:pPr>
      <w:r>
        <w:rPr>
          <w:rFonts w:ascii="Aptos Display" w:hAnsi="Aptos Display"/>
          <w:b/>
          <w:color w:val="374151"/>
          <w:sz w:val="32"/>
        </w:rPr>
        <w:t>PARTE II</w:t>
      </w:r>
    </w:p>
    <w:p>
      <w:pPr>
        <w:jc w:val="center"/>
      </w:pPr>
      <w:r>
        <w:rPr>
          <w:rFonts w:ascii="Aptos Display" w:hAnsi="Aptos Display"/>
          <w:b/>
          <w:color w:val="14375F"/>
          <w:sz w:val="52"/>
        </w:rPr>
        <w:t>Especificação Executável para Claude Code</w:t>
      </w:r>
    </w:p>
    <w:p>
      <w:pPr>
        <w:jc w:val="center"/>
      </w:pPr>
      <w:r>
        <w:rPr>
          <w:color w:val="505050"/>
          <w:sz w:val="22"/>
        </w:rPr>
        <w:t>Arquitetura, banco, rotas, segurança, UX, critérios de aceite e ordem obrigatória de implementação</w:t>
      </w:r>
    </w:p>
    <w:p>
      <w:r>
        <w:br w:type="page"/>
      </w:r>
    </w:p>
    <w:p>
      <w:pPr>
        <w:pStyle w:val="Heading1"/>
      </w:pPr>
      <w:r>
        <w:t>31. Como este documento deve ser usado pelo Claude Code</w:t>
      </w:r>
    </w:p>
    <w:p>
      <w:r>
        <w:t>A partir desta seção, o documento deixa de ser apenas uma descrição funcional e passa a ser uma especificação de implementação. O agente de desenvolvimento deve tratar os requisitos abaixo como autoridade do projeto. Quando houver conflito entre uma decisão implícita do agente e uma regra descrita aqui, prevalece este documento.</w:t>
      </w:r>
    </w:p>
    <w:p>
      <w:pPr>
        <w:pStyle w:val="ListBullet"/>
        <w:spacing w:after="30"/>
      </w:pPr>
      <w:r>
        <w:t>Construir uma plataforma independente de gestão de processos inspirada funcionalmente em soluções como Pipefy, sem copiar marca, textos, identidade visual, código, assets ou elementos proprietários.</w:t>
      </w:r>
    </w:p>
    <w:p>
      <w:pPr>
        <w:pStyle w:val="ListBullet"/>
        <w:spacing w:after="30"/>
      </w:pPr>
      <w:r>
        <w:t>Implementar por etapas. Não tentar entregar todos os módulos em uma única alteração.</w:t>
      </w:r>
    </w:p>
    <w:p>
      <w:pPr>
        <w:pStyle w:val="ListBullet"/>
        <w:spacing w:after="30"/>
      </w:pPr>
      <w:r>
        <w:t>Não substituir funcionalidades reais por mocks permanentes. Mocks podem existir apenas em testes ou protótipos transitórios claramente identificados.</w:t>
      </w:r>
    </w:p>
    <w:p>
      <w:pPr>
        <w:pStyle w:val="ListBullet"/>
        <w:spacing w:after="30"/>
      </w:pPr>
      <w:r>
        <w:t>Não alterar schema de produção manualmente; toda alteração deve ser feita por migration versionada.</w:t>
      </w:r>
    </w:p>
    <w:p>
      <w:pPr>
        <w:pStyle w:val="ListBullet"/>
        <w:spacing w:after="30"/>
      </w:pPr>
      <w:r>
        <w:t>Não enfraquecer regras de segurança ou RLS para 'fazer funcionar'.</w:t>
      </w:r>
    </w:p>
    <w:p>
      <w:pPr>
        <w:pStyle w:val="ListBullet"/>
        <w:spacing w:after="30"/>
      </w:pPr>
      <w:r>
        <w:t>Ao finalizar cada etapa, executar lint, typecheck, testes relevantes e build de produção.</w:t>
      </w:r>
    </w:p>
    <w:p>
      <w:pPr>
        <w:pStyle w:val="ListBullet"/>
        <w:spacing w:after="30"/>
      </w:pPr>
      <w:r>
        <w:t>Se um requisito ainda não estiver implementado, sinalizá-lo explicitamente no backlog em vez de simular comportamento.</w:t>
      </w:r>
    </w:p>
    <w:p>
      <w:pPr>
        <w:pStyle w:val="Heading1"/>
      </w:pPr>
      <w:r>
        <w:t>32. Stack tecnológica obrigatória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Camada</w:t>
            </w:r>
          </w:p>
        </w:tc>
        <w:tc>
          <w:tcPr>
            <w:tcW w:type="dxa" w:w="7488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Tecnologia / decisão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Next.js com App Router + React + TypeScript strict.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UI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Tailwind CSS + shadcn/ui; componentes acessíveis e reutilizáveis.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servidor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Components quando apropriado + TanStack Query apenas quando houver benefício claro no cliente.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Formulários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 Hook Form + Zod para validação.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Drag and drop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dnd-kit para Kanban e editores visuais.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 principal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Next.js Server Actions/Route Handlers para BFF + Supabase como plataforma de dados.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Banco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 via Supabase.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Supabase Auth.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Autorização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RLS no PostgreSQL + validação no servidor; nunca confiar apenas no frontend.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Arquivos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Supabase Storage com buckets privados e signed URLs.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Jobs / filas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Tabela de jobs + worker/cron inicialmente; arquitetura preparada para fila dedicada quando necessário.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E-mail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Provider desacoplado por interface; implementação inicial compatível com Resend ou SMTP.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Provider desacoplado; suporte inicial a Google Gemini e/ou Anthropic/OpenAI por adapter, sem acoplamento do domínio ao fornecedor.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Observabilidade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Logs estruturados; integração posterior com Sentry/OpenTelemetry.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Vercel para aplicação + Supabase para banco/auth/storage.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Vitest/Jest para unidade e Playwright para fluxos críticos E2E.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Qualidade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ESLint + Prettier + TypeScript strict; CI em pull requests.</w:t>
            </w:r>
          </w:p>
        </w:tc>
      </w:tr>
    </w:tbl>
    <w:p/>
    <w:p>
      <w:pPr>
        <w:pStyle w:val="Heading1"/>
      </w:pPr>
      <w:r>
        <w:t>33. Princípios arquiteturais obrigatórios</w:t>
      </w:r>
    </w:p>
    <w:p>
      <w:pPr>
        <w:pStyle w:val="ListBullet"/>
        <w:spacing w:after="30"/>
      </w:pPr>
      <w:r>
        <w:t>Multi-tenant desde o primeiro commit: todo dado de negócio deve pertencer direta ou indiretamente a uma organization_id.</w:t>
      </w:r>
    </w:p>
    <w:p>
      <w:pPr>
        <w:pStyle w:val="ListBullet"/>
        <w:spacing w:after="30"/>
      </w:pPr>
      <w:r>
        <w:t>Separar domínio de UI: regras de workflow, autorização e automação não podem depender de componentes React.</w:t>
      </w:r>
    </w:p>
    <w:p>
      <w:pPr>
        <w:pStyle w:val="ListBullet"/>
        <w:spacing w:after="30"/>
      </w:pPr>
      <w:r>
        <w:t>Eventos de domínio: mudanças relevantes geram eventos persistidos para auditoria e automações.</w:t>
      </w:r>
    </w:p>
    <w:p>
      <w:pPr>
        <w:pStyle w:val="ListBullet"/>
        <w:spacing w:after="30"/>
      </w:pPr>
      <w:r>
        <w:t>Idempotência: ações que podem ser reexecutadas devem possuir idempotency_key ou mecanismo equivalente.</w:t>
      </w:r>
    </w:p>
    <w:p>
      <w:pPr>
        <w:pStyle w:val="ListBullet"/>
        <w:spacing w:after="30"/>
      </w:pPr>
      <w:r>
        <w:t>Soft delete/archiving para entidades críticas quando perda de histórico for indesejada.</w:t>
      </w:r>
    </w:p>
    <w:p>
      <w:pPr>
        <w:pStyle w:val="ListBullet"/>
        <w:spacing w:after="30"/>
      </w:pPr>
      <w:r>
        <w:t>Datas armazenadas em UTC; apresentação convertida para timezone da organização/usuário.</w:t>
      </w:r>
    </w:p>
    <w:p>
      <w:pPr>
        <w:pStyle w:val="ListBullet"/>
        <w:spacing w:after="30"/>
      </w:pPr>
      <w:r>
        <w:t>IDs preferencialmente UUID.</w:t>
      </w:r>
    </w:p>
    <w:p>
      <w:pPr>
        <w:pStyle w:val="ListBullet"/>
        <w:spacing w:after="30"/>
      </w:pPr>
      <w:r>
        <w:t>Campos dinâmicos não devem virar colunas físicas a cada novo campo. Usar esquema de definição + valores tipados/JSONB cuidadosamente indexado.</w:t>
      </w:r>
    </w:p>
    <w:p>
      <w:pPr>
        <w:pStyle w:val="ListBullet"/>
        <w:spacing w:after="30"/>
      </w:pPr>
      <w:r>
        <w:t>Auditoria não deve depender apenas do log da aplicação; registrar eventos críticos em tabela própria.</w:t>
      </w:r>
    </w:p>
    <w:p>
      <w:pPr>
        <w:pStyle w:val="ListBullet"/>
        <w:spacing w:after="30"/>
      </w:pPr>
      <w:r>
        <w:t>Permissões sempre avaliadas do lado servidor e reforçadas por RLS.</w:t>
      </w:r>
    </w:p>
    <w:p>
      <w:pPr>
        <w:pStyle w:val="Heading1"/>
      </w:pPr>
      <w:r>
        <w:t>34. Estrutura de diretórios recomendada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src/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app/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(auth)/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(app)/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dashboard/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pipes/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databases/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automations/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portals/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reports/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interfaces/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tasks/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settings/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api/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components/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ui/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layout/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forms/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kanban/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cards/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reports/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features/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auth/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organizations/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pipes/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cards/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fields/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automations/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databases/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portals/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analytics/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documents/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integrations/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ai/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lib/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supabase/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auth/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permissions/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events/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jobs/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email/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storage/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validation/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server/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services/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repositories/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actions/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queries/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types/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tests/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supabase/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migrations/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seed.sql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functions/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docs/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architecture/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adr/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CLAUDE.md</w:t>
      </w:r>
    </w:p>
    <w:p/>
    <w:p>
      <w:pPr>
        <w:pStyle w:val="Heading1"/>
      </w:pPr>
      <w:r>
        <w:t>35. Rotas principais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Rota</w:t>
            </w:r>
          </w:p>
        </w:tc>
        <w:tc>
          <w:tcPr>
            <w:tcW w:type="dxa" w:w="705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Tela / comportamento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/login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Autenticação.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/onboarding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Criação/entrada na organização e configuração inicial.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/dashboard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 com itens recentes, tarefas, SLAs, atalhos e indicadores.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Lista de processos disponíveis.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/pipes/new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Criação de processo.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/pipes/[pipeId]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Operação do processo; Kanban/lista conforme view selecionada.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/pipes/[pipeId]/cards/[cardId]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 em drawer ou página dedicada; URL deve ser compartilhável.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/pipes/[pipeId]/settings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Configuração geral do processo.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/pipes/[pipeId]/settings/phases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 de fases.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/pipes/[pipeId]/settings/form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 do formulário inicial.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/pipes/[pipeId]/settings/fields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Catálogo/dependências de campos.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/pipes/[pipeId]/settings/automations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Automações do processo.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/databases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Lista de databases.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/databases/[databaseId]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Tabela/registros do database.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/automations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Visão consolidada das automações autorizadas.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/portals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Portais configurados.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/p/[portalSlug]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Portal externo/público ou autenticado.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/requests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Solicitações abertas pelo usuário.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/tasks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Tarefas atribuídas ao usuário.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/reports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Relatórios.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/dashboards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/interfaces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Interfaces personalizadas.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/settings/members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Usuários, convites e grupos.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/settings/roles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Papéis e permissões.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/settings/integrations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Integrações e credenciais.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/settings/audit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Auditoria acessível a administradores.</w:t>
            </w:r>
          </w:p>
        </w:tc>
      </w:tr>
    </w:tbl>
    <w:p/>
    <w:p>
      <w:pPr>
        <w:pStyle w:val="Heading1"/>
      </w:pPr>
      <w:r>
        <w:t>36. Modelo de dados - schema mínimo obrigatório</w:t>
      </w:r>
    </w:p>
    <w:p>
      <w:r>
        <w:t>A lista abaixo define o núcleo relacional. O agente pode acrescentar tabelas auxiliares quando necessário, mas não deve remover as relações conceituais. Todas as tabelas multi-tenant devem possuir organization_id direta ou uma FK que permita inferi-la sem ambiguidade.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Tabela</w:t>
            </w:r>
          </w:p>
        </w:tc>
        <w:tc>
          <w:tcPr>
            <w:tcW w:type="dxa" w:w="7632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Campos mínimos / observações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organizations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name, slug, timezone, logo_url, settings_json, created_at, updated_at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profiles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id=user_id, full_name, avatar_url, locale, created_at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organization_memberships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user_id, role_id, status, joined_at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organization_id(nullable para system roles), name, key, is_system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permissions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key, description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role_permissions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role_id, permission_id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groups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description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group_members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group_id, user_id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pipes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description, icon, color, visibility, status, created_by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pipe_memberships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pipe_id, user_id/group_id, pipe_role, permissions_json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pipe_id, name, position, is_start, is_done, sla_minutes, settings_json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fields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pipe_id, phase_id nullable, key, label, type, position, required, archived, config_json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field_options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field_id, label, value, position, archived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field_conditionals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pipe_id, scope, rules_json, actions_json, enabled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cards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pipe_id, phase_id, title, sequential_number, due_at, status, created_by, created_at, updated_at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card_field_values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card_id, field_id, value_json, updated_by, updated_at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card_assignments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card_id, user_id, assigned_at, assigned_by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labels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pipe_id, name, color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card_labels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card_id, label_id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comments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card_id, author_id, body, visibility, created_at, edited_at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attachments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card_id/record_id, storage_path, file_name, mime_type, size_bytes, uploaded_by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card_activities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card_id, actor_type, actor_id, event_type, payload_json, created_at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databases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description, status, created_by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database_fields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database_id, key, label, type, required, position, config_json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database_id, title, created_by, created_at, updated_at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record_values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record_id, field_id, value_json, updated_by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connections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source_type, source_id, target_type, target_id, relation_type, created_at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automations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pipe_id nullable, name, trigger_json, conditions_json, actions_json, enabled, version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automation_runs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automation_id, event_id, status, started_at, finished_at, error_json, context_json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domain_events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aggregate_type, aggregate_id, event_type, payload_json, idempotency_key, created_at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type, payload_json, status, attempts, run_after, locked_at, last_error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portals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slug, visibility, settings_json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portal_items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portal_id, item_type, target_id, position, settings_json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requests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requester_user_id/email, card_id, public_token, status, created_at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tasks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card_id, title, assignee_user_id/email, status, due_at, form_schema_json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email_templates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pipe_id nullable, name, subject_template, body_template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email_threads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card_id, external_thread_id, provider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email_messages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thread_id, direction, sender, recipients_json, subject, body_html, sent_at, provider_message_id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source_json, columns_json, filters_json, created_by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dashboards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settings_json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dashboard_widgets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dashboard_id, type, query_json, layout_json, config_json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interfaces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slug, permissions_json, 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interface_components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interface_id, type, source_json, layout_json, config_json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document_templates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source_type, template_json/html, version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generated_documents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template_id, card_id, storage_path, status, generated_at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integrations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provider, status, config_json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integration_credentials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integration_id, secret_ref/encrypted_data, created_at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ai_agents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purpose, instructions, status, settings_json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knowledge_sources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agent_id, source_type, source_ref, 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ai_runs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agent_id, card_id nullable, status, input_json, output_json, usage_json, created_at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audit_events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actor_type, actor_id, action, entity_type, entity_id, before_json, after_json, created_at</w:t>
            </w:r>
          </w:p>
        </w:tc>
      </w:tr>
    </w:tbl>
    <w:p/>
    <w:p>
      <w:pPr>
        <w:pStyle w:val="Heading1"/>
      </w:pPr>
      <w:r>
        <w:t>37. Regras de campos dinâmicos</w:t>
      </w:r>
    </w:p>
    <w:p>
      <w:pPr>
        <w:pStyle w:val="ListBullet"/>
        <w:spacing w:after="30"/>
      </w:pPr>
      <w:r>
        <w:t>Cada field deve ter type explícito e config_json validado por Zod no servidor.</w:t>
      </w:r>
    </w:p>
    <w:p>
      <w:pPr>
        <w:pStyle w:val="ListBullet"/>
        <w:spacing w:after="30"/>
      </w:pPr>
      <w:r>
        <w:t>value_json deve armazenar valor canônico por tipo; criar funções centralizadas encodeFieldValue/decodeFieldValue.</w:t>
      </w:r>
    </w:p>
    <w:p>
      <w:pPr>
        <w:pStyle w:val="ListBullet"/>
        <w:spacing w:after="30"/>
      </w:pPr>
      <w:r>
        <w:t>Campos de data devem usar ISO 8601; moeda deve armazenar valor em menor unidade monetária ou numeric controlado, nunca float.</w:t>
      </w:r>
    </w:p>
    <w:p>
      <w:pPr>
        <w:pStyle w:val="ListBullet"/>
        <w:spacing w:after="30"/>
      </w:pPr>
      <w:r>
        <w:t>Campos de conexão armazenam relação na tabela connections; value_json pode conter somente metadados de apresentação.</w:t>
      </w:r>
    </w:p>
    <w:p>
      <w:pPr>
        <w:pStyle w:val="ListBullet"/>
        <w:spacing w:after="30"/>
      </w:pPr>
      <w:r>
        <w:t>Arquivar campo preserva valores antigos; não apagar automaticamente.</w:t>
      </w:r>
    </w:p>
    <w:p>
      <w:pPr>
        <w:pStyle w:val="ListBullet"/>
        <w:spacing w:after="30"/>
      </w:pPr>
      <w:r>
        <w:t>Alterar tipo de campo depois de possuir valores deve exigir migration/conversão explícita ou bloqueio.</w:t>
      </w:r>
    </w:p>
    <w:p>
      <w:pPr>
        <w:pStyle w:val="ListBullet"/>
        <w:spacing w:after="30"/>
      </w:pPr>
      <w:r>
        <w:t>Validação RegEx deve ter proteção contra padrões potencialmente abusivos; preferir engine/limites seguros.</w:t>
      </w:r>
    </w:p>
    <w:p>
      <w:pPr>
        <w:pStyle w:val="Heading1"/>
      </w:pPr>
      <w:r>
        <w:t>38. Segurança, RBAC e RLS</w:t>
      </w:r>
    </w:p>
    <w:p>
      <w:r>
        <w:t>Regra absoluta: nenhum SELECT/INSERT/UPDATE/DELETE de dados de negócio pode depender apenas de ocultar componentes no frontend. As policies do Supabase devem validar pertencimento à organização e, quando aplicável, ao pipe/database.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Nível</w:t>
            </w:r>
          </w:p>
        </w:tc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Regra mínima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Organization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 só acessa tenant onde possui membership ativa.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Pipe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Acesso conforme visibilidade + membership/grupo/role.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Além do pipe, restricted users podem ser limitados a cards criados, atribuídos ou explicitamente compartilhados.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Permissão separada de view/create/update/delete.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Public, organization-only ou restricted; formulários públicos usam service boundary controlado, nunca acesso direto amplo ao banco.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Buckets privados; downloads por signed URL após autorização.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Operações administrativas exigem role/permission específica.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Credenciais externas nunca retornam ao navegador; armazenar criptografadas ou em secret store.</w:t>
            </w:r>
          </w:p>
        </w:tc>
      </w:tr>
    </w:tbl>
    <w:p/>
    <w:p>
      <w:pPr>
        <w:pStyle w:val="ListBullet"/>
        <w:spacing w:after="30"/>
      </w:pPr>
      <w:r>
        <w:t>Criar helper SQL can_access_organization(user_id, organization_id).</w:t>
      </w:r>
    </w:p>
    <w:p>
      <w:pPr>
        <w:pStyle w:val="ListBullet"/>
        <w:spacing w:after="30"/>
      </w:pPr>
      <w:r>
        <w:t>Criar helpers específicos can_access_pipe e can_access_database quando necessário.</w:t>
      </w:r>
    </w:p>
    <w:p>
      <w:pPr>
        <w:pStyle w:val="ListBullet"/>
        <w:spacing w:after="30"/>
      </w:pPr>
      <w:r>
        <w:t>Testar RLS com pelo menos dois tenants para prevenir vazamento horizontal.</w:t>
      </w:r>
    </w:p>
    <w:p>
      <w:pPr>
        <w:pStyle w:val="ListBullet"/>
        <w:spacing w:after="30"/>
      </w:pPr>
      <w:r>
        <w:t>Service role key nunca deve ser exposta no client bundle.</w:t>
      </w:r>
    </w:p>
    <w:p>
      <w:pPr>
        <w:pStyle w:val="Heading1"/>
      </w:pPr>
      <w:r>
        <w:t>39. Autenticação e onboarding</w:t>
      </w:r>
    </w:p>
    <w:p>
      <w:pPr>
        <w:pStyle w:val="ListNumber"/>
        <w:spacing w:after="30"/>
      </w:pPr>
      <w:r>
        <w:t>Usuário acessa /login e autentica por e-mail/senha ou magic link; OAuth pode ser evolução.</w:t>
      </w:r>
    </w:p>
    <w:p>
      <w:pPr>
        <w:pStyle w:val="ListNumber"/>
        <w:spacing w:after="30"/>
      </w:pPr>
      <w:r>
        <w:t>Se não tiver organização, abre onboarding para criar uma ou aceitar convite pendente.</w:t>
      </w:r>
    </w:p>
    <w:p>
      <w:pPr>
        <w:pStyle w:val="ListNumber"/>
        <w:spacing w:after="30"/>
      </w:pPr>
      <w:r>
        <w:t>Ao criar organização, o usuário recebe papel Super Admin.</w:t>
      </w:r>
    </w:p>
    <w:p>
      <w:pPr>
        <w:pStyle w:val="ListNumber"/>
        <w:spacing w:after="30"/>
      </w:pPr>
      <w:r>
        <w:t>Onboarding cria configurações padrão e, opcionalmente, um processo demo.</w:t>
      </w:r>
    </w:p>
    <w:p>
      <w:pPr>
        <w:pStyle w:val="ListNumber"/>
        <w:spacing w:after="30"/>
      </w:pPr>
      <w:r>
        <w:t>Convites possuem token/expiração/status; não criar membership ativa antes da aceitação quando o fluxo exigir confirmação.</w:t>
      </w:r>
    </w:p>
    <w:p>
      <w:pPr>
        <w:pStyle w:val="ListNumber"/>
        <w:spacing w:after="30"/>
      </w:pPr>
      <w:r>
        <w:t>Troca entre organizações deve invalidar caches sensíveis e atualizar contexto de autorização.</w:t>
      </w:r>
    </w:p>
    <w:p>
      <w:pPr>
        <w:pStyle w:val="Heading1"/>
      </w:pPr>
      <w:r>
        <w:t>40. UX/UI obrigatória</w:t>
      </w:r>
    </w:p>
    <w:p>
      <w:pPr>
        <w:pStyle w:val="ListBullet"/>
        <w:spacing w:after="30"/>
      </w:pPr>
      <w:r>
        <w:t>Sidebar esquerda persistente com Dashboard, Pipes, Databases, Automations, Portals, Reports/Analytics e Settings conforme permissão.</w:t>
      </w:r>
    </w:p>
    <w:p>
      <w:pPr>
        <w:pStyle w:val="ListBullet"/>
        <w:spacing w:after="30"/>
      </w:pPr>
      <w:r>
        <w:t>Topbar com busca, organização atual, notificações e menu do usuário.</w:t>
      </w:r>
    </w:p>
    <w:p>
      <w:pPr>
        <w:pStyle w:val="ListBullet"/>
        <w:spacing w:after="30"/>
      </w:pPr>
      <w:r>
        <w:t>Kanban deve mostrar fases como colunas, contagem de cards, SLA/atraso, responsável e campos configurados para resumo.</w:t>
      </w:r>
    </w:p>
    <w:p>
      <w:pPr>
        <w:pStyle w:val="ListBullet"/>
        <w:spacing w:after="30"/>
      </w:pPr>
      <w:r>
        <w:t>Abrir card preferencialmente em drawer lateral sem perder contexto do Kanban, mantendo URL navegável.</w:t>
      </w:r>
    </w:p>
    <w:p>
      <w:pPr>
        <w:pStyle w:val="ListBullet"/>
        <w:spacing w:after="30"/>
      </w:pPr>
      <w:r>
        <w:t>Formulários devem ser claros, com labels, ajuda, erros inline e indicação de obrigatoriedade.</w:t>
      </w:r>
    </w:p>
    <w:p>
      <w:pPr>
        <w:pStyle w:val="ListBullet"/>
        <w:spacing w:after="30"/>
      </w:pPr>
      <w:r>
        <w:t>Editor de processo deve separar 'operar processo' de 'configurar processo'.</w:t>
      </w:r>
    </w:p>
    <w:p>
      <w:pPr>
        <w:pStyle w:val="ListBullet"/>
        <w:spacing w:after="30"/>
      </w:pPr>
      <w:r>
        <w:t>Estados vazios devem orientar a próxima ação; nunca deixar telas sem explicação.</w:t>
      </w:r>
    </w:p>
    <w:p>
      <w:pPr>
        <w:pStyle w:val="ListBullet"/>
        <w:spacing w:after="30"/>
      </w:pPr>
      <w:r>
        <w:t>Loading states com skeleton; errors com mensagem acionável; mutation otimista somente quando rollback for seguro.</w:t>
      </w:r>
    </w:p>
    <w:p>
      <w:pPr>
        <w:pStyle w:val="ListBullet"/>
        <w:spacing w:after="30"/>
      </w:pPr>
      <w:r>
        <w:t>Responsivo para desktop/tablet; operação administrativa complexa pode priorizar desktop.</w:t>
      </w:r>
    </w:p>
    <w:p>
      <w:pPr>
        <w:pStyle w:val="ListBullet"/>
        <w:spacing w:after="30"/>
      </w:pPr>
      <w:r>
        <w:t>A identidade deve ser própria: não copiar layout pixel a pixel, tipografia, paleta ou microcopy do Pipefy.</w:t>
      </w:r>
    </w:p>
    <w:p>
      <w:pPr>
        <w:pStyle w:val="Heading1"/>
      </w:pPr>
      <w:r>
        <w:t>41. Comportamento detalhado do Kanban e cards</w:t>
      </w:r>
    </w:p>
    <w:p>
      <w:pPr>
        <w:pStyle w:val="ListNumber"/>
        <w:spacing w:after="30"/>
      </w:pPr>
      <w:r>
        <w:t>Ao arrastar card para outra fase, verificar permissão, campos obrigatórios e condicionais antes de persistir.</w:t>
      </w:r>
    </w:p>
    <w:p>
      <w:pPr>
        <w:pStyle w:val="ListNumber"/>
        <w:spacing w:after="30"/>
      </w:pPr>
      <w:r>
        <w:t>Se houver impedimento, cancelar movimento e exibir exatamente qual requisito falta.</w:t>
      </w:r>
    </w:p>
    <w:p>
      <w:pPr>
        <w:pStyle w:val="ListNumber"/>
        <w:spacing w:after="30"/>
      </w:pPr>
      <w:r>
        <w:t>Movimentação válida deve ocorrer em transação: atualizar phase_id, gravar activity/domain_event e enfileirar automações.</w:t>
      </w:r>
    </w:p>
    <w:p>
      <w:pPr>
        <w:pStyle w:val="ListNumber"/>
        <w:spacing w:after="30"/>
      </w:pPr>
      <w:r>
        <w:t>A UI pode aplicar optimistic update, mas deve reverter em falha.</w:t>
      </w:r>
    </w:p>
    <w:p>
      <w:pPr>
        <w:pStyle w:val="ListNumber"/>
        <w:spacing w:after="30"/>
      </w:pPr>
      <w:r>
        <w:t>Alteração de campo deve registrar atividade com before/after para campos auditáveis.</w:t>
      </w:r>
    </w:p>
    <w:p>
      <w:pPr>
        <w:pStyle w:val="ListNumber"/>
        <w:spacing w:after="30"/>
      </w:pPr>
      <w:r>
        <w:t>Atribuições, labels, prazo e comentários geram eventos próprios.</w:t>
      </w:r>
    </w:p>
    <w:p>
      <w:pPr>
        <w:pStyle w:val="ListNumber"/>
        <w:spacing w:after="30"/>
      </w:pPr>
      <w:r>
        <w:t>Card finalizado continua pesquisável e auditável.</w:t>
      </w:r>
    </w:p>
    <w:p>
      <w:pPr>
        <w:pStyle w:val="ListNumber"/>
        <w:spacing w:after="30"/>
      </w:pPr>
      <w:r>
        <w:t>Arquivamento é diferente de conclusão: conclusão representa estado do workflow; arquivamento remove da operação ativa.</w:t>
      </w:r>
    </w:p>
    <w:p>
      <w:pPr>
        <w:pStyle w:val="Heading1"/>
      </w:pPr>
      <w:r>
        <w:t>42. Motor de automações - contrato técnico</w:t>
      </w:r>
    </w:p>
    <w:p>
      <w:r>
        <w:t>Representar automações em JSON versionado. Exemplo conceitual: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{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"trigger": {"type": "card.moved", "phaseId": "..."},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"conditions": {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"operator": "AND",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"items": [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  {"fieldId": "...", "op": "equals", "value": "Aprovado"}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]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},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"actions": [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{"type": "assign_user", "userId": "..."},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{"type": "send_email", "templateId": "..."}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]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}</w:t>
      </w:r>
    </w:p>
    <w:p/>
    <w:p>
      <w:pPr>
        <w:pStyle w:val="ListBullet"/>
        <w:spacing w:after="30"/>
      </w:pPr>
      <w:r>
        <w:t>Trigger recebe um domain_event persistido; processamento deve ser assíncrono para não bloquear a interação do usuário.</w:t>
      </w:r>
    </w:p>
    <w:p>
      <w:pPr>
        <w:pStyle w:val="ListBullet"/>
        <w:spacing w:after="30"/>
      </w:pPr>
      <w:r>
        <w:t>Automation run deve gravar status queued/running/succeeded/failed/skipped.</w:t>
      </w:r>
    </w:p>
    <w:p>
      <w:pPr>
        <w:pStyle w:val="ListBullet"/>
        <w:spacing w:after="30"/>
      </w:pPr>
      <w:r>
        <w:t>Cada action grava resultado e erro estruturado.</w:t>
      </w:r>
    </w:p>
    <w:p>
      <w:pPr>
        <w:pStyle w:val="ListBullet"/>
        <w:spacing w:after="30"/>
      </w:pPr>
      <w:r>
        <w:t>Retries com backoff para falhas transitórias; não repetir ações não idempotentes sem proteção.</w:t>
      </w:r>
    </w:p>
    <w:p>
      <w:pPr>
        <w:pStyle w:val="ListBullet"/>
        <w:spacing w:after="30"/>
      </w:pPr>
      <w:r>
        <w:t>Detectar loops, limitando profundidade/cadeia de eventos e registrando causation_id/correlation_id.</w:t>
      </w:r>
    </w:p>
    <w:p>
      <w:pPr>
        <w:pStyle w:val="ListBullet"/>
        <w:spacing w:after="30"/>
      </w:pPr>
      <w:r>
        <w:t>Admin deve conseguir consultar run, erro, data, evento de origem e reprocessar quando seguro.</w:t>
      </w:r>
    </w:p>
    <w:p>
      <w:pPr>
        <w:pStyle w:val="ListBullet"/>
        <w:spacing w:after="30"/>
      </w:pPr>
      <w:r>
        <w:t>Versão da automação usada na execução deve ser persistida para auditoria.</w:t>
      </w:r>
    </w:p>
    <w:p>
      <w:pPr>
        <w:pStyle w:val="Heading1"/>
      </w:pPr>
      <w:r>
        <w:t>43. API e contratos de serviço</w:t>
      </w:r>
    </w:p>
    <w:p>
      <w:r>
        <w:t>A UI deve consumir serviços de domínio estáveis. Mesmo usando Server Actions, manter funções de serviço testáveis e reutilizáveis.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Serviço</w:t>
            </w:r>
          </w:p>
        </w:tc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Operações mínimas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PipeService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create, update, archive, clone, listAccessible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create, reorder, update, deleteWithValidation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create, get, updateFields, move, assign, label, archive, restore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FieldService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create, update, archive, validateValue, evaluateConditionals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create, addField, createRecord, updateRecord, searchRecords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AutomationService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create, update, enable, disable, evaluateEvent, retryRun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PortalService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create, publish, submitRequest, getRequestStatus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runReport, export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renderTemplate, generatePdf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IntegrationService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connect, disconnect, execute, handleWebhook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AIService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runAutomation, runAgent, attachEvidence, requestHumanApproval</w:t>
            </w:r>
          </w:p>
        </w:tc>
      </w:tr>
    </w:tbl>
    <w:p/>
    <w:p>
      <w:pPr>
        <w:pStyle w:val="Heading1"/>
      </w:pPr>
      <w:r>
        <w:t>44. Busca e filtros</w:t>
      </w:r>
    </w:p>
    <w:p>
      <w:pPr>
        <w:pStyle w:val="ListBullet"/>
        <w:spacing w:after="30"/>
      </w:pPr>
      <w:r>
        <w:t>Pesquisa textual por título/ID de cards e records.</w:t>
      </w:r>
    </w:p>
    <w:p>
      <w:pPr>
        <w:pStyle w:val="ListBullet"/>
        <w:spacing w:after="30"/>
      </w:pPr>
      <w:r>
        <w:t>Filtros por fase, responsável, labels, prazo, status e campos suportados.</w:t>
      </w:r>
    </w:p>
    <w:p>
      <w:pPr>
        <w:pStyle w:val="ListBullet"/>
        <w:spacing w:after="30"/>
      </w:pPr>
      <w:r>
        <w:t>Filtros devem ser serializáveis na URL quando fizer sentido.</w:t>
      </w:r>
    </w:p>
    <w:p>
      <w:pPr>
        <w:pStyle w:val="ListBullet"/>
        <w:spacing w:after="30"/>
      </w:pPr>
      <w:r>
        <w:t>Visões salvas persistem filtros, ordenação, colunas e modo de visualização.</w:t>
      </w:r>
    </w:p>
    <w:p>
      <w:pPr>
        <w:pStyle w:val="ListBullet"/>
        <w:spacing w:after="30"/>
      </w:pPr>
      <w:r>
        <w:t>Para escala, preparar índices por organization_id, pipe_id, phase_id, due_at, status e campos frequentemente filtrados.</w:t>
      </w:r>
    </w:p>
    <w:p>
      <w:pPr>
        <w:pStyle w:val="ListBullet"/>
        <w:spacing w:after="30"/>
      </w:pPr>
      <w:r>
        <w:t>Busca em anexos/comentários pode ser evolução com indexação dedicada.</w:t>
      </w:r>
    </w:p>
    <w:p>
      <w:pPr>
        <w:pStyle w:val="Heading1"/>
      </w:pPr>
      <w:r>
        <w:t>45. Arquivos e documentos</w:t>
      </w:r>
    </w:p>
    <w:p>
      <w:pPr>
        <w:pStyle w:val="ListBullet"/>
        <w:spacing w:after="30"/>
      </w:pPr>
      <w:r>
        <w:t>Upload sempre para bucket privado e path contendo organization_id.</w:t>
      </w:r>
    </w:p>
    <w:p>
      <w:pPr>
        <w:pStyle w:val="ListBullet"/>
        <w:spacing w:after="30"/>
      </w:pPr>
      <w:r>
        <w:t>Metadados do arquivo no banco; não confiar no nome original como identificador.</w:t>
      </w:r>
    </w:p>
    <w:p>
      <w:pPr>
        <w:pStyle w:val="ListBullet"/>
        <w:spacing w:after="30"/>
      </w:pPr>
      <w:r>
        <w:t>Validar tamanho, mime type e extensão; considerar antivírus em ambiente enterprise.</w:t>
      </w:r>
    </w:p>
    <w:p>
      <w:pPr>
        <w:pStyle w:val="ListBullet"/>
        <w:spacing w:after="30"/>
      </w:pPr>
      <w:r>
        <w:t>PDF gerado deve ser persistido como documento versionado, associado ao card e template.</w:t>
      </w:r>
    </w:p>
    <w:p>
      <w:pPr>
        <w:pStyle w:val="ListBullet"/>
        <w:spacing w:after="30"/>
      </w:pPr>
      <w:r>
        <w:t>Documento gerado deve registrar template_version, card snapshot ou dados suficientes para reprodutibilidade.</w:t>
      </w:r>
    </w:p>
    <w:p>
      <w:pPr>
        <w:pStyle w:val="Heading1"/>
      </w:pPr>
      <w:r>
        <w:t>46. Integrações</w:t>
      </w:r>
    </w:p>
    <w:p>
      <w:pPr>
        <w:pStyle w:val="ListBullet"/>
        <w:spacing w:after="30"/>
      </w:pPr>
      <w:r>
        <w:t>Criar interface ProviderAdapter para evitar lógica específica espalhada pelo domínio.</w:t>
      </w:r>
    </w:p>
    <w:p>
      <w:pPr>
        <w:pStyle w:val="ListBullet"/>
        <w:spacing w:after="30"/>
      </w:pPr>
      <w:r>
        <w:t>Webhooks recebidos devem validar assinatura quando o fornecedor suportar.</w:t>
      </w:r>
    </w:p>
    <w:p>
      <w:pPr>
        <w:pStyle w:val="ListBullet"/>
        <w:spacing w:after="30"/>
      </w:pPr>
      <w:r>
        <w:t>Persistir external_id/provider em objetos sincronizados.</w:t>
      </w:r>
    </w:p>
    <w:p>
      <w:pPr>
        <w:pStyle w:val="ListBullet"/>
        <w:spacing w:after="30"/>
      </w:pPr>
      <w:r>
        <w:t>Implementar idempotência de webhooks.</w:t>
      </w:r>
    </w:p>
    <w:p>
      <w:pPr>
        <w:pStyle w:val="ListBullet"/>
        <w:spacing w:after="30"/>
      </w:pPr>
      <w:r>
        <w:t>Credenciais nunca em plaintext no banco quando houver mecanismo de secret storage/criptografia.</w:t>
      </w:r>
    </w:p>
    <w:p>
      <w:pPr>
        <w:pStyle w:val="ListBullet"/>
        <w:spacing w:after="30"/>
      </w:pPr>
      <w:r>
        <w:t>Primeiras integrações sugeridas: e-mail, Google/Microsoft, Slack/Teams, planilhas, assinatura eletrônica e webhook HTTP genérico.</w:t>
      </w:r>
    </w:p>
    <w:p>
      <w:pPr>
        <w:pStyle w:val="Heading1"/>
      </w:pPr>
      <w:r>
        <w:t>47. IA - regras de implementação e governança</w:t>
      </w:r>
    </w:p>
    <w:p>
      <w:pPr>
        <w:pStyle w:val="ListBullet"/>
        <w:spacing w:after="30"/>
      </w:pPr>
      <w:r>
        <w:t>LLM nunca acessa o banco diretamente; recebe ferramentas controladas pelo servidor.</w:t>
      </w:r>
    </w:p>
    <w:p>
      <w:pPr>
        <w:pStyle w:val="ListBullet"/>
        <w:spacing w:after="30"/>
      </w:pPr>
      <w:r>
        <w:t>Cada ferramenta verifica autorização do usuário/agent antes de executar.</w:t>
      </w:r>
    </w:p>
    <w:p>
      <w:pPr>
        <w:pStyle w:val="ListBullet"/>
        <w:spacing w:after="30"/>
      </w:pPr>
      <w:r>
        <w:t>Ações críticas como excluir, aprovar, assinar, movimentar para fase final ou alterar valores relevantes podem exigir human-in-the-loop.</w:t>
      </w:r>
    </w:p>
    <w:p>
      <w:pPr>
        <w:pStyle w:val="ListBullet"/>
        <w:spacing w:after="30"/>
      </w:pPr>
      <w:r>
        <w:t>Registrar prompt/instruções relevantes, modelo, ferramentas utilizadas, resultado, custo/usage e decisões no ai_runs.</w:t>
      </w:r>
    </w:p>
    <w:p>
      <w:pPr>
        <w:pStyle w:val="ListBullet"/>
        <w:spacing w:after="30"/>
      </w:pPr>
      <w:r>
        <w:t>Quando a IA extrair dados de documentos, armazenar evidências: arquivo, página/trecho quando tecnicamente possível e confidence.</w:t>
      </w:r>
    </w:p>
    <w:p>
      <w:pPr>
        <w:pStyle w:val="ListBullet"/>
        <w:spacing w:after="30"/>
      </w:pPr>
      <w:r>
        <w:t>Não sobrescrever automaticamente campo humano de alta criticidade sem regra explícita.</w:t>
      </w:r>
    </w:p>
    <w:p>
      <w:pPr>
        <w:pStyle w:val="ListBullet"/>
        <w:spacing w:after="30"/>
      </w:pPr>
      <w:r>
        <w:t>Knowledge base deve respeitar as mesmas permissões dos documentos originais.</w:t>
      </w:r>
    </w:p>
    <w:p>
      <w:pPr>
        <w:pStyle w:val="ListBullet"/>
        <w:spacing w:after="30"/>
      </w:pPr>
      <w:r>
        <w:t>Provider deve ser substituível via adapter.</w:t>
      </w:r>
    </w:p>
    <w:p>
      <w:pPr>
        <w:pStyle w:val="Heading1"/>
      </w:pPr>
      <w:r>
        <w:t>48. Dados seed para desenvolvimento</w:t>
      </w:r>
    </w:p>
    <w:p>
      <w:r>
        <w:t>O seed local deve criar uma organização demonstrativa com usuários e processos suficientes para testar a plataforma: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Objeto seed</w:t>
            </w:r>
          </w:p>
        </w:tc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Conteúdo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Organização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 Demo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Super Admin, 1 Admin, 2 Members, 1 Restricted, 1 Guest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Pipe 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Gestão de Contratos: Cadastro → Análise → Assinatura → Execução → Encerrado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Pipe 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Licitações: Oportunidade → Análise → Proposta → Disputa → Resultado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Fornecedores com 5 registros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mínimo 12 cards distribuídos entre fases, com prazos e responsáveis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Automação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Ao entrar em Análise, atribuir responsável; ao vencer, registrar alerta/notificação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Portal de Solicitações com 1 formulário</w:t>
            </w:r>
          </w:p>
        </w:tc>
      </w:tr>
    </w:tbl>
    <w:p/>
    <w:p>
      <w:pPr>
        <w:pStyle w:val="Heading1"/>
      </w:pPr>
      <w:r>
        <w:t>49. Critérios de aceite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Módulo</w:t>
            </w:r>
          </w:p>
        </w:tc>
        <w:tc>
          <w:tcPr>
            <w:tcW w:type="dxa" w:w="777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Aceite mínimo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Auth/Tenant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 A da Organização A não consegue acessar dados da Organização B por UI, API ou consulta direta permitida pelo client.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Pipes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cria pipe, fases e ordem; membro autorizado consegue operar; não autorizado recebe 403/sem acesso.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Fields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 cria campos; formulário valida tipos/obrigatoriedade/condicionais; valores persistem corretamente.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Criar, editar, mover, atribuir, etiquetar, comentar, anexar e consultar histórico.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Kanban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Drag-and-drop consistente, com rollback em erro e bloqueio quando requisito da fase não é atendido.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SLA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Cards próximos/vencidos/atrasados são calculados de forma determinística e exibidos.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 dispara regra; run é registrado; falha fica auditável e reprocessável.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CRUD de registros + pesquisa + conexão com card.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Portal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 externo submete formulário e acompanha request sem ganhar acesso ao pipe interno.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 autorizado cria filtro/relatório e exporta dados coerentes com suas permissões.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Mudanças críticas exibem actor, timestamp, entidade e before/after quando aplicável.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npm/pnpm lint + typecheck + tests relevantes + build passam sem erros.</w:t>
            </w:r>
          </w:p>
        </w:tc>
      </w:tr>
    </w:tbl>
    <w:p/>
    <w:p>
      <w:pPr>
        <w:pStyle w:val="Heading1"/>
      </w:pPr>
      <w:r>
        <w:t>50. Estratégia de testes obrigatória</w:t>
      </w:r>
    </w:p>
    <w:p>
      <w:pPr>
        <w:pStyle w:val="ListBullet"/>
        <w:spacing w:after="30"/>
      </w:pPr>
      <w:r>
        <w:t>Unitários: validação de campos, avaliação de condições, transições, cálculo de SLA e permission helpers.</w:t>
      </w:r>
    </w:p>
    <w:p>
      <w:pPr>
        <w:pStyle w:val="ListBullet"/>
        <w:spacing w:after="30"/>
      </w:pPr>
      <w:r>
        <w:t>Integração: serviços com banco de teste para create/move card, automations e RLS.</w:t>
      </w:r>
    </w:p>
    <w:p>
      <w:pPr>
        <w:pStyle w:val="ListBullet"/>
        <w:spacing w:after="30"/>
      </w:pPr>
      <w:r>
        <w:t>RLS: cenários positivos e negativos cruzando tenants, roles e restricted users.</w:t>
      </w:r>
    </w:p>
    <w:p>
      <w:pPr>
        <w:pStyle w:val="ListBullet"/>
        <w:spacing w:after="30"/>
      </w:pPr>
      <w:r>
        <w:t>E2E Playwright: login, criar pipe, criar card, mover, bloquear campo obrigatório, completar requisito e mover, consultar histórico.</w:t>
      </w:r>
    </w:p>
    <w:p>
      <w:pPr>
        <w:pStyle w:val="ListBullet"/>
        <w:spacing w:after="30"/>
      </w:pPr>
      <w:r>
        <w:t>E2E adicional na Fase 2: portal externo → request → card interno → atualização de status.</w:t>
      </w:r>
    </w:p>
    <w:p>
      <w:pPr>
        <w:pStyle w:val="ListBullet"/>
        <w:spacing w:after="30"/>
      </w:pPr>
      <w:r>
        <w:t>Regression tests para bugs de autorização e automação antes de fechar issue.</w:t>
      </w:r>
    </w:p>
    <w:p>
      <w:pPr>
        <w:pStyle w:val="Heading1"/>
      </w:pPr>
      <w:r>
        <w:t>51. CI/CD e qualidade</w:t>
      </w:r>
    </w:p>
    <w:p>
      <w:pPr>
        <w:pStyle w:val="ListBullet"/>
        <w:spacing w:after="30"/>
      </w:pPr>
      <w:r>
        <w:t>Branch principal protegida; alterações relevantes por pull request.</w:t>
      </w:r>
    </w:p>
    <w:p>
      <w:pPr>
        <w:pStyle w:val="ListBullet"/>
        <w:spacing w:after="30"/>
      </w:pPr>
      <w:r>
        <w:t>Pipeline: install → lint → typecheck → tests → build.</w:t>
      </w:r>
    </w:p>
    <w:p>
      <w:pPr>
        <w:pStyle w:val="ListBullet"/>
        <w:spacing w:after="30"/>
      </w:pPr>
      <w:r>
        <w:t>Migrations executadas de forma controlada; nunca apagar produção automaticamente.</w:t>
      </w:r>
    </w:p>
    <w:p>
      <w:pPr>
        <w:pStyle w:val="ListBullet"/>
        <w:spacing w:after="30"/>
      </w:pPr>
      <w:r>
        <w:t>Variáveis de ambiente separadas por local/preview/production.</w:t>
      </w:r>
    </w:p>
    <w:p>
      <w:pPr>
        <w:pStyle w:val="ListBullet"/>
        <w:spacing w:after="30"/>
      </w:pPr>
      <w:r>
        <w:t>Preview deploy por pull request quando disponível.</w:t>
      </w:r>
    </w:p>
    <w:p>
      <w:pPr>
        <w:pStyle w:val="ListBullet"/>
        <w:spacing w:after="30"/>
      </w:pPr>
      <w:r>
        <w:t>Não commitar chaves, service role ou credenciais.</w:t>
      </w:r>
    </w:p>
    <w:p>
      <w:pPr>
        <w:pStyle w:val="ListBullet"/>
        <w:spacing w:after="30"/>
      </w:pPr>
      <w:r>
        <w:t>Adicionar .env.example apenas com nomes das variáveis.</w:t>
      </w:r>
    </w:p>
    <w:p>
      <w:pPr>
        <w:pStyle w:val="Heading1"/>
      </w:pPr>
      <w:r>
        <w:t>52. Ordem obrigatória de implementação</w:t>
      </w:r>
    </w:p>
    <w:p>
      <w:pPr>
        <w:pStyle w:val="ListNumber"/>
        <w:spacing w:after="30"/>
      </w:pPr>
      <w:r>
        <w:t>Bootstrap do projeto, lint, TypeScript strict, layout base e integração Supabase.</w:t>
      </w:r>
    </w:p>
    <w:p>
      <w:pPr>
        <w:pStyle w:val="ListNumber"/>
        <w:spacing w:after="30"/>
      </w:pPr>
      <w:r>
        <w:t>Auth + organizations + memberships + roles/permissões + RLS inicial.</w:t>
      </w:r>
    </w:p>
    <w:p>
      <w:pPr>
        <w:pStyle w:val="ListNumber"/>
        <w:spacing w:after="30"/>
      </w:pPr>
      <w:r>
        <w:t>Pipes + phases + editor simples de processo.</w:t>
      </w:r>
    </w:p>
    <w:p>
      <w:pPr>
        <w:pStyle w:val="ListNumber"/>
        <w:spacing w:after="30"/>
      </w:pPr>
      <w:r>
        <w:t>Fields + formulário inicial + validações.</w:t>
      </w:r>
    </w:p>
    <w:p>
      <w:pPr>
        <w:pStyle w:val="ListNumber"/>
        <w:spacing w:after="30"/>
      </w:pPr>
      <w:r>
        <w:t>Cards + card_field_values + assignments + labels + comments + activity history.</w:t>
      </w:r>
    </w:p>
    <w:p>
      <w:pPr>
        <w:pStyle w:val="ListNumber"/>
        <w:spacing w:after="30"/>
      </w:pPr>
      <w:r>
        <w:t>Kanban + drag-and-drop + transição transacional + campos obrigatórios.</w:t>
      </w:r>
    </w:p>
    <w:p>
      <w:pPr>
        <w:pStyle w:val="ListNumber"/>
        <w:spacing w:after="30"/>
      </w:pPr>
      <w:r>
        <w:t>SLA, prazos, filtros e views.</w:t>
      </w:r>
    </w:p>
    <w:p>
      <w:pPr>
        <w:pStyle w:val="ListNumber"/>
        <w:spacing w:after="30"/>
      </w:pPr>
      <w:r>
        <w:t>Domain events + jobs + motor de automações mínimo.</w:t>
      </w:r>
    </w:p>
    <w:p>
      <w:pPr>
        <w:pStyle w:val="ListNumber"/>
        <w:spacing w:after="30"/>
      </w:pPr>
      <w:r>
        <w:t>Databases + records + connections + autofill.</w:t>
      </w:r>
    </w:p>
    <w:p>
      <w:pPr>
        <w:pStyle w:val="ListNumber"/>
        <w:spacing w:after="30"/>
      </w:pPr>
      <w:r>
        <w:t>Portals + requests + tasks.</w:t>
      </w:r>
    </w:p>
    <w:p>
      <w:pPr>
        <w:pStyle w:val="ListNumber"/>
        <w:spacing w:after="30"/>
      </w:pPr>
      <w:r>
        <w:t>E-mail + templates + threads.</w:t>
      </w:r>
    </w:p>
    <w:p>
      <w:pPr>
        <w:pStyle w:val="ListNumber"/>
        <w:spacing w:after="30"/>
      </w:pPr>
      <w:r>
        <w:t>Reports + dashboards.</w:t>
      </w:r>
    </w:p>
    <w:p>
      <w:pPr>
        <w:pStyle w:val="ListNumber"/>
        <w:spacing w:after="30"/>
      </w:pPr>
      <w:r>
        <w:t>Interfaces personalizadas.</w:t>
      </w:r>
    </w:p>
    <w:p>
      <w:pPr>
        <w:pStyle w:val="ListNumber"/>
        <w:spacing w:after="30"/>
      </w:pPr>
      <w:r>
        <w:t>PDF/documentos + assinatura via integração.</w:t>
      </w:r>
    </w:p>
    <w:p>
      <w:pPr>
        <w:pStyle w:val="ListNumber"/>
        <w:spacing w:after="30"/>
      </w:pPr>
      <w:r>
        <w:t>Integration hub e webhooks.</w:t>
      </w:r>
    </w:p>
    <w:p>
      <w:pPr>
        <w:pStyle w:val="ListNumber"/>
        <w:spacing w:after="30"/>
      </w:pPr>
      <w:r>
        <w:t>IA pontual de extração/classificação.</w:t>
      </w:r>
    </w:p>
    <w:p>
      <w:pPr>
        <w:pStyle w:val="ListNumber"/>
        <w:spacing w:after="30"/>
      </w:pPr>
      <w:r>
        <w:t>AI Agents + knowledge base + human-in-the-loop.</w:t>
      </w:r>
    </w:p>
    <w:p>
      <w:pPr>
        <w:pStyle w:val="Heading1"/>
      </w:pPr>
      <w:r>
        <w:t>53. Definition of Done de cada etapa</w:t>
      </w:r>
    </w:p>
    <w:p>
      <w:pPr>
        <w:pStyle w:val="ListBullet"/>
        <w:spacing w:after="30"/>
      </w:pPr>
      <w:r>
        <w:t>Código implementado sem TODOs críticos escondidos.</w:t>
      </w:r>
    </w:p>
    <w:p>
      <w:pPr>
        <w:pStyle w:val="ListBullet"/>
        <w:spacing w:after="30"/>
      </w:pPr>
      <w:r>
        <w:t>Migration criada quando houver mudança de schema.</w:t>
      </w:r>
    </w:p>
    <w:p>
      <w:pPr>
        <w:pStyle w:val="ListBullet"/>
        <w:spacing w:after="30"/>
      </w:pPr>
      <w:r>
        <w:t>RLS/policies revisadas quando houver nova entidade multi-tenant.</w:t>
      </w:r>
    </w:p>
    <w:p>
      <w:pPr>
        <w:pStyle w:val="ListBullet"/>
        <w:spacing w:after="30"/>
      </w:pPr>
      <w:r>
        <w:t>Validações Zod e tratamento de erros implementados.</w:t>
      </w:r>
    </w:p>
    <w:p>
      <w:pPr>
        <w:pStyle w:val="ListBullet"/>
        <w:spacing w:after="30"/>
      </w:pPr>
      <w:r>
        <w:t>Permissões testadas.</w:t>
      </w:r>
    </w:p>
    <w:p>
      <w:pPr>
        <w:pStyle w:val="ListBullet"/>
        <w:spacing w:after="30"/>
      </w:pPr>
      <w:r>
        <w:t>Logs/auditoria adicionados para ações críticas.</w:t>
      </w:r>
    </w:p>
    <w:p>
      <w:pPr>
        <w:pStyle w:val="ListBullet"/>
        <w:spacing w:after="30"/>
      </w:pPr>
      <w:r>
        <w:t>Testes relevantes adicionados/atualizados.</w:t>
      </w:r>
    </w:p>
    <w:p>
      <w:pPr>
        <w:pStyle w:val="ListBullet"/>
        <w:spacing w:after="30"/>
      </w:pPr>
      <w:r>
        <w:t>Lint, typecheck e build aprovados.</w:t>
      </w:r>
    </w:p>
    <w:p>
      <w:pPr>
        <w:pStyle w:val="ListBullet"/>
        <w:spacing w:after="30"/>
      </w:pPr>
      <w:r>
        <w:t>README/docs atualizados quando houver decisão arquitetural ou setup novo.</w:t>
      </w:r>
    </w:p>
    <w:p>
      <w:pPr>
        <w:pStyle w:val="ListBullet"/>
        <w:spacing w:after="30"/>
      </w:pPr>
      <w:r>
        <w:t>Sem regressões funcionais observáveis na etapa anterior.</w:t>
      </w:r>
    </w:p>
    <w:p>
      <w:pPr>
        <w:pStyle w:val="Heading1"/>
      </w:pPr>
      <w:r>
        <w:t>54. Instruções permanentes para o arquivo CLAUDE.md</w:t>
      </w:r>
    </w:p>
    <w:p>
      <w:r>
        <w:t>O conteúdo abaixo deve ser colocado, adaptado apenas quando necessário, em um arquivo CLAUDE.md na raiz do repositório para orientar o agente ao longo de todo o desenvolvimento.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# CLAUDE.md - Regras permanentes do projeto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## Objetivo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Construir uma plataforma independente de gestão de processos e workflows,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funcionalmente inspirada em produtos de mercado como Pipefy, sem copiar marca,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identidade visual, textos, assets ou código proprietário.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## Regras obrigatórias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1. Leia a especificação do projeto antes de alterar arquitetura ou domínio.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2. Trabalhe por módulos e preserve compatibilidade com módulos já concluídos.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3. TypeScript strict. Não use `any` sem justificativa documentada.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4. Toda mudança de banco exige migration versionada.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5. Nunca desative RLS ou use service role no browser.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6. Toda consulta multi-tenant deve respeitar organization_id e autorização.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7. Nunca use dados mockados como implementação final quando existir persistência real.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8. Reutilize componentes e serviços; evite duplicação.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9. Regras de negócio ficam no domínio/servidor, não em componentes React.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10. Mudanças críticas devem gerar atividade/auditoria.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11. Automações precisam ser idempotentes e possuir logs de execução.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12. Não apagar dados históricos quando arquivamento for suficiente.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13. Não adicionar dependência grande sem necessidade clara.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14. Não copiar UI pixel a pixel do Pipefy.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15. Antes de considerar uma tarefa concluída, rode: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- lint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- typecheck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- testes relevantes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- build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16. Corrija erros introduzidos pela própria alteração antes de encerrar.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17. Se uma funcionalidade estiver fora da etapa atual, registre backlog; não improvise.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18. Em caso de ambiguidade, prefira a solução mais simples que preserve segurança,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  extensibilidade e o modelo multi-tenant.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19. Nunca exponha secrets ou credenciais em logs, respostas de API ou componentes client.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20. Preserve acessibilidade básica: labels, navegação por teclado, focus e semântica.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## Ordem de prioridade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Segurança &gt; integridade de dados &gt; regras de negócio &gt; estabilidade &gt; UX &gt; otimização prematura.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## Arquitetura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Next.js App Router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TypeScript strict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Tailwind + shadcn/ui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Supabase Auth/Postgres/Storage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RLS no banco + checagem server-side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React Hook Form + Zod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dnd-kit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migrations em supabase/migrations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domínio organizado por features/services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## Proibição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Não reconstruir o produto inteiro em um único commit ou prompt.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Concluir uma etapa com critérios de aceite antes de avançar.</w:t>
      </w:r>
    </w:p>
    <w:p/>
    <w:p>
      <w:pPr>
        <w:pStyle w:val="Heading1"/>
      </w:pPr>
      <w:r>
        <w:t>55. Prompt inicial recomendado para iniciar o projeto no Claude Code</w:t>
      </w:r>
    </w:p>
    <w:p>
      <w:r>
        <w:t>O usuário pode anexar/colocar este documento no repositório e iniciar a implementação com um prompt semelhante ao seguinte: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Leia integralmente o documento de especificação deste projeto e o arquivo CLAUDE.md.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Não tente implementar toda a plataforma de uma vez.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Comece apenas pela ETAPA 1 e ETAPA 2 da ordem obrigatória: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1) bootstrap/arquitetura base;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2) autenticação, organizações, memberships, roles/permissões e RLS.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Antes de escrever código: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inspecione o repositório;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apresente um plano curto de arquivos/migrations a criar;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identifique qualquer conflito com a especificação existente.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Depois implemente.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Ao final: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rode lint, typecheck, testes relevantes e build;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corrija falhas;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- informe objetivamente o que foi criado, quais migrations foram adicionadas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 xml:space="preserve">  e quais itens da especificação permanecem para a próxima etapa.</w:t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</w:r>
    </w:p>
    <w:p>
      <w:pPr>
        <w:spacing w:after="0"/>
        <w:ind w:left="360" w:right="216"/>
      </w:pPr>
      <w:r>
        <w:rPr>
          <w:rFonts w:ascii="Courier New" w:hAnsi="Courier New"/>
          <w:color w:val="282828"/>
          <w:sz w:val="15"/>
        </w:rPr>
        <w:t>Não avance para Pipes/Cards até concluir os critérios de aceite de Auth/Tenant.</w:t>
      </w:r>
    </w:p>
    <w:p/>
    <w:p>
      <w:pPr>
        <w:pStyle w:val="Heading1"/>
      </w:pPr>
      <w:r>
        <w:t>56. Regras para evitar deriva do projeto</w:t>
      </w:r>
    </w:p>
    <w:p>
      <w:pPr>
        <w:pStyle w:val="ListBullet"/>
        <w:spacing w:after="30"/>
      </w:pPr>
      <w:r>
        <w:t>Não pedir ao agente 'faça igual ao Pipefy' sem referenciar esta especificação; isso aumenta decisões implícitas.</w:t>
      </w:r>
    </w:p>
    <w:p>
      <w:pPr>
        <w:pStyle w:val="ListBullet"/>
        <w:spacing w:after="30"/>
      </w:pPr>
      <w:r>
        <w:t>Usar uma issue/etapa por vez, com critérios de aceite objetivos.</w:t>
      </w:r>
    </w:p>
    <w:p>
      <w:pPr>
        <w:pStyle w:val="ListBullet"/>
        <w:spacing w:after="30"/>
      </w:pPr>
      <w:r>
        <w:t>Após cada milestone, revisar schema, permissões e arquitetura antes de adicionar novos módulos.</w:t>
      </w:r>
    </w:p>
    <w:p>
      <w:pPr>
        <w:pStyle w:val="ListBullet"/>
        <w:spacing w:after="30"/>
      </w:pPr>
      <w:r>
        <w:t>Criar ADRs (Architecture Decision Records) para decisões difíceis que possam afetar o futuro.</w:t>
      </w:r>
    </w:p>
    <w:p>
      <w:pPr>
        <w:pStyle w:val="ListBullet"/>
        <w:spacing w:after="30"/>
      </w:pPr>
      <w:r>
        <w:t>Evitar reescrita completa de módulos estáveis sem motivação mensurável.</w:t>
      </w:r>
    </w:p>
    <w:p>
      <w:pPr>
        <w:pStyle w:val="ListBullet"/>
        <w:spacing w:after="30"/>
      </w:pPr>
      <w:r>
        <w:t>Priorizar consistência de dados e segurança antes de efeitos visuais avançados.</w:t>
      </w:r>
    </w:p>
    <w:p>
      <w:pPr>
        <w:pStyle w:val="Heading1"/>
      </w:pPr>
      <w:r>
        <w:t>57. Milestones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Milestone</w:t>
            </w:r>
          </w:p>
        </w:tc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Resultado esperado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M0 - Fundação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 executa localmente e em preview; Supabase conectado; CI configurado.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M1 - Segurança/Tenant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Auth, organização, papéis, memberships e isolamento RLS comprovado.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M2 - Workflow Core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Pipes, fases, campos, cards e Kanban plenamente operacionais.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M3 - Automação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Eventos, jobs, automações básicas, logs e reprocessamento.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M4 - Data Hub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Databases, records, connections e autofill.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M5 - Colaboração Externa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Portais, requests, tarefas e e-mail.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M6 - Gestão/Analytics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Relatórios, dashboards, interfaces e documentos.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M7 - Ecosystem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Integrações, webhooks e assinatura.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M8 - Intelligence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automations, agents, knowledge e governança.</w:t>
            </w:r>
          </w:p>
        </w:tc>
      </w:tr>
    </w:tbl>
    <w:p/>
    <w:p>
      <w:pPr>
        <w:pStyle w:val="Heading1"/>
      </w:pPr>
      <w:r>
        <w:t>58. Avaliação de prontidão para desenvolvimento com IA</w:t>
      </w:r>
    </w:p>
    <w:p>
      <w:r>
        <w:t>Com as seções desta Parte II, o documento passa a definir não apenas o que a plataforma deve fazer, mas também como o agente deve estruturá-la, proteger os dados, evoluir o schema, testar cada módulo e decidir a sequência de implementação. Isso reduz significativamente o risco de um agente gerar uma aplicação superficial baseada apenas em telas.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Dimensão</w:t>
            </w:r>
          </w:p>
        </w:tc>
        <w:tc>
          <w:tcPr>
            <w:tcW w:type="dxa" w:w="5083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Prontidão após esta revisão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Visão de produto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Requisitos funcionais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Arquitetura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Banco de dados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 para iniciar; detalhes finos evoluem por migration/ADR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Segurança/RLS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 para iniciar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UX e navegação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 para MVP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Automações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 para implementação incremental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Integrações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Média/Alta; providers específicos serão definidos por etapa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Média/Alta; modelo/provider pode ser trocado por adapter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Execução pelo Claude Code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Alta, desde que o desenvolvimento seja feito milestone por milestone</w:t>
            </w:r>
          </w:p>
        </w:tc>
      </w:tr>
    </w:tbl>
    <w:p/>
    <w:p>
      <w:pPr>
        <w:pStyle w:val="Heading1"/>
      </w:pPr>
      <w:r>
        <w:t>59. Checklist antes de entregar o repositório ao Claude Code</w:t>
      </w:r>
    </w:p>
    <w:p>
      <w:pPr>
        <w:pStyle w:val="ListBullet"/>
        <w:spacing w:after="30"/>
      </w:pPr>
      <w:r>
        <w:t>Adicionar este documento em /docs/especificacao ou equivalente.</w:t>
      </w:r>
    </w:p>
    <w:p>
      <w:pPr>
        <w:pStyle w:val="ListBullet"/>
        <w:spacing w:after="30"/>
      </w:pPr>
      <w:r>
        <w:t>Criar CLAUDE.md na raiz com as regras da Seção 54.</w:t>
      </w:r>
    </w:p>
    <w:p>
      <w:pPr>
        <w:pStyle w:val="ListBullet"/>
        <w:spacing w:after="30"/>
      </w:pPr>
      <w:r>
        <w:t>Criar repositório Git e branch principal protegida.</w:t>
      </w:r>
    </w:p>
    <w:p>
      <w:pPr>
        <w:pStyle w:val="ListBullet"/>
        <w:spacing w:after="30"/>
      </w:pPr>
      <w:r>
        <w:t>Definir projeto Supabase de desenvolvimento.</w:t>
      </w:r>
    </w:p>
    <w:p>
      <w:pPr>
        <w:pStyle w:val="ListBullet"/>
        <w:spacing w:after="30"/>
      </w:pPr>
      <w:r>
        <w:t>Configurar variáveis no .env.local e .env.example sem secrets reais.</w:t>
      </w:r>
    </w:p>
    <w:p>
      <w:pPr>
        <w:pStyle w:val="ListBullet"/>
        <w:spacing w:after="30"/>
      </w:pPr>
      <w:r>
        <w:t>Confirmar package manager (recomendado pnpm) e versão Node.</w:t>
      </w:r>
    </w:p>
    <w:p>
      <w:pPr>
        <w:pStyle w:val="ListBullet"/>
        <w:spacing w:after="30"/>
      </w:pPr>
      <w:r>
        <w:t>Criar backlog/milestones conforme Seção 57.</w:t>
      </w:r>
    </w:p>
    <w:p>
      <w:pPr>
        <w:pStyle w:val="ListBullet"/>
        <w:spacing w:after="30"/>
      </w:pPr>
      <w:r>
        <w:t>Iniciar somente M0/M1; não solicitar todos os módulos de uma vez.</w:t>
      </w:r>
    </w:p>
    <w:p>
      <w:pPr>
        <w:pStyle w:val="ListBullet"/>
        <w:spacing w:after="30"/>
      </w:pPr>
      <w:r>
        <w:t>Revisar RLS com dois tenants de teste antes de avançar para workflow core.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787878"/>
        <w:sz w:val="15"/>
      </w:rPr>
      <w:t>Especificação funcional e técnica para sistema de gestão de processos | Versão 2 - Claude Code | Agosto/2026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