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0D198C" w14:textId="77777777" w:rsidR="00CB7C99" w:rsidRDefault="0014467E" w:rsidP="0014467E">
      <w:pPr>
        <w:pStyle w:val="Titel"/>
      </w:pPr>
      <w:r>
        <w:t>Kategorieübersicht</w:t>
      </w:r>
    </w:p>
    <w:p w14:paraId="340D198D" w14:textId="77777777" w:rsidR="002E50F8" w:rsidRDefault="002E50F8" w:rsidP="002E50F8"/>
    <w:p w14:paraId="340D198E" w14:textId="77777777" w:rsidR="002E50F8" w:rsidRDefault="002E50F8" w:rsidP="002E50F8">
      <w:pPr>
        <w:pStyle w:val="berschrift1"/>
      </w:pPr>
      <w:r>
        <w:t>Kategorien und Kriterien</w:t>
      </w:r>
    </w:p>
    <w:p w14:paraId="340D198F" w14:textId="77777777" w:rsidR="002E50F8" w:rsidRDefault="002E50F8" w:rsidP="002E50F8"/>
    <w:p w14:paraId="340D1990" w14:textId="77777777" w:rsidR="0004469D" w:rsidRDefault="0004469D" w:rsidP="0004469D">
      <w:r w:rsidRPr="00DC6E66">
        <w:t>Jedes Rezept in der Sammlung gehört zu genau einer Kategorie oder Unterkategorie</w:t>
      </w:r>
      <w:r>
        <w:t xml:space="preserve"> – entsprechend den Ordnern, in denen die Rezepte in Ihrem Computer abgelegt sind</w:t>
      </w:r>
      <w:r w:rsidRPr="00DC6E66">
        <w:t xml:space="preserve">. </w:t>
      </w:r>
      <w:r>
        <w:t xml:space="preserve">Es ist praktisch alle </w:t>
      </w:r>
      <w:r w:rsidRPr="00DC6E66">
        <w:t>Suppen, Desserts, Geflügelgerichte</w:t>
      </w:r>
      <w:r>
        <w:t xml:space="preserve"> usw. jeweils in getrennten Ordnern abzuspeichern. Wenn Sie eine neue Kategorie anlegen, erstellt die App automatisch einen entsprechenden Ordner.</w:t>
      </w:r>
    </w:p>
    <w:p w14:paraId="340D1991" w14:textId="77777777" w:rsidR="0004469D" w:rsidRDefault="00A439ED" w:rsidP="0004469D">
      <w:r>
        <w:t>Zusätzlich</w:t>
      </w:r>
      <w:r w:rsidRPr="00DC6E66">
        <w:t xml:space="preserve"> können Sie jedem Rezept ein oder mehrere Kriterien zuordnen.</w:t>
      </w:r>
      <w:r>
        <w:t xml:space="preserve"> </w:t>
      </w:r>
      <w:r w:rsidR="0004469D" w:rsidRPr="00DC6E66">
        <w:t xml:space="preserve">Beispiele für Kriterien sind: Italienisch, Asiatisch, oder Low Carb. </w:t>
      </w:r>
    </w:p>
    <w:p w14:paraId="340D1992" w14:textId="77777777" w:rsidR="0004469D" w:rsidRPr="00DC6E66" w:rsidRDefault="0004469D" w:rsidP="0004469D">
      <w:r>
        <w:t xml:space="preserve">Wenn Sie mit einem leeren Startordner anfangen, dann müssen Sie zunächst Kategorien anlegen. </w:t>
      </w:r>
      <w:r w:rsidRPr="00DC6E66">
        <w:t>Anschließend fügen Sie den Kategorien die Rezepte zu.</w:t>
      </w:r>
    </w:p>
    <w:p w14:paraId="340D1993" w14:textId="77777777" w:rsidR="0014467E" w:rsidRDefault="0014467E" w:rsidP="00CB7C99">
      <w:r>
        <w:t>Die Kategorieübersicht zeigt alle Rezeptkategorien sowie den Spezialordner mit den Rezeptvorlagen an. Durch Auswählen einer Kategorie gelangen Sie zur Liste der zugehörigen Kochrezepte.</w:t>
      </w:r>
    </w:p>
    <w:p w14:paraId="340D1994" w14:textId="77777777" w:rsidR="0014467E" w:rsidRDefault="0014467E" w:rsidP="00CB7C99">
      <w:r>
        <w:t>Über den Navigationsbereich gelangen Sie zu den folgenden Zielen:</w:t>
      </w:r>
    </w:p>
    <w:p w14:paraId="340D1995" w14:textId="7E3EF802" w:rsidR="0014467E" w:rsidRDefault="000606C2" w:rsidP="00CB7C99">
      <w:r w:rsidRPr="000606C2">
        <w:rPr>
          <w:noProof/>
        </w:rPr>
        <w:drawing>
          <wp:inline distT="0" distB="0" distL="0" distR="0" wp14:anchorId="3BE79DDA" wp14:editId="3D7CF7E6">
            <wp:extent cx="1747644" cy="2362200"/>
            <wp:effectExtent l="0" t="0" r="508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759689" cy="2378480"/>
                    </a:xfrm>
                    <a:prstGeom prst="rect">
                      <a:avLst/>
                    </a:prstGeom>
                  </pic:spPr>
                </pic:pic>
              </a:graphicData>
            </a:graphic>
          </wp:inline>
        </w:drawing>
      </w:r>
    </w:p>
    <w:p w14:paraId="340D1996" w14:textId="77777777" w:rsidR="002E50F8" w:rsidRDefault="002E50F8" w:rsidP="002E50F8">
      <w:pPr>
        <w:pStyle w:val="Listenabsatz"/>
        <w:numPr>
          <w:ilvl w:val="0"/>
          <w:numId w:val="2"/>
        </w:numPr>
      </w:pPr>
      <w:r w:rsidRPr="00A83E7D">
        <w:rPr>
          <w:i/>
        </w:rPr>
        <w:t>Kriterien</w:t>
      </w:r>
      <w:r>
        <w:t xml:space="preserve">: Durch Auswählen dieses Ziels gelangen Sie in die Übersicht aller Kriterien. </w:t>
      </w:r>
      <w:r w:rsidR="00A83E7D">
        <w:t>Durch auswählen des Ziels „Kategorien“ gelangen Sie wieder</w:t>
      </w:r>
      <w:r w:rsidR="00034CE9">
        <w:t xml:space="preserve"> zurück zur Kategorieübersicht:</w:t>
      </w:r>
    </w:p>
    <w:p w14:paraId="340D1997" w14:textId="77777777" w:rsidR="00034CE9" w:rsidRDefault="00034CE9" w:rsidP="00034CE9">
      <w:pPr>
        <w:ind w:firstLine="720"/>
      </w:pPr>
      <w:r>
        <w:rPr>
          <w:noProof/>
        </w:rPr>
        <w:drawing>
          <wp:inline distT="0" distB="0" distL="0" distR="0" wp14:anchorId="340D19BB" wp14:editId="340D19BC">
            <wp:extent cx="844062" cy="251646"/>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888833" cy="264994"/>
                    </a:xfrm>
                    <a:prstGeom prst="rect">
                      <a:avLst/>
                    </a:prstGeom>
                  </pic:spPr>
                </pic:pic>
              </a:graphicData>
            </a:graphic>
          </wp:inline>
        </w:drawing>
      </w:r>
    </w:p>
    <w:p w14:paraId="440C8283" w14:textId="235B3012" w:rsidR="00E94326" w:rsidRDefault="00E94326" w:rsidP="002E50F8">
      <w:pPr>
        <w:pStyle w:val="Listenabsatz"/>
        <w:numPr>
          <w:ilvl w:val="0"/>
          <w:numId w:val="2"/>
        </w:numPr>
      </w:pPr>
      <w:r w:rsidRPr="00E94326">
        <w:rPr>
          <w:i/>
          <w:iCs/>
        </w:rPr>
        <w:t>Vorgemerkte Rezepte</w:t>
      </w:r>
      <w:r>
        <w:t>: Sie können Rezepte, die sie demnächst zubereiten wollen, vormerken. Mit dieser Funktion gelangen Sie zur Liste der vorgemerkten Rezepte.</w:t>
      </w:r>
    </w:p>
    <w:p w14:paraId="11736F21" w14:textId="1ECF7CBE" w:rsidR="00E94326" w:rsidRPr="00E94326" w:rsidRDefault="00E94326" w:rsidP="002E50F8">
      <w:pPr>
        <w:pStyle w:val="Listenabsatz"/>
        <w:numPr>
          <w:ilvl w:val="0"/>
          <w:numId w:val="2"/>
        </w:numPr>
      </w:pPr>
      <w:r w:rsidRPr="00E94326">
        <w:rPr>
          <w:i/>
          <w:iCs/>
        </w:rPr>
        <w:t>Zuletzt h</w:t>
      </w:r>
      <w:r>
        <w:rPr>
          <w:i/>
          <w:iCs/>
        </w:rPr>
        <w:t>inzugefügt</w:t>
      </w:r>
      <w:r>
        <w:t>: Lassen Sie sich die Rezepte anzeigen, die Sie in letzter Zeit hinzugefügt haben. (Wahlweise seit einem Monat, seit drei Monaten, oder seit einem beliebigen Datum.)</w:t>
      </w:r>
    </w:p>
    <w:p w14:paraId="340D1998" w14:textId="22A43AE0" w:rsidR="00A83E7D" w:rsidRDefault="00A83E7D" w:rsidP="002E50F8">
      <w:pPr>
        <w:pStyle w:val="Listenabsatz"/>
        <w:numPr>
          <w:ilvl w:val="0"/>
          <w:numId w:val="2"/>
        </w:numPr>
      </w:pPr>
      <w:r>
        <w:rPr>
          <w:i/>
        </w:rPr>
        <w:t>Historie</w:t>
      </w:r>
      <w:r w:rsidRPr="00A83E7D">
        <w:t>:</w:t>
      </w:r>
      <w:r>
        <w:t xml:space="preserve"> Nach der Zubereitung eines Rezepts können Sie es als „zubereitet“ markieren. Dadurch kann eine Historie Ihrer zubereiteten Gerichte geführt werden.</w:t>
      </w:r>
    </w:p>
    <w:p w14:paraId="340D1999" w14:textId="77777777" w:rsidR="00A83E7D" w:rsidRDefault="00A83E7D" w:rsidP="002E50F8">
      <w:pPr>
        <w:pStyle w:val="Listenabsatz"/>
        <w:numPr>
          <w:ilvl w:val="0"/>
          <w:numId w:val="2"/>
        </w:numPr>
      </w:pPr>
      <w:r>
        <w:rPr>
          <w:i/>
        </w:rPr>
        <w:t>Timer</w:t>
      </w:r>
      <w:r w:rsidRPr="00A83E7D">
        <w:t>:</w:t>
      </w:r>
      <w:r>
        <w:t xml:space="preserve"> Öffnet die vier Timer, die Sie beim Kochen unterstützen.</w:t>
      </w:r>
    </w:p>
    <w:p w14:paraId="340D199A" w14:textId="77777777" w:rsidR="00034CE9" w:rsidRDefault="00034CE9" w:rsidP="00034CE9">
      <w:pPr>
        <w:ind w:firstLine="720"/>
      </w:pPr>
      <w:r>
        <w:rPr>
          <w:noProof/>
        </w:rPr>
        <w:lastRenderedPageBreak/>
        <w:drawing>
          <wp:inline distT="0" distB="0" distL="0" distR="0" wp14:anchorId="340D19BD" wp14:editId="340D19BE">
            <wp:extent cx="1081578" cy="1405127"/>
            <wp:effectExtent l="0" t="0" r="4445" b="508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169080" cy="1518805"/>
                    </a:xfrm>
                    <a:prstGeom prst="rect">
                      <a:avLst/>
                    </a:prstGeom>
                  </pic:spPr>
                </pic:pic>
              </a:graphicData>
            </a:graphic>
          </wp:inline>
        </w:drawing>
      </w:r>
    </w:p>
    <w:p w14:paraId="340D199C" w14:textId="0F065711" w:rsidR="0063180C" w:rsidRDefault="00BA3AC6" w:rsidP="00A83E7D">
      <w:pPr>
        <w:pStyle w:val="berschrift1"/>
      </w:pPr>
      <w:r>
        <w:t>Rezeptsuche</w:t>
      </w:r>
    </w:p>
    <w:p w14:paraId="340D199D" w14:textId="77777777" w:rsidR="00BA3AC6" w:rsidRDefault="00BA3AC6" w:rsidP="00BA3AC6"/>
    <w:p w14:paraId="432DF234" w14:textId="77777777" w:rsidR="000606C2" w:rsidRDefault="000606C2" w:rsidP="00BA3AC6">
      <w:r w:rsidRPr="000606C2">
        <w:rPr>
          <w:noProof/>
        </w:rPr>
        <w:drawing>
          <wp:inline distT="0" distB="0" distL="0" distR="0" wp14:anchorId="677E29D4" wp14:editId="6E17AA07">
            <wp:extent cx="3038899" cy="409632"/>
            <wp:effectExtent l="0" t="0" r="9525" b="952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38899" cy="409632"/>
                    </a:xfrm>
                    <a:prstGeom prst="rect">
                      <a:avLst/>
                    </a:prstGeom>
                  </pic:spPr>
                </pic:pic>
              </a:graphicData>
            </a:graphic>
          </wp:inline>
        </w:drawing>
      </w:r>
    </w:p>
    <w:p w14:paraId="340D199E" w14:textId="1CE2C861" w:rsidR="00BA3AC6" w:rsidRDefault="00BA3AC6" w:rsidP="00BA3AC6">
      <w:r>
        <w:t xml:space="preserve">Von der Kategorieübersicht aus können Sie </w:t>
      </w:r>
      <w:r w:rsidR="003646B9">
        <w:t>Kategorie übergreifend</w:t>
      </w:r>
      <w:r>
        <w:t xml:space="preserve"> in allen Rezepten nach Suchbegriffen suchen. Geben Sie dafür einfach einen Suchbegriff ein, und drücken Sie die Enter-Taste. Dadurch gelangen Sie zu einer Rezeptliste mit allen Rezepten, in denen der Suchbegriff vorkommt. </w:t>
      </w:r>
    </w:p>
    <w:p w14:paraId="340D199F" w14:textId="77777777" w:rsidR="00375138" w:rsidRDefault="00375138" w:rsidP="00375138">
      <w:pPr>
        <w:pStyle w:val="berschrift1"/>
      </w:pPr>
      <w:r>
        <w:t>Bearbeiten der Kategorien und Kriterien</w:t>
      </w:r>
    </w:p>
    <w:p w14:paraId="340D19A0" w14:textId="77777777" w:rsidR="00375138" w:rsidRDefault="00375138" w:rsidP="00375138"/>
    <w:p w14:paraId="340D19A1" w14:textId="77777777" w:rsidR="00375138" w:rsidRPr="00375138" w:rsidRDefault="00387391" w:rsidP="00375138">
      <w:r>
        <w:t>Wechseln Sie zunächst in die richtige Übersicht, also zum Beispiel auf die Kategorieübersicht wenn Sie Kategorien bearbeiten möchten</w:t>
      </w:r>
      <w:r w:rsidR="00375138" w:rsidRPr="00387391">
        <w:t>.</w:t>
      </w:r>
    </w:p>
    <w:p w14:paraId="340D19A2" w14:textId="77777777" w:rsidR="0014467E" w:rsidRDefault="0063180C" w:rsidP="00375138">
      <w:pPr>
        <w:pStyle w:val="berschrift2"/>
      </w:pPr>
      <w:r>
        <w:t>Hinzufügen einer neuen Kategorie</w:t>
      </w:r>
      <w:r w:rsidR="000D5970">
        <w:t xml:space="preserve"> / eines neuen Kriteriums</w:t>
      </w:r>
      <w:r w:rsidR="00A83E7D">
        <w:t xml:space="preserve"> </w:t>
      </w:r>
      <w:r w:rsidR="0031373B">
        <w:rPr>
          <w:noProof/>
        </w:rPr>
        <w:drawing>
          <wp:inline distT="0" distB="0" distL="0" distR="0" wp14:anchorId="340D19BF" wp14:editId="340D19C0">
            <wp:extent cx="244273" cy="235993"/>
            <wp:effectExtent l="0" t="0" r="381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3844" cy="254900"/>
                    </a:xfrm>
                    <a:prstGeom prst="rect">
                      <a:avLst/>
                    </a:prstGeom>
                  </pic:spPr>
                </pic:pic>
              </a:graphicData>
            </a:graphic>
          </wp:inline>
        </w:drawing>
      </w:r>
    </w:p>
    <w:p w14:paraId="340D19A3" w14:textId="77777777" w:rsidR="0063180C" w:rsidRDefault="0063180C" w:rsidP="0063180C"/>
    <w:p w14:paraId="340D19A4" w14:textId="77777777" w:rsidR="0063180C" w:rsidRDefault="0063180C" w:rsidP="0063180C">
      <w:r>
        <w:t xml:space="preserve">Um eine neue Kategorie hinzuzufügen </w:t>
      </w:r>
      <w:r w:rsidR="003646B9">
        <w:t>klicken Sie auf das Plus-Zeichen.</w:t>
      </w:r>
      <w:r>
        <w:t xml:space="preserve"> In dem darauf erscheinenden Dialog können Sie den Namen der neuen Kategorie angeben und ein </w:t>
      </w:r>
      <w:r w:rsidR="003646B9">
        <w:t>B</w:t>
      </w:r>
      <w:r>
        <w:t xml:space="preserve">ild </w:t>
      </w:r>
      <w:r w:rsidR="003646B9">
        <w:t>einstellen</w:t>
      </w:r>
      <w:r>
        <w:t>.</w:t>
      </w:r>
      <w:r w:rsidR="00A622FA">
        <w:t xml:space="preserve"> Für Kriterien können Sie zusätzlich die Vorder- und Hintergrundfarbe festlegen.</w:t>
      </w:r>
    </w:p>
    <w:p w14:paraId="340D19A5" w14:textId="77777777" w:rsidR="0063180C" w:rsidRDefault="00C15445" w:rsidP="0063180C">
      <w:pPr>
        <w:jc w:val="center"/>
      </w:pPr>
      <w:r>
        <w:rPr>
          <w:noProof/>
        </w:rPr>
        <w:drawing>
          <wp:inline distT="0" distB="0" distL="0" distR="0" wp14:anchorId="340D19C1" wp14:editId="340D19C2">
            <wp:extent cx="1712098" cy="2784564"/>
            <wp:effectExtent l="0" t="0" r="254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29960" cy="2813616"/>
                    </a:xfrm>
                    <a:prstGeom prst="rect">
                      <a:avLst/>
                    </a:prstGeom>
                  </pic:spPr>
                </pic:pic>
              </a:graphicData>
            </a:graphic>
          </wp:inline>
        </w:drawing>
      </w:r>
      <w:r>
        <w:rPr>
          <w:noProof/>
        </w:rPr>
        <w:drawing>
          <wp:inline distT="0" distB="0" distL="0" distR="0" wp14:anchorId="340D19C3" wp14:editId="340D19C4">
            <wp:extent cx="1354585" cy="2773856"/>
            <wp:effectExtent l="0" t="0" r="0" b="762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380356" cy="2826630"/>
                    </a:xfrm>
                    <a:prstGeom prst="rect">
                      <a:avLst/>
                    </a:prstGeom>
                  </pic:spPr>
                </pic:pic>
              </a:graphicData>
            </a:graphic>
          </wp:inline>
        </w:drawing>
      </w:r>
    </w:p>
    <w:p w14:paraId="340D19A6" w14:textId="77777777" w:rsidR="0063180C" w:rsidRDefault="0063180C" w:rsidP="00375138">
      <w:pPr>
        <w:pStyle w:val="berschrift2"/>
      </w:pPr>
      <w:r>
        <w:lastRenderedPageBreak/>
        <w:t>Ändern einer Kategorie</w:t>
      </w:r>
      <w:r w:rsidR="000D5970">
        <w:t xml:space="preserve"> / eines Kriteriums</w:t>
      </w:r>
      <w:r w:rsidR="00A622FA">
        <w:t xml:space="preserve"> </w:t>
      </w:r>
      <w:r w:rsidR="00A622FA">
        <w:rPr>
          <w:noProof/>
        </w:rPr>
        <w:drawing>
          <wp:inline distT="0" distB="0" distL="0" distR="0" wp14:anchorId="340D19C5" wp14:editId="340D19C6">
            <wp:extent cx="249381" cy="229161"/>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1055" cy="249078"/>
                    </a:xfrm>
                    <a:prstGeom prst="rect">
                      <a:avLst/>
                    </a:prstGeom>
                  </pic:spPr>
                </pic:pic>
              </a:graphicData>
            </a:graphic>
          </wp:inline>
        </w:drawing>
      </w:r>
    </w:p>
    <w:p w14:paraId="340D19A7" w14:textId="77777777" w:rsidR="0063180C" w:rsidRDefault="0063180C" w:rsidP="0063180C"/>
    <w:p w14:paraId="340D19A8" w14:textId="77777777" w:rsidR="0063180C" w:rsidRDefault="0063180C" w:rsidP="0063180C">
      <w:r>
        <w:t>Um eine Kategorie umzubenennen oder ein Kate</w:t>
      </w:r>
      <w:r w:rsidR="005545DB">
        <w:t>g</w:t>
      </w:r>
      <w:r>
        <w:t xml:space="preserve">oriebild zu ändern </w:t>
      </w:r>
      <w:r w:rsidR="003646B9">
        <w:t>klicken Sie zunächst auf den Stift um in den</w:t>
      </w:r>
      <w:r>
        <w:t xml:space="preserve"> Bearbeitungsmodus</w:t>
      </w:r>
      <w:r w:rsidR="003646B9">
        <w:t xml:space="preserve"> zu wechseln</w:t>
      </w:r>
      <w:r>
        <w:t xml:space="preserve">. </w:t>
      </w:r>
      <w:r w:rsidR="0050494C">
        <w:t>Anschließend werden für jede Kategorie Schaltflächen zum Ändern und Löschen angezeigt:</w:t>
      </w:r>
    </w:p>
    <w:p w14:paraId="340D19A9" w14:textId="285543E0" w:rsidR="0050494C" w:rsidRDefault="000606C2" w:rsidP="0063180C">
      <w:r w:rsidRPr="000606C2">
        <w:rPr>
          <w:noProof/>
        </w:rPr>
        <w:drawing>
          <wp:inline distT="0" distB="0" distL="0" distR="0" wp14:anchorId="6A199DCC" wp14:editId="4EE77797">
            <wp:extent cx="5905500" cy="2203450"/>
            <wp:effectExtent l="0" t="0" r="0" b="635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1127"/>
                    <a:stretch/>
                  </pic:blipFill>
                  <pic:spPr bwMode="auto">
                    <a:xfrm>
                      <a:off x="0" y="0"/>
                      <a:ext cx="5905500" cy="2203450"/>
                    </a:xfrm>
                    <a:prstGeom prst="rect">
                      <a:avLst/>
                    </a:prstGeom>
                    <a:ln>
                      <a:noFill/>
                    </a:ln>
                    <a:extLst>
                      <a:ext uri="{53640926-AAD7-44D8-BBD7-CCE9431645EC}">
                        <a14:shadowObscured xmlns:a14="http://schemas.microsoft.com/office/drawing/2010/main"/>
                      </a:ext>
                    </a:extLst>
                  </pic:spPr>
                </pic:pic>
              </a:graphicData>
            </a:graphic>
          </wp:inline>
        </w:drawing>
      </w:r>
    </w:p>
    <w:p w14:paraId="340D19AA" w14:textId="77777777" w:rsidR="00886321" w:rsidRDefault="0050494C" w:rsidP="0063180C">
      <w:r>
        <w:t>Sie können allerdings nur Kategorien löschen, die keine Rezepte enthalten.</w:t>
      </w:r>
    </w:p>
    <w:p w14:paraId="24715AAA" w14:textId="2C324E60" w:rsidR="000606C2" w:rsidRDefault="000606C2" w:rsidP="000606C2">
      <w:pPr>
        <w:pStyle w:val="berschrift1"/>
      </w:pPr>
      <w:r>
        <w:t>Sekundärfunktionen</w:t>
      </w:r>
    </w:p>
    <w:p w14:paraId="20F58634" w14:textId="062A3DC1" w:rsidR="000606C2" w:rsidRDefault="000606C2" w:rsidP="000606C2"/>
    <w:p w14:paraId="1D8FC5D2" w14:textId="7492EEDB" w:rsidR="000606C2" w:rsidRPr="000606C2" w:rsidRDefault="000606C2" w:rsidP="000606C2">
      <w:r>
        <w:t>Über das Drei-Punkte Menü gelangen Sie zu den Sekundärfunktionen.</w:t>
      </w:r>
    </w:p>
    <w:p w14:paraId="5073CAF7" w14:textId="77777777" w:rsidR="000606C2" w:rsidRDefault="000606C2" w:rsidP="000606C2">
      <w:pPr>
        <w:pStyle w:val="berschrift2"/>
      </w:pPr>
      <w:r w:rsidRPr="000606C2">
        <w:rPr>
          <w:noProof/>
        </w:rPr>
        <w:drawing>
          <wp:inline distT="0" distB="0" distL="0" distR="0" wp14:anchorId="2188AE8F" wp14:editId="139D6D02">
            <wp:extent cx="2324100" cy="1539241"/>
            <wp:effectExtent l="0" t="0" r="0" b="381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33380" cy="1545387"/>
                    </a:xfrm>
                    <a:prstGeom prst="rect">
                      <a:avLst/>
                    </a:prstGeom>
                  </pic:spPr>
                </pic:pic>
              </a:graphicData>
            </a:graphic>
          </wp:inline>
        </w:drawing>
      </w:r>
    </w:p>
    <w:p w14:paraId="5A6F1B04" w14:textId="77777777" w:rsidR="000606C2" w:rsidRDefault="000606C2" w:rsidP="000606C2">
      <w:pPr>
        <w:pStyle w:val="berschrift2"/>
      </w:pPr>
    </w:p>
    <w:p w14:paraId="340D19AB" w14:textId="43E2449D" w:rsidR="00886321" w:rsidRDefault="00886321" w:rsidP="000606C2">
      <w:pPr>
        <w:pStyle w:val="berschrift2"/>
      </w:pPr>
      <w:r w:rsidRPr="000606C2">
        <w:t>Einstellungen</w:t>
      </w:r>
    </w:p>
    <w:p w14:paraId="5A3CE527" w14:textId="34873078" w:rsidR="000606C2" w:rsidRDefault="000606C2" w:rsidP="00886321"/>
    <w:p w14:paraId="340D19AD" w14:textId="7D56FB6F" w:rsidR="00886321" w:rsidRDefault="00B951F1" w:rsidP="00886321">
      <w:r>
        <w:t xml:space="preserve">In den </w:t>
      </w:r>
      <w:r w:rsidR="00886321" w:rsidRPr="00886321">
        <w:rPr>
          <w:i/>
        </w:rPr>
        <w:t>Einstellungen</w:t>
      </w:r>
      <w:r w:rsidR="000606C2">
        <w:t xml:space="preserve"> </w:t>
      </w:r>
      <w:r w:rsidR="00886321">
        <w:t>können Sie die folgenden Änderungen vornehmen.</w:t>
      </w:r>
    </w:p>
    <w:p w14:paraId="340D19AE" w14:textId="77777777" w:rsidR="0050494C" w:rsidRDefault="0050494C" w:rsidP="00886321">
      <w:pPr>
        <w:pStyle w:val="Listenabsatz"/>
        <w:numPr>
          <w:ilvl w:val="0"/>
          <w:numId w:val="1"/>
        </w:numPr>
      </w:pPr>
      <w:r>
        <w:t>Ändern des Farbschemas</w:t>
      </w:r>
    </w:p>
    <w:tbl>
      <w:tblPr>
        <w:tblStyle w:val="EinfacheTabelle4"/>
        <w:tblW w:w="0" w:type="auto"/>
        <w:tblLook w:val="04A0" w:firstRow="1" w:lastRow="0" w:firstColumn="1" w:lastColumn="0" w:noHBand="0" w:noVBand="1"/>
      </w:tblPr>
      <w:tblGrid>
        <w:gridCol w:w="4698"/>
        <w:gridCol w:w="4698"/>
      </w:tblGrid>
      <w:tr w:rsidR="00E94326" w14:paraId="340D19B1" w14:textId="77777777" w:rsidTr="005049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8" w:type="dxa"/>
          </w:tcPr>
          <w:p w14:paraId="340D19AF" w14:textId="0F36473C" w:rsidR="0050494C" w:rsidRDefault="00E94326" w:rsidP="0050494C">
            <w:r w:rsidRPr="00E94326">
              <w:rPr>
                <w:noProof/>
              </w:rPr>
              <w:lastRenderedPageBreak/>
              <w:drawing>
                <wp:inline distT="0" distB="0" distL="0" distR="0" wp14:anchorId="30577A40" wp14:editId="27C1E7A2">
                  <wp:extent cx="2400172" cy="1600200"/>
                  <wp:effectExtent l="0" t="0" r="635"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23321" cy="1615633"/>
                          </a:xfrm>
                          <a:prstGeom prst="rect">
                            <a:avLst/>
                          </a:prstGeom>
                        </pic:spPr>
                      </pic:pic>
                    </a:graphicData>
                  </a:graphic>
                </wp:inline>
              </w:drawing>
            </w:r>
          </w:p>
        </w:tc>
        <w:tc>
          <w:tcPr>
            <w:tcW w:w="4698" w:type="dxa"/>
          </w:tcPr>
          <w:p w14:paraId="340D19B0" w14:textId="42A22B27" w:rsidR="0050494C" w:rsidRDefault="00E94326" w:rsidP="0050494C">
            <w:pPr>
              <w:cnfStyle w:val="100000000000" w:firstRow="1" w:lastRow="0" w:firstColumn="0" w:lastColumn="0" w:oddVBand="0" w:evenVBand="0" w:oddHBand="0" w:evenHBand="0" w:firstRowFirstColumn="0" w:firstRowLastColumn="0" w:lastRowFirstColumn="0" w:lastRowLastColumn="0"/>
            </w:pPr>
            <w:r w:rsidRPr="00E94326">
              <w:rPr>
                <w:noProof/>
              </w:rPr>
              <w:drawing>
                <wp:inline distT="0" distB="0" distL="0" distR="0" wp14:anchorId="625E55CD" wp14:editId="0654E6E0">
                  <wp:extent cx="2421099" cy="1614151"/>
                  <wp:effectExtent l="0" t="0" r="0" b="571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58560" cy="1639127"/>
                          </a:xfrm>
                          <a:prstGeom prst="rect">
                            <a:avLst/>
                          </a:prstGeom>
                        </pic:spPr>
                      </pic:pic>
                    </a:graphicData>
                  </a:graphic>
                </wp:inline>
              </w:drawing>
            </w:r>
          </w:p>
        </w:tc>
      </w:tr>
      <w:tr w:rsidR="00E94326" w14:paraId="340D19B4" w14:textId="77777777" w:rsidTr="005049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8" w:type="dxa"/>
          </w:tcPr>
          <w:p w14:paraId="340D19B2" w14:textId="77777777" w:rsidR="0050494C" w:rsidRDefault="0050494C" w:rsidP="0050494C">
            <w:pPr>
              <w:jc w:val="center"/>
            </w:pPr>
            <w:r w:rsidRPr="0050494C">
              <w:rPr>
                <w:b w:val="0"/>
                <w:bCs w:val="0"/>
              </w:rPr>
              <w:t>Hell</w:t>
            </w:r>
          </w:p>
        </w:tc>
        <w:tc>
          <w:tcPr>
            <w:tcW w:w="4698" w:type="dxa"/>
          </w:tcPr>
          <w:p w14:paraId="340D19B3" w14:textId="77777777" w:rsidR="0050494C" w:rsidRPr="0050494C" w:rsidRDefault="0050494C" w:rsidP="0050494C">
            <w:pPr>
              <w:jc w:val="center"/>
              <w:cnfStyle w:val="000000100000" w:firstRow="0" w:lastRow="0" w:firstColumn="0" w:lastColumn="0" w:oddVBand="0" w:evenVBand="0" w:oddHBand="1" w:evenHBand="0" w:firstRowFirstColumn="0" w:firstRowLastColumn="0" w:lastRowFirstColumn="0" w:lastRowLastColumn="0"/>
            </w:pPr>
            <w:r w:rsidRPr="0050494C">
              <w:rPr>
                <w:bCs/>
              </w:rPr>
              <w:t>Dunkel</w:t>
            </w:r>
          </w:p>
        </w:tc>
      </w:tr>
    </w:tbl>
    <w:p w14:paraId="340D19B5" w14:textId="77777777" w:rsidR="0050494C" w:rsidRDefault="0050494C" w:rsidP="0050494C"/>
    <w:p w14:paraId="340D19B6" w14:textId="5BCB5BA5" w:rsidR="0050494C" w:rsidRDefault="0050494C" w:rsidP="0050494C">
      <w:r>
        <w:tab/>
        <w:t>Die Änderung des Farbschemas wirkt sich erst nach einem Neustart der App aus.</w:t>
      </w:r>
    </w:p>
    <w:p w14:paraId="51959E95" w14:textId="0EDA63DC" w:rsidR="00704D8C" w:rsidRDefault="00704D8C" w:rsidP="00704D8C">
      <w:pPr>
        <w:pStyle w:val="Listenabsatz"/>
        <w:numPr>
          <w:ilvl w:val="0"/>
          <w:numId w:val="1"/>
        </w:numPr>
      </w:pPr>
      <w:r>
        <w:t xml:space="preserve">Aktivieren/Deaktivieren der Schaltflächen, mit denen die Rezepte in der Rezeptansicht vergrößert und verkleinert werden können: </w:t>
      </w:r>
    </w:p>
    <w:p w14:paraId="308043AD" w14:textId="0E4327CC" w:rsidR="00704D8C" w:rsidRPr="00704D8C" w:rsidRDefault="00704D8C" w:rsidP="00704D8C">
      <w:pPr>
        <w:jc w:val="center"/>
        <w:rPr>
          <w:i/>
          <w:iCs/>
          <w:sz w:val="18"/>
          <w:szCs w:val="18"/>
        </w:rPr>
      </w:pPr>
      <w:r w:rsidRPr="00704D8C">
        <w:rPr>
          <w:i/>
          <w:iCs/>
          <w:sz w:val="18"/>
          <w:szCs w:val="18"/>
        </w:rPr>
        <w:drawing>
          <wp:inline distT="0" distB="0" distL="0" distR="0" wp14:anchorId="16C3883E" wp14:editId="664E6B3E">
            <wp:extent cx="3572374" cy="704948"/>
            <wp:effectExtent l="0" t="0" r="952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72374" cy="704948"/>
                    </a:xfrm>
                    <a:prstGeom prst="rect">
                      <a:avLst/>
                    </a:prstGeom>
                  </pic:spPr>
                </pic:pic>
              </a:graphicData>
            </a:graphic>
          </wp:inline>
        </w:drawing>
      </w:r>
    </w:p>
    <w:p w14:paraId="1A0E6FAF" w14:textId="6B35A491" w:rsidR="00704D8C" w:rsidRPr="00704D8C" w:rsidRDefault="00704D8C" w:rsidP="00704D8C">
      <w:pPr>
        <w:jc w:val="center"/>
        <w:rPr>
          <w:i/>
          <w:iCs/>
          <w:sz w:val="18"/>
          <w:szCs w:val="18"/>
        </w:rPr>
      </w:pPr>
      <w:r w:rsidRPr="00704D8C">
        <w:rPr>
          <w:i/>
          <w:iCs/>
          <w:sz w:val="18"/>
          <w:szCs w:val="18"/>
        </w:rPr>
        <w:t xml:space="preserve">Die </w:t>
      </w:r>
      <w:r>
        <w:rPr>
          <w:i/>
          <w:iCs/>
          <w:sz w:val="18"/>
          <w:szCs w:val="18"/>
        </w:rPr>
        <w:t>Zoom-</w:t>
      </w:r>
      <w:r w:rsidRPr="00704D8C">
        <w:rPr>
          <w:i/>
          <w:iCs/>
          <w:sz w:val="18"/>
          <w:szCs w:val="18"/>
        </w:rPr>
        <w:t>Schaltflächen sind auf Geräten mit einem Touch-Bildschirm per Default deaktiviert.</w:t>
      </w:r>
    </w:p>
    <w:p w14:paraId="340D19B7" w14:textId="77777777" w:rsidR="00886321" w:rsidRDefault="00886321" w:rsidP="00886321">
      <w:pPr>
        <w:pStyle w:val="Listenabsatz"/>
        <w:numPr>
          <w:ilvl w:val="0"/>
          <w:numId w:val="1"/>
        </w:numPr>
      </w:pPr>
      <w:r>
        <w:t>Ändern des Startordners. Falls Sie die Rezeptsammlung an einen anderen Speicherort verschoben haben, können Sie mit dieser Funktion dem Programm den neuen Speicherort bekannt geben.</w:t>
      </w:r>
    </w:p>
    <w:p w14:paraId="340D19B8" w14:textId="0CF8BF06" w:rsidR="00886321" w:rsidRDefault="00886321" w:rsidP="00886321">
      <w:pPr>
        <w:pStyle w:val="Listenabsatz"/>
        <w:numPr>
          <w:ilvl w:val="0"/>
          <w:numId w:val="1"/>
        </w:numPr>
      </w:pPr>
      <w:r>
        <w:t xml:space="preserve">Anwendungsereignisse protokollieren. </w:t>
      </w:r>
      <w:r w:rsidR="00EF52DD">
        <w:t>Diese Funktion dient der Fehleranalyse und sollte normalerweise ausgeschaltet sein.</w:t>
      </w:r>
    </w:p>
    <w:p w14:paraId="3DC4F9A9" w14:textId="29622EA0" w:rsidR="00B951F1" w:rsidRDefault="00B951F1" w:rsidP="00B951F1"/>
    <w:p w14:paraId="36A37A01" w14:textId="0798F096" w:rsidR="00B951F1" w:rsidRDefault="00B951F1" w:rsidP="00B951F1">
      <w:pPr>
        <w:pStyle w:val="berschrift2"/>
      </w:pPr>
      <w:r>
        <w:t>Daten exportieren / importieren</w:t>
      </w:r>
    </w:p>
    <w:p w14:paraId="11526DC8" w14:textId="224A497B" w:rsidR="00B951F1" w:rsidRDefault="00B951F1" w:rsidP="00B951F1"/>
    <w:p w14:paraId="16F1B386" w14:textId="5490FB6D" w:rsidR="00B951F1" w:rsidRDefault="00B951F1" w:rsidP="00B951F1">
      <w:r>
        <w:t>Das Programm arbeitet mit den folgenden Daten:</w:t>
      </w:r>
    </w:p>
    <w:p w14:paraId="590A7789" w14:textId="2074EF7A" w:rsidR="00B951F1" w:rsidRDefault="00B951F1" w:rsidP="00B951F1">
      <w:pPr>
        <w:pStyle w:val="Listenabsatz"/>
        <w:numPr>
          <w:ilvl w:val="0"/>
          <w:numId w:val="3"/>
        </w:numPr>
      </w:pPr>
      <w:r>
        <w:t xml:space="preserve">Zuallererst natürlich die </w:t>
      </w:r>
      <w:r w:rsidRPr="00A916A6">
        <w:rPr>
          <w:i/>
          <w:iCs/>
        </w:rPr>
        <w:t>Rezepte</w:t>
      </w:r>
      <w:r>
        <w:t xml:space="preserve"> selbst in PDF-Format oder als „Rich Text Format“ (RTF).</w:t>
      </w:r>
    </w:p>
    <w:p w14:paraId="4113E068" w14:textId="2E470947" w:rsidR="00B951F1" w:rsidRDefault="00B951F1" w:rsidP="00B951F1">
      <w:pPr>
        <w:pStyle w:val="Listenabsatz"/>
        <w:numPr>
          <w:ilvl w:val="0"/>
          <w:numId w:val="3"/>
        </w:numPr>
      </w:pPr>
      <w:r w:rsidRPr="00A916A6">
        <w:rPr>
          <w:i/>
          <w:iCs/>
        </w:rPr>
        <w:t>Zusatzinformationen</w:t>
      </w:r>
      <w:r>
        <w:t>: Wenn Sie ein Rezept als „zubereitet“ kennzeichnen, legt das Programm eine gleichnamige XML-Datei an, in dem u.a. diese Zusatzinformation gespeichert wird.</w:t>
      </w:r>
    </w:p>
    <w:p w14:paraId="763BA22F" w14:textId="6916610D" w:rsidR="00A916A6" w:rsidRDefault="00DB3FE7" w:rsidP="00B951F1">
      <w:pPr>
        <w:pStyle w:val="Listenabsatz"/>
        <w:numPr>
          <w:ilvl w:val="0"/>
          <w:numId w:val="3"/>
        </w:numPr>
      </w:pPr>
      <w:r w:rsidRPr="00DB3FE7">
        <w:rPr>
          <w:i/>
          <w:iCs/>
        </w:rPr>
        <w:t>Notizen</w:t>
      </w:r>
      <w:r>
        <w:t>: Sie können zu jedem Rezept, dass in PDF Format vorliegt, Notizen erfassen, die wiederum im RTF Format abgespeichert werden.</w:t>
      </w:r>
    </w:p>
    <w:p w14:paraId="7DB8FE93" w14:textId="2A0A34D0" w:rsidR="00B951F1" w:rsidRDefault="00B951F1" w:rsidP="00B951F1">
      <w:pPr>
        <w:pStyle w:val="Listenabsatz"/>
        <w:numPr>
          <w:ilvl w:val="0"/>
          <w:numId w:val="3"/>
        </w:numPr>
      </w:pPr>
      <w:r>
        <w:t xml:space="preserve">In der </w:t>
      </w:r>
      <w:r>
        <w:rPr>
          <w:i/>
          <w:iCs/>
        </w:rPr>
        <w:t>Historie</w:t>
      </w:r>
      <w:r>
        <w:t xml:space="preserve"> speichert das Programm zusätzlich, wann Sie welches Rezept zubereitet haben.</w:t>
      </w:r>
    </w:p>
    <w:p w14:paraId="75DBC92E" w14:textId="0A141FBD" w:rsidR="00B951F1" w:rsidRDefault="00B951F1" w:rsidP="00B951F1">
      <w:pPr>
        <w:pStyle w:val="Listenabsatz"/>
        <w:numPr>
          <w:ilvl w:val="0"/>
          <w:numId w:val="3"/>
        </w:numPr>
      </w:pPr>
      <w:r>
        <w:t xml:space="preserve">In der </w:t>
      </w:r>
      <w:r>
        <w:rPr>
          <w:i/>
          <w:iCs/>
        </w:rPr>
        <w:t>Datenbank</w:t>
      </w:r>
      <w:r>
        <w:t xml:space="preserve"> werden darüber hinaus die Kalorienangaben</w:t>
      </w:r>
      <w:r w:rsidR="003B7AB6">
        <w:t>, die Kriterien, und die Zuordnungen von Kriterien an die einzelnen Rezepte gespeichert.</w:t>
      </w:r>
    </w:p>
    <w:p w14:paraId="67034E24" w14:textId="7D1EF2F2" w:rsidR="003009A9" w:rsidRDefault="00B951F1" w:rsidP="00B951F1">
      <w:r>
        <w:t>Während die Rezepte</w:t>
      </w:r>
      <w:r w:rsidR="00DB3FE7">
        <w:t xml:space="preserve">, </w:t>
      </w:r>
      <w:r>
        <w:t xml:space="preserve">die Zusatzinformationen </w:t>
      </w:r>
      <w:r w:rsidR="00DB3FE7">
        <w:t xml:space="preserve">und die Notizen </w:t>
      </w:r>
      <w:r>
        <w:t xml:space="preserve">im </w:t>
      </w:r>
      <w:r w:rsidR="00DB3FE7">
        <w:t>Startordner</w:t>
      </w:r>
      <w:r>
        <w:t xml:space="preserve"> gespeichert werden, wird die Historie und die Datenbank </w:t>
      </w:r>
      <w:r w:rsidR="003009A9">
        <w:t>benutzerlokal abgelegt. Wenn Sie mit mehreren Benutzern oder mehreren Computern auf d</w:t>
      </w:r>
      <w:r w:rsidR="009E35F5">
        <w:t>en Startordner</w:t>
      </w:r>
      <w:r w:rsidR="003009A9">
        <w:t xml:space="preserve"> zugreifen</w:t>
      </w:r>
      <w:r w:rsidR="003B7AB6">
        <w:t>,</w:t>
      </w:r>
      <w:r w:rsidR="003009A9">
        <w:t xml:space="preserve"> stehen somit </w:t>
      </w:r>
      <w:r w:rsidR="003B7AB6">
        <w:t xml:space="preserve">lediglich </w:t>
      </w:r>
      <w:r w:rsidR="003009A9">
        <w:t>die Rezepte</w:t>
      </w:r>
      <w:r w:rsidR="00DB3FE7">
        <w:t xml:space="preserve">, die </w:t>
      </w:r>
      <w:r w:rsidR="003009A9">
        <w:t xml:space="preserve">Zusatzinformationen </w:t>
      </w:r>
      <w:r w:rsidR="00DB3FE7">
        <w:t xml:space="preserve">und die Notizen </w:t>
      </w:r>
      <w:r w:rsidR="003009A9">
        <w:t>allen zur Verfügung.</w:t>
      </w:r>
    </w:p>
    <w:p w14:paraId="6498DE29" w14:textId="2F9D3EC1" w:rsidR="00B951F1" w:rsidRDefault="003009A9" w:rsidP="00B951F1">
      <w:r>
        <w:t>Sie können aber auch die Historie und die Datenbank exportieren und importieren und somit auch diese Daten von Benutzer zu Benutzer oder von Computer zu Computer übertragen:</w:t>
      </w:r>
    </w:p>
    <w:p w14:paraId="3E7D3A1F" w14:textId="22AAD111" w:rsidR="003009A9" w:rsidRDefault="003009A9" w:rsidP="00B951F1">
      <w:r w:rsidRPr="003009A9">
        <w:rPr>
          <w:noProof/>
        </w:rPr>
        <w:lastRenderedPageBreak/>
        <w:drawing>
          <wp:inline distT="0" distB="0" distL="0" distR="0" wp14:anchorId="43B01532" wp14:editId="17B8ABFD">
            <wp:extent cx="2307960" cy="1743075"/>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11972" cy="1746105"/>
                    </a:xfrm>
                    <a:prstGeom prst="rect">
                      <a:avLst/>
                    </a:prstGeom>
                  </pic:spPr>
                </pic:pic>
              </a:graphicData>
            </a:graphic>
          </wp:inline>
        </w:drawing>
      </w:r>
    </w:p>
    <w:p w14:paraId="0E234FF2" w14:textId="2EC0E195" w:rsidR="003009A9" w:rsidRDefault="003009A9" w:rsidP="00B951F1">
      <w:r>
        <w:t>In allen Fällen werden Sie zunächst aufgefordert, eine Datei auszuwählen. Beim Import können Sie zusätzlich entscheiden, ob Sie die Daten (Historie oder Datenbank) ersetzen wollen, oder ob sie die aktuelle</w:t>
      </w:r>
      <w:r w:rsidR="003B7AB6">
        <w:t>n</w:t>
      </w:r>
      <w:r>
        <w:t xml:space="preserve"> und die zu importierende Daten</w:t>
      </w:r>
      <w:r w:rsidR="003B7AB6">
        <w:t xml:space="preserve"> zusammenführen möchten:</w:t>
      </w:r>
    </w:p>
    <w:p w14:paraId="5DE9F0BE" w14:textId="2A74757C" w:rsidR="003B7AB6" w:rsidRDefault="003B7AB6" w:rsidP="00B951F1">
      <w:r w:rsidRPr="003B7AB6">
        <w:rPr>
          <w:noProof/>
        </w:rPr>
        <w:drawing>
          <wp:inline distT="0" distB="0" distL="0" distR="0" wp14:anchorId="29DC8AFD" wp14:editId="62B4EDCF">
            <wp:extent cx="3540618" cy="3333750"/>
            <wp:effectExtent l="0" t="0" r="3175"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51156" cy="3343673"/>
                    </a:xfrm>
                    <a:prstGeom prst="rect">
                      <a:avLst/>
                    </a:prstGeom>
                  </pic:spPr>
                </pic:pic>
              </a:graphicData>
            </a:graphic>
          </wp:inline>
        </w:drawing>
      </w:r>
    </w:p>
    <w:p w14:paraId="50CBE9AB" w14:textId="3411A879" w:rsidR="003B7AB6" w:rsidRDefault="003B7AB6" w:rsidP="00B951F1"/>
    <w:p w14:paraId="2478ECCC" w14:textId="65E6C5EF" w:rsidR="003B7AB6" w:rsidRDefault="003B7AB6" w:rsidP="003B7AB6">
      <w:pPr>
        <w:pStyle w:val="berschrift2"/>
      </w:pPr>
      <w:r>
        <w:t>Kalorienangaben ermitteln</w:t>
      </w:r>
    </w:p>
    <w:p w14:paraId="61444B79" w14:textId="14104A9C" w:rsidR="003B7AB6" w:rsidRDefault="003B7AB6" w:rsidP="003B7AB6"/>
    <w:p w14:paraId="20B6AE36" w14:textId="77777777" w:rsidR="003B7AB6" w:rsidRDefault="003B7AB6" w:rsidP="003B7AB6">
      <w:r>
        <w:t>Die App untersucht alle Rezepte, die im PDF-Format vorliegen, nach einer Kalorienangabe in der Form „xx kcal“. Falls eine Angabe gefunden wird, wird sie in der Rezeptliste unter dem Rezept angezeigt. Die Analyse eines Rezepts erfolgt einmalig sobald das Rezept das erste Mal angezeigt wird.</w:t>
      </w:r>
    </w:p>
    <w:p w14:paraId="500AFA7E" w14:textId="61242646" w:rsidR="003B7AB6" w:rsidRPr="003B7AB6" w:rsidRDefault="003B7AB6" w:rsidP="003B7AB6">
      <w:r>
        <w:t xml:space="preserve">Mit der Menüfunktion „Kalorienangaben ermitteln“ können Sie initial die Angaben aller Rezepte ermitteln lassen und somit die Datenbank aufbauen. Dieser Vorgang kann pro Rezept einige Sekunden in Anspruch nehmen. Sie können die Ermittlung jederzeit abbrechen und sie zu einem späteren Zeitpunkt fortsetzen. </w:t>
      </w:r>
    </w:p>
    <w:sectPr w:rsidR="003B7AB6" w:rsidRPr="003B7AB6">
      <w:pgSz w:w="12240" w:h="15840"/>
      <w:pgMar w:top="1417" w:right="1417" w:bottom="1134" w:left="1417"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85A65"/>
    <w:multiLevelType w:val="hybridMultilevel"/>
    <w:tmpl w:val="28AA608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55DE704B"/>
    <w:multiLevelType w:val="hybridMultilevel"/>
    <w:tmpl w:val="50DA2B9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7EC04CF4"/>
    <w:multiLevelType w:val="hybridMultilevel"/>
    <w:tmpl w:val="E8D25A7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222"/>
  <w:embedSystemFonts/>
  <w:bordersDoNotSurroundHeader/>
  <w:bordersDoNotSurroundFooter/>
  <w:defaultTabStop w:val="720"/>
  <w:hyphenationZone w:val="425"/>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compat>
    <w:spaceForUL/>
    <w:balanceSingleByteDoubleByteWidth/>
    <w:doNotLeaveBackslashAlone/>
    <w:ulTrailSpace/>
    <w:doNotExpandShiftReturn/>
    <w:adjustLineHeightInTable/>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B479E"/>
    <w:rsid w:val="00034CE9"/>
    <w:rsid w:val="0004469D"/>
    <w:rsid w:val="000606C2"/>
    <w:rsid w:val="000D5970"/>
    <w:rsid w:val="0014467E"/>
    <w:rsid w:val="002E50F8"/>
    <w:rsid w:val="003009A9"/>
    <w:rsid w:val="0031373B"/>
    <w:rsid w:val="003646B9"/>
    <w:rsid w:val="00375138"/>
    <w:rsid w:val="00387391"/>
    <w:rsid w:val="003B7AB6"/>
    <w:rsid w:val="0050494C"/>
    <w:rsid w:val="005545DB"/>
    <w:rsid w:val="0063180C"/>
    <w:rsid w:val="006B479E"/>
    <w:rsid w:val="00704D8C"/>
    <w:rsid w:val="00886321"/>
    <w:rsid w:val="00993CDD"/>
    <w:rsid w:val="009B123E"/>
    <w:rsid w:val="009C4314"/>
    <w:rsid w:val="009E35F5"/>
    <w:rsid w:val="00A439ED"/>
    <w:rsid w:val="00A622FA"/>
    <w:rsid w:val="00A83E7D"/>
    <w:rsid w:val="00A916A6"/>
    <w:rsid w:val="00B951F1"/>
    <w:rsid w:val="00BA3AC6"/>
    <w:rsid w:val="00BC7A13"/>
    <w:rsid w:val="00C15445"/>
    <w:rsid w:val="00CB7C99"/>
    <w:rsid w:val="00DA2FED"/>
    <w:rsid w:val="00DB3FE7"/>
    <w:rsid w:val="00E94326"/>
    <w:rsid w:val="00EF52D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340D198C"/>
  <w14:defaultImageDpi w14:val="0"/>
  <w15:docId w15:val="{C1578928-898E-4BE9-9EAC-52FAD789B3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de-DE" w:eastAsia="de-DE"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CB7C99"/>
  </w:style>
  <w:style w:type="paragraph" w:styleId="berschrift1">
    <w:name w:val="heading 1"/>
    <w:basedOn w:val="Standard"/>
    <w:next w:val="Standard"/>
    <w:link w:val="berschrift1Zchn"/>
    <w:uiPriority w:val="9"/>
    <w:qFormat/>
    <w:rsid w:val="00CB7C99"/>
    <w:pPr>
      <w:keepNext/>
      <w:keepLines/>
      <w:spacing w:before="320" w:after="0" w:line="240" w:lineRule="auto"/>
      <w:outlineLvl w:val="0"/>
    </w:pPr>
    <w:rPr>
      <w:rFonts w:asciiTheme="majorHAnsi" w:eastAsiaTheme="majorEastAsia" w:hAnsiTheme="majorHAnsi" w:cstheme="majorBidi"/>
      <w:color w:val="B76E0B" w:themeColor="accent1" w:themeShade="BF"/>
      <w:sz w:val="32"/>
      <w:szCs w:val="32"/>
    </w:rPr>
  </w:style>
  <w:style w:type="paragraph" w:styleId="berschrift2">
    <w:name w:val="heading 2"/>
    <w:basedOn w:val="Standard"/>
    <w:next w:val="Standard"/>
    <w:link w:val="berschrift2Zchn"/>
    <w:uiPriority w:val="9"/>
    <w:unhideWhenUsed/>
    <w:qFormat/>
    <w:rsid w:val="00CB7C99"/>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berschrift3">
    <w:name w:val="heading 3"/>
    <w:basedOn w:val="Standard"/>
    <w:next w:val="Standard"/>
    <w:link w:val="berschrift3Zchn"/>
    <w:uiPriority w:val="9"/>
    <w:unhideWhenUsed/>
    <w:qFormat/>
    <w:rsid w:val="00CB7C99"/>
    <w:pPr>
      <w:keepNext/>
      <w:keepLines/>
      <w:spacing w:before="40" w:after="0" w:line="240" w:lineRule="auto"/>
      <w:outlineLvl w:val="2"/>
    </w:pPr>
    <w:rPr>
      <w:rFonts w:asciiTheme="majorHAnsi" w:eastAsiaTheme="majorEastAsia" w:hAnsiTheme="majorHAnsi" w:cstheme="majorBidi"/>
      <w:color w:val="9D360E" w:themeColor="text2"/>
      <w:sz w:val="24"/>
      <w:szCs w:val="24"/>
    </w:rPr>
  </w:style>
  <w:style w:type="paragraph" w:styleId="berschrift4">
    <w:name w:val="heading 4"/>
    <w:basedOn w:val="Standard"/>
    <w:next w:val="Standard"/>
    <w:link w:val="berschrift4Zchn"/>
    <w:uiPriority w:val="9"/>
    <w:semiHidden/>
    <w:unhideWhenUsed/>
    <w:qFormat/>
    <w:rsid w:val="00CB7C99"/>
    <w:pPr>
      <w:keepNext/>
      <w:keepLines/>
      <w:spacing w:before="40" w:after="0"/>
      <w:outlineLvl w:val="3"/>
    </w:pPr>
    <w:rPr>
      <w:rFonts w:asciiTheme="majorHAnsi" w:eastAsiaTheme="majorEastAsia" w:hAnsiTheme="majorHAnsi" w:cstheme="majorBidi"/>
      <w:sz w:val="22"/>
      <w:szCs w:val="22"/>
    </w:rPr>
  </w:style>
  <w:style w:type="paragraph" w:styleId="berschrift5">
    <w:name w:val="heading 5"/>
    <w:basedOn w:val="Standard"/>
    <w:next w:val="Standard"/>
    <w:link w:val="berschrift5Zchn"/>
    <w:uiPriority w:val="9"/>
    <w:semiHidden/>
    <w:unhideWhenUsed/>
    <w:qFormat/>
    <w:rsid w:val="00CB7C99"/>
    <w:pPr>
      <w:keepNext/>
      <w:keepLines/>
      <w:spacing w:before="40" w:after="0"/>
      <w:outlineLvl w:val="4"/>
    </w:pPr>
    <w:rPr>
      <w:rFonts w:asciiTheme="majorHAnsi" w:eastAsiaTheme="majorEastAsia" w:hAnsiTheme="majorHAnsi" w:cstheme="majorBidi"/>
      <w:color w:val="9D360E" w:themeColor="text2"/>
      <w:sz w:val="22"/>
      <w:szCs w:val="22"/>
    </w:rPr>
  </w:style>
  <w:style w:type="paragraph" w:styleId="berschrift6">
    <w:name w:val="heading 6"/>
    <w:basedOn w:val="Standard"/>
    <w:next w:val="Standard"/>
    <w:link w:val="berschrift6Zchn"/>
    <w:uiPriority w:val="9"/>
    <w:semiHidden/>
    <w:unhideWhenUsed/>
    <w:qFormat/>
    <w:rsid w:val="00CB7C99"/>
    <w:pPr>
      <w:keepNext/>
      <w:keepLines/>
      <w:spacing w:before="40" w:after="0"/>
      <w:outlineLvl w:val="5"/>
    </w:pPr>
    <w:rPr>
      <w:rFonts w:asciiTheme="majorHAnsi" w:eastAsiaTheme="majorEastAsia" w:hAnsiTheme="majorHAnsi" w:cstheme="majorBidi"/>
      <w:i/>
      <w:iCs/>
      <w:color w:val="9D360E" w:themeColor="text2"/>
      <w:sz w:val="21"/>
      <w:szCs w:val="21"/>
    </w:rPr>
  </w:style>
  <w:style w:type="paragraph" w:styleId="berschrift7">
    <w:name w:val="heading 7"/>
    <w:basedOn w:val="Standard"/>
    <w:next w:val="Standard"/>
    <w:link w:val="berschrift7Zchn"/>
    <w:uiPriority w:val="9"/>
    <w:semiHidden/>
    <w:unhideWhenUsed/>
    <w:qFormat/>
    <w:rsid w:val="00CB7C99"/>
    <w:pPr>
      <w:keepNext/>
      <w:keepLines/>
      <w:spacing w:before="40" w:after="0"/>
      <w:outlineLvl w:val="6"/>
    </w:pPr>
    <w:rPr>
      <w:rFonts w:asciiTheme="majorHAnsi" w:eastAsiaTheme="majorEastAsia" w:hAnsiTheme="majorHAnsi" w:cstheme="majorBidi"/>
      <w:i/>
      <w:iCs/>
      <w:color w:val="7B4A08" w:themeColor="accent1" w:themeShade="80"/>
      <w:sz w:val="21"/>
      <w:szCs w:val="21"/>
    </w:rPr>
  </w:style>
  <w:style w:type="paragraph" w:styleId="berschrift8">
    <w:name w:val="heading 8"/>
    <w:basedOn w:val="Standard"/>
    <w:next w:val="Standard"/>
    <w:link w:val="berschrift8Zchn"/>
    <w:uiPriority w:val="9"/>
    <w:semiHidden/>
    <w:unhideWhenUsed/>
    <w:qFormat/>
    <w:rsid w:val="00CB7C99"/>
    <w:pPr>
      <w:keepNext/>
      <w:keepLines/>
      <w:spacing w:before="40" w:after="0"/>
      <w:outlineLvl w:val="7"/>
    </w:pPr>
    <w:rPr>
      <w:rFonts w:asciiTheme="majorHAnsi" w:eastAsiaTheme="majorEastAsia" w:hAnsiTheme="majorHAnsi" w:cstheme="majorBidi"/>
      <w:b/>
      <w:bCs/>
      <w:color w:val="9D360E" w:themeColor="text2"/>
    </w:rPr>
  </w:style>
  <w:style w:type="paragraph" w:styleId="berschrift9">
    <w:name w:val="heading 9"/>
    <w:basedOn w:val="Standard"/>
    <w:next w:val="Standard"/>
    <w:link w:val="berschrift9Zchn"/>
    <w:uiPriority w:val="9"/>
    <w:semiHidden/>
    <w:unhideWhenUsed/>
    <w:qFormat/>
    <w:rsid w:val="00CB7C99"/>
    <w:pPr>
      <w:keepNext/>
      <w:keepLines/>
      <w:spacing w:before="40" w:after="0"/>
      <w:outlineLvl w:val="8"/>
    </w:pPr>
    <w:rPr>
      <w:rFonts w:asciiTheme="majorHAnsi" w:eastAsiaTheme="majorEastAsia" w:hAnsiTheme="majorHAnsi" w:cstheme="majorBidi"/>
      <w:b/>
      <w:bCs/>
      <w:i/>
      <w:iCs/>
      <w:color w:val="9D360E" w:themeColor="text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CB7C99"/>
    <w:rPr>
      <w:rFonts w:asciiTheme="majorHAnsi" w:eastAsiaTheme="majorEastAsia" w:hAnsiTheme="majorHAnsi" w:cstheme="majorBidi"/>
      <w:color w:val="B76E0B" w:themeColor="accent1" w:themeShade="BF"/>
      <w:sz w:val="32"/>
      <w:szCs w:val="32"/>
    </w:rPr>
  </w:style>
  <w:style w:type="character" w:customStyle="1" w:styleId="berschrift2Zchn">
    <w:name w:val="Überschrift 2 Zchn"/>
    <w:basedOn w:val="Absatz-Standardschriftart"/>
    <w:link w:val="berschrift2"/>
    <w:uiPriority w:val="9"/>
    <w:rsid w:val="00CB7C99"/>
    <w:rPr>
      <w:rFonts w:asciiTheme="majorHAnsi" w:eastAsiaTheme="majorEastAsia" w:hAnsiTheme="majorHAnsi" w:cstheme="majorBidi"/>
      <w:color w:val="404040" w:themeColor="text1" w:themeTint="BF"/>
      <w:sz w:val="28"/>
      <w:szCs w:val="28"/>
    </w:rPr>
  </w:style>
  <w:style w:type="character" w:customStyle="1" w:styleId="berschrift3Zchn">
    <w:name w:val="Überschrift 3 Zchn"/>
    <w:basedOn w:val="Absatz-Standardschriftart"/>
    <w:link w:val="berschrift3"/>
    <w:uiPriority w:val="9"/>
    <w:rsid w:val="00CB7C99"/>
    <w:rPr>
      <w:rFonts w:asciiTheme="majorHAnsi" w:eastAsiaTheme="majorEastAsia" w:hAnsiTheme="majorHAnsi" w:cstheme="majorBidi"/>
      <w:color w:val="9D360E" w:themeColor="text2"/>
      <w:sz w:val="24"/>
      <w:szCs w:val="24"/>
    </w:rPr>
  </w:style>
  <w:style w:type="character" w:customStyle="1" w:styleId="berschrift4Zchn">
    <w:name w:val="Überschrift 4 Zchn"/>
    <w:basedOn w:val="Absatz-Standardschriftart"/>
    <w:link w:val="berschrift4"/>
    <w:uiPriority w:val="9"/>
    <w:semiHidden/>
    <w:rsid w:val="00CB7C99"/>
    <w:rPr>
      <w:rFonts w:asciiTheme="majorHAnsi" w:eastAsiaTheme="majorEastAsia" w:hAnsiTheme="majorHAnsi" w:cstheme="majorBidi"/>
      <w:sz w:val="22"/>
      <w:szCs w:val="22"/>
    </w:rPr>
  </w:style>
  <w:style w:type="character" w:customStyle="1" w:styleId="berschrift5Zchn">
    <w:name w:val="Überschrift 5 Zchn"/>
    <w:basedOn w:val="Absatz-Standardschriftart"/>
    <w:link w:val="berschrift5"/>
    <w:uiPriority w:val="9"/>
    <w:semiHidden/>
    <w:rsid w:val="00CB7C99"/>
    <w:rPr>
      <w:rFonts w:asciiTheme="majorHAnsi" w:eastAsiaTheme="majorEastAsia" w:hAnsiTheme="majorHAnsi" w:cstheme="majorBidi"/>
      <w:color w:val="9D360E" w:themeColor="text2"/>
      <w:sz w:val="22"/>
      <w:szCs w:val="22"/>
    </w:rPr>
  </w:style>
  <w:style w:type="character" w:customStyle="1" w:styleId="berschrift6Zchn">
    <w:name w:val="Überschrift 6 Zchn"/>
    <w:basedOn w:val="Absatz-Standardschriftart"/>
    <w:link w:val="berschrift6"/>
    <w:uiPriority w:val="9"/>
    <w:semiHidden/>
    <w:rsid w:val="00CB7C99"/>
    <w:rPr>
      <w:rFonts w:asciiTheme="majorHAnsi" w:eastAsiaTheme="majorEastAsia" w:hAnsiTheme="majorHAnsi" w:cstheme="majorBidi"/>
      <w:i/>
      <w:iCs/>
      <w:color w:val="9D360E" w:themeColor="text2"/>
      <w:sz w:val="21"/>
      <w:szCs w:val="21"/>
    </w:rPr>
  </w:style>
  <w:style w:type="character" w:customStyle="1" w:styleId="berschrift7Zchn">
    <w:name w:val="Überschrift 7 Zchn"/>
    <w:basedOn w:val="Absatz-Standardschriftart"/>
    <w:link w:val="berschrift7"/>
    <w:uiPriority w:val="9"/>
    <w:semiHidden/>
    <w:rsid w:val="00CB7C99"/>
    <w:rPr>
      <w:rFonts w:asciiTheme="majorHAnsi" w:eastAsiaTheme="majorEastAsia" w:hAnsiTheme="majorHAnsi" w:cstheme="majorBidi"/>
      <w:i/>
      <w:iCs/>
      <w:color w:val="7B4A08" w:themeColor="accent1" w:themeShade="80"/>
      <w:sz w:val="21"/>
      <w:szCs w:val="21"/>
    </w:rPr>
  </w:style>
  <w:style w:type="character" w:customStyle="1" w:styleId="berschrift8Zchn">
    <w:name w:val="Überschrift 8 Zchn"/>
    <w:basedOn w:val="Absatz-Standardschriftart"/>
    <w:link w:val="berschrift8"/>
    <w:uiPriority w:val="9"/>
    <w:semiHidden/>
    <w:rsid w:val="00CB7C99"/>
    <w:rPr>
      <w:rFonts w:asciiTheme="majorHAnsi" w:eastAsiaTheme="majorEastAsia" w:hAnsiTheme="majorHAnsi" w:cstheme="majorBidi"/>
      <w:b/>
      <w:bCs/>
      <w:color w:val="9D360E" w:themeColor="text2"/>
    </w:rPr>
  </w:style>
  <w:style w:type="character" w:customStyle="1" w:styleId="berschrift9Zchn">
    <w:name w:val="Überschrift 9 Zchn"/>
    <w:basedOn w:val="Absatz-Standardschriftart"/>
    <w:link w:val="berschrift9"/>
    <w:uiPriority w:val="9"/>
    <w:semiHidden/>
    <w:rsid w:val="00CB7C99"/>
    <w:rPr>
      <w:rFonts w:asciiTheme="majorHAnsi" w:eastAsiaTheme="majorEastAsia" w:hAnsiTheme="majorHAnsi" w:cstheme="majorBidi"/>
      <w:b/>
      <w:bCs/>
      <w:i/>
      <w:iCs/>
      <w:color w:val="9D360E" w:themeColor="text2"/>
    </w:rPr>
  </w:style>
  <w:style w:type="paragraph" w:styleId="Beschriftung">
    <w:name w:val="caption"/>
    <w:basedOn w:val="Standard"/>
    <w:next w:val="Standard"/>
    <w:uiPriority w:val="35"/>
    <w:semiHidden/>
    <w:unhideWhenUsed/>
    <w:qFormat/>
    <w:rsid w:val="00CB7C99"/>
    <w:pPr>
      <w:spacing w:line="240" w:lineRule="auto"/>
    </w:pPr>
    <w:rPr>
      <w:b/>
      <w:bCs/>
      <w:smallCaps/>
      <w:color w:val="595959" w:themeColor="text1" w:themeTint="A6"/>
      <w:spacing w:val="6"/>
    </w:rPr>
  </w:style>
  <w:style w:type="paragraph" w:styleId="Titel">
    <w:name w:val="Title"/>
    <w:basedOn w:val="Standard"/>
    <w:next w:val="Standard"/>
    <w:link w:val="TitelZchn"/>
    <w:uiPriority w:val="10"/>
    <w:qFormat/>
    <w:rsid w:val="00CB7C99"/>
    <w:pPr>
      <w:spacing w:after="0" w:line="240" w:lineRule="auto"/>
      <w:contextualSpacing/>
    </w:pPr>
    <w:rPr>
      <w:rFonts w:asciiTheme="majorHAnsi" w:eastAsiaTheme="majorEastAsia" w:hAnsiTheme="majorHAnsi" w:cstheme="majorBidi"/>
      <w:color w:val="F09415" w:themeColor="accent1"/>
      <w:spacing w:val="-10"/>
      <w:sz w:val="56"/>
      <w:szCs w:val="56"/>
    </w:rPr>
  </w:style>
  <w:style w:type="character" w:customStyle="1" w:styleId="TitelZchn">
    <w:name w:val="Titel Zchn"/>
    <w:basedOn w:val="Absatz-Standardschriftart"/>
    <w:link w:val="Titel"/>
    <w:uiPriority w:val="10"/>
    <w:rsid w:val="00CB7C99"/>
    <w:rPr>
      <w:rFonts w:asciiTheme="majorHAnsi" w:eastAsiaTheme="majorEastAsia" w:hAnsiTheme="majorHAnsi" w:cstheme="majorBidi"/>
      <w:color w:val="F09415" w:themeColor="accent1"/>
      <w:spacing w:val="-10"/>
      <w:sz w:val="56"/>
      <w:szCs w:val="56"/>
    </w:rPr>
  </w:style>
  <w:style w:type="paragraph" w:styleId="Untertitel">
    <w:name w:val="Subtitle"/>
    <w:basedOn w:val="Standard"/>
    <w:next w:val="Standard"/>
    <w:link w:val="UntertitelZchn"/>
    <w:uiPriority w:val="11"/>
    <w:qFormat/>
    <w:rsid w:val="00CB7C99"/>
    <w:pPr>
      <w:numPr>
        <w:ilvl w:val="1"/>
      </w:numPr>
      <w:spacing w:line="240" w:lineRule="auto"/>
    </w:pPr>
    <w:rPr>
      <w:rFonts w:asciiTheme="majorHAnsi" w:eastAsiaTheme="majorEastAsia" w:hAnsiTheme="majorHAnsi" w:cstheme="majorBidi"/>
      <w:sz w:val="24"/>
      <w:szCs w:val="24"/>
    </w:rPr>
  </w:style>
  <w:style w:type="character" w:customStyle="1" w:styleId="UntertitelZchn">
    <w:name w:val="Untertitel Zchn"/>
    <w:basedOn w:val="Absatz-Standardschriftart"/>
    <w:link w:val="Untertitel"/>
    <w:uiPriority w:val="11"/>
    <w:rsid w:val="00CB7C99"/>
    <w:rPr>
      <w:rFonts w:asciiTheme="majorHAnsi" w:eastAsiaTheme="majorEastAsia" w:hAnsiTheme="majorHAnsi" w:cstheme="majorBidi"/>
      <w:sz w:val="24"/>
      <w:szCs w:val="24"/>
    </w:rPr>
  </w:style>
  <w:style w:type="character" w:styleId="Fett">
    <w:name w:val="Strong"/>
    <w:basedOn w:val="Absatz-Standardschriftart"/>
    <w:uiPriority w:val="22"/>
    <w:qFormat/>
    <w:rsid w:val="00CB7C99"/>
    <w:rPr>
      <w:b/>
      <w:bCs/>
    </w:rPr>
  </w:style>
  <w:style w:type="character" w:styleId="Hervorhebung">
    <w:name w:val="Emphasis"/>
    <w:basedOn w:val="Absatz-Standardschriftart"/>
    <w:uiPriority w:val="20"/>
    <w:qFormat/>
    <w:rsid w:val="00CB7C99"/>
    <w:rPr>
      <w:i/>
      <w:iCs/>
    </w:rPr>
  </w:style>
  <w:style w:type="paragraph" w:styleId="KeinLeerraum">
    <w:name w:val="No Spacing"/>
    <w:uiPriority w:val="1"/>
    <w:qFormat/>
    <w:rsid w:val="00CB7C99"/>
    <w:pPr>
      <w:spacing w:after="0" w:line="240" w:lineRule="auto"/>
    </w:pPr>
  </w:style>
  <w:style w:type="paragraph" w:styleId="Zitat">
    <w:name w:val="Quote"/>
    <w:basedOn w:val="Standard"/>
    <w:next w:val="Standard"/>
    <w:link w:val="ZitatZchn"/>
    <w:uiPriority w:val="29"/>
    <w:qFormat/>
    <w:rsid w:val="00CB7C99"/>
    <w:pPr>
      <w:spacing w:before="160"/>
      <w:ind w:left="720" w:right="720"/>
    </w:pPr>
    <w:rPr>
      <w:i/>
      <w:iCs/>
      <w:color w:val="404040" w:themeColor="text1" w:themeTint="BF"/>
    </w:rPr>
  </w:style>
  <w:style w:type="character" w:customStyle="1" w:styleId="ZitatZchn">
    <w:name w:val="Zitat Zchn"/>
    <w:basedOn w:val="Absatz-Standardschriftart"/>
    <w:link w:val="Zitat"/>
    <w:uiPriority w:val="29"/>
    <w:rsid w:val="00CB7C99"/>
    <w:rPr>
      <w:i/>
      <w:iCs/>
      <w:color w:val="404040" w:themeColor="text1" w:themeTint="BF"/>
    </w:rPr>
  </w:style>
  <w:style w:type="paragraph" w:styleId="IntensivesZitat">
    <w:name w:val="Intense Quote"/>
    <w:basedOn w:val="Standard"/>
    <w:next w:val="Standard"/>
    <w:link w:val="IntensivesZitatZchn"/>
    <w:uiPriority w:val="30"/>
    <w:qFormat/>
    <w:rsid w:val="00CB7C99"/>
    <w:pPr>
      <w:pBdr>
        <w:left w:val="single" w:sz="18" w:space="12" w:color="F09415" w:themeColor="accent1"/>
      </w:pBdr>
      <w:spacing w:before="100" w:beforeAutospacing="1" w:line="300" w:lineRule="auto"/>
      <w:ind w:left="1224" w:right="1224"/>
    </w:pPr>
    <w:rPr>
      <w:rFonts w:asciiTheme="majorHAnsi" w:eastAsiaTheme="majorEastAsia" w:hAnsiTheme="majorHAnsi" w:cstheme="majorBidi"/>
      <w:color w:val="F09415" w:themeColor="accent1"/>
      <w:sz w:val="28"/>
      <w:szCs w:val="28"/>
    </w:rPr>
  </w:style>
  <w:style w:type="character" w:customStyle="1" w:styleId="IntensivesZitatZchn">
    <w:name w:val="Intensives Zitat Zchn"/>
    <w:basedOn w:val="Absatz-Standardschriftart"/>
    <w:link w:val="IntensivesZitat"/>
    <w:uiPriority w:val="30"/>
    <w:rsid w:val="00CB7C99"/>
    <w:rPr>
      <w:rFonts w:asciiTheme="majorHAnsi" w:eastAsiaTheme="majorEastAsia" w:hAnsiTheme="majorHAnsi" w:cstheme="majorBidi"/>
      <w:color w:val="F09415" w:themeColor="accent1"/>
      <w:sz w:val="28"/>
      <w:szCs w:val="28"/>
    </w:rPr>
  </w:style>
  <w:style w:type="character" w:styleId="SchwacheHervorhebung">
    <w:name w:val="Subtle Emphasis"/>
    <w:basedOn w:val="Absatz-Standardschriftart"/>
    <w:uiPriority w:val="19"/>
    <w:qFormat/>
    <w:rsid w:val="00CB7C99"/>
    <w:rPr>
      <w:i/>
      <w:iCs/>
      <w:color w:val="404040" w:themeColor="text1" w:themeTint="BF"/>
    </w:rPr>
  </w:style>
  <w:style w:type="character" w:styleId="IntensiveHervorhebung">
    <w:name w:val="Intense Emphasis"/>
    <w:basedOn w:val="Absatz-Standardschriftart"/>
    <w:uiPriority w:val="21"/>
    <w:qFormat/>
    <w:rsid w:val="00CB7C99"/>
    <w:rPr>
      <w:b/>
      <w:bCs/>
      <w:i/>
      <w:iCs/>
    </w:rPr>
  </w:style>
  <w:style w:type="character" w:styleId="SchwacherVerweis">
    <w:name w:val="Subtle Reference"/>
    <w:basedOn w:val="Absatz-Standardschriftart"/>
    <w:uiPriority w:val="31"/>
    <w:qFormat/>
    <w:rsid w:val="00CB7C99"/>
    <w:rPr>
      <w:smallCaps/>
      <w:color w:val="404040" w:themeColor="text1" w:themeTint="BF"/>
      <w:u w:val="single" w:color="7F7F7F" w:themeColor="text1" w:themeTint="80"/>
    </w:rPr>
  </w:style>
  <w:style w:type="character" w:styleId="IntensiverVerweis">
    <w:name w:val="Intense Reference"/>
    <w:basedOn w:val="Absatz-Standardschriftart"/>
    <w:uiPriority w:val="32"/>
    <w:qFormat/>
    <w:rsid w:val="00CB7C99"/>
    <w:rPr>
      <w:b/>
      <w:bCs/>
      <w:smallCaps/>
      <w:spacing w:val="5"/>
      <w:u w:val="single"/>
    </w:rPr>
  </w:style>
  <w:style w:type="character" w:styleId="Buchtitel">
    <w:name w:val="Book Title"/>
    <w:basedOn w:val="Absatz-Standardschriftart"/>
    <w:uiPriority w:val="33"/>
    <w:qFormat/>
    <w:rsid w:val="00CB7C99"/>
    <w:rPr>
      <w:b/>
      <w:bCs/>
      <w:smallCaps/>
    </w:rPr>
  </w:style>
  <w:style w:type="paragraph" w:styleId="Inhaltsverzeichnisberschrift">
    <w:name w:val="TOC Heading"/>
    <w:basedOn w:val="berschrift1"/>
    <w:next w:val="Standard"/>
    <w:uiPriority w:val="39"/>
    <w:semiHidden/>
    <w:unhideWhenUsed/>
    <w:qFormat/>
    <w:rsid w:val="00CB7C99"/>
    <w:pPr>
      <w:outlineLvl w:val="9"/>
    </w:pPr>
  </w:style>
  <w:style w:type="paragraph" w:styleId="Listenabsatz">
    <w:name w:val="List Paragraph"/>
    <w:basedOn w:val="Standard"/>
    <w:uiPriority w:val="34"/>
    <w:qFormat/>
    <w:rsid w:val="00886321"/>
    <w:pPr>
      <w:ind w:left="720"/>
      <w:contextualSpacing/>
    </w:pPr>
  </w:style>
  <w:style w:type="table" w:styleId="Tabellenraster">
    <w:name w:val="Table Grid"/>
    <w:basedOn w:val="NormaleTabelle"/>
    <w:uiPriority w:val="39"/>
    <w:rsid w:val="005049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EinfacheTabelle4">
    <w:name w:val="Plain Table 4"/>
    <w:basedOn w:val="NormaleTabelle"/>
    <w:uiPriority w:val="44"/>
    <w:rsid w:val="0050494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Berlin">
  <a:themeElements>
    <a:clrScheme name="Berlin">
      <a:dk1>
        <a:sysClr val="windowText" lastClr="000000"/>
      </a:dk1>
      <a:lt1>
        <a:sysClr val="window" lastClr="FFFFFF"/>
      </a:lt1>
      <a:dk2>
        <a:srgbClr val="9D360E"/>
      </a:dk2>
      <a:lt2>
        <a:srgbClr val="E7E6E6"/>
      </a:lt2>
      <a:accent1>
        <a:srgbClr val="F09415"/>
      </a:accent1>
      <a:accent2>
        <a:srgbClr val="C1B56B"/>
      </a:accent2>
      <a:accent3>
        <a:srgbClr val="4BAF73"/>
      </a:accent3>
      <a:accent4>
        <a:srgbClr val="5AA6C0"/>
      </a:accent4>
      <a:accent5>
        <a:srgbClr val="D17DF9"/>
      </a:accent5>
      <a:accent6>
        <a:srgbClr val="FA7E5C"/>
      </a:accent6>
      <a:hlink>
        <a:srgbClr val="FFAE3E"/>
      </a:hlink>
      <a:folHlink>
        <a:srgbClr val="FCC77E"/>
      </a:folHlink>
    </a:clrScheme>
    <a:fontScheme name="Berlin">
      <a:majorFont>
        <a:latin typeface="Trebuchet MS" panose="020B0603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rebuchet MS" panose="020B0603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erlin">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docProps/app.xml><?xml version="1.0" encoding="utf-8"?>
<Properties xmlns="http://schemas.openxmlformats.org/officeDocument/2006/extended-properties" xmlns:vt="http://schemas.openxmlformats.org/officeDocument/2006/docPropsVTypes">
  <Template>Normal.dotm</Template>
  <TotalTime>0</TotalTime>
  <Pages>5</Pages>
  <Words>793</Words>
  <Characters>5003</Characters>
  <Application>Microsoft Office Word</Application>
  <DocSecurity>0</DocSecurity>
  <Lines>41</Lines>
  <Paragraphs>11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Decker</dc:creator>
  <cp:keywords/>
  <dc:description/>
  <cp:lastModifiedBy>Thomas Decker</cp:lastModifiedBy>
  <cp:revision>19</cp:revision>
  <cp:lastPrinted>2021-09-04T11:28:00Z</cp:lastPrinted>
  <dcterms:created xsi:type="dcterms:W3CDTF">2017-04-14T10:23:00Z</dcterms:created>
  <dcterms:modified xsi:type="dcterms:W3CDTF">2021-09-26T10:34:00Z</dcterms:modified>
</cp:coreProperties>
</file>