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f898ea381976da6695e0a9539aaebceb6dfe00"/>
    <w:p>
      <w:pPr>
        <w:pStyle w:val="Heading1"/>
      </w:pPr>
      <w:r>
        <w:t xml:space="preserve">CSA Store Marketing Module Prospectus and Technical Plan</w:t>
      </w:r>
    </w:p>
    <w:bookmarkStart w:id="28" w:name="part-1.-marketing-prospectus"/>
    <w:p>
      <w:pPr>
        <w:pStyle w:val="Heading2"/>
      </w:pPr>
      <w:r>
        <w:t xml:space="preserve">Part 1. Marketing Prospectus</w:t>
      </w:r>
    </w:p>
    <w:bookmarkStart w:id="20" w:name="purpose"/>
    <w:p>
      <w:pPr>
        <w:pStyle w:val="Heading3"/>
      </w:pPr>
      <w:r>
        <w:t xml:space="preserve">Purpose</w:t>
      </w:r>
    </w:p>
    <w:p>
      <w:pPr>
        <w:pStyle w:val="FirstParagraph"/>
      </w:pPr>
      <w:r>
        <w:t xml:space="preserve">Build a focused Marketing module inside CSA Store that helps Deck Family Farm improve subscriber growth by connecting campaign planning, tracked links, location targeting, Wix subscriber conversion data, and channel-specific recommendations in one operational system.</w:t>
      </w:r>
    </w:p>
    <w:p>
      <w:pPr>
        <w:pStyle w:val="BodyText"/>
      </w:pPr>
      <w:r>
        <w:t xml:space="preserve">This is not a generic social media scheduler. It is a subscriber acquisition and campaign direction tool for the farm.</w:t>
      </w:r>
    </w:p>
    <w:bookmarkEnd w:id="20"/>
    <w:bookmarkStart w:id="21" w:name="the-business-need"/>
    <w:p>
      <w:pPr>
        <w:pStyle w:val="Heading3"/>
      </w:pPr>
      <w:r>
        <w:t xml:space="preserve">The Business Need</w:t>
      </w:r>
    </w:p>
    <w:p>
      <w:pPr>
        <w:pStyle w:val="FirstParagraph"/>
      </w:pPr>
      <w:r>
        <w:t xml:space="preserve">Deck Family Farm and Full Farm CSA are already creating content, running campaigns, and targeting customers through Google, Facebook, Instagram, YouTube, and events. What is missing is a simple system that answers:</w:t>
      </w:r>
    </w:p>
    <w:p>
      <w:pPr>
        <w:numPr>
          <w:ilvl w:val="0"/>
          <w:numId w:val="1001"/>
        </w:numPr>
        <w:pStyle w:val="Compact"/>
      </w:pPr>
      <w:r>
        <w:t xml:space="preserve">Which campaigns are actually producing new subscriber interest?</w:t>
      </w:r>
    </w:p>
    <w:p>
      <w:pPr>
        <w:numPr>
          <w:ilvl w:val="0"/>
          <w:numId w:val="1001"/>
        </w:numPr>
        <w:pStyle w:val="Compact"/>
      </w:pPr>
      <w:r>
        <w:t xml:space="preserve">Which locations and drop-site markets are responding?</w:t>
      </w:r>
    </w:p>
    <w:p>
      <w:pPr>
        <w:numPr>
          <w:ilvl w:val="0"/>
          <w:numId w:val="1001"/>
        </w:numPr>
        <w:pStyle w:val="Compact"/>
      </w:pPr>
      <w:r>
        <w:t xml:space="preserve">Which channel should carry a particular campaign?</w:t>
      </w:r>
    </w:p>
    <w:p>
      <w:pPr>
        <w:numPr>
          <w:ilvl w:val="0"/>
          <w:numId w:val="1001"/>
        </w:numPr>
        <w:pStyle w:val="Compact"/>
      </w:pPr>
      <w:r>
        <w:t xml:space="preserve">Should a message come from DFF, FFCSA, or both?</w:t>
      </w:r>
    </w:p>
    <w:p>
      <w:pPr>
        <w:numPr>
          <w:ilvl w:val="0"/>
          <w:numId w:val="1001"/>
        </w:numPr>
        <w:pStyle w:val="Compact"/>
      </w:pPr>
      <w:r>
        <w:t xml:space="preserve">Where should we spend more, spend less, or shift the message?</w:t>
      </w:r>
    </w:p>
    <w:p>
      <w:pPr>
        <w:pStyle w:val="FirstParagraph"/>
      </w:pPr>
      <w:r>
        <w:t xml:space="preserve">Today, those answers are difficult to see consistently. Campaign links are hard to standardize, location targeting is fragmented, subscriber conversion happens on Wix, and there is no single place to connect traffic, messaging, and subscriber growth.</w:t>
      </w:r>
    </w:p>
    <w:bookmarkEnd w:id="21"/>
    <w:bookmarkStart w:id="22" w:name="strategic-content-model"/>
    <w:p>
      <w:pPr>
        <w:pStyle w:val="Heading3"/>
      </w:pPr>
      <w:r>
        <w:t xml:space="preserve">Strategic Content Model</w:t>
      </w:r>
    </w:p>
    <w:p>
      <w:pPr>
        <w:pStyle w:val="FirstParagraph"/>
      </w:pPr>
      <w:r>
        <w:t xml:space="preserve">The module should support two coordinated but distinct content streams:</w:t>
      </w:r>
    </w:p>
    <w:p>
      <w:pPr>
        <w:numPr>
          <w:ilvl w:val="0"/>
          <w:numId w:val="1002"/>
        </w:numPr>
        <w:pStyle w:val="Compact"/>
      </w:pPr>
      <w:r>
        <w:rPr>
          <w:rStyle w:val="VerbatimChar"/>
        </w:rPr>
        <w:t xml:space="preserve">Deck Family Farm (DFF)</w:t>
      </w:r>
      <w:r>
        <w:t xml:space="preserve">: farming, regenerative practices, education, long-form how-to farming content, and farm business storytelling.</w:t>
      </w:r>
    </w:p>
    <w:p>
      <w:pPr>
        <w:numPr>
          <w:ilvl w:val="0"/>
          <w:numId w:val="1002"/>
        </w:numPr>
        <w:pStyle w:val="Compact"/>
      </w:pPr>
      <w:r>
        <w:rPr>
          <w:rStyle w:val="VerbatimChar"/>
        </w:rPr>
        <w:t xml:space="preserve">Full Farm CSA (FFCSA)</w:t>
      </w:r>
      <w:r>
        <w:t xml:space="preserve">: food, cooking, customer value, subscription benefits, and conversion-oriented customer messaging.</w:t>
      </w:r>
    </w:p>
    <w:p>
      <w:pPr>
        <w:pStyle w:val="FirstParagraph"/>
      </w:pPr>
      <w:r>
        <w:t xml:space="preserve">These streams often overlap. Both may promote events, collaborate on posts, or point toward subscription campaigns. The Marketing module should help clarify when content should be led by DFF, when it should be led by FFCSA, and when it should be cross-posted or coordinated.</w:t>
      </w:r>
    </w:p>
    <w:bookmarkEnd w:id="22"/>
    <w:bookmarkStart w:id="23" w:name="what-the-module-should-do"/>
    <w:p>
      <w:pPr>
        <w:pStyle w:val="Heading3"/>
      </w:pPr>
      <w:r>
        <w:t xml:space="preserve">What The Module Should Do</w:t>
      </w:r>
    </w:p>
    <w:p>
      <w:pPr>
        <w:pStyle w:val="FirstParagraph"/>
      </w:pPr>
      <w:r>
        <w:t xml:space="preserve">The first version should focus on five things:</w:t>
      </w:r>
    </w:p>
    <w:p>
      <w:pPr>
        <w:numPr>
          <w:ilvl w:val="0"/>
          <w:numId w:val="1003"/>
        </w:numPr>
        <w:pStyle w:val="Compact"/>
      </w:pPr>
      <w:r>
        <w:t xml:space="preserve">Create campaigns tied to subscriber growth goals.</w:t>
      </w:r>
    </w:p>
    <w:p>
      <w:pPr>
        <w:numPr>
          <w:ilvl w:val="0"/>
          <w:numId w:val="1003"/>
        </w:numPr>
        <w:pStyle w:val="Compact"/>
      </w:pPr>
      <w:r>
        <w:t xml:space="preserve">Generate tracked links automatically so operators do not have to think about UTM tags.</w:t>
      </w:r>
    </w:p>
    <w:p>
      <w:pPr>
        <w:numPr>
          <w:ilvl w:val="0"/>
          <w:numId w:val="1003"/>
        </w:numPr>
        <w:pStyle w:val="Compact"/>
      </w:pPr>
      <w:r>
        <w:t xml:space="preserve">Give brief posting instructions by channel, especially for Instagram, Facebook, YouTube, and Google.</w:t>
      </w:r>
    </w:p>
    <w:p>
      <w:pPr>
        <w:numPr>
          <w:ilvl w:val="0"/>
          <w:numId w:val="1003"/>
        </w:numPr>
        <w:pStyle w:val="Compact"/>
      </w:pPr>
      <w:r>
        <w:t xml:space="preserve">Connect campaign traffic to Wix subscriber conversions where possible.</w:t>
      </w:r>
    </w:p>
    <w:p>
      <w:pPr>
        <w:numPr>
          <w:ilvl w:val="0"/>
          <w:numId w:val="1003"/>
        </w:numPr>
        <w:pStyle w:val="Compact"/>
      </w:pPr>
      <w:r>
        <w:t xml:space="preserve">Report performance by campaign, channel, and location.</w:t>
      </w:r>
    </w:p>
    <w:p>
      <w:pPr>
        <w:pStyle w:val="FirstParagraph"/>
      </w:pPr>
      <w:r>
        <w:t xml:space="preserve">This module should help the farm answer not just</w:t>
      </w:r>
      <w:r>
        <w:t xml:space="preserve"> </w:t>
      </w:r>
      <w:r>
        <w:t xml:space="preserve">“</w:t>
      </w:r>
      <w:r>
        <w:t xml:space="preserve">what did we post?</w:t>
      </w:r>
      <w:r>
        <w:t xml:space="preserve">”</w:t>
      </w:r>
      <w:r>
        <w:t xml:space="preserve"> </w:t>
      </w:r>
      <w:r>
        <w:t xml:space="preserve">but</w:t>
      </w:r>
      <w:r>
        <w:t xml:space="preserve"> </w:t>
      </w:r>
      <w:r>
        <w:t xml:space="preserve">“</w:t>
      </w:r>
      <w:r>
        <w:t xml:space="preserve">what should we promote next, where, and through which channel?</w:t>
      </w:r>
      <w:r>
        <w:t xml:space="preserve">”</w:t>
      </w:r>
    </w:p>
    <w:bookmarkEnd w:id="23"/>
    <w:bookmarkStart w:id="24" w:name="how-it-works"/>
    <w:p>
      <w:pPr>
        <w:pStyle w:val="Heading3"/>
      </w:pPr>
      <w:r>
        <w:t xml:space="preserve">How It Works</w:t>
      </w:r>
    </w:p>
    <w:p>
      <w:pPr>
        <w:pStyle w:val="FirstParagraph"/>
      </w:pPr>
      <w:r>
        <w:t xml:space="preserve">The operator creates or selects a campaign, answers a few guided questions, and the system generates:</w:t>
      </w:r>
    </w:p>
    <w:p>
      <w:pPr>
        <w:numPr>
          <w:ilvl w:val="0"/>
          <w:numId w:val="1004"/>
        </w:numPr>
        <w:pStyle w:val="Compact"/>
      </w:pPr>
      <w:r>
        <w:t xml:space="preserve">a tracked campaign link</w:t>
      </w:r>
    </w:p>
    <w:p>
      <w:pPr>
        <w:numPr>
          <w:ilvl w:val="0"/>
          <w:numId w:val="1004"/>
        </w:numPr>
        <w:pStyle w:val="Compact"/>
      </w:pPr>
      <w:r>
        <w:t xml:space="preserve">the correct destination, usually the Wix subscribe page</w:t>
      </w:r>
    </w:p>
    <w:p>
      <w:pPr>
        <w:numPr>
          <w:ilvl w:val="0"/>
          <w:numId w:val="1004"/>
        </w:numPr>
        <w:pStyle w:val="Compact"/>
      </w:pPr>
      <w:r>
        <w:t xml:space="preserve">channel-specific usage instructions</w:t>
      </w:r>
    </w:p>
    <w:p>
      <w:pPr>
        <w:numPr>
          <w:ilvl w:val="0"/>
          <w:numId w:val="1004"/>
        </w:numPr>
        <w:pStyle w:val="Compact"/>
      </w:pPr>
      <w:r>
        <w:t xml:space="preserve">campaign metadata stored locally for later reporting</w:t>
      </w:r>
    </w:p>
    <w:p>
      <w:pPr>
        <w:pStyle w:val="FirstParagraph"/>
      </w:pPr>
      <w:r>
        <w:t xml:space="preserve">Example questions:</w:t>
      </w:r>
    </w:p>
    <w:p>
      <w:pPr>
        <w:numPr>
          <w:ilvl w:val="0"/>
          <w:numId w:val="1005"/>
        </w:numPr>
        <w:pStyle w:val="Compact"/>
      </w:pPr>
      <w:r>
        <w:t xml:space="preserve">What are we promoting?</w:t>
      </w:r>
    </w:p>
    <w:p>
      <w:pPr>
        <w:numPr>
          <w:ilvl w:val="0"/>
          <w:numId w:val="1005"/>
        </w:numPr>
        <w:pStyle w:val="Compact"/>
      </w:pPr>
      <w:r>
        <w:t xml:space="preserve">Which account should lead this: DFF, FFCSA, or both?</w:t>
      </w:r>
    </w:p>
    <w:p>
      <w:pPr>
        <w:numPr>
          <w:ilvl w:val="0"/>
          <w:numId w:val="1005"/>
        </w:numPr>
        <w:pStyle w:val="Compact"/>
      </w:pPr>
      <w:r>
        <w:t xml:space="preserve">Which channel is this for?</w:t>
      </w:r>
    </w:p>
    <w:p>
      <w:pPr>
        <w:numPr>
          <w:ilvl w:val="0"/>
          <w:numId w:val="1005"/>
        </w:numPr>
        <w:pStyle w:val="Compact"/>
      </w:pPr>
      <w:r>
        <w:t xml:space="preserve">Which location or drop site are we targeting?</w:t>
      </w:r>
    </w:p>
    <w:p>
      <w:pPr>
        <w:numPr>
          <w:ilvl w:val="0"/>
          <w:numId w:val="1005"/>
        </w:numPr>
        <w:pStyle w:val="Compact"/>
      </w:pPr>
      <w:r>
        <w:t xml:space="preserve">What is the creative or content label?</w:t>
      </w:r>
    </w:p>
    <w:p>
      <w:pPr>
        <w:pStyle w:val="FirstParagraph"/>
      </w:pPr>
      <w:r>
        <w:t xml:space="preserve">The result is a clean tracked link and a simple instruction such as:</w:t>
      </w:r>
    </w:p>
    <w:p>
      <w:pPr>
        <w:numPr>
          <w:ilvl w:val="0"/>
          <w:numId w:val="1006"/>
        </w:numPr>
        <w:pStyle w:val="Compact"/>
      </w:pPr>
      <w:r>
        <w:t xml:space="preserve">use this directly in Facebook</w:t>
      </w:r>
    </w:p>
    <w:p>
      <w:pPr>
        <w:numPr>
          <w:ilvl w:val="0"/>
          <w:numId w:val="1006"/>
        </w:numPr>
        <w:pStyle w:val="Compact"/>
      </w:pPr>
      <w:r>
        <w:t xml:space="preserve">use this as the Google landing URL</w:t>
      </w:r>
    </w:p>
    <w:p>
      <w:pPr>
        <w:numPr>
          <w:ilvl w:val="0"/>
          <w:numId w:val="1006"/>
        </w:numPr>
        <w:pStyle w:val="Compact"/>
      </w:pPr>
      <w:r>
        <w:t xml:space="preserve">use this as the Instagram Story link</w:t>
      </w:r>
    </w:p>
    <w:p>
      <w:pPr>
        <w:numPr>
          <w:ilvl w:val="0"/>
          <w:numId w:val="1006"/>
        </w:numPr>
        <w:pStyle w:val="Compact"/>
      </w:pPr>
      <w:r>
        <w:t xml:space="preserve">set this as the temporary bio link for the FFCSA Instagram account</w:t>
      </w:r>
    </w:p>
    <w:p>
      <w:pPr>
        <w:numPr>
          <w:ilvl w:val="0"/>
          <w:numId w:val="1006"/>
        </w:numPr>
        <w:pStyle w:val="Compact"/>
      </w:pPr>
      <w:r>
        <w:t xml:space="preserve">place this in the YouTube description and pinned comment</w:t>
      </w:r>
    </w:p>
    <w:bookmarkEnd w:id="24"/>
    <w:bookmarkStart w:id="25" w:name="how-wix-fits-in"/>
    <w:p>
      <w:pPr>
        <w:pStyle w:val="Heading3"/>
      </w:pPr>
      <w:r>
        <w:t xml:space="preserve">How Wix Fits In</w:t>
      </w:r>
    </w:p>
    <w:p>
      <w:pPr>
        <w:pStyle w:val="FirstParagraph"/>
      </w:pPr>
      <w:r>
        <w:t xml:space="preserve">Subscriber conversion currently happens on Wix at:</w:t>
      </w:r>
    </w:p>
    <w:p>
      <w:pPr>
        <w:numPr>
          <w:ilvl w:val="0"/>
          <w:numId w:val="1007"/>
        </w:numPr>
        <w:pStyle w:val="Compact"/>
      </w:pPr>
      <w:r>
        <w:rPr>
          <w:rStyle w:val="VerbatimChar"/>
        </w:rPr>
        <w:t xml:space="preserve">https://www.deckfamilyfarm.com/subscribe</w:t>
      </w:r>
    </w:p>
    <w:p>
      <w:pPr>
        <w:pStyle w:val="FirstParagraph"/>
      </w:pPr>
      <w:r>
        <w:t xml:space="preserve">The CSA Store Marketing module should not replace Wix. Instead, it should:</w:t>
      </w:r>
    </w:p>
    <w:p>
      <w:pPr>
        <w:numPr>
          <w:ilvl w:val="0"/>
          <w:numId w:val="1008"/>
        </w:numPr>
        <w:pStyle w:val="Compact"/>
      </w:pPr>
      <w:r>
        <w:t xml:space="preserve">record campaign clicks before sending people to Wix</w:t>
      </w:r>
    </w:p>
    <w:p>
      <w:pPr>
        <w:numPr>
          <w:ilvl w:val="0"/>
          <w:numId w:val="1008"/>
        </w:numPr>
        <w:pStyle w:val="Compact"/>
      </w:pPr>
      <w:r>
        <w:t xml:space="preserve">preserve campaign identity where possible</w:t>
      </w:r>
    </w:p>
    <w:p>
      <w:pPr>
        <w:numPr>
          <w:ilvl w:val="0"/>
          <w:numId w:val="1008"/>
        </w:numPr>
        <w:pStyle w:val="Compact"/>
      </w:pPr>
      <w:r>
        <w:t xml:space="preserve">import or receive subscriber conversion data back from Wix</w:t>
      </w:r>
    </w:p>
    <w:p>
      <w:pPr>
        <w:numPr>
          <w:ilvl w:val="0"/>
          <w:numId w:val="1008"/>
        </w:numPr>
        <w:pStyle w:val="Compact"/>
      </w:pPr>
      <w:r>
        <w:t xml:space="preserve">connect new subscribers to campaign and location performance</w:t>
      </w:r>
    </w:p>
    <w:p>
      <w:pPr>
        <w:pStyle w:val="FirstParagraph"/>
      </w:pPr>
      <w:r>
        <w:t xml:space="preserve">This is the critical bridge. It turns traffic and content activity into measurable subscriber growth.</w:t>
      </w:r>
    </w:p>
    <w:bookmarkEnd w:id="25"/>
    <w:bookmarkStart w:id="26" w:name="why-this-matters"/>
    <w:p>
      <w:pPr>
        <w:pStyle w:val="Heading3"/>
      </w:pPr>
      <w:r>
        <w:t xml:space="preserve">Why This Matters</w:t>
      </w:r>
    </w:p>
    <w:p>
      <w:pPr>
        <w:pStyle w:val="FirstParagraph"/>
      </w:pPr>
      <w:r>
        <w:t xml:space="preserve">The long-term value is not just better record keeping. It is better marketing direction.</w:t>
      </w:r>
    </w:p>
    <w:p>
      <w:pPr>
        <w:pStyle w:val="BodyText"/>
      </w:pPr>
      <w:r>
        <w:t xml:space="preserve">Once the system tracks campaign clicks, location targets, subscriber growth, and spend, it can begin suggesting:</w:t>
      </w:r>
    </w:p>
    <w:p>
      <w:pPr>
        <w:numPr>
          <w:ilvl w:val="0"/>
          <w:numId w:val="1009"/>
        </w:numPr>
        <w:pStyle w:val="Compact"/>
      </w:pPr>
      <w:r>
        <w:t xml:space="preserve">which locations deserve more campaign focus</w:t>
      </w:r>
    </w:p>
    <w:p>
      <w:pPr>
        <w:numPr>
          <w:ilvl w:val="0"/>
          <w:numId w:val="1009"/>
        </w:numPr>
        <w:pStyle w:val="Compact"/>
      </w:pPr>
      <w:r>
        <w:t xml:space="preserve">which drop sites are underperforming and may need targeted promotion</w:t>
      </w:r>
    </w:p>
    <w:p>
      <w:pPr>
        <w:numPr>
          <w:ilvl w:val="0"/>
          <w:numId w:val="1009"/>
        </w:numPr>
        <w:pStyle w:val="Compact"/>
      </w:pPr>
      <w:r>
        <w:t xml:space="preserve">which messages should run on Google versus Facebook versus Instagram</w:t>
      </w:r>
    </w:p>
    <w:p>
      <w:pPr>
        <w:numPr>
          <w:ilvl w:val="0"/>
          <w:numId w:val="1009"/>
        </w:numPr>
        <w:pStyle w:val="Compact"/>
      </w:pPr>
      <w:r>
        <w:t xml:space="preserve">whether a topic belongs more naturally under DFF or FFCSA</w:t>
      </w:r>
    </w:p>
    <w:p>
      <w:pPr>
        <w:numPr>
          <w:ilvl w:val="0"/>
          <w:numId w:val="1009"/>
        </w:numPr>
        <w:pStyle w:val="Compact"/>
      </w:pPr>
      <w:r>
        <w:t xml:space="preserve">which current food or seasonal trends should become campaign themes</w:t>
      </w:r>
    </w:p>
    <w:bookmarkEnd w:id="26"/>
    <w:bookmarkStart w:id="27" w:name="outcome"/>
    <w:p>
      <w:pPr>
        <w:pStyle w:val="Heading3"/>
      </w:pPr>
      <w:r>
        <w:t xml:space="preserve">Outcome</w:t>
      </w:r>
    </w:p>
    <w:p>
      <w:pPr>
        <w:pStyle w:val="FirstParagraph"/>
      </w:pPr>
      <w:r>
        <w:t xml:space="preserve">The outcome is a practical marketing command center inside CSA Store:</w:t>
      </w:r>
    </w:p>
    <w:p>
      <w:pPr>
        <w:numPr>
          <w:ilvl w:val="0"/>
          <w:numId w:val="1010"/>
        </w:numPr>
        <w:pStyle w:val="Compact"/>
      </w:pPr>
      <w:r>
        <w:t xml:space="preserve">campaign planning</w:t>
      </w:r>
    </w:p>
    <w:p>
      <w:pPr>
        <w:numPr>
          <w:ilvl w:val="0"/>
          <w:numId w:val="1010"/>
        </w:numPr>
        <w:pStyle w:val="Compact"/>
      </w:pPr>
      <w:r>
        <w:t xml:space="preserve">automated tracked-link generation</w:t>
      </w:r>
    </w:p>
    <w:p>
      <w:pPr>
        <w:numPr>
          <w:ilvl w:val="0"/>
          <w:numId w:val="1010"/>
        </w:numPr>
        <w:pStyle w:val="Compact"/>
      </w:pPr>
      <w:r>
        <w:t xml:space="preserve">Wix subscriber attribution</w:t>
      </w:r>
    </w:p>
    <w:p>
      <w:pPr>
        <w:numPr>
          <w:ilvl w:val="0"/>
          <w:numId w:val="1010"/>
        </w:numPr>
        <w:pStyle w:val="Compact"/>
      </w:pPr>
      <w:r>
        <w:t xml:space="preserve">location-aware reporting</w:t>
      </w:r>
    </w:p>
    <w:p>
      <w:pPr>
        <w:numPr>
          <w:ilvl w:val="0"/>
          <w:numId w:val="1010"/>
        </w:numPr>
        <w:pStyle w:val="Compact"/>
      </w:pPr>
      <w:r>
        <w:t xml:space="preserve">clearer channel direction</w:t>
      </w:r>
    </w:p>
    <w:p>
      <w:pPr>
        <w:numPr>
          <w:ilvl w:val="0"/>
          <w:numId w:val="1010"/>
        </w:numPr>
        <w:pStyle w:val="Compact"/>
      </w:pPr>
      <w:r>
        <w:t xml:space="preserve">future campaign recommendations grounded in real farm data</w:t>
      </w:r>
    </w:p>
    <w:p>
      <w:pPr>
        <w:pStyle w:val="FirstParagraph"/>
      </w:pPr>
      <w:r>
        <w:t xml:space="preserve">This keeps the system tightly aligned with the farm’s actual operating goals: grow subscribers, strengthen service areas, and promote the right message through the right channel.</w:t>
      </w:r>
    </w:p>
    <w:bookmarkEnd w:id="27"/>
    <w:bookmarkEnd w:id="28"/>
    <w:bookmarkStart w:id="44" w:name="X6dc1799a9130d9aa0d70f8e33dfe31526c86697"/>
    <w:p>
      <w:pPr>
        <w:pStyle w:val="Heading2"/>
      </w:pPr>
      <w:r>
        <w:t xml:space="preserve">Part 2. Technical Implementation Appendix</w:t>
      </w:r>
    </w:p>
    <w:bookmarkStart w:id="29" w:name="product-scope"/>
    <w:p>
      <w:pPr>
        <w:pStyle w:val="Heading3"/>
      </w:pPr>
      <w:r>
        <w:t xml:space="preserve">Product Scope</w:t>
      </w:r>
    </w:p>
    <w:p>
      <w:pPr>
        <w:pStyle w:val="FirstParagraph"/>
      </w:pPr>
      <w:r>
        <w:t xml:space="preserve">This module should live inside the existing CSA Store admin under:</w:t>
      </w:r>
    </w:p>
    <w:p>
      <w:pPr>
        <w:numPr>
          <w:ilvl w:val="0"/>
          <w:numId w:val="1011"/>
        </w:numPr>
        <w:pStyle w:val="Compact"/>
      </w:pPr>
      <w:r>
        <w:rPr>
          <w:rStyle w:val="VerbatimChar"/>
        </w:rPr>
        <w:t xml:space="preserve">/#/admin/marketing</w:t>
      </w:r>
    </w:p>
    <w:p>
      <w:pPr>
        <w:pStyle w:val="FirstParagraph"/>
      </w:pPr>
      <w:r>
        <w:t xml:space="preserve">It should use:</w:t>
      </w:r>
    </w:p>
    <w:p>
      <w:pPr>
        <w:numPr>
          <w:ilvl w:val="0"/>
          <w:numId w:val="1012"/>
        </w:numPr>
        <w:pStyle w:val="Compact"/>
      </w:pPr>
      <w:r>
        <w:t xml:space="preserve">the existing MySQL store database</w:t>
      </w:r>
    </w:p>
    <w:p>
      <w:pPr>
        <w:numPr>
          <w:ilvl w:val="0"/>
          <w:numId w:val="1012"/>
        </w:numPr>
        <w:pStyle w:val="Compact"/>
      </w:pPr>
      <w:r>
        <w:t xml:space="preserve">the existing admin role/permission system</w:t>
      </w:r>
    </w:p>
    <w:p>
      <w:pPr>
        <w:numPr>
          <w:ilvl w:val="0"/>
          <w:numId w:val="1012"/>
        </w:numPr>
        <w:pStyle w:val="Compact"/>
      </w:pPr>
      <w:r>
        <w:t xml:space="preserve">the existing reporting and local-cache style already used for Local Line, orders, subscribers, and dashboards</w:t>
      </w:r>
    </w:p>
    <w:bookmarkEnd w:id="29"/>
    <w:bookmarkStart w:id="30" w:name="recommended-mvp-scope"/>
    <w:p>
      <w:pPr>
        <w:pStyle w:val="Heading3"/>
      </w:pPr>
      <w:r>
        <w:t xml:space="preserve">Recommended MVP Scope</w:t>
      </w:r>
    </w:p>
    <w:p>
      <w:pPr>
        <w:pStyle w:val="FirstParagraph"/>
      </w:pPr>
      <w:r>
        <w:t xml:space="preserve">Build these first:</w:t>
      </w:r>
    </w:p>
    <w:p>
      <w:pPr>
        <w:numPr>
          <w:ilvl w:val="0"/>
          <w:numId w:val="1013"/>
        </w:numPr>
        <w:pStyle w:val="Compact"/>
      </w:pPr>
      <w:r>
        <w:t xml:space="preserve">campaign records</w:t>
      </w:r>
    </w:p>
    <w:p>
      <w:pPr>
        <w:numPr>
          <w:ilvl w:val="0"/>
          <w:numId w:val="1013"/>
        </w:numPr>
        <w:pStyle w:val="Compact"/>
      </w:pPr>
      <w:r>
        <w:t xml:space="preserve">content records</w:t>
      </w:r>
    </w:p>
    <w:p>
      <w:pPr>
        <w:numPr>
          <w:ilvl w:val="0"/>
          <w:numId w:val="1013"/>
        </w:numPr>
        <w:pStyle w:val="Compact"/>
      </w:pPr>
      <w:r>
        <w:t xml:space="preserve">guided tracked-link generator</w:t>
      </w:r>
    </w:p>
    <w:p>
      <w:pPr>
        <w:numPr>
          <w:ilvl w:val="0"/>
          <w:numId w:val="1013"/>
        </w:numPr>
        <w:pStyle w:val="Compact"/>
      </w:pPr>
      <w:r>
        <w:t xml:space="preserve">public redirect/click tracking</w:t>
      </w:r>
    </w:p>
    <w:p>
      <w:pPr>
        <w:numPr>
          <w:ilvl w:val="0"/>
          <w:numId w:val="1013"/>
        </w:numPr>
        <w:pStyle w:val="Compact"/>
      </w:pPr>
      <w:r>
        <w:t xml:space="preserve">Wix subscriber import</w:t>
      </w:r>
    </w:p>
    <w:p>
      <w:pPr>
        <w:numPr>
          <w:ilvl w:val="0"/>
          <w:numId w:val="1013"/>
        </w:numPr>
        <w:pStyle w:val="Compact"/>
      </w:pPr>
      <w:r>
        <w:t xml:space="preserve">subscriber attribution reporting</w:t>
      </w:r>
    </w:p>
    <w:p>
      <w:pPr>
        <w:numPr>
          <w:ilvl w:val="0"/>
          <w:numId w:val="1013"/>
        </w:numPr>
        <w:pStyle w:val="Compact"/>
      </w:pPr>
      <w:r>
        <w:t xml:space="preserve">ad spend tracking</w:t>
      </w:r>
    </w:p>
    <w:p>
      <w:pPr>
        <w:numPr>
          <w:ilvl w:val="0"/>
          <w:numId w:val="1013"/>
        </w:numPr>
        <w:pStyle w:val="Compact"/>
      </w:pPr>
      <w:r>
        <w:t xml:space="preserve">basic recommendations later</w:t>
      </w:r>
    </w:p>
    <w:p>
      <w:pPr>
        <w:pStyle w:val="FirstParagraph"/>
      </w:pPr>
      <w:r>
        <w:t xml:space="preserve">Do not start with:</w:t>
      </w:r>
    </w:p>
    <w:p>
      <w:pPr>
        <w:numPr>
          <w:ilvl w:val="0"/>
          <w:numId w:val="1014"/>
        </w:numPr>
        <w:pStyle w:val="Compact"/>
      </w:pPr>
      <w:r>
        <w:t xml:space="preserve">direct social publishing</w:t>
      </w:r>
    </w:p>
    <w:p>
      <w:pPr>
        <w:numPr>
          <w:ilvl w:val="0"/>
          <w:numId w:val="1014"/>
        </w:numPr>
        <w:pStyle w:val="Compact"/>
      </w:pPr>
      <w:r>
        <w:t xml:space="preserve">automated ad bid changes</w:t>
      </w:r>
    </w:p>
    <w:p>
      <w:pPr>
        <w:numPr>
          <w:ilvl w:val="0"/>
          <w:numId w:val="1014"/>
        </w:numPr>
        <w:pStyle w:val="Compact"/>
      </w:pPr>
      <w:r>
        <w:t xml:space="preserve">deep SEO automation</w:t>
      </w:r>
    </w:p>
    <w:p>
      <w:pPr>
        <w:numPr>
          <w:ilvl w:val="0"/>
          <w:numId w:val="1014"/>
        </w:numPr>
        <w:pStyle w:val="Compact"/>
      </w:pPr>
      <w:r>
        <w:t xml:space="preserve">full ecommerce attribution</w:t>
      </w:r>
    </w:p>
    <w:bookmarkEnd w:id="30"/>
    <w:bookmarkStart w:id="31" w:name="recommended-admin-sections"/>
    <w:p>
      <w:pPr>
        <w:pStyle w:val="Heading3"/>
      </w:pPr>
      <w:r>
        <w:t xml:space="preserve">Recommended Admin Sections</w:t>
      </w:r>
    </w:p>
    <w:p>
      <w:pPr>
        <w:pStyle w:val="FirstParagraph"/>
      </w:pPr>
      <w:r>
        <w:t xml:space="preserve">Inside</w:t>
      </w:r>
      <w:r>
        <w:t xml:space="preserve"> </w:t>
      </w:r>
      <w:r>
        <w:rPr>
          <w:rStyle w:val="VerbatimChar"/>
        </w:rPr>
        <w:t xml:space="preserve">Marketing</w:t>
      </w:r>
      <w:r>
        <w:t xml:space="preserve">:</w:t>
      </w:r>
    </w:p>
    <w:p>
      <w:pPr>
        <w:numPr>
          <w:ilvl w:val="0"/>
          <w:numId w:val="1015"/>
        </w:numPr>
        <w:pStyle w:val="Compact"/>
      </w:pPr>
      <w:r>
        <w:t xml:space="preserve">Dashboard</w:t>
      </w:r>
    </w:p>
    <w:p>
      <w:pPr>
        <w:numPr>
          <w:ilvl w:val="0"/>
          <w:numId w:val="1015"/>
        </w:numPr>
        <w:pStyle w:val="Compact"/>
      </w:pPr>
      <w:r>
        <w:t xml:space="preserve">Campaigns</w:t>
      </w:r>
    </w:p>
    <w:p>
      <w:pPr>
        <w:numPr>
          <w:ilvl w:val="0"/>
          <w:numId w:val="1015"/>
        </w:numPr>
        <w:pStyle w:val="Compact"/>
      </w:pPr>
      <w:r>
        <w:t xml:space="preserve">Content</w:t>
      </w:r>
    </w:p>
    <w:p>
      <w:pPr>
        <w:numPr>
          <w:ilvl w:val="0"/>
          <w:numId w:val="1015"/>
        </w:numPr>
        <w:pStyle w:val="Compact"/>
      </w:pPr>
      <w:r>
        <w:t xml:space="preserve">Link Generator</w:t>
      </w:r>
    </w:p>
    <w:p>
      <w:pPr>
        <w:numPr>
          <w:ilvl w:val="0"/>
          <w:numId w:val="1015"/>
        </w:numPr>
        <w:pStyle w:val="Compact"/>
      </w:pPr>
      <w:r>
        <w:t xml:space="preserve">Subscriber Attribution</w:t>
      </w:r>
    </w:p>
    <w:p>
      <w:pPr>
        <w:numPr>
          <w:ilvl w:val="0"/>
          <w:numId w:val="1015"/>
        </w:numPr>
        <w:pStyle w:val="Compact"/>
      </w:pPr>
      <w:r>
        <w:t xml:space="preserve">Ad Spend</w:t>
      </w:r>
    </w:p>
    <w:p>
      <w:pPr>
        <w:numPr>
          <w:ilvl w:val="0"/>
          <w:numId w:val="1015"/>
        </w:numPr>
        <w:pStyle w:val="Compact"/>
      </w:pPr>
      <w:r>
        <w:t xml:space="preserve">Recommendations</w:t>
      </w:r>
    </w:p>
    <w:p>
      <w:pPr>
        <w:numPr>
          <w:ilvl w:val="0"/>
          <w:numId w:val="1015"/>
        </w:numPr>
        <w:pStyle w:val="Compact"/>
      </w:pPr>
      <w:r>
        <w:t xml:space="preserve">Settings / Wix Import</w:t>
      </w:r>
    </w:p>
    <w:bookmarkEnd w:id="31"/>
    <w:bookmarkStart w:id="32" w:name="suggested-roles"/>
    <w:p>
      <w:pPr>
        <w:pStyle w:val="Heading3"/>
      </w:pPr>
      <w:r>
        <w:t xml:space="preserve">Suggested Roles</w:t>
      </w:r>
    </w:p>
    <w:p>
      <w:pPr>
        <w:pStyle w:val="FirstParagraph"/>
      </w:pPr>
      <w:r>
        <w:t xml:space="preserve">Add to the current admin role system:</w:t>
      </w:r>
    </w:p>
    <w:p>
      <w:pPr>
        <w:numPr>
          <w:ilvl w:val="0"/>
          <w:numId w:val="1016"/>
        </w:numPr>
        <w:pStyle w:val="Compact"/>
      </w:pPr>
      <w:r>
        <w:rPr>
          <w:rStyle w:val="VerbatimChar"/>
        </w:rPr>
        <w:t xml:space="preserve">marketing_admin</w:t>
      </w:r>
    </w:p>
    <w:p>
      <w:pPr>
        <w:numPr>
          <w:ilvl w:val="0"/>
          <w:numId w:val="1016"/>
        </w:numPr>
        <w:pStyle w:val="Compact"/>
      </w:pPr>
      <w:r>
        <w:rPr>
          <w:rStyle w:val="VerbatimChar"/>
        </w:rPr>
        <w:t xml:space="preserve">campaign_manager</w:t>
      </w:r>
    </w:p>
    <w:p>
      <w:pPr>
        <w:numPr>
          <w:ilvl w:val="0"/>
          <w:numId w:val="1016"/>
        </w:numPr>
        <w:pStyle w:val="Compact"/>
      </w:pPr>
      <w:r>
        <w:rPr>
          <w:rStyle w:val="VerbatimChar"/>
        </w:rPr>
        <w:t xml:space="preserve">content_editor</w:t>
      </w:r>
    </w:p>
    <w:p>
      <w:pPr>
        <w:numPr>
          <w:ilvl w:val="0"/>
          <w:numId w:val="1016"/>
        </w:numPr>
        <w:pStyle w:val="Compact"/>
      </w:pPr>
      <w:r>
        <w:rPr>
          <w:rStyle w:val="VerbatimChar"/>
        </w:rPr>
        <w:t xml:space="preserve">ad_spend_approver</w:t>
      </w:r>
    </w:p>
    <w:p>
      <w:pPr>
        <w:numPr>
          <w:ilvl w:val="0"/>
          <w:numId w:val="1016"/>
        </w:numPr>
        <w:pStyle w:val="Compact"/>
      </w:pPr>
      <w:r>
        <w:rPr>
          <w:rStyle w:val="VerbatimChar"/>
        </w:rPr>
        <w:t xml:space="preserve">analytics_viewer</w:t>
      </w:r>
    </w:p>
    <w:bookmarkEnd w:id="32"/>
    <w:bookmarkStart w:id="33" w:name="key-data-model"/>
    <w:p>
      <w:pPr>
        <w:pStyle w:val="Heading3"/>
      </w:pPr>
      <w:r>
        <w:t xml:space="preserve">Key Data Model</w:t>
      </w:r>
    </w:p>
    <w:p>
      <w:pPr>
        <w:pStyle w:val="FirstParagraph"/>
      </w:pPr>
      <w:r>
        <w:t xml:space="preserve">Use</w:t>
      </w:r>
      <w:r>
        <w:t xml:space="preserve"> </w:t>
      </w:r>
      <w:r>
        <w:rPr>
          <w:rStyle w:val="VerbatimChar"/>
        </w:rPr>
        <w:t xml:space="preserve">marketing_*</w:t>
      </w:r>
      <w:r>
        <w:t xml:space="preserve"> </w:t>
      </w:r>
      <w:r>
        <w:t xml:space="preserve">tables in the store database. The original brief is still directionally correct, but this version should emphasize subscriber growth and location targeting.</w:t>
      </w:r>
    </w:p>
    <w:p>
      <w:pPr>
        <w:pStyle w:val="BodyText"/>
      </w:pPr>
      <w:r>
        <w:t xml:space="preserve">Core tables:</w:t>
      </w:r>
    </w:p>
    <w:p>
      <w:pPr>
        <w:numPr>
          <w:ilvl w:val="0"/>
          <w:numId w:val="1017"/>
        </w:numPr>
        <w:pStyle w:val="Compact"/>
      </w:pPr>
      <w:r>
        <w:rPr>
          <w:rStyle w:val="VerbatimChar"/>
        </w:rPr>
        <w:t xml:space="preserve">marketing_campaigns</w:t>
      </w:r>
    </w:p>
    <w:p>
      <w:pPr>
        <w:numPr>
          <w:ilvl w:val="0"/>
          <w:numId w:val="1017"/>
        </w:numPr>
        <w:pStyle w:val="Compact"/>
      </w:pPr>
      <w:r>
        <w:rPr>
          <w:rStyle w:val="VerbatimChar"/>
        </w:rPr>
        <w:t xml:space="preserve">marketing_content_posts</w:t>
      </w:r>
    </w:p>
    <w:p>
      <w:pPr>
        <w:numPr>
          <w:ilvl w:val="0"/>
          <w:numId w:val="1017"/>
        </w:numPr>
        <w:pStyle w:val="Compact"/>
      </w:pPr>
      <w:r>
        <w:rPr>
          <w:rStyle w:val="VerbatimChar"/>
        </w:rPr>
        <w:t xml:space="preserve">marketing_utm_links</w:t>
      </w:r>
    </w:p>
    <w:p>
      <w:pPr>
        <w:numPr>
          <w:ilvl w:val="0"/>
          <w:numId w:val="1017"/>
        </w:numPr>
        <w:pStyle w:val="Compact"/>
      </w:pPr>
      <w:r>
        <w:rPr>
          <w:rStyle w:val="VerbatimChar"/>
        </w:rPr>
        <w:t xml:space="preserve">marketing_sessions</w:t>
      </w:r>
    </w:p>
    <w:p>
      <w:pPr>
        <w:numPr>
          <w:ilvl w:val="0"/>
          <w:numId w:val="1017"/>
        </w:numPr>
        <w:pStyle w:val="Compact"/>
      </w:pPr>
      <w:r>
        <w:rPr>
          <w:rStyle w:val="VerbatimChar"/>
        </w:rPr>
        <w:t xml:space="preserve">marketing_click_events</w:t>
      </w:r>
    </w:p>
    <w:p>
      <w:pPr>
        <w:numPr>
          <w:ilvl w:val="0"/>
          <w:numId w:val="1017"/>
        </w:numPr>
        <w:pStyle w:val="Compact"/>
      </w:pPr>
      <w:r>
        <w:rPr>
          <w:rStyle w:val="VerbatimChar"/>
        </w:rPr>
        <w:t xml:space="preserve">marketing_subscriber_events</w:t>
      </w:r>
    </w:p>
    <w:p>
      <w:pPr>
        <w:numPr>
          <w:ilvl w:val="0"/>
          <w:numId w:val="1017"/>
        </w:numPr>
        <w:pStyle w:val="Compact"/>
      </w:pPr>
      <w:r>
        <w:rPr>
          <w:rStyle w:val="VerbatimChar"/>
        </w:rPr>
        <w:t xml:space="preserve">marketing_ad_spend</w:t>
      </w:r>
    </w:p>
    <w:p>
      <w:pPr>
        <w:numPr>
          <w:ilvl w:val="0"/>
          <w:numId w:val="1017"/>
        </w:numPr>
        <w:pStyle w:val="Compact"/>
      </w:pPr>
      <w:r>
        <w:rPr>
          <w:rStyle w:val="VerbatimChar"/>
        </w:rPr>
        <w:t xml:space="preserve">marketing_recommendations</w:t>
      </w:r>
    </w:p>
    <w:p>
      <w:pPr>
        <w:pStyle w:val="FirstParagraph"/>
      </w:pPr>
      <w:r>
        <w:t xml:space="preserve">Useful added fields:</w:t>
      </w:r>
    </w:p>
    <w:p>
      <w:pPr>
        <w:numPr>
          <w:ilvl w:val="0"/>
          <w:numId w:val="1018"/>
        </w:numPr>
        <w:pStyle w:val="Compact"/>
      </w:pPr>
      <w:r>
        <w:rPr>
          <w:rStyle w:val="VerbatimChar"/>
        </w:rPr>
        <w:t xml:space="preserve">account_strategy</w:t>
      </w:r>
      <w:r>
        <w:t xml:space="preserve"> </w:t>
      </w:r>
      <w:r>
        <w:t xml:space="preserve">(</w:t>
      </w:r>
      <w:r>
        <w:rPr>
          <w:rStyle w:val="VerbatimChar"/>
        </w:rPr>
        <w:t xml:space="preserve">dff</w:t>
      </w:r>
      <w:r>
        <w:t xml:space="preserve">,</w:t>
      </w:r>
      <w:r>
        <w:t xml:space="preserve"> </w:t>
      </w:r>
      <w:r>
        <w:rPr>
          <w:rStyle w:val="VerbatimChar"/>
        </w:rPr>
        <w:t xml:space="preserve">ffcsa</w:t>
      </w:r>
      <w:r>
        <w:t xml:space="preserve">,</w:t>
      </w:r>
      <w:r>
        <w:t xml:space="preserve"> </w:t>
      </w:r>
      <w:r>
        <w:rPr>
          <w:rStyle w:val="VerbatimChar"/>
        </w:rPr>
        <w:t xml:space="preserve">both</w:t>
      </w:r>
      <w:r>
        <w:t xml:space="preserve">)</w:t>
      </w:r>
    </w:p>
    <w:p>
      <w:pPr>
        <w:numPr>
          <w:ilvl w:val="0"/>
          <w:numId w:val="1018"/>
        </w:numPr>
        <w:pStyle w:val="Compact"/>
      </w:pPr>
      <w:r>
        <w:rPr>
          <w:rStyle w:val="VerbatimChar"/>
        </w:rPr>
        <w:t xml:space="preserve">target_city</w:t>
      </w:r>
    </w:p>
    <w:p>
      <w:pPr>
        <w:numPr>
          <w:ilvl w:val="0"/>
          <w:numId w:val="1018"/>
        </w:numPr>
        <w:pStyle w:val="Compact"/>
      </w:pPr>
      <w:r>
        <w:rPr>
          <w:rStyle w:val="VerbatimChar"/>
        </w:rPr>
        <w:t xml:space="preserve">target_zip</w:t>
      </w:r>
    </w:p>
    <w:p>
      <w:pPr>
        <w:numPr>
          <w:ilvl w:val="0"/>
          <w:numId w:val="1018"/>
        </w:numPr>
        <w:pStyle w:val="Compact"/>
      </w:pPr>
      <w:r>
        <w:rPr>
          <w:rStyle w:val="VerbatimChar"/>
        </w:rPr>
        <w:t xml:space="preserve">target_location_label</w:t>
      </w:r>
    </w:p>
    <w:p>
      <w:pPr>
        <w:numPr>
          <w:ilvl w:val="0"/>
          <w:numId w:val="1018"/>
        </w:numPr>
        <w:pStyle w:val="Compact"/>
      </w:pPr>
      <w:r>
        <w:rPr>
          <w:rStyle w:val="VerbatimChar"/>
        </w:rPr>
        <w:t xml:space="preserve">target_drop_site_id</w:t>
      </w:r>
    </w:p>
    <w:p>
      <w:pPr>
        <w:numPr>
          <w:ilvl w:val="0"/>
          <w:numId w:val="1018"/>
        </w:numPr>
        <w:pStyle w:val="Compact"/>
      </w:pPr>
      <w:r>
        <w:rPr>
          <w:rStyle w:val="VerbatimChar"/>
        </w:rPr>
        <w:t xml:space="preserve">destination_type</w:t>
      </w:r>
    </w:p>
    <w:p>
      <w:pPr>
        <w:numPr>
          <w:ilvl w:val="0"/>
          <w:numId w:val="1018"/>
        </w:numPr>
        <w:pStyle w:val="Compact"/>
      </w:pPr>
      <w:r>
        <w:rPr>
          <w:rStyle w:val="VerbatimChar"/>
        </w:rPr>
        <w:t xml:space="preserve">external_subscriber_id</w:t>
      </w:r>
    </w:p>
    <w:p>
      <w:pPr>
        <w:numPr>
          <w:ilvl w:val="0"/>
          <w:numId w:val="1018"/>
        </w:numPr>
        <w:pStyle w:val="Compact"/>
      </w:pPr>
      <w:r>
        <w:rPr>
          <w:rStyle w:val="VerbatimChar"/>
        </w:rPr>
        <w:t xml:space="preserve">match_method</w:t>
      </w:r>
    </w:p>
    <w:bookmarkEnd w:id="33"/>
    <w:bookmarkStart w:id="34" w:name="tracked-link-flow"/>
    <w:p>
      <w:pPr>
        <w:pStyle w:val="Heading3"/>
      </w:pPr>
      <w:r>
        <w:t xml:space="preserve">Tracked Link Flow</w:t>
      </w:r>
    </w:p>
    <w:p>
      <w:pPr>
        <w:pStyle w:val="FirstParagraph"/>
      </w:pPr>
      <w:r>
        <w:t xml:space="preserve">Recommended flow:</w:t>
      </w:r>
    </w:p>
    <w:p>
      <w:pPr>
        <w:numPr>
          <w:ilvl w:val="0"/>
          <w:numId w:val="1019"/>
        </w:numPr>
        <w:pStyle w:val="Compact"/>
      </w:pPr>
      <w:r>
        <w:t xml:space="preserve">Operator creates a campaign link in CSA Store.</w:t>
      </w:r>
    </w:p>
    <w:p>
      <w:pPr>
        <w:numPr>
          <w:ilvl w:val="0"/>
          <w:numId w:val="1019"/>
        </w:numPr>
        <w:pStyle w:val="Compact"/>
      </w:pPr>
      <w:r>
        <w:t xml:space="preserve">CSA Store stores campaign/channel/location metadata.</w:t>
      </w:r>
    </w:p>
    <w:p>
      <w:pPr>
        <w:numPr>
          <w:ilvl w:val="0"/>
          <w:numId w:val="1019"/>
        </w:numPr>
        <w:pStyle w:val="Compact"/>
      </w:pPr>
      <w:r>
        <w:t xml:space="preserve">Generated link points to a CSA Store redirect route such as:</w:t>
      </w:r>
    </w:p>
    <w:p>
      <w:pPr>
        <w:numPr>
          <w:ilvl w:val="1"/>
          <w:numId w:val="1020"/>
        </w:numPr>
        <w:pStyle w:val="Compact"/>
      </w:pPr>
      <w:r>
        <w:rPr>
          <w:rStyle w:val="VerbatimChar"/>
        </w:rPr>
        <w:t xml:space="preserve">/go/spring-csa-salem-fb-a</w:t>
      </w:r>
    </w:p>
    <w:p>
      <w:pPr>
        <w:numPr>
          <w:ilvl w:val="0"/>
          <w:numId w:val="1019"/>
        </w:numPr>
        <w:pStyle w:val="Compact"/>
      </w:pPr>
      <w:r>
        <w:t xml:space="preserve">CSA Store records:</w:t>
      </w:r>
    </w:p>
    <w:p>
      <w:pPr>
        <w:numPr>
          <w:ilvl w:val="1"/>
          <w:numId w:val="1021"/>
        </w:numPr>
        <w:pStyle w:val="Compact"/>
      </w:pPr>
      <w:r>
        <w:t xml:space="preserve">session id</w:t>
      </w:r>
    </w:p>
    <w:p>
      <w:pPr>
        <w:numPr>
          <w:ilvl w:val="1"/>
          <w:numId w:val="1021"/>
        </w:numPr>
        <w:pStyle w:val="Compact"/>
      </w:pPr>
      <w:r>
        <w:t xml:space="preserve">campaign id</w:t>
      </w:r>
    </w:p>
    <w:p>
      <w:pPr>
        <w:numPr>
          <w:ilvl w:val="1"/>
          <w:numId w:val="1021"/>
        </w:numPr>
        <w:pStyle w:val="Compact"/>
      </w:pPr>
      <w:r>
        <w:t xml:space="preserve">content id</w:t>
      </w:r>
    </w:p>
    <w:p>
      <w:pPr>
        <w:numPr>
          <w:ilvl w:val="1"/>
          <w:numId w:val="1021"/>
        </w:numPr>
        <w:pStyle w:val="Compact"/>
      </w:pPr>
      <w:r>
        <w:t xml:space="preserve">UTM values</w:t>
      </w:r>
    </w:p>
    <w:p>
      <w:pPr>
        <w:numPr>
          <w:ilvl w:val="1"/>
          <w:numId w:val="1021"/>
        </w:numPr>
        <w:pStyle w:val="Compact"/>
      </w:pPr>
      <w:r>
        <w:t xml:space="preserve">target location</w:t>
      </w:r>
    </w:p>
    <w:p>
      <w:pPr>
        <w:numPr>
          <w:ilvl w:val="1"/>
          <w:numId w:val="1021"/>
        </w:numPr>
        <w:pStyle w:val="Compact"/>
      </w:pPr>
      <w:r>
        <w:t xml:space="preserve">target drop site</w:t>
      </w:r>
    </w:p>
    <w:p>
      <w:pPr>
        <w:numPr>
          <w:ilvl w:val="1"/>
          <w:numId w:val="1021"/>
        </w:numPr>
        <w:pStyle w:val="Compact"/>
      </w:pPr>
      <w:r>
        <w:t xml:space="preserve">account strategy</w:t>
      </w:r>
    </w:p>
    <w:p>
      <w:pPr>
        <w:numPr>
          <w:ilvl w:val="0"/>
          <w:numId w:val="1019"/>
        </w:numPr>
        <w:pStyle w:val="Compact"/>
      </w:pPr>
      <w:r>
        <w:t xml:space="preserve">User is redirected to:</w:t>
      </w:r>
    </w:p>
    <w:p>
      <w:pPr>
        <w:numPr>
          <w:ilvl w:val="1"/>
          <w:numId w:val="1022"/>
        </w:numPr>
        <w:pStyle w:val="Compact"/>
      </w:pPr>
      <w:r>
        <w:rPr>
          <w:rStyle w:val="VerbatimChar"/>
        </w:rPr>
        <w:t xml:space="preserve">https://www.deckfamilyfarm.com/subscribe</w:t>
      </w:r>
    </w:p>
    <w:p>
      <w:pPr>
        <w:numPr>
          <w:ilvl w:val="0"/>
          <w:numId w:val="1019"/>
        </w:numPr>
        <w:pStyle w:val="Compact"/>
      </w:pPr>
      <w:r>
        <w:t xml:space="preserve">Wix subscriber data is later imported or received by webhook/automation.</w:t>
      </w:r>
    </w:p>
    <w:p>
      <w:pPr>
        <w:numPr>
          <w:ilvl w:val="0"/>
          <w:numId w:val="1019"/>
        </w:numPr>
        <w:pStyle w:val="Compact"/>
      </w:pPr>
      <w:r>
        <w:t xml:space="preserve">CSA Store attempts attribution using:</w:t>
      </w:r>
    </w:p>
    <w:p>
      <w:pPr>
        <w:numPr>
          <w:ilvl w:val="1"/>
          <w:numId w:val="1023"/>
        </w:numPr>
        <w:pStyle w:val="Compact"/>
      </w:pPr>
      <w:r>
        <w:t xml:space="preserve">tracking token</w:t>
      </w:r>
    </w:p>
    <w:p>
      <w:pPr>
        <w:numPr>
          <w:ilvl w:val="1"/>
          <w:numId w:val="1023"/>
        </w:numPr>
        <w:pStyle w:val="Compact"/>
      </w:pPr>
      <w:r>
        <w:t xml:space="preserve">email</w:t>
      </w:r>
    </w:p>
    <w:p>
      <w:pPr>
        <w:numPr>
          <w:ilvl w:val="1"/>
          <w:numId w:val="1023"/>
        </w:numPr>
        <w:pStyle w:val="Compact"/>
      </w:pPr>
      <w:r>
        <w:t xml:space="preserve">signup time window</w:t>
      </w:r>
    </w:p>
    <w:p>
      <w:pPr>
        <w:numPr>
          <w:ilvl w:val="1"/>
          <w:numId w:val="1023"/>
        </w:numPr>
        <w:pStyle w:val="Compact"/>
      </w:pPr>
      <w:r>
        <w:t xml:space="preserve">location fields</w:t>
      </w:r>
    </w:p>
    <w:bookmarkEnd w:id="34"/>
    <w:bookmarkStart w:id="35" w:name="wix-integration-requirements"/>
    <w:p>
      <w:pPr>
        <w:pStyle w:val="Heading3"/>
      </w:pPr>
      <w:r>
        <w:t xml:space="preserve">Wix Integration Requirements</w:t>
      </w:r>
    </w:p>
    <w:p>
      <w:pPr>
        <w:pStyle w:val="FirstParagraph"/>
      </w:pPr>
      <w:r>
        <w:t xml:space="preserve">Best-case import fields from Wix:</w:t>
      </w:r>
    </w:p>
    <w:p>
      <w:pPr>
        <w:numPr>
          <w:ilvl w:val="0"/>
          <w:numId w:val="1024"/>
        </w:numPr>
        <w:pStyle w:val="Compact"/>
      </w:pPr>
      <w:r>
        <w:t xml:space="preserve">email</w:t>
      </w:r>
    </w:p>
    <w:p>
      <w:pPr>
        <w:numPr>
          <w:ilvl w:val="0"/>
          <w:numId w:val="1024"/>
        </w:numPr>
        <w:pStyle w:val="Compact"/>
      </w:pPr>
      <w:r>
        <w:t xml:space="preserve">name</w:t>
      </w:r>
    </w:p>
    <w:p>
      <w:pPr>
        <w:numPr>
          <w:ilvl w:val="0"/>
          <w:numId w:val="1024"/>
        </w:numPr>
        <w:pStyle w:val="Compact"/>
      </w:pPr>
      <w:r>
        <w:t xml:space="preserve">subscriber/contact id</w:t>
      </w:r>
    </w:p>
    <w:p>
      <w:pPr>
        <w:numPr>
          <w:ilvl w:val="0"/>
          <w:numId w:val="1024"/>
        </w:numPr>
        <w:pStyle w:val="Compact"/>
      </w:pPr>
      <w:r>
        <w:t xml:space="preserve">signup timestamp</w:t>
      </w:r>
    </w:p>
    <w:p>
      <w:pPr>
        <w:numPr>
          <w:ilvl w:val="0"/>
          <w:numId w:val="1024"/>
        </w:numPr>
        <w:pStyle w:val="Compact"/>
      </w:pPr>
      <w:r>
        <w:t xml:space="preserve">address</w:t>
      </w:r>
    </w:p>
    <w:p>
      <w:pPr>
        <w:numPr>
          <w:ilvl w:val="0"/>
          <w:numId w:val="1024"/>
        </w:numPr>
        <w:pStyle w:val="Compact"/>
      </w:pPr>
      <w:r>
        <w:t xml:space="preserve">city</w:t>
      </w:r>
    </w:p>
    <w:p>
      <w:pPr>
        <w:numPr>
          <w:ilvl w:val="0"/>
          <w:numId w:val="1024"/>
        </w:numPr>
        <w:pStyle w:val="Compact"/>
      </w:pPr>
      <w:r>
        <w:t xml:space="preserve">zip</w:t>
      </w:r>
    </w:p>
    <w:p>
      <w:pPr>
        <w:numPr>
          <w:ilvl w:val="0"/>
          <w:numId w:val="1024"/>
        </w:numPr>
        <w:pStyle w:val="Compact"/>
      </w:pPr>
      <w:r>
        <w:t xml:space="preserve">chosen drop site if present</w:t>
      </w:r>
    </w:p>
    <w:p>
      <w:pPr>
        <w:numPr>
          <w:ilvl w:val="0"/>
          <w:numId w:val="1024"/>
        </w:numPr>
        <w:pStyle w:val="Compact"/>
      </w:pPr>
      <w:r>
        <w:t xml:space="preserve">any carried-through campaign token or hidden field</w:t>
      </w:r>
    </w:p>
    <w:p>
      <w:pPr>
        <w:pStyle w:val="FirstParagraph"/>
      </w:pPr>
      <w:r>
        <w:t xml:space="preserve">Preferred matching priority:</w:t>
      </w:r>
    </w:p>
    <w:p>
      <w:pPr>
        <w:numPr>
          <w:ilvl w:val="0"/>
          <w:numId w:val="1025"/>
        </w:numPr>
        <w:pStyle w:val="Compact"/>
      </w:pPr>
      <w:r>
        <w:t xml:space="preserve">exact campaign token match</w:t>
      </w:r>
    </w:p>
    <w:p>
      <w:pPr>
        <w:numPr>
          <w:ilvl w:val="0"/>
          <w:numId w:val="1025"/>
        </w:numPr>
        <w:pStyle w:val="Compact"/>
      </w:pPr>
      <w:r>
        <w:t xml:space="preserve">email + time window</w:t>
      </w:r>
    </w:p>
    <w:p>
      <w:pPr>
        <w:numPr>
          <w:ilvl w:val="0"/>
          <w:numId w:val="1025"/>
        </w:numPr>
        <w:pStyle w:val="Compact"/>
      </w:pPr>
      <w:r>
        <w:t xml:space="preserve">aggregate campaign/location reporting when exact match is unavailable</w:t>
      </w:r>
    </w:p>
    <w:bookmarkEnd w:id="35"/>
    <w:bookmarkStart w:id="36" w:name="channel-logic"/>
    <w:p>
      <w:pPr>
        <w:pStyle w:val="Heading3"/>
      </w:pPr>
      <w:r>
        <w:t xml:space="preserve">Channel Logic</w:t>
      </w:r>
    </w:p>
    <w:p>
      <w:pPr>
        <w:pStyle w:val="FirstParagraph"/>
      </w:pPr>
      <w:r>
        <w:t xml:space="preserve">The system should store and present usage instructions by channel:</w:t>
      </w:r>
    </w:p>
    <w:p>
      <w:pPr>
        <w:numPr>
          <w:ilvl w:val="0"/>
          <w:numId w:val="1026"/>
        </w:numPr>
        <w:pStyle w:val="Compact"/>
      </w:pPr>
      <w:r>
        <w:t xml:space="preserve">Instagram organic:</w:t>
      </w:r>
    </w:p>
    <w:p>
      <w:pPr>
        <w:numPr>
          <w:ilvl w:val="1"/>
          <w:numId w:val="1027"/>
        </w:numPr>
        <w:pStyle w:val="Compact"/>
      </w:pPr>
      <w:r>
        <w:t xml:space="preserve">usually bio-link or Story guidance</w:t>
      </w:r>
    </w:p>
    <w:p>
      <w:pPr>
        <w:numPr>
          <w:ilvl w:val="0"/>
          <w:numId w:val="1026"/>
        </w:numPr>
        <w:pStyle w:val="Compact"/>
      </w:pPr>
      <w:r>
        <w:t xml:space="preserve">Instagram paid:</w:t>
      </w:r>
    </w:p>
    <w:p>
      <w:pPr>
        <w:numPr>
          <w:ilvl w:val="1"/>
          <w:numId w:val="1028"/>
        </w:numPr>
        <w:pStyle w:val="Compact"/>
      </w:pPr>
      <w:r>
        <w:t xml:space="preserve">direct tracked CTA link</w:t>
      </w:r>
    </w:p>
    <w:p>
      <w:pPr>
        <w:numPr>
          <w:ilvl w:val="0"/>
          <w:numId w:val="1026"/>
        </w:numPr>
        <w:pStyle w:val="Compact"/>
      </w:pPr>
      <w:r>
        <w:t xml:space="preserve">Facebook:</w:t>
      </w:r>
    </w:p>
    <w:p>
      <w:pPr>
        <w:numPr>
          <w:ilvl w:val="1"/>
          <w:numId w:val="1029"/>
        </w:numPr>
        <w:pStyle w:val="Compact"/>
      </w:pPr>
      <w:r>
        <w:t xml:space="preserve">direct tracked link</w:t>
      </w:r>
    </w:p>
    <w:p>
      <w:pPr>
        <w:numPr>
          <w:ilvl w:val="0"/>
          <w:numId w:val="1026"/>
        </w:numPr>
        <w:pStyle w:val="Compact"/>
      </w:pPr>
      <w:r>
        <w:t xml:space="preserve">Google Ads:</w:t>
      </w:r>
    </w:p>
    <w:p>
      <w:pPr>
        <w:numPr>
          <w:ilvl w:val="1"/>
          <w:numId w:val="1030"/>
        </w:numPr>
        <w:pStyle w:val="Compact"/>
      </w:pPr>
      <w:r>
        <w:t xml:space="preserve">direct landing URL</w:t>
      </w:r>
    </w:p>
    <w:p>
      <w:pPr>
        <w:numPr>
          <w:ilvl w:val="0"/>
          <w:numId w:val="1026"/>
        </w:numPr>
        <w:pStyle w:val="Compact"/>
      </w:pPr>
      <w:r>
        <w:t xml:space="preserve">YouTube:</w:t>
      </w:r>
    </w:p>
    <w:p>
      <w:pPr>
        <w:numPr>
          <w:ilvl w:val="1"/>
          <w:numId w:val="1031"/>
        </w:numPr>
        <w:pStyle w:val="Compact"/>
      </w:pPr>
      <w:r>
        <w:t xml:space="preserve">direct tracked link in description and optionally pinned comment</w:t>
      </w:r>
    </w:p>
    <w:p>
      <w:pPr>
        <w:pStyle w:val="FirstParagraph"/>
      </w:pPr>
      <w:r>
        <w:t xml:space="preserve">This should be generated automatically from campaign inputs rather than manually written each time.</w:t>
      </w:r>
    </w:p>
    <w:bookmarkEnd w:id="36"/>
    <w:bookmarkStart w:id="37" w:name="phase-2-recommendation-layer"/>
    <w:p>
      <w:pPr>
        <w:pStyle w:val="Heading3"/>
      </w:pPr>
      <w:r>
        <w:t xml:space="preserve">Phase 2 Recommendation Layer</w:t>
      </w:r>
    </w:p>
    <w:p>
      <w:pPr>
        <w:pStyle w:val="FirstParagraph"/>
      </w:pPr>
      <w:r>
        <w:t xml:space="preserve">Phase 2 should use existing CSA Store data plus OpenAI-assisted reasoning to suggest campaigns.</w:t>
      </w:r>
    </w:p>
    <w:p>
      <w:pPr>
        <w:pStyle w:val="BodyText"/>
      </w:pPr>
      <w:r>
        <w:t xml:space="preserve">Inputs:</w:t>
      </w:r>
    </w:p>
    <w:p>
      <w:pPr>
        <w:numPr>
          <w:ilvl w:val="0"/>
          <w:numId w:val="1032"/>
        </w:numPr>
        <w:pStyle w:val="Compact"/>
      </w:pPr>
      <w:r>
        <w:t xml:space="preserve">drop-site performance</w:t>
      </w:r>
    </w:p>
    <w:p>
      <w:pPr>
        <w:numPr>
          <w:ilvl w:val="0"/>
          <w:numId w:val="1032"/>
        </w:numPr>
        <w:pStyle w:val="Compact"/>
      </w:pPr>
      <w:r>
        <w:t xml:space="preserve">order/location patterns from harvested Local Line order data</w:t>
      </w:r>
    </w:p>
    <w:p>
      <w:pPr>
        <w:numPr>
          <w:ilvl w:val="0"/>
          <w:numId w:val="1032"/>
        </w:numPr>
        <w:pStyle w:val="Compact"/>
      </w:pPr>
      <w:r>
        <w:t xml:space="preserve">subscriber growth by geography</w:t>
      </w:r>
    </w:p>
    <w:p>
      <w:pPr>
        <w:numPr>
          <w:ilvl w:val="0"/>
          <w:numId w:val="1032"/>
        </w:numPr>
        <w:pStyle w:val="Compact"/>
      </w:pPr>
      <w:r>
        <w:t xml:space="preserve">campaign click/conversion history</w:t>
      </w:r>
    </w:p>
    <w:p>
      <w:pPr>
        <w:numPr>
          <w:ilvl w:val="0"/>
          <w:numId w:val="1032"/>
        </w:numPr>
        <w:pStyle w:val="Compact"/>
      </w:pPr>
      <w:r>
        <w:t xml:space="preserve">spend history</w:t>
      </w:r>
    </w:p>
    <w:p>
      <w:pPr>
        <w:numPr>
          <w:ilvl w:val="0"/>
          <w:numId w:val="1032"/>
        </w:numPr>
        <w:pStyle w:val="Compact"/>
      </w:pPr>
      <w:r>
        <w:t xml:space="preserve">seasonal/food/trend context</w:t>
      </w:r>
    </w:p>
    <w:p>
      <w:pPr>
        <w:numPr>
          <w:ilvl w:val="0"/>
          <w:numId w:val="1032"/>
        </w:numPr>
        <w:pStyle w:val="Compact"/>
      </w:pPr>
      <w:r>
        <w:t xml:space="preserve">inventory or product opportunity signals where appropriate</w:t>
      </w:r>
    </w:p>
    <w:p>
      <w:pPr>
        <w:pStyle w:val="FirstParagraph"/>
      </w:pPr>
      <w:r>
        <w:t xml:space="preserve">Outputs:</w:t>
      </w:r>
    </w:p>
    <w:p>
      <w:pPr>
        <w:numPr>
          <w:ilvl w:val="0"/>
          <w:numId w:val="1033"/>
        </w:numPr>
        <w:pStyle w:val="Compact"/>
      </w:pPr>
      <w:r>
        <w:t xml:space="preserve">location-focused campaign suggestions</w:t>
      </w:r>
    </w:p>
    <w:p>
      <w:pPr>
        <w:numPr>
          <w:ilvl w:val="0"/>
          <w:numId w:val="1033"/>
        </w:numPr>
        <w:pStyle w:val="Compact"/>
      </w:pPr>
      <w:r>
        <w:t xml:space="preserve">underperforming drop-site promotion opportunities</w:t>
      </w:r>
    </w:p>
    <w:p>
      <w:pPr>
        <w:numPr>
          <w:ilvl w:val="0"/>
          <w:numId w:val="1033"/>
        </w:numPr>
        <w:pStyle w:val="Compact"/>
      </w:pPr>
      <w:r>
        <w:t xml:space="preserve">content theme suggestions</w:t>
      </w:r>
    </w:p>
    <w:p>
      <w:pPr>
        <w:numPr>
          <w:ilvl w:val="0"/>
          <w:numId w:val="1033"/>
        </w:numPr>
        <w:pStyle w:val="Compact"/>
      </w:pPr>
      <w:r>
        <w:t xml:space="preserve">account recommendation (</w:t>
      </w:r>
      <w:r>
        <w:rPr>
          <w:rStyle w:val="VerbatimChar"/>
        </w:rPr>
        <w:t xml:space="preserve">DFF</w:t>
      </w:r>
      <w:r>
        <w:t xml:space="preserve">,</w:t>
      </w:r>
      <w:r>
        <w:t xml:space="preserve"> </w:t>
      </w:r>
      <w:r>
        <w:rPr>
          <w:rStyle w:val="VerbatimChar"/>
        </w:rPr>
        <w:t xml:space="preserve">FFCSA</w:t>
      </w:r>
      <w:r>
        <w:t xml:space="preserve">,</w:t>
      </w:r>
      <w:r>
        <w:t xml:space="preserve"> </w:t>
      </w:r>
      <w:r>
        <w:rPr>
          <w:rStyle w:val="VerbatimChar"/>
        </w:rPr>
        <w:t xml:space="preserve">Both</w:t>
      </w:r>
      <w:r>
        <w:t xml:space="preserve">)</w:t>
      </w:r>
    </w:p>
    <w:p>
      <w:pPr>
        <w:numPr>
          <w:ilvl w:val="0"/>
          <w:numId w:val="1033"/>
        </w:numPr>
        <w:pStyle w:val="Compact"/>
      </w:pPr>
      <w:r>
        <w:t xml:space="preserve">channel recommendation (</w:t>
      </w:r>
      <w:r>
        <w:rPr>
          <w:rStyle w:val="VerbatimChar"/>
        </w:rPr>
        <w:t xml:space="preserve">Google</w:t>
      </w:r>
      <w:r>
        <w:t xml:space="preserve">,</w:t>
      </w:r>
      <w:r>
        <w:t xml:space="preserve"> </w:t>
      </w:r>
      <w:r>
        <w:rPr>
          <w:rStyle w:val="VerbatimChar"/>
        </w:rPr>
        <w:t xml:space="preserve">Facebook</w:t>
      </w:r>
      <w:r>
        <w:t xml:space="preserve">,</w:t>
      </w:r>
      <w:r>
        <w:t xml:space="preserve"> </w:t>
      </w:r>
      <w:r>
        <w:rPr>
          <w:rStyle w:val="VerbatimChar"/>
        </w:rPr>
        <w:t xml:space="preserve">Instagram</w:t>
      </w:r>
      <w:r>
        <w:t xml:space="preserve">,</w:t>
      </w:r>
      <w:r>
        <w:t xml:space="preserve"> </w:t>
      </w:r>
      <w:r>
        <w:rPr>
          <w:rStyle w:val="VerbatimChar"/>
        </w:rPr>
        <w:t xml:space="preserve">YouTube</w:t>
      </w:r>
      <w:r>
        <w:t xml:space="preserve">)</w:t>
      </w:r>
    </w:p>
    <w:p>
      <w:pPr>
        <w:numPr>
          <w:ilvl w:val="0"/>
          <w:numId w:val="1033"/>
        </w:numPr>
        <w:pStyle w:val="Compact"/>
      </w:pPr>
      <w:r>
        <w:t xml:space="preserve">rationale and confidence</w:t>
      </w:r>
    </w:p>
    <w:p>
      <w:pPr>
        <w:pStyle w:val="FirstParagraph"/>
      </w:pPr>
      <w:r>
        <w:t xml:space="preserve">Examples:</w:t>
      </w:r>
    </w:p>
    <w:p>
      <w:pPr>
        <w:numPr>
          <w:ilvl w:val="0"/>
          <w:numId w:val="1034"/>
        </w:numPr>
        <w:pStyle w:val="Compact"/>
      </w:pPr>
      <w:r>
        <w:t xml:space="preserve">Promote Salem through Facebook and Google because local conversion is low but service coverage exists.</w:t>
      </w:r>
    </w:p>
    <w:p>
      <w:pPr>
        <w:numPr>
          <w:ilvl w:val="0"/>
          <w:numId w:val="1034"/>
        </w:numPr>
        <w:pStyle w:val="Compact"/>
      </w:pPr>
      <w:r>
        <w:t xml:space="preserve">Use FFCSA for cooking-focused content tied to a subscription push.</w:t>
      </w:r>
    </w:p>
    <w:p>
      <w:pPr>
        <w:numPr>
          <w:ilvl w:val="0"/>
          <w:numId w:val="1034"/>
        </w:numPr>
        <w:pStyle w:val="Compact"/>
      </w:pPr>
      <w:r>
        <w:t xml:space="preserve">Use DFF to support YouTube long-form farming education and route conversion traffic through FFCSA.</w:t>
      </w:r>
    </w:p>
    <w:bookmarkEnd w:id="37"/>
    <w:bookmarkStart w:id="38" w:name="openais-role"/>
    <w:p>
      <w:pPr>
        <w:pStyle w:val="Heading3"/>
      </w:pPr>
      <w:r>
        <w:t xml:space="preserve">OpenAI’s Role</w:t>
      </w:r>
    </w:p>
    <w:p>
      <w:pPr>
        <w:pStyle w:val="FirstParagraph"/>
      </w:pPr>
      <w:r>
        <w:t xml:space="preserve">OpenAI should be used for:</w:t>
      </w:r>
    </w:p>
    <w:p>
      <w:pPr>
        <w:numPr>
          <w:ilvl w:val="0"/>
          <w:numId w:val="1035"/>
        </w:numPr>
        <w:pStyle w:val="Compact"/>
      </w:pPr>
      <w:r>
        <w:t xml:space="preserve">campaign suggestions</w:t>
      </w:r>
    </w:p>
    <w:p>
      <w:pPr>
        <w:numPr>
          <w:ilvl w:val="0"/>
          <w:numId w:val="1035"/>
        </w:numPr>
        <w:pStyle w:val="Compact"/>
      </w:pPr>
      <w:r>
        <w:t xml:space="preserve">content/topic suggestions</w:t>
      </w:r>
    </w:p>
    <w:p>
      <w:pPr>
        <w:numPr>
          <w:ilvl w:val="0"/>
          <w:numId w:val="1035"/>
        </w:numPr>
        <w:pStyle w:val="Compact"/>
      </w:pPr>
      <w:r>
        <w:t xml:space="preserve">channel recommendations</w:t>
      </w:r>
    </w:p>
    <w:p>
      <w:pPr>
        <w:numPr>
          <w:ilvl w:val="0"/>
          <w:numId w:val="1035"/>
        </w:numPr>
        <w:pStyle w:val="Compact"/>
      </w:pPr>
      <w:r>
        <w:t xml:space="preserve">caption/CTA/ad-copy drafting</w:t>
      </w:r>
    </w:p>
    <w:p>
      <w:pPr>
        <w:numPr>
          <w:ilvl w:val="0"/>
          <w:numId w:val="1035"/>
        </w:numPr>
        <w:pStyle w:val="Compact"/>
      </w:pPr>
      <w:r>
        <w:t xml:space="preserve">reasoning summaries for proposed campaigns</w:t>
      </w:r>
    </w:p>
    <w:p>
      <w:pPr>
        <w:pStyle w:val="FirstParagraph"/>
      </w:pPr>
      <w:r>
        <w:t xml:space="preserve">OpenAI should not initially be used for:</w:t>
      </w:r>
    </w:p>
    <w:p>
      <w:pPr>
        <w:numPr>
          <w:ilvl w:val="0"/>
          <w:numId w:val="1036"/>
        </w:numPr>
        <w:pStyle w:val="Compact"/>
      </w:pPr>
      <w:r>
        <w:t xml:space="preserve">automatic publishing</w:t>
      </w:r>
    </w:p>
    <w:p>
      <w:pPr>
        <w:numPr>
          <w:ilvl w:val="0"/>
          <w:numId w:val="1036"/>
        </w:numPr>
        <w:pStyle w:val="Compact"/>
      </w:pPr>
      <w:r>
        <w:t xml:space="preserve">automatic ad spend changes</w:t>
      </w:r>
    </w:p>
    <w:p>
      <w:pPr>
        <w:numPr>
          <w:ilvl w:val="0"/>
          <w:numId w:val="1036"/>
        </w:numPr>
        <w:pStyle w:val="Compact"/>
      </w:pPr>
      <w:r>
        <w:t xml:space="preserve">pricing/inventory changes</w:t>
      </w:r>
    </w:p>
    <w:p>
      <w:pPr>
        <w:numPr>
          <w:ilvl w:val="0"/>
          <w:numId w:val="1036"/>
        </w:numPr>
        <w:pStyle w:val="Compact"/>
      </w:pPr>
      <w:r>
        <w:t xml:space="preserve">replacing deterministic reporting SQL</w:t>
      </w:r>
    </w:p>
    <w:bookmarkEnd w:id="38"/>
    <w:bookmarkStart w:id="42" w:name="build-sequence"/>
    <w:p>
      <w:pPr>
        <w:pStyle w:val="Heading3"/>
      </w:pPr>
      <w:r>
        <w:t xml:space="preserve">Build Sequence</w:t>
      </w:r>
    </w:p>
    <w:bookmarkStart w:id="39" w:name="phase-1"/>
    <w:p>
      <w:pPr>
        <w:pStyle w:val="Heading4"/>
      </w:pPr>
      <w:r>
        <w:t xml:space="preserve">Phase 1</w:t>
      </w:r>
    </w:p>
    <w:p>
      <w:pPr>
        <w:numPr>
          <w:ilvl w:val="0"/>
          <w:numId w:val="1037"/>
        </w:numPr>
        <w:pStyle w:val="Compact"/>
      </w:pPr>
      <w:r>
        <w:t xml:space="preserve">roles</w:t>
      </w:r>
    </w:p>
    <w:p>
      <w:pPr>
        <w:numPr>
          <w:ilvl w:val="0"/>
          <w:numId w:val="1037"/>
        </w:numPr>
        <w:pStyle w:val="Compact"/>
      </w:pPr>
      <w:r>
        <w:t xml:space="preserve">schema</w:t>
      </w:r>
    </w:p>
    <w:p>
      <w:pPr>
        <w:numPr>
          <w:ilvl w:val="0"/>
          <w:numId w:val="1037"/>
        </w:numPr>
        <w:pStyle w:val="Compact"/>
      </w:pPr>
      <w:r>
        <w:t xml:space="preserve">admin shell</w:t>
      </w:r>
    </w:p>
    <w:p>
      <w:pPr>
        <w:numPr>
          <w:ilvl w:val="0"/>
          <w:numId w:val="1037"/>
        </w:numPr>
        <w:pStyle w:val="Compact"/>
      </w:pPr>
      <w:r>
        <w:t xml:space="preserve">campaigns</w:t>
      </w:r>
    </w:p>
    <w:p>
      <w:pPr>
        <w:numPr>
          <w:ilvl w:val="0"/>
          <w:numId w:val="1037"/>
        </w:numPr>
        <w:pStyle w:val="Compact"/>
      </w:pPr>
      <w:r>
        <w:t xml:space="preserve">content</w:t>
      </w:r>
    </w:p>
    <w:p>
      <w:pPr>
        <w:numPr>
          <w:ilvl w:val="0"/>
          <w:numId w:val="1037"/>
        </w:numPr>
        <w:pStyle w:val="Compact"/>
      </w:pPr>
      <w:r>
        <w:t xml:space="preserve">guided link generator</w:t>
      </w:r>
    </w:p>
    <w:bookmarkEnd w:id="39"/>
    <w:bookmarkStart w:id="40" w:name="phase-2"/>
    <w:p>
      <w:pPr>
        <w:pStyle w:val="Heading4"/>
      </w:pPr>
      <w:r>
        <w:t xml:space="preserve">Phase 2</w:t>
      </w:r>
    </w:p>
    <w:p>
      <w:pPr>
        <w:numPr>
          <w:ilvl w:val="0"/>
          <w:numId w:val="1038"/>
        </w:numPr>
        <w:pStyle w:val="Compact"/>
      </w:pPr>
      <w:r>
        <w:t xml:space="preserve">redirect tracking</w:t>
      </w:r>
    </w:p>
    <w:p>
      <w:pPr>
        <w:numPr>
          <w:ilvl w:val="0"/>
          <w:numId w:val="1038"/>
        </w:numPr>
        <w:pStyle w:val="Compact"/>
      </w:pPr>
      <w:r>
        <w:t xml:space="preserve">session tracking</w:t>
      </w:r>
    </w:p>
    <w:p>
      <w:pPr>
        <w:numPr>
          <w:ilvl w:val="0"/>
          <w:numId w:val="1038"/>
        </w:numPr>
        <w:pStyle w:val="Compact"/>
      </w:pPr>
      <w:r>
        <w:t xml:space="preserve">Wix import</w:t>
      </w:r>
    </w:p>
    <w:p>
      <w:pPr>
        <w:numPr>
          <w:ilvl w:val="0"/>
          <w:numId w:val="1038"/>
        </w:numPr>
        <w:pStyle w:val="Compact"/>
      </w:pPr>
      <w:r>
        <w:t xml:space="preserve">subscriber attribution reports</w:t>
      </w:r>
    </w:p>
    <w:p>
      <w:pPr>
        <w:numPr>
          <w:ilvl w:val="0"/>
          <w:numId w:val="1038"/>
        </w:numPr>
        <w:pStyle w:val="Compact"/>
      </w:pPr>
      <w:r>
        <w:t xml:space="preserve">spend tracking</w:t>
      </w:r>
    </w:p>
    <w:bookmarkEnd w:id="40"/>
    <w:bookmarkStart w:id="41" w:name="phase-3"/>
    <w:p>
      <w:pPr>
        <w:pStyle w:val="Heading4"/>
      </w:pPr>
      <w:r>
        <w:t xml:space="preserve">Phase 3</w:t>
      </w:r>
    </w:p>
    <w:p>
      <w:pPr>
        <w:numPr>
          <w:ilvl w:val="0"/>
          <w:numId w:val="1039"/>
        </w:numPr>
        <w:pStyle w:val="Compact"/>
      </w:pPr>
      <w:r>
        <w:t xml:space="preserve">recommendation engine</w:t>
      </w:r>
    </w:p>
    <w:p>
      <w:pPr>
        <w:numPr>
          <w:ilvl w:val="0"/>
          <w:numId w:val="1039"/>
        </w:numPr>
        <w:pStyle w:val="Compact"/>
      </w:pPr>
      <w:r>
        <w:t xml:space="preserve">location campaign suggestions</w:t>
      </w:r>
    </w:p>
    <w:p>
      <w:pPr>
        <w:numPr>
          <w:ilvl w:val="0"/>
          <w:numId w:val="1039"/>
        </w:numPr>
        <w:pStyle w:val="Compact"/>
      </w:pPr>
      <w:r>
        <w:t xml:space="preserve">drop-site opportunity suggestions</w:t>
      </w:r>
    </w:p>
    <w:p>
      <w:pPr>
        <w:numPr>
          <w:ilvl w:val="0"/>
          <w:numId w:val="1039"/>
        </w:numPr>
        <w:pStyle w:val="Compact"/>
      </w:pPr>
      <w:r>
        <w:t xml:space="preserve">trend-aware content suggestions</w:t>
      </w:r>
    </w:p>
    <w:p>
      <w:pPr>
        <w:numPr>
          <w:ilvl w:val="0"/>
          <w:numId w:val="1039"/>
        </w:numPr>
        <w:pStyle w:val="Compact"/>
      </w:pPr>
      <w:r>
        <w:t xml:space="preserve">channel/account guidance</w:t>
      </w:r>
    </w:p>
    <w:bookmarkEnd w:id="41"/>
    <w:bookmarkEnd w:id="42"/>
    <w:bookmarkStart w:id="43" w:name="codebase-fit"/>
    <w:p>
      <w:pPr>
        <w:pStyle w:val="Heading3"/>
      </w:pPr>
      <w:r>
        <w:t xml:space="preserve">Codebase Fit</w:t>
      </w:r>
    </w:p>
    <w:p>
      <w:pPr>
        <w:pStyle w:val="FirstParagraph"/>
      </w:pPr>
      <w:r>
        <w:t xml:space="preserve">This belongs in CSA Store because the app already contains:</w:t>
      </w:r>
    </w:p>
    <w:p>
      <w:pPr>
        <w:numPr>
          <w:ilvl w:val="0"/>
          <w:numId w:val="1040"/>
        </w:numPr>
        <w:pStyle w:val="Compact"/>
      </w:pPr>
      <w:r>
        <w:t xml:space="preserve">admin auth and roles</w:t>
      </w:r>
    </w:p>
    <w:p>
      <w:pPr>
        <w:numPr>
          <w:ilvl w:val="0"/>
          <w:numId w:val="1040"/>
        </w:numPr>
        <w:pStyle w:val="Compact"/>
      </w:pPr>
      <w:r>
        <w:t xml:space="preserve">drop-site data</w:t>
      </w:r>
    </w:p>
    <w:p>
      <w:pPr>
        <w:numPr>
          <w:ilvl w:val="0"/>
          <w:numId w:val="1040"/>
        </w:numPr>
        <w:pStyle w:val="Compact"/>
      </w:pPr>
      <w:r>
        <w:t xml:space="preserve">local subscriber snapshots</w:t>
      </w:r>
    </w:p>
    <w:p>
      <w:pPr>
        <w:numPr>
          <w:ilvl w:val="0"/>
          <w:numId w:val="1040"/>
        </w:numPr>
        <w:pStyle w:val="Compact"/>
      </w:pPr>
      <w:r>
        <w:t xml:space="preserve">local harvested order data</w:t>
      </w:r>
    </w:p>
    <w:p>
      <w:pPr>
        <w:numPr>
          <w:ilvl w:val="0"/>
          <w:numId w:val="1040"/>
        </w:numPr>
        <w:pStyle w:val="Compact"/>
      </w:pPr>
      <w:r>
        <w:t xml:space="preserve">reporting/dashboard patterns</w:t>
      </w:r>
    </w:p>
    <w:p>
      <w:pPr>
        <w:pStyle w:val="FirstParagraph"/>
      </w:pPr>
      <w:r>
        <w:t xml:space="preserve">The technical design should follow the same discipline already used elsewhere in this app:</w:t>
      </w:r>
    </w:p>
    <w:p>
      <w:pPr>
        <w:numPr>
          <w:ilvl w:val="0"/>
          <w:numId w:val="1041"/>
        </w:numPr>
        <w:pStyle w:val="Compact"/>
      </w:pPr>
      <w:r>
        <w:t xml:space="preserve">narrow writes</w:t>
      </w:r>
    </w:p>
    <w:p>
      <w:pPr>
        <w:numPr>
          <w:ilvl w:val="0"/>
          <w:numId w:val="1041"/>
        </w:numPr>
        <w:pStyle w:val="Compact"/>
      </w:pPr>
      <w:r>
        <w:t xml:space="preserve">explicit admin review</w:t>
      </w:r>
    </w:p>
    <w:p>
      <w:pPr>
        <w:numPr>
          <w:ilvl w:val="0"/>
          <w:numId w:val="1041"/>
        </w:numPr>
        <w:pStyle w:val="Compact"/>
      </w:pPr>
      <w:r>
        <w:t xml:space="preserve">local normalized reporting tables</w:t>
      </w:r>
    </w:p>
    <w:p>
      <w:pPr>
        <w:numPr>
          <w:ilvl w:val="0"/>
          <w:numId w:val="1041"/>
        </w:numPr>
        <w:pStyle w:val="Compact"/>
      </w:pPr>
      <w:r>
        <w:t xml:space="preserve">deterministic SQL for metrics</w:t>
      </w:r>
    </w:p>
    <w:p>
      <w:pPr>
        <w:numPr>
          <w:ilvl w:val="0"/>
          <w:numId w:val="1041"/>
        </w:numPr>
        <w:pStyle w:val="Compact"/>
      </w:pPr>
      <w:r>
        <w:t xml:space="preserve">AI only for suggestions and drafts, not silent operational changes</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2026-05-11T12:12:13Z</dcterms:created>
  <dcterms:modified xsi:type="dcterms:W3CDTF">2026-05-11T12:12:13Z</dcterms:modified>
</cp:coreProperties>
</file>

<file path=docProps/custom.xml><?xml version="1.0" encoding="utf-8"?>
<Properties xmlns="http://schemas.openxmlformats.org/officeDocument/2006/custom-properties" xmlns:vt="http://schemas.openxmlformats.org/officeDocument/2006/docPropsVTypes"/>
</file>