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NodeGroup-Status Hook: Detailed Execution Flow</w:t>
      </w:r>
    </w:p>
    <w:p>
      <w:pPr>
        <w:jc w:val="center"/>
      </w:pPr>
      <w:r>
        <w:t>How watchers, informer cache, workqueue, and reconcile work in current implementation</w:t>
      </w:r>
    </w:p>
    <w:p>
      <w:pPr>
        <w:pStyle w:val="Heading1"/>
      </w:pPr>
      <w:r>
        <w:t>1. Goal of the hook</w:t>
      </w:r>
    </w:p>
    <w:p>
      <w:r>
        <w:t>The nodegroup-status hook keeps NodeGroup.status up to date. It reads the NodeGroup and related resources (Nodes, Machines, MachineDeployments), calculates aggregate status values, and patches status fields.</w:t>
      </w:r>
    </w:p>
    <w:p>
      <w:pPr>
        <w:pStyle w:val="Heading1"/>
      </w:pPr>
      <w:r>
        <w:t>2. End-to-end trigger chain</w:t>
      </w:r>
    </w:p>
    <w:p>
      <w:pPr>
        <w:pStyle w:val="ListNumber"/>
      </w:pPr>
      <w:r>
        <w:t>1) A Kubernetes object changes (create/update/delete).</w:t>
      </w:r>
    </w:p>
    <w:p>
      <w:pPr>
        <w:pStyle w:val="ListNumber"/>
      </w:pPr>
      <w:r>
        <w:t>2) Shared informer receives the event and updates local cache.</w:t>
      </w:r>
    </w:p>
    <w:p>
      <w:pPr>
        <w:pStyle w:val="ListNumber"/>
      </w:pPr>
      <w:r>
        <w:t>3) Watch predicate filters event (if predicate exists).</w:t>
      </w:r>
    </w:p>
    <w:p>
      <w:pPr>
        <w:pStyle w:val="ListNumber"/>
      </w:pPr>
      <w:r>
        <w:t>4) Map function converts event to reconcile.Request(Name=&lt;nodegroup&gt;).</w:t>
      </w:r>
    </w:p>
    <w:p>
      <w:pPr>
        <w:pStyle w:val="ListNumber"/>
      </w:pPr>
      <w:r>
        <w:t>5) Request is placed into controller workqueue.</w:t>
      </w:r>
    </w:p>
    <w:p>
      <w:pPr>
        <w:pStyle w:val="ListNumber"/>
      </w:pPr>
      <w:r>
        <w:t>6) Worker dequeues request and calls Reconcile(ctx, req).</w:t>
      </w:r>
    </w:p>
    <w:p>
      <w:pPr>
        <w:pStyle w:val="Heading1"/>
      </w:pPr>
      <w:r>
        <w:t>3. Registered watchers in Status.SetupWatches</w:t>
      </w:r>
    </w:p>
    <w:p>
      <w:pPr>
        <w:pStyle w:val="ListBullet"/>
      </w:pPr>
      <w:r>
        <w:t>Node -&gt; NodeToNodeGroup + NodeHasGroupLabelPredicate</w:t>
      </w:r>
    </w:p>
    <w:p>
      <w:pPr>
        <w:pStyle w:val="ListBullet"/>
      </w:pPr>
      <w:r>
        <w:t>MCM Machine -&gt; MachineToNodeGroup</w:t>
      </w:r>
    </w:p>
    <w:p>
      <w:pPr>
        <w:pStyle w:val="ListBullet"/>
      </w:pPr>
      <w:r>
        <w:t>MCM MachineDeployment -&gt; MachineDeploymentToNodeGroup</w:t>
      </w:r>
    </w:p>
    <w:p>
      <w:pPr>
        <w:pStyle w:val="ListBullet"/>
      </w:pPr>
      <w:r>
        <w:t>CAPI Machine -&gt; MachineToNodeGroup</w:t>
      </w:r>
    </w:p>
    <w:p>
      <w:pPr>
        <w:pStyle w:val="ListBullet"/>
      </w:pPr>
      <w:r>
        <w:t>CAPI MachineDeployment -&gt; MachineDeploymentToNodeGroup</w:t>
      </w:r>
    </w:p>
    <w:p>
      <w:pPr>
        <w:pStyle w:val="Heading1"/>
      </w:pPr>
      <w:r>
        <w:t>4. What 'reads the current world state around group' means</w:t>
      </w:r>
    </w:p>
    <w:p>
      <w:pPr>
        <w:pStyle w:val="ListBullet"/>
      </w:pPr>
      <w:r>
        <w:t>Read NodeGroup by key req.Name.</w:t>
      </w:r>
    </w:p>
    <w:p>
      <w:pPr>
        <w:pStyle w:val="ListBullet"/>
      </w:pPr>
      <w:r>
        <w:t>NodeStatus service lists nodes of this NodeGroup and computes Nodes/Ready/UpToDate.</w:t>
      </w:r>
    </w:p>
    <w:p>
      <w:pPr>
        <w:pStyle w:val="ListBullet"/>
      </w:pPr>
      <w:r>
        <w:t>CloudStatus service computes Desired/Min/Max/Instances and latest machine failure info.</w:t>
      </w:r>
    </w:p>
    <w:p>
      <w:pPr>
        <w:pStyle w:val="ListBullet"/>
      </w:pPr>
      <w:r>
        <w:t>Condition calculator recomputes conditions and summary from all collected inputs.</w:t>
      </w:r>
    </w:p>
    <w:p>
      <w:pPr>
        <w:pStyle w:val="Heading1"/>
      </w:pPr>
      <w:r>
        <w:t>5. Reconcile steps in nodegroup/status</w:t>
      </w:r>
    </w:p>
    <w:p>
      <w:pPr>
        <w:pStyle w:val="ListNumber"/>
      </w:pPr>
      <w:r>
        <w:t>Load NodeGroup object.</w:t>
      </w:r>
    </w:p>
    <w:p>
      <w:pPr>
        <w:pStyle w:val="ListNumber"/>
      </w:pPr>
      <w:r>
        <w:t>Compute node-level counters via node_status service.</w:t>
      </w:r>
    </w:p>
    <w:p>
      <w:pPr>
        <w:pStyle w:val="ListNumber"/>
      </w:pPr>
      <w:r>
        <w:t>Compute cloud-level counters via cloud_status service.</w:t>
      </w:r>
    </w:p>
    <w:p>
      <w:pPr>
        <w:pStyle w:val="ListNumber"/>
      </w:pPr>
      <w:r>
        <w:t>Build condition errors and optional event message.</w:t>
      </w:r>
    </w:p>
    <w:p>
      <w:pPr>
        <w:pStyle w:val="ListNumber"/>
      </w:pPr>
      <w:r>
        <w:t>Recalculate conditions and condition summary.</w:t>
      </w:r>
    </w:p>
    <w:p>
      <w:pPr>
        <w:pStyle w:val="ListNumber"/>
      </w:pPr>
      <w:r>
        <w:t>Patch NodeGroup.status with new values.</w:t>
      </w:r>
    </w:p>
    <w:p>
      <w:pPr>
        <w:pStyle w:val="ListNumber"/>
      </w:pPr>
      <w:r>
        <w:t>Patch processed status (status.deckhouse.*) via processed_status service.</w:t>
      </w:r>
    </w:p>
    <w:p>
      <w:pPr>
        <w:pStyle w:val="Heading1"/>
      </w:pPr>
      <w:r>
        <w:t>6. Status fields updated</w:t>
      </w:r>
    </w:p>
    <w:p>
      <w:pPr>
        <w:pStyle w:val="ListBullet"/>
      </w:pPr>
      <w:r>
        <w:t>status.nodes</w:t>
      </w:r>
    </w:p>
    <w:p>
      <w:pPr>
        <w:pStyle w:val="ListBullet"/>
      </w:pPr>
      <w:r>
        <w:t>status.ready</w:t>
      </w:r>
    </w:p>
    <w:p>
      <w:pPr>
        <w:pStyle w:val="ListBullet"/>
      </w:pPr>
      <w:r>
        <w:t>status.upToDate</w:t>
      </w:r>
    </w:p>
    <w:p>
      <w:pPr>
        <w:pStyle w:val="ListBullet"/>
      </w:pPr>
      <w:r>
        <w:t>status.conditions</w:t>
      </w:r>
    </w:p>
    <w:p>
      <w:pPr>
        <w:pStyle w:val="ListBullet"/>
      </w:pPr>
      <w:r>
        <w:t>status.conditionSummary</w:t>
      </w:r>
    </w:p>
    <w:p>
      <w:pPr>
        <w:pStyle w:val="ListBullet"/>
      </w:pPr>
      <w:r>
        <w:t>status.desired / min / max / instances (cloud ephemeral only)</w:t>
      </w:r>
    </w:p>
    <w:p>
      <w:pPr>
        <w:pStyle w:val="ListBullet"/>
      </w:pPr>
      <w:r>
        <w:t>status.lastMachineFailures (cloud ephemeral only)</w:t>
      </w:r>
    </w:p>
    <w:p>
      <w:pPr>
        <w:pStyle w:val="ListBullet"/>
      </w:pPr>
      <w:r>
        <w:t>status.deckhouse.processed.* and status.deckhouse.synced</w:t>
      </w:r>
    </w:p>
    <w:p>
      <w:pPr>
        <w:pStyle w:val="Heading1"/>
      </w:pPr>
      <w:r>
        <w:t>7. Why watcher does not always mean immediate reconcile</w:t>
      </w:r>
    </w:p>
    <w:p>
      <w:r>
        <w:t>Watcher only subscribes to events. Actual reconcile happens only if event passes predicate, map function returns a NodeGroup key, request enters queue, and a worker dequeues it.</w:t>
      </w:r>
    </w:p>
    <w:p>
      <w:pPr>
        <w:pStyle w:val="Heading1"/>
      </w:pPr>
      <w:r>
        <w:t>8. Compact diagram</w:t>
      </w:r>
    </w:p>
    <w:p>
      <w:r>
        <w:rPr>
          <w:rFonts w:ascii="Courier New" w:hAnsi="Courier New"/>
          <w:sz w:val="18"/>
        </w:rPr>
        <w:t>Event on Node/Machine/MachineDeployment</w:t>
        <w:br/>
        <w:t xml:space="preserve">  -&gt; informer event + cache update</w:t>
        <w:br/>
        <w:t xml:space="preserve">  -&gt; watcher predicate</w:t>
        <w:br/>
        <w:t xml:space="preserve">  -&gt; map function =&gt; reconcile.Request{Name: &lt;NodeGroup&gt;}</w:t>
        <w:br/>
        <w:t xml:space="preserve">  -&gt; workqueue enqueue</w:t>
        <w:br/>
        <w:t xml:space="preserve">  -&gt; worker dequeue</w:t>
        <w:br/>
        <w:t xml:space="preserve">  -&gt; Status.Reconcile(req)</w:t>
        <w:br/>
        <w:t xml:space="preserve">      - read NodeGroup</w:t>
        <w:br/>
        <w:t xml:space="preserve">      - compute node status</w:t>
        <w:br/>
        <w:t xml:space="preserve">      - compute cloud status</w:t>
        <w:br/>
        <w:t xml:space="preserve">      - recalc conditions</w:t>
        <w:br/>
        <w:t xml:space="preserve">      - patch NodeGroup.status</w:t>
        <w:br/>
        <w:t xml:space="preserve">      - patch processed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