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B4D6" w14:textId="77777777" w:rsidR="00870140" w:rsidRDefault="00000000" w:rsidP="00AF2F75">
      <w:pPr>
        <w:spacing w:line="480" w:lineRule="auto"/>
      </w:pPr>
      <w:r>
        <w:rPr>
          <w:sz w:val="24"/>
          <w:szCs w:val="24"/>
        </w:rPr>
        <w:t>Declan Hehir</w:t>
      </w:r>
    </w:p>
    <w:p w14:paraId="21A66D1B" w14:textId="5BE65292" w:rsidR="00870140" w:rsidRDefault="00000000" w:rsidP="00AF2F75">
      <w:pPr>
        <w:spacing w:line="480" w:lineRule="auto"/>
      </w:pPr>
      <w:r>
        <w:rPr>
          <w:sz w:val="24"/>
          <w:szCs w:val="24"/>
        </w:rPr>
        <w:t>Professor</w:t>
      </w:r>
      <w:r w:rsidR="00AF2F75">
        <w:rPr>
          <w:sz w:val="24"/>
          <w:szCs w:val="24"/>
        </w:rPr>
        <w:t xml:space="preserve"> </w:t>
      </w:r>
      <w:proofErr w:type="spellStart"/>
      <w:r w:rsidR="00AF2F75">
        <w:rPr>
          <w:sz w:val="24"/>
          <w:szCs w:val="24"/>
        </w:rPr>
        <w:t>Macarty</w:t>
      </w:r>
      <w:proofErr w:type="spellEnd"/>
    </w:p>
    <w:p w14:paraId="08B465DA" w14:textId="30BD11C5" w:rsidR="00870140" w:rsidRDefault="00000000" w:rsidP="00AF2F75">
      <w:pPr>
        <w:spacing w:line="480" w:lineRule="auto"/>
      </w:pPr>
      <w:r>
        <w:rPr>
          <w:sz w:val="24"/>
          <w:szCs w:val="24"/>
        </w:rPr>
        <w:t xml:space="preserve">AI </w:t>
      </w:r>
      <w:r w:rsidR="00AF2F75">
        <w:rPr>
          <w:sz w:val="24"/>
          <w:szCs w:val="24"/>
        </w:rPr>
        <w:t xml:space="preserve">Driven </w:t>
      </w:r>
      <w:r>
        <w:rPr>
          <w:sz w:val="24"/>
          <w:szCs w:val="24"/>
        </w:rPr>
        <w:t>App Development</w:t>
      </w:r>
    </w:p>
    <w:p w14:paraId="0BB402C9" w14:textId="7FD8B471" w:rsidR="00870140" w:rsidRDefault="00000000" w:rsidP="00AF2F75">
      <w:pPr>
        <w:spacing w:line="480" w:lineRule="auto"/>
      </w:pPr>
      <w:r>
        <w:rPr>
          <w:sz w:val="24"/>
          <w:szCs w:val="24"/>
        </w:rPr>
        <w:t>2</w:t>
      </w:r>
      <w:r w:rsidR="00AF2F75" w:rsidRPr="00AF2F75">
        <w:rPr>
          <w:sz w:val="24"/>
          <w:szCs w:val="24"/>
          <w:vertAlign w:val="superscript"/>
        </w:rPr>
        <w:t>nd</w:t>
      </w:r>
      <w:r w:rsidR="00AF2F75">
        <w:rPr>
          <w:sz w:val="24"/>
          <w:szCs w:val="24"/>
        </w:rPr>
        <w:t xml:space="preserve"> </w:t>
      </w:r>
      <w:r>
        <w:rPr>
          <w:sz w:val="24"/>
          <w:szCs w:val="24"/>
        </w:rPr>
        <w:t>October 2026</w:t>
      </w:r>
    </w:p>
    <w:p w14:paraId="249BACB7" w14:textId="77777777" w:rsidR="00AF2F75" w:rsidRDefault="00000000" w:rsidP="00AF2F75">
      <w:pPr>
        <w:spacing w:after="240" w:line="480" w:lineRule="auto"/>
        <w:jc w:val="center"/>
        <w:rPr>
          <w:sz w:val="24"/>
          <w:szCs w:val="24"/>
        </w:rPr>
      </w:pPr>
      <w:r>
        <w:rPr>
          <w:sz w:val="24"/>
          <w:szCs w:val="24"/>
        </w:rPr>
        <w:t>Assignment 1 Analysis</w:t>
      </w:r>
    </w:p>
    <w:p w14:paraId="15F18903" w14:textId="77777777" w:rsidR="00AF2F75" w:rsidRDefault="00000000" w:rsidP="00AF2F75">
      <w:pPr>
        <w:spacing w:after="240" w:line="480" w:lineRule="auto"/>
        <w:rPr>
          <w:b/>
          <w:bCs/>
          <w:sz w:val="26"/>
          <w:szCs w:val="26"/>
        </w:rPr>
      </w:pPr>
      <w:r w:rsidRPr="00AF2F75">
        <w:rPr>
          <w:b/>
          <w:bCs/>
          <w:sz w:val="26"/>
          <w:szCs w:val="26"/>
        </w:rPr>
        <w:t>What did I change in each version to add the second moving average?</w:t>
      </w:r>
    </w:p>
    <w:p w14:paraId="006E0717" w14:textId="575C95F4" w:rsidR="00870140" w:rsidRPr="00AF2F75" w:rsidRDefault="00000000" w:rsidP="00AF2F75">
      <w:pPr>
        <w:spacing w:after="240" w:line="480" w:lineRule="auto"/>
        <w:rPr>
          <w:b/>
          <w:bCs/>
          <w:sz w:val="26"/>
          <w:szCs w:val="26"/>
        </w:rPr>
      </w:pPr>
      <w:r>
        <w:rPr>
          <w:sz w:val="24"/>
          <w:szCs w:val="24"/>
        </w:rPr>
        <w:t>In my version, I only had to change assignment_1.py. I did not have to touch stock.py at all. I added a second slider to the sidebar, created a second Stock object that uses the long window, and added one more line to the price chart:</w:t>
      </w:r>
    </w:p>
    <w:p w14:paraId="18129AA8" w14:textId="77777777" w:rsidR="00870140" w:rsidRDefault="00000000" w:rsidP="00AF2F75">
      <w:pPr>
        <w:spacing w:line="480" w:lineRule="auto"/>
        <w:ind w:left="360"/>
      </w:pPr>
      <w:r>
        <w:rPr>
          <w:rFonts w:ascii="Courier New" w:eastAsia="Courier New" w:hAnsi="Courier New" w:cs="Courier New"/>
          <w:sz w:val="19"/>
          <w:szCs w:val="19"/>
        </w:rPr>
        <w:t xml:space="preserve">ma_window2 = </w:t>
      </w:r>
      <w:proofErr w:type="spellStart"/>
      <w:proofErr w:type="gramStart"/>
      <w:r>
        <w:rPr>
          <w:rFonts w:ascii="Courier New" w:eastAsia="Courier New" w:hAnsi="Courier New" w:cs="Courier New"/>
          <w:sz w:val="19"/>
          <w:szCs w:val="19"/>
        </w:rPr>
        <w:t>st.sidebar</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slider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"Long moving average (days)", 5, 200, 50)</w:t>
      </w:r>
    </w:p>
    <w:p w14:paraId="1CC3D356" w14:textId="77777777" w:rsidR="00870140" w:rsidRDefault="00870140" w:rsidP="00AF2F75">
      <w:pPr>
        <w:spacing w:line="480" w:lineRule="auto"/>
        <w:ind w:left="360"/>
      </w:pPr>
    </w:p>
    <w:p w14:paraId="1F8F40FB" w14:textId="77777777" w:rsidR="00870140" w:rsidRDefault="00000000" w:rsidP="00AF2F75">
      <w:pPr>
        <w:spacing w:line="480" w:lineRule="auto"/>
        <w:ind w:left="360"/>
      </w:pPr>
      <w:proofErr w:type="spellStart"/>
      <w:r>
        <w:rPr>
          <w:rFonts w:ascii="Courier New" w:eastAsia="Courier New" w:hAnsi="Courier New" w:cs="Courier New"/>
          <w:sz w:val="19"/>
          <w:szCs w:val="19"/>
        </w:rPr>
        <w:t>stock_long</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stock</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symbol, start, end, ma_window2)</w:t>
      </w:r>
    </w:p>
    <w:p w14:paraId="55BC97E4" w14:textId="77777777" w:rsidR="00870140" w:rsidRDefault="00870140" w:rsidP="00AF2F75">
      <w:pPr>
        <w:spacing w:line="480" w:lineRule="auto"/>
        <w:ind w:left="360"/>
      </w:pPr>
    </w:p>
    <w:p w14:paraId="3F1BD896" w14:textId="77777777" w:rsidR="00870140" w:rsidRDefault="00000000" w:rsidP="00AF2F75">
      <w:pPr>
        <w:spacing w:line="480" w:lineRule="auto"/>
        <w:ind w:left="360"/>
      </w:pPr>
      <w:proofErr w:type="spellStart"/>
      <w:r>
        <w:rPr>
          <w:rFonts w:ascii="Courier New" w:eastAsia="Courier New" w:hAnsi="Courier New" w:cs="Courier New"/>
          <w:sz w:val="19"/>
          <w:szCs w:val="19"/>
        </w:rPr>
        <w:t>fig.add_trace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go.Scatter</w:t>
      </w:r>
      <w:proofErr w:type="spellEnd"/>
      <w:proofErr w:type="gramEnd"/>
      <w:r>
        <w:rPr>
          <w:rFonts w:ascii="Courier New" w:eastAsia="Courier New" w:hAnsi="Courier New" w:cs="Courier New"/>
          <w:sz w:val="19"/>
          <w:szCs w:val="19"/>
        </w:rPr>
        <w:t>(x=</w:t>
      </w:r>
      <w:proofErr w:type="spellStart"/>
      <w:r>
        <w:rPr>
          <w:rFonts w:ascii="Courier New" w:eastAsia="Courier New" w:hAnsi="Courier New" w:cs="Courier New"/>
          <w:sz w:val="19"/>
          <w:szCs w:val="19"/>
        </w:rPr>
        <w:t>get_dates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stock_long.data</w:t>
      </w:r>
      <w:proofErr w:type="spellEnd"/>
      <w:r>
        <w:rPr>
          <w:rFonts w:ascii="Courier New" w:eastAsia="Courier New" w:hAnsi="Courier New" w:cs="Courier New"/>
          <w:sz w:val="19"/>
          <w:szCs w:val="19"/>
        </w:rPr>
        <w:t>),</w:t>
      </w:r>
    </w:p>
    <w:p w14:paraId="2A50D10E" w14:textId="77777777" w:rsidR="00870140" w:rsidRDefault="00000000" w:rsidP="00AF2F75">
      <w:pPr>
        <w:spacing w:line="480" w:lineRule="auto"/>
        <w:ind w:left="360"/>
      </w:pPr>
      <w:r>
        <w:rPr>
          <w:rFonts w:ascii="Courier New" w:eastAsia="Courier New" w:hAnsi="Courier New" w:cs="Courier New"/>
          <w:sz w:val="19"/>
          <w:szCs w:val="19"/>
        </w:rPr>
        <w:t xml:space="preserve">                         y=</w:t>
      </w:r>
      <w:proofErr w:type="spellStart"/>
      <w:r>
        <w:rPr>
          <w:rFonts w:ascii="Courier New" w:eastAsia="Courier New" w:hAnsi="Courier New" w:cs="Courier New"/>
          <w:sz w:val="19"/>
          <w:szCs w:val="19"/>
        </w:rPr>
        <w:t>stock_long.data</w:t>
      </w:r>
      <w:proofErr w:type="spellEnd"/>
      <w:r>
        <w:rPr>
          <w:rFonts w:ascii="Courier New" w:eastAsia="Courier New" w:hAnsi="Courier New" w:cs="Courier New"/>
          <w:sz w:val="19"/>
          <w:szCs w:val="19"/>
        </w:rPr>
        <w:t>["MA"],</w:t>
      </w:r>
    </w:p>
    <w:p w14:paraId="7970C266" w14:textId="77777777" w:rsidR="00870140" w:rsidRDefault="00000000" w:rsidP="00AF2F75">
      <w:pPr>
        <w:spacing w:after="200" w:line="480" w:lineRule="auto"/>
        <w:ind w:left="360"/>
      </w:pPr>
      <w:r>
        <w:rPr>
          <w:rFonts w:ascii="Courier New" w:eastAsia="Courier New" w:hAnsi="Courier New" w:cs="Courier New"/>
          <w:sz w:val="19"/>
          <w:szCs w:val="19"/>
        </w:rPr>
        <w:t xml:space="preserve">                         name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f</w:t>
      </w:r>
      <w:proofErr w:type="gramEnd"/>
      <w:r>
        <w:rPr>
          <w:rFonts w:ascii="Courier New" w:eastAsia="Courier New" w:hAnsi="Courier New" w:cs="Courier New"/>
          <w:sz w:val="19"/>
          <w:szCs w:val="19"/>
        </w:rPr>
        <w:t>"MA</w:t>
      </w:r>
      <w:proofErr w:type="spellEnd"/>
      <w:r>
        <w:rPr>
          <w:rFonts w:ascii="Courier New" w:eastAsia="Courier New" w:hAnsi="Courier New" w:cs="Courier New"/>
          <w:sz w:val="19"/>
          <w:szCs w:val="19"/>
        </w:rPr>
        <w:t xml:space="preserve"> {ma_</w:t>
      </w:r>
      <w:proofErr w:type="gramStart"/>
      <w:r>
        <w:rPr>
          <w:rFonts w:ascii="Courier New" w:eastAsia="Courier New" w:hAnsi="Courier New" w:cs="Courier New"/>
          <w:sz w:val="19"/>
          <w:szCs w:val="19"/>
        </w:rPr>
        <w:t>window2}"</w:t>
      </w:r>
      <w:proofErr w:type="gramEnd"/>
      <w:r>
        <w:rPr>
          <w:rFonts w:ascii="Courier New" w:eastAsia="Courier New" w:hAnsi="Courier New" w:cs="Courier New"/>
          <w:sz w:val="19"/>
          <w:szCs w:val="19"/>
        </w:rPr>
        <w:t>))</w:t>
      </w:r>
    </w:p>
    <w:p w14:paraId="76317030" w14:textId="77777777" w:rsidR="00AF2F75" w:rsidRDefault="00000000" w:rsidP="00AF2F75">
      <w:pPr>
        <w:spacing w:after="160" w:line="480" w:lineRule="auto"/>
        <w:rPr>
          <w:sz w:val="24"/>
          <w:szCs w:val="24"/>
        </w:rPr>
      </w:pPr>
      <w:r>
        <w:rPr>
          <w:sz w:val="24"/>
          <w:szCs w:val="24"/>
        </w:rPr>
        <w:t>Based on how the demo was set up in class, adding a second moving average there would mean adding a second slider, writing a second rolling-mean calculation directly on the downloaded data, and adding another line to the chart, all in the same file where the download and the display code also live.</w:t>
      </w:r>
    </w:p>
    <w:p w14:paraId="7F3A5E08" w14:textId="6D4E76D3" w:rsidR="00870140" w:rsidRPr="00AF2F75" w:rsidRDefault="00000000" w:rsidP="00AF2F75">
      <w:pPr>
        <w:spacing w:after="160" w:line="480" w:lineRule="auto"/>
        <w:rPr>
          <w:b/>
          <w:bCs/>
          <w:sz w:val="26"/>
          <w:szCs w:val="26"/>
        </w:rPr>
      </w:pPr>
      <w:r w:rsidRPr="00AF2F75">
        <w:rPr>
          <w:b/>
          <w:bCs/>
          <w:sz w:val="26"/>
          <w:szCs w:val="26"/>
        </w:rPr>
        <w:t>2. Which version was easier to change without breaking something?</w:t>
      </w:r>
    </w:p>
    <w:p w14:paraId="7D365369" w14:textId="77777777" w:rsidR="00870140" w:rsidRDefault="00000000" w:rsidP="00AF2F75">
      <w:pPr>
        <w:spacing w:after="160" w:line="480" w:lineRule="auto"/>
      </w:pPr>
      <w:r>
        <w:rPr>
          <w:sz w:val="24"/>
          <w:szCs w:val="24"/>
        </w:rPr>
        <w:t xml:space="preserve">My version was easier to change. Because the moving average is calculated inside the Stock class, I did not have to write any new math. I just asked the class for the same stock with a </w:t>
      </w:r>
      <w:r>
        <w:rPr>
          <w:sz w:val="24"/>
          <w:szCs w:val="24"/>
        </w:rPr>
        <w:lastRenderedPageBreak/>
        <w:t>different window, and the existing chart code worked the same way. From what I remember of building the demo in class, it was messier because the downloading, the calculations, and the charts are all mixed together in one file, so any new line has to go in the right spot without breaking something else that uses the same data.</w:t>
      </w:r>
    </w:p>
    <w:p w14:paraId="282AE2C0" w14:textId="77777777" w:rsidR="00870140" w:rsidRDefault="00000000" w:rsidP="00AF2F75">
      <w:pPr>
        <w:spacing w:after="160" w:line="480" w:lineRule="auto"/>
      </w:pPr>
      <w:r>
        <w:rPr>
          <w:sz w:val="24"/>
          <w:szCs w:val="24"/>
        </w:rPr>
        <w:t xml:space="preserve">Nothing in the app broke when I added the second moving average, because the new code sat next to the old code instead of changing it. The problems I ran into were with running the app: at first my terminal was in the wrong folder, and I tried to cd into assignment_1.py instead of its folder, which gave a path error. I fixed it by running cd "C:\AI App Development" and then </w:t>
      </w:r>
      <w:proofErr w:type="spellStart"/>
      <w:r>
        <w:rPr>
          <w:sz w:val="24"/>
          <w:szCs w:val="24"/>
        </w:rPr>
        <w:t>streamlit</w:t>
      </w:r>
      <w:proofErr w:type="spellEnd"/>
      <w:r>
        <w:rPr>
          <w:sz w:val="24"/>
          <w:szCs w:val="24"/>
        </w:rPr>
        <w:t xml:space="preserve"> run assignment_1.py.</w:t>
      </w:r>
    </w:p>
    <w:p w14:paraId="7278D6ED" w14:textId="77777777" w:rsidR="00AF2F75" w:rsidRDefault="00000000" w:rsidP="00AF2F75">
      <w:pPr>
        <w:spacing w:after="160" w:line="480" w:lineRule="auto"/>
        <w:rPr>
          <w:sz w:val="24"/>
          <w:szCs w:val="24"/>
        </w:rPr>
      </w:pPr>
      <w:r>
        <w:rPr>
          <w:sz w:val="24"/>
          <w:szCs w:val="24"/>
        </w:rPr>
        <w:t xml:space="preserve">One thing I had to keep in mind in my version is that the long moving average has no </w:t>
      </w:r>
      <w:proofErr w:type="gramStart"/>
      <w:r>
        <w:rPr>
          <w:sz w:val="24"/>
          <w:szCs w:val="24"/>
        </w:rPr>
        <w:t>values</w:t>
      </w:r>
      <w:proofErr w:type="gramEnd"/>
      <w:r>
        <w:rPr>
          <w:sz w:val="24"/>
          <w:szCs w:val="24"/>
        </w:rPr>
        <w:t xml:space="preserve"> for the first 49 days, so that line starts </w:t>
      </w:r>
      <w:proofErr w:type="gramStart"/>
      <w:r>
        <w:rPr>
          <w:sz w:val="24"/>
          <w:szCs w:val="24"/>
        </w:rPr>
        <w:t>later on</w:t>
      </w:r>
      <w:proofErr w:type="gramEnd"/>
      <w:r>
        <w:rPr>
          <w:sz w:val="24"/>
          <w:szCs w:val="24"/>
        </w:rPr>
        <w:t xml:space="preserve"> the chart. That is expected, not an error, because </w:t>
      </w:r>
      <w:proofErr w:type="gramStart"/>
      <w:r>
        <w:rPr>
          <w:sz w:val="24"/>
          <w:szCs w:val="24"/>
        </w:rPr>
        <w:t>a 50-day average needs 50 days of prices</w:t>
      </w:r>
      <w:proofErr w:type="gramEnd"/>
      <w:r>
        <w:rPr>
          <w:sz w:val="24"/>
          <w:szCs w:val="24"/>
        </w:rPr>
        <w:t xml:space="preserve"> first.</w:t>
      </w:r>
    </w:p>
    <w:p w14:paraId="7390537F" w14:textId="18F7B8CA" w:rsidR="00870140" w:rsidRPr="00AF2F75" w:rsidRDefault="00000000" w:rsidP="00AF2F75">
      <w:pPr>
        <w:spacing w:after="160" w:line="480" w:lineRule="auto"/>
        <w:rPr>
          <w:b/>
          <w:bCs/>
          <w:sz w:val="26"/>
          <w:szCs w:val="26"/>
        </w:rPr>
      </w:pPr>
      <w:r w:rsidRPr="00AF2F75">
        <w:rPr>
          <w:b/>
          <w:bCs/>
          <w:sz w:val="26"/>
          <w:szCs w:val="26"/>
        </w:rPr>
        <w:t>Where did the class make the change harder or force a design decision?</w:t>
      </w:r>
    </w:p>
    <w:p w14:paraId="02E01C9C" w14:textId="77777777" w:rsidR="00870140" w:rsidRDefault="00000000" w:rsidP="00AF2F75">
      <w:pPr>
        <w:spacing w:after="160" w:line="480" w:lineRule="auto"/>
      </w:pPr>
      <w:r>
        <w:rPr>
          <w:sz w:val="24"/>
          <w:szCs w:val="24"/>
        </w:rPr>
        <w:t xml:space="preserve">The Stock class only takes one </w:t>
      </w:r>
      <w:proofErr w:type="spellStart"/>
      <w:proofErr w:type="gramStart"/>
      <w:r>
        <w:rPr>
          <w:sz w:val="24"/>
          <w:szCs w:val="24"/>
        </w:rPr>
        <w:t>ma_</w:t>
      </w:r>
      <w:proofErr w:type="gramEnd"/>
      <w:r>
        <w:rPr>
          <w:sz w:val="24"/>
          <w:szCs w:val="24"/>
        </w:rPr>
        <w:t>window</w:t>
      </w:r>
      <w:proofErr w:type="spellEnd"/>
      <w:r>
        <w:rPr>
          <w:sz w:val="24"/>
          <w:szCs w:val="24"/>
        </w:rPr>
        <w:t>, so it can only calculate one moving average. The demo let me skip this problem because I could just add another calculation anywhere in the script. With the class, I had three options: change stock.py to accept more than one window, calculate the second moving average in my app, or create a second Stock object with the long window. I chose the second Stock object:</w:t>
      </w:r>
    </w:p>
    <w:p w14:paraId="6AB64EAE" w14:textId="77777777" w:rsidR="00870140" w:rsidRDefault="00000000" w:rsidP="00AF2F75">
      <w:pPr>
        <w:spacing w:line="480" w:lineRule="auto"/>
        <w:ind w:left="360"/>
      </w:pPr>
      <w:r>
        <w:rPr>
          <w:rFonts w:ascii="Courier New" w:eastAsia="Courier New" w:hAnsi="Courier New" w:cs="Courier New"/>
          <w:sz w:val="19"/>
          <w:szCs w:val="19"/>
        </w:rPr>
        <w:t xml:space="preserve">stock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stock</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symbol, start, end, </w:t>
      </w:r>
      <w:proofErr w:type="spellStart"/>
      <w:r>
        <w:rPr>
          <w:rFonts w:ascii="Courier New" w:eastAsia="Courier New" w:hAnsi="Courier New" w:cs="Courier New"/>
          <w:sz w:val="19"/>
          <w:szCs w:val="19"/>
        </w:rPr>
        <w:t>ma_window</w:t>
      </w:r>
      <w:proofErr w:type="spellEnd"/>
      <w:r>
        <w:rPr>
          <w:rFonts w:ascii="Courier New" w:eastAsia="Courier New" w:hAnsi="Courier New" w:cs="Courier New"/>
          <w:sz w:val="19"/>
          <w:szCs w:val="19"/>
        </w:rPr>
        <w:t>)</w:t>
      </w:r>
    </w:p>
    <w:p w14:paraId="6EF56A63" w14:textId="77777777" w:rsidR="00870140" w:rsidRDefault="00000000" w:rsidP="00AF2F75">
      <w:pPr>
        <w:spacing w:after="200" w:line="480" w:lineRule="auto"/>
        <w:ind w:left="360"/>
      </w:pPr>
      <w:proofErr w:type="spellStart"/>
      <w:r>
        <w:rPr>
          <w:rFonts w:ascii="Courier New" w:eastAsia="Courier New" w:hAnsi="Courier New" w:cs="Courier New"/>
          <w:sz w:val="19"/>
          <w:szCs w:val="19"/>
        </w:rPr>
        <w:t>stock_long</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stock</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symbol, start, end, ma_window2)</w:t>
      </w:r>
    </w:p>
    <w:p w14:paraId="7C79821A" w14:textId="77777777" w:rsidR="00AF2F75" w:rsidRDefault="00000000" w:rsidP="00AF2F75">
      <w:pPr>
        <w:spacing w:after="160" w:line="480" w:lineRule="auto"/>
        <w:rPr>
          <w:sz w:val="24"/>
          <w:szCs w:val="24"/>
        </w:rPr>
      </w:pPr>
      <w:r>
        <w:rPr>
          <w:sz w:val="24"/>
          <w:szCs w:val="24"/>
        </w:rPr>
        <w:t xml:space="preserve">I picked this because it keeps </w:t>
      </w:r>
      <w:proofErr w:type="gramStart"/>
      <w:r>
        <w:rPr>
          <w:sz w:val="24"/>
          <w:szCs w:val="24"/>
        </w:rPr>
        <w:t>all of</w:t>
      </w:r>
      <w:proofErr w:type="gramEnd"/>
      <w:r>
        <w:rPr>
          <w:sz w:val="24"/>
          <w:szCs w:val="24"/>
        </w:rPr>
        <w:t xml:space="preserve"> the </w:t>
      </w:r>
      <w:proofErr w:type="gramStart"/>
      <w:r>
        <w:rPr>
          <w:sz w:val="24"/>
          <w:szCs w:val="24"/>
        </w:rPr>
        <w:t>calculation</w:t>
      </w:r>
      <w:proofErr w:type="gramEnd"/>
      <w:r>
        <w:rPr>
          <w:sz w:val="24"/>
          <w:szCs w:val="24"/>
        </w:rPr>
        <w:t xml:space="preserve"> inside the class, which is what the assignment asked for, and I did not have to change stock.py and risk breaking other code that uses it. The </w:t>
      </w:r>
      <w:r>
        <w:rPr>
          <w:sz w:val="24"/>
          <w:szCs w:val="24"/>
        </w:rPr>
        <w:lastRenderedPageBreak/>
        <w:t xml:space="preserve">downside is that it downloads the data twice, but because </w:t>
      </w:r>
      <w:proofErr w:type="spellStart"/>
      <w:r>
        <w:rPr>
          <w:sz w:val="24"/>
          <w:szCs w:val="24"/>
        </w:rPr>
        <w:t>load_stock</w:t>
      </w:r>
      <w:proofErr w:type="spellEnd"/>
      <w:r>
        <w:rPr>
          <w:sz w:val="24"/>
          <w:szCs w:val="24"/>
        </w:rPr>
        <w:t xml:space="preserve"> uses @</w:t>
      </w:r>
      <w:proofErr w:type="gramStart"/>
      <w:r>
        <w:rPr>
          <w:sz w:val="24"/>
          <w:szCs w:val="24"/>
        </w:rPr>
        <w:t>st.cache</w:t>
      </w:r>
      <w:proofErr w:type="gramEnd"/>
      <w:r>
        <w:rPr>
          <w:sz w:val="24"/>
          <w:szCs w:val="24"/>
        </w:rPr>
        <w:t>_data, each download only happens once and then gets reused.</w:t>
      </w:r>
    </w:p>
    <w:p w14:paraId="78736C1F" w14:textId="7FCD27B7" w:rsidR="00870140" w:rsidRPr="00AF2F75" w:rsidRDefault="00000000" w:rsidP="00AF2F75">
      <w:pPr>
        <w:spacing w:after="160" w:line="480" w:lineRule="auto"/>
        <w:rPr>
          <w:b/>
          <w:bCs/>
          <w:sz w:val="26"/>
          <w:szCs w:val="26"/>
        </w:rPr>
      </w:pPr>
      <w:r w:rsidRPr="00AF2F75">
        <w:rPr>
          <w:b/>
          <w:bCs/>
          <w:sz w:val="26"/>
          <w:szCs w:val="26"/>
        </w:rPr>
        <w:t xml:space="preserve">Which version would I rather start </w:t>
      </w:r>
      <w:proofErr w:type="gramStart"/>
      <w:r w:rsidRPr="00AF2F75">
        <w:rPr>
          <w:b/>
          <w:bCs/>
          <w:sz w:val="26"/>
          <w:szCs w:val="26"/>
        </w:rPr>
        <w:t>from</w:t>
      </w:r>
      <w:proofErr w:type="gramEnd"/>
      <w:r w:rsidRPr="00AF2F75">
        <w:rPr>
          <w:b/>
          <w:bCs/>
          <w:sz w:val="26"/>
          <w:szCs w:val="26"/>
        </w:rPr>
        <w:t xml:space="preserve"> in six months?</w:t>
      </w:r>
    </w:p>
    <w:p w14:paraId="7F07E97A" w14:textId="77777777" w:rsidR="00870140" w:rsidRDefault="00000000" w:rsidP="00AF2F75">
      <w:pPr>
        <w:spacing w:after="160" w:line="480" w:lineRule="auto"/>
      </w:pPr>
      <w:r>
        <w:rPr>
          <w:sz w:val="24"/>
          <w:szCs w:val="24"/>
        </w:rPr>
        <w:t xml:space="preserve">I would rather start </w:t>
      </w:r>
      <w:proofErr w:type="gramStart"/>
      <w:r>
        <w:rPr>
          <w:sz w:val="24"/>
          <w:szCs w:val="24"/>
        </w:rPr>
        <w:t>from</w:t>
      </w:r>
      <w:proofErr w:type="gramEnd"/>
      <w:r>
        <w:rPr>
          <w:sz w:val="24"/>
          <w:szCs w:val="24"/>
        </w:rPr>
        <w:t xml:space="preserve"> my version. Everything about the data goes through one function, </w:t>
      </w:r>
      <w:proofErr w:type="spellStart"/>
      <w:r>
        <w:rPr>
          <w:sz w:val="24"/>
          <w:szCs w:val="24"/>
        </w:rPr>
        <w:t>load_stock</w:t>
      </w:r>
      <w:proofErr w:type="spellEnd"/>
      <w:r>
        <w:rPr>
          <w:sz w:val="24"/>
          <w:szCs w:val="24"/>
        </w:rPr>
        <w:t>, and I reuse it in both tabs. For example, the Portfolio tab uses the exact same function in a loop:</w:t>
      </w:r>
    </w:p>
    <w:p w14:paraId="6D94F636" w14:textId="77777777" w:rsidR="00870140" w:rsidRDefault="00000000" w:rsidP="00AF2F75">
      <w:pPr>
        <w:spacing w:line="480" w:lineRule="auto"/>
        <w:ind w:left="360"/>
      </w:pPr>
      <w:r>
        <w:rPr>
          <w:rFonts w:ascii="Courier New" w:eastAsia="Courier New" w:hAnsi="Courier New" w:cs="Courier New"/>
          <w:sz w:val="19"/>
          <w:szCs w:val="19"/>
        </w:rPr>
        <w:t>for t in tickers:</w:t>
      </w:r>
    </w:p>
    <w:p w14:paraId="06B6706E" w14:textId="77777777" w:rsidR="00870140" w:rsidRDefault="00000000" w:rsidP="00AF2F75">
      <w:pPr>
        <w:spacing w:line="480" w:lineRule="auto"/>
        <w:ind w:left="360"/>
      </w:pPr>
      <w:r>
        <w:rPr>
          <w:rFonts w:ascii="Courier New" w:eastAsia="Courier New" w:hAnsi="Courier New" w:cs="Courier New"/>
          <w:sz w:val="19"/>
          <w:szCs w:val="19"/>
        </w:rPr>
        <w:t xml:space="preserve">    s = </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stock</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t, start, end, </w:t>
      </w:r>
      <w:proofErr w:type="spellStart"/>
      <w:r>
        <w:rPr>
          <w:rFonts w:ascii="Courier New" w:eastAsia="Courier New" w:hAnsi="Courier New" w:cs="Courier New"/>
          <w:sz w:val="19"/>
          <w:szCs w:val="19"/>
        </w:rPr>
        <w:t>ma_window</w:t>
      </w:r>
      <w:proofErr w:type="spellEnd"/>
      <w:r>
        <w:rPr>
          <w:rFonts w:ascii="Courier New" w:eastAsia="Courier New" w:hAnsi="Courier New" w:cs="Courier New"/>
          <w:sz w:val="19"/>
          <w:szCs w:val="19"/>
        </w:rPr>
        <w:t>)</w:t>
      </w:r>
    </w:p>
    <w:p w14:paraId="2003D459" w14:textId="77777777" w:rsidR="00870140" w:rsidRDefault="00000000" w:rsidP="00AF2F75">
      <w:pPr>
        <w:spacing w:line="480" w:lineRule="auto"/>
        <w:ind w:left="3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s.data</w:t>
      </w:r>
      <w:proofErr w:type="spellEnd"/>
      <w:r>
        <w:rPr>
          <w:rFonts w:ascii="Courier New" w:eastAsia="Courier New" w:hAnsi="Courier New" w:cs="Courier New"/>
          <w:sz w:val="19"/>
          <w:szCs w:val="19"/>
        </w:rPr>
        <w:t xml:space="preserve"> is None:</w:t>
      </w:r>
    </w:p>
    <w:p w14:paraId="4DF63080" w14:textId="77777777" w:rsidR="00870140" w:rsidRDefault="00000000" w:rsidP="00AF2F75">
      <w:pPr>
        <w:spacing w:line="480" w:lineRule="auto"/>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st.error</w:t>
      </w:r>
      <w:proofErr w:type="spellEnd"/>
      <w:proofErr w:type="gramEnd"/>
      <w:r>
        <w:rPr>
          <w:rFonts w:ascii="Courier New" w:eastAsia="Courier New" w:hAnsi="Courier New" w:cs="Courier New"/>
          <w:sz w:val="19"/>
          <w:szCs w:val="19"/>
        </w:rPr>
        <w:t>(f"{t}: {</w:t>
      </w:r>
      <w:proofErr w:type="spellStart"/>
      <w:proofErr w:type="gramStart"/>
      <w:r>
        <w:rPr>
          <w:rFonts w:ascii="Courier New" w:eastAsia="Courier New" w:hAnsi="Courier New" w:cs="Courier New"/>
          <w:sz w:val="19"/>
          <w:szCs w:val="19"/>
        </w:rPr>
        <w:t>s.message</w:t>
      </w:r>
      <w:proofErr w:type="spellEnd"/>
      <w:proofErr w:type="gramEnd"/>
      <w:r>
        <w:rPr>
          <w:rFonts w:ascii="Courier New" w:eastAsia="Courier New" w:hAnsi="Courier New" w:cs="Courier New"/>
          <w:sz w:val="19"/>
          <w:szCs w:val="19"/>
        </w:rPr>
        <w:t>}")</w:t>
      </w:r>
    </w:p>
    <w:p w14:paraId="78AF73FD" w14:textId="77777777" w:rsidR="00870140" w:rsidRDefault="00000000" w:rsidP="00AF2F75">
      <w:pPr>
        <w:spacing w:after="200" w:line="480" w:lineRule="auto"/>
        <w:ind w:left="360"/>
      </w:pPr>
      <w:r>
        <w:rPr>
          <w:rFonts w:ascii="Courier New" w:eastAsia="Courier New" w:hAnsi="Courier New" w:cs="Courier New"/>
          <w:sz w:val="19"/>
          <w:szCs w:val="19"/>
        </w:rPr>
        <w:t xml:space="preserve">        continue</w:t>
      </w:r>
    </w:p>
    <w:p w14:paraId="34B9F962" w14:textId="77777777" w:rsidR="00AF2F75" w:rsidRDefault="00000000" w:rsidP="00AF2F75">
      <w:pPr>
        <w:spacing w:after="160" w:line="480" w:lineRule="auto"/>
        <w:rPr>
          <w:sz w:val="24"/>
          <w:szCs w:val="24"/>
        </w:rPr>
      </w:pPr>
      <w:r>
        <w:rPr>
          <w:sz w:val="24"/>
          <w:szCs w:val="24"/>
        </w:rPr>
        <w:t xml:space="preserve">Error handling is also simple because the class reports what went wrong in </w:t>
      </w:r>
      <w:proofErr w:type="spellStart"/>
      <w:proofErr w:type="gramStart"/>
      <w:r>
        <w:rPr>
          <w:sz w:val="24"/>
          <w:szCs w:val="24"/>
        </w:rPr>
        <w:t>stock.message</w:t>
      </w:r>
      <w:proofErr w:type="spellEnd"/>
      <w:proofErr w:type="gramEnd"/>
      <w:r>
        <w:rPr>
          <w:sz w:val="24"/>
          <w:szCs w:val="24"/>
        </w:rPr>
        <w:t xml:space="preserve">, and my app just decides how to show it. If someone asked me to add a feature, like a new chart, I would only need to work with </w:t>
      </w:r>
      <w:proofErr w:type="spellStart"/>
      <w:r>
        <w:rPr>
          <w:sz w:val="24"/>
          <w:szCs w:val="24"/>
        </w:rPr>
        <w:t>stock.data</w:t>
      </w:r>
      <w:proofErr w:type="spellEnd"/>
      <w:r>
        <w:rPr>
          <w:sz w:val="24"/>
          <w:szCs w:val="24"/>
        </w:rPr>
        <w:t xml:space="preserve"> and would not have to dig through download and calculation code like in the demo.</w:t>
      </w:r>
    </w:p>
    <w:p w14:paraId="23674687" w14:textId="5DA597B6" w:rsidR="00870140" w:rsidRPr="00AF2F75" w:rsidRDefault="00000000" w:rsidP="00AF2F75">
      <w:pPr>
        <w:spacing w:after="160" w:line="480" w:lineRule="auto"/>
        <w:rPr>
          <w:sz w:val="24"/>
          <w:szCs w:val="24"/>
        </w:rPr>
      </w:pPr>
      <w:r w:rsidRPr="00AF2F75">
        <w:rPr>
          <w:b/>
          <w:bCs/>
          <w:sz w:val="26"/>
          <w:szCs w:val="26"/>
        </w:rPr>
        <w:t>Stock Comparison: Lululemon (LULU) vs. Tesla (TSLA), Last 6 Months</w:t>
      </w:r>
    </w:p>
    <w:p w14:paraId="4C09619D" w14:textId="77777777" w:rsidR="00870140" w:rsidRDefault="00000000" w:rsidP="00AF2F75">
      <w:pPr>
        <w:spacing w:after="160" w:line="480" w:lineRule="auto"/>
      </w:pPr>
      <w:r>
        <w:rPr>
          <w:sz w:val="24"/>
          <w:szCs w:val="24"/>
        </w:rPr>
        <w:t xml:space="preserve">Over the last six months (April 2 to October 2, 2026), Tesla clearly outperformed Lululemon. Both lines start at 0, and for the first few </w:t>
      </w:r>
      <w:proofErr w:type="gramStart"/>
      <w:r>
        <w:rPr>
          <w:sz w:val="24"/>
          <w:szCs w:val="24"/>
        </w:rPr>
        <w:t>weeks</w:t>
      </w:r>
      <w:proofErr w:type="gramEnd"/>
      <w:r>
        <w:rPr>
          <w:sz w:val="24"/>
          <w:szCs w:val="24"/>
        </w:rPr>
        <w:t xml:space="preserve"> LULU was slightly ahead of TSLA, sitting around 0.064 in mid-April. The lines crossed on April 24, 2026, when Lululemon had a sharp drop down </w:t>
      </w:r>
      <w:proofErr w:type="gramStart"/>
      <w:r>
        <w:rPr>
          <w:sz w:val="24"/>
          <w:szCs w:val="24"/>
        </w:rPr>
        <w:t>to about</w:t>
      </w:r>
      <w:proofErr w:type="gramEnd"/>
      <w:r>
        <w:rPr>
          <w:sz w:val="24"/>
          <w:szCs w:val="24"/>
        </w:rPr>
        <w:t xml:space="preserve"> -0.083, a fall of roughly 15% in cumulative log return, while Tesla's daily returns around that date were small, so TSLA moved above LULU and stayed there for the rest of the period. After the cross, LULU kept sliding and finished at about -0.49 cumulative log </w:t>
      </w:r>
      <w:r>
        <w:rPr>
          <w:sz w:val="24"/>
          <w:szCs w:val="24"/>
        </w:rPr>
        <w:lastRenderedPageBreak/>
        <w:t>return, while TSLA ended close to 0. Tesla was more volatile, with a big one-day drop in late July, but even at its lowest point it stayed above Lululemon.</w:t>
      </w:r>
    </w:p>
    <w:p w14:paraId="1EF2A332" w14:textId="2194F9F9" w:rsidR="00870140" w:rsidRDefault="00AF2F75" w:rsidP="00AF2F75">
      <w:pPr>
        <w:spacing w:after="160" w:line="480" w:lineRule="auto"/>
      </w:pPr>
      <w:r>
        <w:rPr>
          <w:noProof/>
          <w:sz w:val="24"/>
          <w:szCs w:val="24"/>
          <w:highlight w:val="yellow"/>
        </w:rPr>
        <w:drawing>
          <wp:inline distT="0" distB="0" distL="0" distR="0" wp14:anchorId="3C8A0255" wp14:editId="3CD70F5A">
            <wp:extent cx="4846816" cy="3524250"/>
            <wp:effectExtent l="0" t="0" r="0" b="0"/>
            <wp:docPr id="9788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0129" cy="3548473"/>
                    </a:xfrm>
                    <a:prstGeom prst="rect">
                      <a:avLst/>
                    </a:prstGeom>
                    <a:noFill/>
                    <a:ln>
                      <a:noFill/>
                    </a:ln>
                  </pic:spPr>
                </pic:pic>
              </a:graphicData>
            </a:graphic>
          </wp:inline>
        </w:drawing>
      </w:r>
    </w:p>
    <w:sectPr w:rsidR="0087014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FBAC" w14:textId="77777777" w:rsidR="00DD66B5" w:rsidRDefault="00DD66B5">
      <w:r>
        <w:separator/>
      </w:r>
    </w:p>
  </w:endnote>
  <w:endnote w:type="continuationSeparator" w:id="0">
    <w:p w14:paraId="1657D420" w14:textId="77777777" w:rsidR="00DD66B5" w:rsidRDefault="00DD6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F8476" w14:textId="77777777" w:rsidR="00DD66B5" w:rsidRDefault="00DD66B5">
      <w:r>
        <w:separator/>
      </w:r>
    </w:p>
  </w:footnote>
  <w:footnote w:type="continuationSeparator" w:id="0">
    <w:p w14:paraId="1C9DCDC8" w14:textId="77777777" w:rsidR="00DD66B5" w:rsidRDefault="00DD6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7416" w14:textId="77777777" w:rsidR="00870140" w:rsidRDefault="00000000">
    <w:pPr>
      <w:jc w:val="right"/>
    </w:pPr>
    <w:r>
      <w:rPr>
        <w:sz w:val="24"/>
        <w:szCs w:val="24"/>
      </w:rPr>
      <w:t xml:space="preserve">Hehir </w:t>
    </w:r>
    <w:r>
      <w:rPr>
        <w:sz w:val="24"/>
        <w:szCs w:val="24"/>
      </w:rPr>
      <w:fldChar w:fldCharType="begin"/>
    </w:r>
    <w:r>
      <w:rPr>
        <w:sz w:val="24"/>
        <w:szCs w:val="24"/>
      </w:rPr>
      <w:instrText>PAGE</w:instrText>
    </w:r>
    <w:r>
      <w:rPr>
        <w:sz w:val="24"/>
        <w:szCs w:val="24"/>
      </w:rPr>
      <w:fldChar w:fldCharType="separate"/>
    </w:r>
    <w:r w:rsidR="00AF2F75">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539C"/>
    <w:multiLevelType w:val="hybridMultilevel"/>
    <w:tmpl w:val="73F2A262"/>
    <w:lvl w:ilvl="0" w:tplc="12F6B35A">
      <w:start w:val="1"/>
      <w:numFmt w:val="bullet"/>
      <w:lvlText w:val="●"/>
      <w:lvlJc w:val="left"/>
      <w:pPr>
        <w:ind w:left="720" w:hanging="360"/>
      </w:pPr>
    </w:lvl>
    <w:lvl w:ilvl="1" w:tplc="01CA1A1C">
      <w:start w:val="1"/>
      <w:numFmt w:val="bullet"/>
      <w:lvlText w:val="○"/>
      <w:lvlJc w:val="left"/>
      <w:pPr>
        <w:ind w:left="1440" w:hanging="360"/>
      </w:pPr>
    </w:lvl>
    <w:lvl w:ilvl="2" w:tplc="0784A4A0">
      <w:start w:val="1"/>
      <w:numFmt w:val="bullet"/>
      <w:lvlText w:val="■"/>
      <w:lvlJc w:val="left"/>
      <w:pPr>
        <w:ind w:left="2160" w:hanging="360"/>
      </w:pPr>
    </w:lvl>
    <w:lvl w:ilvl="3" w:tplc="14AC89B4">
      <w:start w:val="1"/>
      <w:numFmt w:val="bullet"/>
      <w:lvlText w:val="●"/>
      <w:lvlJc w:val="left"/>
      <w:pPr>
        <w:ind w:left="2880" w:hanging="360"/>
      </w:pPr>
    </w:lvl>
    <w:lvl w:ilvl="4" w:tplc="64408B7E">
      <w:start w:val="1"/>
      <w:numFmt w:val="bullet"/>
      <w:lvlText w:val="○"/>
      <w:lvlJc w:val="left"/>
      <w:pPr>
        <w:ind w:left="3600" w:hanging="360"/>
      </w:pPr>
    </w:lvl>
    <w:lvl w:ilvl="5" w:tplc="D902C184">
      <w:start w:val="1"/>
      <w:numFmt w:val="bullet"/>
      <w:lvlText w:val="■"/>
      <w:lvlJc w:val="left"/>
      <w:pPr>
        <w:ind w:left="4320" w:hanging="360"/>
      </w:pPr>
    </w:lvl>
    <w:lvl w:ilvl="6" w:tplc="8922731C">
      <w:start w:val="1"/>
      <w:numFmt w:val="bullet"/>
      <w:lvlText w:val="●"/>
      <w:lvlJc w:val="left"/>
      <w:pPr>
        <w:ind w:left="5040" w:hanging="360"/>
      </w:pPr>
    </w:lvl>
    <w:lvl w:ilvl="7" w:tplc="63FAC7A2">
      <w:start w:val="1"/>
      <w:numFmt w:val="bullet"/>
      <w:lvlText w:val="●"/>
      <w:lvlJc w:val="left"/>
      <w:pPr>
        <w:ind w:left="5760" w:hanging="360"/>
      </w:pPr>
    </w:lvl>
    <w:lvl w:ilvl="8" w:tplc="3AA645CC">
      <w:start w:val="1"/>
      <w:numFmt w:val="bullet"/>
      <w:lvlText w:val="●"/>
      <w:lvlJc w:val="left"/>
      <w:pPr>
        <w:ind w:left="6480" w:hanging="360"/>
      </w:pPr>
    </w:lvl>
  </w:abstractNum>
  <w:abstractNum w:abstractNumId="1" w15:restartNumberingAfterBreak="0">
    <w:nsid w:val="5E45375F"/>
    <w:multiLevelType w:val="hybridMultilevel"/>
    <w:tmpl w:val="67F6D6F4"/>
    <w:lvl w:ilvl="0" w:tplc="8E04C55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096865">
    <w:abstractNumId w:val="0"/>
    <w:lvlOverride w:ilvl="0">
      <w:startOverride w:val="1"/>
    </w:lvlOverride>
  </w:num>
  <w:num w:numId="2" w16cid:durableId="6823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140"/>
    <w:rsid w:val="0078510B"/>
    <w:rsid w:val="00870140"/>
    <w:rsid w:val="00AF2F75"/>
    <w:rsid w:val="00DD6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5539"/>
  <w15:docId w15:val="{75A69FEC-04E4-42C0-A923-2066CD5D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Declan Hehir</cp:lastModifiedBy>
  <cp:revision>2</cp:revision>
  <dcterms:created xsi:type="dcterms:W3CDTF">2026-10-03T02:48:00Z</dcterms:created>
  <dcterms:modified xsi:type="dcterms:W3CDTF">2026-10-03T02:55:00Z</dcterms:modified>
</cp:coreProperties>
</file>