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PARTICIPATION IN SPORT AND PHYSICAL RECREATION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Of the Australian population aged 15 years and over, an estimated 60% (11.1 million people) reported that they had participated in sport and physical recreation at least once during the 12 months prior to the interview in 2013–14, compared with 65% in 2011-12.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Participation generally decreased with age. People aged 15–17 years reported the highest participation rate in sport and physical recreation (74%), while people aged 65 years and over had the lowest (47%). Male and female participation rates were similar, except in the 25-34 age group where participation rates were higher for males (67%) than females (61%).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highest participation rate for sport and physical recreation was in the Australian Capital Territory (73%), while the other states ranged from 54% in Queensland to 67% in Tasmania.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Walking for exercise was the most popular physical recreational activity, with 19% of people aged 15 years and over walking for exercise at least once in the 12 months prior to interview. Females were more likely to walk for exercise than males (25% and 14% respectively). Fitness and gym were the next most popular activity (17%) again with more females than males participating (19% and 16% respectively). Males were more likely than females to play golf (6.6% and 1.4% respectively) or participate in cycling and BMXing (8.5% and 4.0% respectively).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INVOLVEMENT IN ORGANISED SPORT AND PHYSICAL ACTIVITY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People can be involved in organised sport and physical activity as players, participants or competitors, or in non-playing roles. Non-playing roles include: coach, instructor or teacher; referee or umpire; committee member or administrator; scorer or timekeeper; medical support; and other roles. A person can be involved in more than one kind of sport or physical activity and in more than one role.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the 12 months prior to interview, an estimated 5.2 million people aged 15 years and over (28%) reported that they were involved in organised sport and physical activity. This included 4.7 million people involved in playing roles (26% of persons aged 15 years and over), and 1.4 million people involved in non-playing roles (7.7%).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Involvement in organised sport and physical activity generally decreased with age. People aged 15-24 years had the highest rate of involvement in a playing role (43%) and the highest rate of involvement overall (44%). In comparison, people aged 55-64 and 65 years and over had the lowest rate of involvement in a playing role (18% and 17% respectively ) and the lowest involvement overall (19% and 18% respectively).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Of the 5.2 million people involved in organised sport and physical activity, 6.8% received some type of payment for their involvement.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People involved as a coach, instructor or teacher were more likely to receive some payment (26%) than people in a playing role (2.8%).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http://www.abs.gov.au/ausstats/abs@.nsf/cat/4177.0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bs.gov.au/ausstats/abs@.nsf/cat/4177.0" TargetMode="External"/></Relationships>
</file>