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Final Prototype: DEMO</w:t>
      </w:r>
    </w:p>
    <w:p w:rsidR="00000000" w:rsidDel="00000000" w:rsidP="00000000" w:rsidRDefault="00000000" w:rsidRPr="00000000" w14:paraId="00000001">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2"/>
        </w:numPr>
        <w:spacing w:line="240" w:lineRule="auto"/>
        <w:ind w:left="720" w:hanging="360"/>
        <w:rPr>
          <w:b w:val="1"/>
          <w:u w:val="single"/>
        </w:rPr>
      </w:pPr>
      <w:r w:rsidDel="00000000" w:rsidR="00000000" w:rsidRPr="00000000">
        <w:rPr>
          <w:rFonts w:ascii="Calibri" w:cs="Calibri" w:eastAsia="Calibri" w:hAnsi="Calibri"/>
          <w:b w:val="1"/>
          <w:u w:val="single"/>
          <w:rtl w:val="0"/>
        </w:rPr>
        <w:t xml:space="preserve">Demo</w:t>
      </w:r>
      <w:r w:rsidDel="00000000" w:rsidR="00000000" w:rsidRPr="00000000">
        <w:rPr>
          <w:rFonts w:ascii="Calibri" w:cs="Calibri" w:eastAsia="Calibri" w:hAnsi="Calibri"/>
          <w:b w:val="1"/>
          <w:u w:val="single"/>
          <w:rtl w:val="0"/>
        </w:rPr>
        <w:t xml:space="preserve"> purpose</w:t>
      </w:r>
      <w:r w:rsidDel="00000000" w:rsidR="00000000" w:rsidRPr="00000000">
        <w:rPr>
          <w:rtl w:val="0"/>
        </w:rPr>
      </w:r>
    </w:p>
    <w:p w:rsidR="00000000" w:rsidDel="00000000" w:rsidP="00000000" w:rsidRDefault="00000000" w:rsidRPr="00000000" w14:paraId="00000004">
      <w:pPr>
        <w:numPr>
          <w:ilvl w:val="1"/>
          <w:numId w:val="2"/>
        </w:numPr>
        <w:spacing w:line="240" w:lineRule="auto"/>
        <w:ind w:left="1440" w:hanging="360"/>
        <w:rPr/>
      </w:pPr>
      <w:r w:rsidDel="00000000" w:rsidR="00000000" w:rsidRPr="00000000">
        <w:rPr>
          <w:rFonts w:ascii="Calibri" w:cs="Calibri" w:eastAsia="Calibri" w:hAnsi="Calibri"/>
          <w:rtl w:val="0"/>
        </w:rPr>
        <w:t xml:space="preserve">To introduce our application to people </w:t>
      </w:r>
    </w:p>
    <w:p w:rsidR="00000000" w:rsidDel="00000000" w:rsidP="00000000" w:rsidRDefault="00000000" w:rsidRPr="00000000" w14:paraId="00000005">
      <w:pPr>
        <w:numPr>
          <w:ilvl w:val="1"/>
          <w:numId w:val="2"/>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To test the communication method with system functioning</w:t>
      </w:r>
    </w:p>
    <w:p w:rsidR="00000000" w:rsidDel="00000000" w:rsidP="00000000" w:rsidRDefault="00000000" w:rsidRPr="00000000" w14:paraId="00000006">
      <w:pPr>
        <w:numPr>
          <w:ilvl w:val="1"/>
          <w:numId w:val="2"/>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To have overall feedback about the concept, functionalities, and usability</w:t>
      </w:r>
    </w:p>
    <w:p w:rsidR="00000000" w:rsidDel="00000000" w:rsidP="00000000" w:rsidRDefault="00000000" w:rsidRPr="00000000" w14:paraId="00000007">
      <w:pPr>
        <w:spacing w:line="240" w:lineRule="auto"/>
        <w:ind w:left="144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ind w:left="2160" w:hanging="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2"/>
        </w:numPr>
        <w:spacing w:line="240" w:lineRule="auto"/>
        <w:ind w:left="720" w:hanging="360"/>
        <w:rPr>
          <w:b w:val="1"/>
          <w:u w:val="single"/>
        </w:rPr>
      </w:pPr>
      <w:r w:rsidDel="00000000" w:rsidR="00000000" w:rsidRPr="00000000">
        <w:rPr>
          <w:rFonts w:ascii="Calibri" w:cs="Calibri" w:eastAsia="Calibri" w:hAnsi="Calibri"/>
          <w:b w:val="1"/>
          <w:u w:val="single"/>
          <w:rtl w:val="0"/>
        </w:rPr>
        <w:t xml:space="preserve">Testing approach</w:t>
      </w:r>
    </w:p>
    <w:p w:rsidR="00000000" w:rsidDel="00000000" w:rsidP="00000000" w:rsidRDefault="00000000" w:rsidRPr="00000000" w14:paraId="0000000A">
      <w:pPr>
        <w:numPr>
          <w:ilvl w:val="1"/>
          <w:numId w:val="2"/>
        </w:numPr>
        <w:spacing w:line="240" w:lineRule="auto"/>
        <w:ind w:left="1440" w:hanging="360"/>
        <w:rPr/>
      </w:pPr>
      <w:r w:rsidDel="00000000" w:rsidR="00000000" w:rsidRPr="00000000">
        <w:rPr>
          <w:rFonts w:ascii="Calibri" w:cs="Calibri" w:eastAsia="Calibri" w:hAnsi="Calibri"/>
          <w:rtl w:val="0"/>
        </w:rPr>
        <w:t xml:space="preserve">Observation</w:t>
      </w:r>
    </w:p>
    <w:p w:rsidR="00000000" w:rsidDel="00000000" w:rsidP="00000000" w:rsidRDefault="00000000" w:rsidRPr="00000000" w14:paraId="0000000B">
      <w:pPr>
        <w:numPr>
          <w:ilvl w:val="1"/>
          <w:numId w:val="2"/>
        </w:numPr>
        <w:spacing w:line="240" w:lineRule="auto"/>
        <w:ind w:left="1440" w:hanging="360"/>
        <w:rPr/>
      </w:pPr>
      <w:r w:rsidDel="00000000" w:rsidR="00000000" w:rsidRPr="00000000">
        <w:rPr>
          <w:rFonts w:ascii="Calibri" w:cs="Calibri" w:eastAsia="Calibri" w:hAnsi="Calibri"/>
          <w:rtl w:val="0"/>
        </w:rPr>
        <w:t xml:space="preserve">Interview (in a free talk) </w:t>
      </w:r>
    </w:p>
    <w:p w:rsidR="00000000" w:rsidDel="00000000" w:rsidP="00000000" w:rsidRDefault="00000000" w:rsidRPr="00000000" w14:paraId="0000000C">
      <w:pPr>
        <w:spacing w:line="240" w:lineRule="auto"/>
        <w:ind w:left="2160" w:hanging="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ind w:left="2160" w:hanging="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2"/>
        </w:numPr>
        <w:spacing w:line="240" w:lineRule="auto"/>
        <w:ind w:left="720" w:hanging="360"/>
        <w:rPr>
          <w:sz w:val="20"/>
          <w:szCs w:val="20"/>
        </w:rPr>
      </w:pPr>
      <w:r w:rsidDel="00000000" w:rsidR="00000000" w:rsidRPr="00000000">
        <w:rPr>
          <w:rFonts w:ascii="Calibri" w:cs="Calibri" w:eastAsia="Calibri" w:hAnsi="Calibri"/>
          <w:b w:val="1"/>
          <w:u w:val="single"/>
          <w:rtl w:val="0"/>
        </w:rPr>
        <w:t xml:space="preserve">Demo Flow</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0F">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We explained the concept, functionalities as we show the interface to a user </w:t>
      </w:r>
    </w:p>
    <w:p w:rsidR="00000000" w:rsidDel="00000000" w:rsidP="00000000" w:rsidRDefault="00000000" w:rsidRPr="00000000" w14:paraId="00000010">
      <w:pPr>
        <w:spacing w:line="240" w:lineRule="auto"/>
        <w:ind w:left="1440" w:firstLine="0"/>
        <w:contextualSpacing w:val="0"/>
        <w:rPr>
          <w:rFonts w:ascii="Calibri" w:cs="Calibri" w:eastAsia="Calibri" w:hAnsi="Calibri"/>
        </w:rPr>
      </w:pPr>
      <w:r w:rsidDel="00000000" w:rsidR="00000000" w:rsidRPr="00000000">
        <w:rPr>
          <w:rFonts w:ascii="Calibri" w:cs="Calibri" w:eastAsia="Calibri" w:hAnsi="Calibri"/>
          <w:rtl w:val="0"/>
        </w:rPr>
        <w:t xml:space="preserve">(If they prefer, they can manipulate by themselves too)</w:t>
      </w:r>
    </w:p>
    <w:p w:rsidR="00000000" w:rsidDel="00000000" w:rsidP="00000000" w:rsidRDefault="00000000" w:rsidRPr="00000000" w14:paraId="00000011">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When it reaches to communication screen, the user tries to have a conversation with thier conversation partner via texting, voice message and video call. Thier messages are  actuallysent to the partner, which is one of our project members, and the user receives the reply. </w:t>
      </w:r>
      <w:r w:rsidDel="00000000" w:rsidR="00000000" w:rsidRPr="00000000">
        <w:rPr>
          <w:rtl w:val="0"/>
        </w:rPr>
      </w:r>
    </w:p>
    <w:p w:rsidR="00000000" w:rsidDel="00000000" w:rsidP="00000000" w:rsidRDefault="00000000" w:rsidRPr="00000000" w14:paraId="00000012">
      <w:pPr>
        <w:numPr>
          <w:ilvl w:val="1"/>
          <w:numId w:val="1"/>
        </w:numPr>
        <w:spacing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Users give us feedbacks in a freestyle talk. </w:t>
      </w:r>
    </w:p>
    <w:p w:rsidR="00000000" w:rsidDel="00000000" w:rsidP="00000000" w:rsidRDefault="00000000" w:rsidRPr="00000000" w14:paraId="00000013">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2"/>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