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GLOBAL SOLUTION SERVICE COMPANY LIMITED (CÔNG TY TNHH GLOBAL SOLUTION SERVICE)</w:t>
        <w:br/>
        <w:t>Floor 18, CEO Tower, Lot HH2-1, Me Tri Ha, Pham Hung Street, Tu Liem Ward, Hanoi, Vietnam</w:t>
        <w:br/>
        <w:t>Tel: (+84) 966688525  |  Tax code: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6"/>
        </w:rPr>
        <w:t>DETAILED PACKING LIST &amp; CARTON BREAKDOWN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Invoice No.: GSS-269901/2026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Date: 15/09/2026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No.: GSSDIX_FCA_269901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Date: 09/09/2026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No.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Product Type / Flavor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Bags/Carton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Bag Net Wt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Cartons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Net (kg)</w:t>
            </w:r>
          </w:p>
        </w:tc>
        <w:tc>
          <w:tcPr>
            <w:tcW w:type="dxa" w:w="144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Gross (kg)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Snack food, crispy stick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10 bags (300 cups)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22g x 30 = 660g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1,300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8,580.0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11,440.0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1,300</w:t>
            </w:r>
          </w:p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8,580.0 kg</w:t>
            </w:r>
          </w:p>
        </w:tc>
        <w:tc>
          <w:tcPr>
            <w:tcW w:type="dxa" w:w="144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11,440.0 kg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 w:val="0"/>
          <w:i w:val="0"/>
          <w:sz w:val="17"/>
        </w:rPr>
        <w:t>Carton Specifications:</w:t>
        <w:br/>
        <w:t>• Dimensions: 585 × 270 × 497 mm | Volume per carton: ~0.0785 m³</w:t>
        <w:br/>
        <w:t>• Total Volume for 1,300 cartons: ~106.0 m³</w:t>
        <w:br/>
        <w:t>• Packaging: Corrugated 5-layer export cartons, taped and strapped, intact seals.</w:t>
        <w:br/>
        <w:t>• Shipping Marks: GSS - DUANGMANEE / LAO BAO BORDER / C/NO. 1 - 1300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