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40"/>
        <w:gridCol w:w="5040"/>
      </w:tblGrid>
      <w:tr>
        <w:tc>
          <w:tcPr>
            <w:tcW w:type="dxa" w:w="4608"/>
            <w:tcMar>
              <w:top w:w="60" w:type="dxa"/>
              <w:bottom w:w="60" w:type="dxa"/>
              <w:left w:w="60" w:type="dxa"/>
              <w:right w:w="60" w:type="dxa"/>
            </w:tcMar>
          </w:tcPr>
          <w:p>
            <w:pPr>
              <w:spacing w:after="40" w:line="276" w:lineRule="auto"/>
              <w:jc w:val="center"/>
            </w:pPr>
            <w:r>
              <w:rPr>
                <w:rFonts w:ascii="Times New Roman" w:hAnsi="Times New Roman"/>
                <w:b/>
                <w:i w:val="0"/>
                <w:sz w:val="19"/>
              </w:rPr>
              <w:t>CÔNG TY TNHH GLOBAL SOLUTION SERVICE</w:t>
              <w:br/>
            </w:r>
            <w:r>
              <w:rPr>
                <w:rFonts w:ascii="Times New Roman" w:hAnsi="Times New Roman"/>
                <w:b w:val="0"/>
                <w:i/>
                <w:sz w:val="18"/>
              </w:rPr>
              <w:t>Số: 01/2026/CV-GSS/BA</w:t>
              <w:br/>
            </w:r>
            <w:r>
              <w:rPr>
                <w:rFonts w:ascii="Times New Roman" w:hAnsi="Times New Roman"/>
                <w:b w:val="0"/>
                <w:i/>
                <w:sz w:val="17"/>
              </w:rPr>
              <w:t>V/v: Hoàn thiện Tờ khai HQ B11 &amp; C/O Form D lô hàng xuất khẩu Thái Lan</w:t>
            </w:r>
          </w:p>
        </w:tc>
        <w:tc>
          <w:tcPr>
            <w:tcW w:type="dxa" w:w="5040"/>
            <w:tcMar>
              <w:top w:w="60" w:type="dxa"/>
              <w:bottom w:w="60" w:type="dxa"/>
              <w:left w:w="60" w:type="dxa"/>
              <w:right w:w="60" w:type="dxa"/>
            </w:tcMar>
          </w:tcPr>
          <w:p>
            <w:pPr>
              <w:spacing w:after="40" w:line="276" w:lineRule="auto"/>
              <w:jc w:val="center"/>
            </w:pPr>
            <w:r>
              <w:rPr>
                <w:rFonts w:ascii="Times New Roman" w:hAnsi="Times New Roman"/>
                <w:b/>
                <w:i w:val="0"/>
                <w:sz w:val="19"/>
              </w:rPr>
              <w:t>CỘNG HÒA XÃ HỘI CHỦ NGHĨA VIỆT NAM</w:t>
              <w:br/>
            </w:r>
            <w:r>
              <w:rPr>
                <w:rFonts w:ascii="Times New Roman" w:hAnsi="Times New Roman"/>
                <w:b/>
                <w:i w:val="0"/>
                <w:sz w:val="19"/>
              </w:rPr>
              <w:t>Độc lập – Tự do – Hạnh phúc</w:t>
              <w:br/>
            </w:r>
            <w:r>
              <w:rPr>
                <w:rFonts w:ascii="Times New Roman" w:hAnsi="Times New Roman"/>
                <w:b w:val="0"/>
                <w:i w:val="0"/>
                <w:sz w:val="16"/>
              </w:rPr>
              <w:t>———————o0o———————</w:t>
              <w:br/>
            </w:r>
            <w:r>
              <w:rPr>
                <w:rFonts w:ascii="Times New Roman" w:hAnsi="Times New Roman"/>
                <w:b w:val="0"/>
                <w:i/>
                <w:sz w:val="18"/>
              </w:rPr>
              <w:t>Hà Nội, ngày 19 tháng 09 năm 2026</w:t>
            </w:r>
          </w:p>
        </w:tc>
      </w:tr>
    </w:tbl>
    <w:p>
      <w:pPr>
        <w:spacing w:before="280" w:after="80"/>
        <w:jc w:val="center"/>
      </w:pPr>
      <w:r>
        <w:rPr>
          <w:rFonts w:ascii="Times New Roman" w:hAnsi="Times New Roman"/>
          <w:b/>
          <w:i w:val="0"/>
          <w:color w:val="1F4E79"/>
          <w:sz w:val="26"/>
        </w:rPr>
        <w:t>THƯ TRAO ĐỔI &amp; ĐÓNG GÓP Ý KIẾN HOÀN THIỆN HỒ SƠ</w:t>
        <w:br/>
      </w:r>
      <w:r>
        <w:rPr>
          <w:rFonts w:ascii="Times New Roman" w:hAnsi="Times New Roman"/>
          <w:b w:val="0"/>
          <w:i/>
          <w:sz w:val="21"/>
        </w:rPr>
        <w:t>V/v: Rà soát Bản in thử Tờ khai Hải quan xuất khẩu (B11) &amp; Bản nháp C/O Form D (ATIGA)</w:t>
        <w:br/>
        <w:t>Lô hàng 1.300 thùng Snack Quẩy Giòn Giòn xuất khẩu sang Thái Lan</w:t>
      </w:r>
    </w:p>
    <w:p>
      <w:pPr>
        <w:spacing w:before="160" w:after="120"/>
      </w:pPr>
      <w:r>
        <w:rPr>
          <w:rFonts w:ascii="Times New Roman" w:hAnsi="Times New Roman"/>
          <w:b/>
          <w:i w:val="0"/>
          <w:sz w:val="21"/>
        </w:rPr>
        <w:t xml:space="preserve">Kính gửi: </w:t>
      </w:r>
      <w:r>
        <w:rPr>
          <w:rFonts w:ascii="Times New Roman" w:hAnsi="Times New Roman"/>
          <w:b/>
          <w:i w:val="0"/>
          <w:color w:val="1F4E79"/>
          <w:sz w:val="21"/>
        </w:rPr>
        <w:t>— BAN GIÁM ĐỐC CÔNG TY TNHH DỊCH VỤ LOGISTICS BÌNH AN</w:t>
        <w:br/>
        <w:t xml:space="preserve">               — BỘ PHẬN NGHIỆP VỤ KHAI BÁO HẢI QUAN &amp; C/O FORM D</w:t>
      </w:r>
    </w:p>
    <w:p>
      <w:pPr>
        <w:spacing w:line="288" w:lineRule="auto" w:after="120"/>
      </w:pPr>
      <w:r>
        <w:rPr>
          <w:rFonts w:ascii="Times New Roman" w:hAnsi="Times New Roman"/>
          <w:b w:val="0"/>
          <w:i w:val="0"/>
          <w:sz w:val="20"/>
        </w:rPr>
        <w:t xml:space="preserve">Lời đầu tiên, </w:t>
      </w:r>
      <w:r>
        <w:rPr>
          <w:rFonts w:ascii="Times New Roman" w:hAnsi="Times New Roman"/>
          <w:b/>
          <w:i w:val="0"/>
          <w:sz w:val="20"/>
        </w:rPr>
        <w:t xml:space="preserve">Công ty TNHH Global Solution Service (G-SS) </w:t>
      </w:r>
      <w:r>
        <w:rPr>
          <w:rFonts w:ascii="Times New Roman" w:hAnsi="Times New Roman"/>
          <w:b w:val="0"/>
          <w:i w:val="0"/>
          <w:sz w:val="20"/>
        </w:rPr>
        <w:t>xin gửi lời chào trân trọng và lời chúc sức khỏe, thành công đến Ban Giám đốc cùng toàn thể Quý Anh/Chị cán bộ nhân viên Công ty TNHH Dịch vụ Logistics Bình An.</w:t>
        <w:br/>
        <w:br/>
        <w:t>Chúng tôi xin chân thành cảm ơn Quý Công ty đã rất tích cực đồng hành, kịp thời soạn thảo và gửi bản xác nhận nội dung Tờ khai Hải quan hàng hóa xuất khẩu (In thử - Mã loại hình B11) cùng bản nháp C/O FORM D (ATIGA) để chuẩn bị cho thủ tục thông quan lô hàng 1.300 thùng hàng sang thị trường Thái Lan theo Hợp đồng ngoại thương số GSSDIX_FCA_269901 (Hóa đơn thương mại số GSS-269901/2026).</w:t>
        <w:br/>
        <w:br/>
        <w:t>Nhằm đảm bảo hồ sơ hải quan và hồ sơ xin cấp chứng nhận xuất xứ đạt tính chuẩn xác cao nhất, đồng bộ tuyệt đối 100% giữa Hợp đồng thương mại quốc tế, Hóa đơn thương mại, Phiếu đóng gói, Hồ sơ nguồn gốc của Nhà sản xuất (Công ty TNHH Đầu tư Thương mại Công nghiệp Thiên Long) và quy định hiện hành của Hải quan cửa khẩu Lao Bảo cũng như Phòng Quản lý XNK / VCCI, Bộ phận Xuất Nhập khẩu của G-SS đã tiến hành rà soát, đối chiếu chi tiết giữa 02 bản nháp Quý Đơn vị gửi sang với bộ chứng từ gốc đã được khóa chuẩn (SSOT).</w:t>
        <w:br/>
        <w:br/>
        <w:t>Trên tinh thần hợp tác chuyên nghiệp, cởi mở và cùng hướng tới việc thông quan lô hàng nhanh chóng, thuận lợi nhất, G-SS xin trân trọng gửi tới Quý Công ty bản tổng hợp các điểm ghi nhận đóng góp ý kiến mang tính kỹ thuật cần hiệu chỉnh trước khi chính thức truyền dữ liệu tờ khai và nộp hồ sơ xin cấp C/O như sau:</w:t>
      </w:r>
    </w:p>
    <w:p>
      <w:pPr>
        <w:spacing w:before="160" w:after="80"/>
      </w:pPr>
      <w:r>
        <w:rPr>
          <w:rFonts w:ascii="Times New Roman" w:hAnsi="Times New Roman"/>
          <w:b/>
          <w:i w:val="0"/>
          <w:color w:val="1F4E79"/>
          <w:sz w:val="22"/>
        </w:rPr>
        <w:t>1. Đề xuất hiệu chỉnh Bản in thử Tờ khai Hải quan hàng hóa xuất khẩu (Mã loại hình B11)</w:t>
      </w:r>
    </w:p>
    <w:tbl/>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016"/>
        <w:gridCol w:w="2016"/>
        <w:gridCol w:w="2016"/>
        <w:gridCol w:w="2016"/>
        <w:gridCol w:w="2016"/>
      </w:tblGrid>
      <w:tr>
        <w:tc>
          <w:tcPr>
            <w:tcW w:type="dxa" w:w="720"/>
            <w:shd w:fill="1F4E79"/>
            <w:tcMar>
              <w:top w:w="80" w:type="dxa"/>
              <w:bottom w:w="80" w:type="dxa"/>
              <w:left w:w="80" w:type="dxa"/>
              <w:right w:w="80" w:type="dxa"/>
            </w:tcMar>
          </w:tcPr>
          <w:p>
            <w:pPr>
              <w:jc w:val="center"/>
            </w:pPr>
            <w:r>
              <w:rPr>
                <w:rFonts w:ascii="Times New Roman" w:hAnsi="Times New Roman"/>
                <w:b/>
                <w:i w:val="0"/>
                <w:color w:val="FFFFFF"/>
                <w:sz w:val="18"/>
              </w:rPr>
              <w:t>STT</w:t>
            </w:r>
          </w:p>
        </w:tc>
        <w:tc>
          <w:tcPr>
            <w:tcW w:type="dxa" w:w="2160"/>
            <w:shd w:fill="1F4E79"/>
            <w:tcMar>
              <w:top w:w="80" w:type="dxa"/>
              <w:bottom w:w="80" w:type="dxa"/>
              <w:left w:w="80" w:type="dxa"/>
              <w:right w:w="80" w:type="dxa"/>
            </w:tcMar>
          </w:tcPr>
          <w:p>
            <w:pPr>
              <w:jc w:val="center"/>
            </w:pPr>
            <w:r>
              <w:rPr>
                <w:rFonts w:ascii="Times New Roman" w:hAnsi="Times New Roman"/>
                <w:b/>
                <w:i w:val="0"/>
                <w:color w:val="FFFFFF"/>
                <w:sz w:val="18"/>
              </w:rPr>
              <w:t>Chỉ tiêu / Vị trí</w:t>
            </w:r>
          </w:p>
        </w:tc>
        <w:tc>
          <w:tcPr>
            <w:tcW w:type="dxa" w:w="2592"/>
            <w:shd w:fill="1F4E79"/>
            <w:tcMar>
              <w:top w:w="80" w:type="dxa"/>
              <w:bottom w:w="80" w:type="dxa"/>
              <w:left w:w="80" w:type="dxa"/>
              <w:right w:w="80" w:type="dxa"/>
            </w:tcMar>
          </w:tcPr>
          <w:p>
            <w:pPr>
              <w:jc w:val="center"/>
            </w:pPr>
            <w:r>
              <w:rPr>
                <w:rFonts w:ascii="Times New Roman" w:hAnsi="Times New Roman"/>
                <w:b/>
                <w:i w:val="0"/>
                <w:color w:val="FFFFFF"/>
                <w:sz w:val="18"/>
              </w:rPr>
              <w:t>Nội dung trên Bản in thử hiện tại</w:t>
            </w:r>
          </w:p>
        </w:tc>
        <w:tc>
          <w:tcPr>
            <w:tcW w:type="dxa" w:w="2880"/>
            <w:shd w:fill="1F4E79"/>
            <w:tcMar>
              <w:top w:w="80" w:type="dxa"/>
              <w:bottom w:w="80" w:type="dxa"/>
              <w:left w:w="80" w:type="dxa"/>
              <w:right w:w="80" w:type="dxa"/>
            </w:tcMar>
          </w:tcPr>
          <w:p>
            <w:pPr>
              <w:jc w:val="center"/>
            </w:pPr>
            <w:r>
              <w:rPr>
                <w:rFonts w:ascii="Times New Roman" w:hAnsi="Times New Roman"/>
                <w:b/>
                <w:i w:val="0"/>
                <w:color w:val="FFFFFF"/>
                <w:sz w:val="18"/>
              </w:rPr>
              <w:t>Nội dung đề xuất hiệu chỉnh (Chuẩn SSOT)</w:t>
            </w:r>
          </w:p>
        </w:tc>
        <w:tc>
          <w:tcPr>
            <w:tcW w:type="dxa" w:w="1728"/>
            <w:shd w:fill="1F4E79"/>
            <w:tcMar>
              <w:top w:w="80" w:type="dxa"/>
              <w:bottom w:w="80" w:type="dxa"/>
              <w:left w:w="80" w:type="dxa"/>
              <w:right w:w="80" w:type="dxa"/>
            </w:tcMar>
          </w:tcPr>
          <w:p>
            <w:pPr>
              <w:jc w:val="center"/>
            </w:pPr>
            <w:r>
              <w:rPr>
                <w:rFonts w:ascii="Times New Roman" w:hAnsi="Times New Roman"/>
                <w:b/>
                <w:i w:val="0"/>
                <w:color w:val="FFFFFF"/>
                <w:sz w:val="18"/>
              </w:rPr>
              <w:t>Ghi chú &amp; Căn cứ đối chiếu</w:t>
            </w:r>
          </w:p>
        </w:tc>
      </w:tr>
      <w:tr>
        <w:tc>
          <w:tcPr>
            <w:tcW w:type="dxa" w:w="720"/>
            <w:shd w:fill="FFFFFF"/>
            <w:tcMar>
              <w:top w:w="60" w:type="dxa"/>
              <w:bottom w:w="60" w:type="dxa"/>
              <w:left w:w="60" w:type="dxa"/>
              <w:right w:w="60" w:type="dxa"/>
            </w:tcMar>
          </w:tcPr>
          <w:p>
            <w:pPr>
              <w:jc w:val="center"/>
            </w:pPr>
            <w:r>
              <w:rPr>
                <w:rFonts w:ascii="Times New Roman" w:hAnsi="Times New Roman"/>
                <w:b w:val="0"/>
                <w:i w:val="0"/>
                <w:sz w:val="17"/>
              </w:rPr>
              <w:t>1</w:t>
            </w:r>
          </w:p>
        </w:tc>
        <w:tc>
          <w:tcPr>
            <w:tcW w:type="dxa" w:w="2160"/>
            <w:shd w:fill="FFFFFF"/>
            <w:tcMar>
              <w:top w:w="60" w:type="dxa"/>
              <w:bottom w:w="60" w:type="dxa"/>
              <w:left w:w="60" w:type="dxa"/>
              <w:right w:w="60" w:type="dxa"/>
            </w:tcMar>
          </w:tcPr>
          <w:p>
            <w:pPr>
              <w:jc w:val="center"/>
            </w:pPr>
            <w:r>
              <w:rPr>
                <w:rFonts w:ascii="Times New Roman" w:hAnsi="Times New Roman"/>
                <w:b w:val="0"/>
                <w:i w:val="0"/>
                <w:sz w:val="17"/>
              </w:rPr>
              <w:t>Địa chỉ Người xuất khẩu</w:t>
              <w:br/>
              <w:t>(Trang 1/3 &amp; 2/3)</w:t>
            </w:r>
          </w:p>
        </w:tc>
        <w:tc>
          <w:tcPr>
            <w:tcW w:type="dxa" w:w="2592"/>
            <w:shd w:fill="FFFFFF"/>
            <w:tcMar>
              <w:top w:w="60" w:type="dxa"/>
              <w:bottom w:w="60" w:type="dxa"/>
              <w:left w:w="60" w:type="dxa"/>
              <w:right w:w="60" w:type="dxa"/>
            </w:tcMar>
          </w:tcPr>
          <w:p>
            <w:pPr>
              <w:jc w:val="left"/>
            </w:pPr>
            <w:r>
              <w:rPr>
                <w:rFonts w:ascii="Times New Roman" w:hAnsi="Times New Roman"/>
                <w:b w:val="0"/>
                <w:i w:val="0"/>
                <w:sz w:val="17"/>
              </w:rPr>
              <w:t>... Phường Từ Liêm, Thành phố Hà Nội, Việt Nam, VN</w:t>
            </w:r>
          </w:p>
        </w:tc>
        <w:tc>
          <w:tcPr>
            <w:tcW w:type="dxa" w:w="2880"/>
            <w:shd w:fill="FFFFFF"/>
            <w:tcMar>
              <w:top w:w="60" w:type="dxa"/>
              <w:bottom w:w="60" w:type="dxa"/>
              <w:left w:w="60" w:type="dxa"/>
              <w:right w:w="60" w:type="dxa"/>
            </w:tcMar>
          </w:tcPr>
          <w:p>
            <w:pPr>
              <w:jc w:val="left"/>
            </w:pPr>
            <w:r>
              <w:rPr>
                <w:rFonts w:ascii="Times New Roman" w:hAnsi="Times New Roman"/>
                <w:b/>
                <w:i w:val="0"/>
                <w:sz w:val="17"/>
              </w:rPr>
              <w:t>Tầng 18, tòa nhà CEO Tower, Lô HH2-1, Khu đô thị Mễ Trì Hạ, đường Phạm Hùng, Phường Từ Liêm, Thành phố Hà Nội, Việt Nam</w:t>
            </w:r>
          </w:p>
        </w:tc>
        <w:tc>
          <w:tcPr>
            <w:tcW w:type="dxa" w:w="1728"/>
            <w:shd w:fill="FFFFFF"/>
            <w:tcMar>
              <w:top w:w="60" w:type="dxa"/>
              <w:bottom w:w="60" w:type="dxa"/>
              <w:left w:w="60" w:type="dxa"/>
              <w:right w:w="60" w:type="dxa"/>
            </w:tcMar>
          </w:tcPr>
          <w:p>
            <w:pPr>
              <w:jc w:val="left"/>
            </w:pPr>
            <w:r>
              <w:rPr>
                <w:rFonts w:ascii="Times New Roman" w:hAnsi="Times New Roman"/>
                <w:b w:val="0"/>
                <w:i w:val="0"/>
                <w:sz w:val="17"/>
              </w:rPr>
              <w:t>Khớp 100% Giấy chứng nhận ĐKKD MST: 0109469047. Hệ thống VNACCS tự động hiển thị chính xác theo ĐKKD, xác nhận chuẩn SSOT.</w:t>
            </w:r>
          </w:p>
        </w:tc>
      </w:tr>
      <w:tr>
        <w:tc>
          <w:tcPr>
            <w:tcW w:type="dxa" w:w="720"/>
            <w:shd w:fill="F9FAFB"/>
            <w:tcMar>
              <w:top w:w="60" w:type="dxa"/>
              <w:bottom w:w="60" w:type="dxa"/>
              <w:left w:w="60" w:type="dxa"/>
              <w:right w:w="60" w:type="dxa"/>
            </w:tcMar>
          </w:tcPr>
          <w:p>
            <w:pPr>
              <w:jc w:val="center"/>
            </w:pPr>
            <w:r>
              <w:rPr>
                <w:rFonts w:ascii="Times New Roman" w:hAnsi="Times New Roman"/>
                <w:b w:val="0"/>
                <w:i w:val="0"/>
                <w:sz w:val="17"/>
              </w:rPr>
              <w:t>2</w:t>
            </w:r>
          </w:p>
        </w:tc>
        <w:tc>
          <w:tcPr>
            <w:tcW w:type="dxa" w:w="2160"/>
            <w:shd w:fill="F9FAFB"/>
            <w:tcMar>
              <w:top w:w="60" w:type="dxa"/>
              <w:bottom w:w="60" w:type="dxa"/>
              <w:left w:w="60" w:type="dxa"/>
              <w:right w:w="60" w:type="dxa"/>
            </w:tcMar>
          </w:tcPr>
          <w:p>
            <w:pPr>
              <w:jc w:val="center"/>
            </w:pPr>
            <w:r>
              <w:rPr>
                <w:rFonts w:ascii="Times New Roman" w:hAnsi="Times New Roman"/>
                <w:b w:val="0"/>
                <w:i w:val="0"/>
                <w:sz w:val="17"/>
              </w:rPr>
              <w:t>Tên thương phẩm hàng hóa</w:t>
              <w:br/>
              <w:t>(Dòng hàng 1 - Trang 3/3)</w:t>
            </w:r>
          </w:p>
        </w:tc>
        <w:tc>
          <w:tcPr>
            <w:tcW w:type="dxa" w:w="2592"/>
            <w:shd w:fill="F9FAFB"/>
            <w:tcMar>
              <w:top w:w="60" w:type="dxa"/>
              <w:bottom w:w="60" w:type="dxa"/>
              <w:left w:w="60" w:type="dxa"/>
              <w:right w:w="60" w:type="dxa"/>
            </w:tcMar>
          </w:tcPr>
          <w:p>
            <w:pPr>
              <w:jc w:val="left"/>
            </w:pPr>
            <w:r>
              <w:rPr>
                <w:rFonts w:ascii="Times New Roman" w:hAnsi="Times New Roman"/>
                <w:b w:val="0"/>
                <w:i w:val="0"/>
                <w:sz w:val="17"/>
              </w:rPr>
              <w:t>Snack dạng que giòn, quy cách đóng gói...</w:t>
            </w:r>
          </w:p>
        </w:tc>
        <w:tc>
          <w:tcPr>
            <w:tcW w:type="dxa" w:w="2880"/>
            <w:shd w:fill="F9FAFB"/>
            <w:tcMar>
              <w:top w:w="60" w:type="dxa"/>
              <w:bottom w:w="60" w:type="dxa"/>
              <w:left w:w="60" w:type="dxa"/>
              <w:right w:w="60" w:type="dxa"/>
            </w:tcMar>
          </w:tcPr>
          <w:p>
            <w:pPr>
              <w:jc w:val="left"/>
            </w:pPr>
            <w:r>
              <w:rPr>
                <w:rFonts w:ascii="Times New Roman" w:hAnsi="Times New Roman"/>
                <w:b/>
                <w:i w:val="0"/>
                <w:sz w:val="17"/>
              </w:rPr>
              <w:t>Snack Quẩy Giòn Giòn, kiểu dạng que giòn, quy cách đóng gói...</w:t>
            </w:r>
          </w:p>
        </w:tc>
        <w:tc>
          <w:tcPr>
            <w:tcW w:type="dxa" w:w="1728"/>
            <w:shd w:fill="F9FAFB"/>
            <w:tcMar>
              <w:top w:w="60" w:type="dxa"/>
              <w:bottom w:w="60" w:type="dxa"/>
              <w:left w:w="60" w:type="dxa"/>
              <w:right w:w="60" w:type="dxa"/>
            </w:tcMar>
          </w:tcPr>
          <w:p>
            <w:pPr>
              <w:jc w:val="left"/>
            </w:pPr>
            <w:r>
              <w:rPr>
                <w:rFonts w:ascii="Times New Roman" w:hAnsi="Times New Roman"/>
                <w:b w:val="0"/>
                <w:i w:val="0"/>
                <w:sz w:val="17"/>
              </w:rPr>
              <w:t>Bổ sung tên thương phẩm chính thức 'Snack Quẩy Giòn Giòn' để khớp 100% với Hợp đồng Thiên Long, Bản tự công bố ATTP số 01/THIENLONG/2024 và Invoice.</w:t>
            </w:r>
          </w:p>
        </w:tc>
      </w:tr>
      <w:tr>
        <w:tc>
          <w:tcPr>
            <w:tcW w:type="dxa" w:w="720"/>
            <w:shd w:fill="FFFFFF"/>
            <w:tcMar>
              <w:top w:w="60" w:type="dxa"/>
              <w:bottom w:w="60" w:type="dxa"/>
              <w:left w:w="60" w:type="dxa"/>
              <w:right w:w="60" w:type="dxa"/>
            </w:tcMar>
          </w:tcPr>
          <w:p>
            <w:pPr>
              <w:jc w:val="center"/>
            </w:pPr>
            <w:r>
              <w:rPr>
                <w:rFonts w:ascii="Times New Roman" w:hAnsi="Times New Roman"/>
                <w:b w:val="0"/>
                <w:i w:val="0"/>
                <w:sz w:val="17"/>
              </w:rPr>
              <w:t>3</w:t>
            </w:r>
          </w:p>
        </w:tc>
        <w:tc>
          <w:tcPr>
            <w:tcW w:type="dxa" w:w="2160"/>
            <w:shd w:fill="FFFFFF"/>
            <w:tcMar>
              <w:top w:w="60" w:type="dxa"/>
              <w:bottom w:w="60" w:type="dxa"/>
              <w:left w:w="60" w:type="dxa"/>
              <w:right w:w="60" w:type="dxa"/>
            </w:tcMar>
          </w:tcPr>
          <w:p>
            <w:pPr>
              <w:jc w:val="center"/>
            </w:pPr>
            <w:r>
              <w:rPr>
                <w:rFonts w:ascii="Times New Roman" w:hAnsi="Times New Roman"/>
                <w:b w:val="0"/>
                <w:i w:val="0"/>
                <w:sz w:val="17"/>
              </w:rPr>
              <w:t>Quy cách đóng gói (Trọng lượng cốc)</w:t>
              <w:br/>
              <w:t>(Dòng hàng 1 - Trang 3/3)</w:t>
            </w:r>
          </w:p>
        </w:tc>
        <w:tc>
          <w:tcPr>
            <w:tcW w:type="dxa" w:w="2592"/>
            <w:shd w:fill="FFFFFF"/>
            <w:tcMar>
              <w:top w:w="60" w:type="dxa"/>
              <w:bottom w:w="60" w:type="dxa"/>
              <w:left w:w="60" w:type="dxa"/>
              <w:right w:w="60" w:type="dxa"/>
            </w:tcMar>
          </w:tcPr>
          <w:p>
            <w:pPr>
              <w:jc w:val="left"/>
            </w:pPr>
            <w:r>
              <w:rPr>
                <w:rFonts w:ascii="Times New Roman" w:hAnsi="Times New Roman"/>
                <w:b w:val="0"/>
                <w:i w:val="0"/>
                <w:sz w:val="17"/>
              </w:rPr>
              <w:t>quy cách đóng gói 26g, 30 cốc/túi, 10 túi/thùng</w:t>
            </w:r>
          </w:p>
        </w:tc>
        <w:tc>
          <w:tcPr>
            <w:tcW w:type="dxa" w:w="2880"/>
            <w:shd w:fill="FFFFFF"/>
            <w:tcMar>
              <w:top w:w="60" w:type="dxa"/>
              <w:bottom w:w="60" w:type="dxa"/>
              <w:left w:w="60" w:type="dxa"/>
              <w:right w:w="60" w:type="dxa"/>
            </w:tcMar>
          </w:tcPr>
          <w:p>
            <w:pPr>
              <w:jc w:val="left"/>
            </w:pPr>
            <w:r>
              <w:rPr>
                <w:rFonts w:ascii="Times New Roman" w:hAnsi="Times New Roman"/>
                <w:b/>
                <w:i w:val="0"/>
                <w:sz w:val="17"/>
              </w:rPr>
              <w:t>quy cách đóng gói: 22g/cốc, 30 cốc/túi, 10 túi/thùng (300 cốc/thùng)</w:t>
            </w:r>
          </w:p>
        </w:tc>
        <w:tc>
          <w:tcPr>
            <w:tcW w:type="dxa" w:w="1728"/>
            <w:shd w:fill="FFFFFF"/>
            <w:tcMar>
              <w:top w:w="60" w:type="dxa"/>
              <w:bottom w:w="60" w:type="dxa"/>
              <w:left w:w="60" w:type="dxa"/>
              <w:right w:w="60" w:type="dxa"/>
            </w:tcMar>
          </w:tcPr>
          <w:p>
            <w:pPr>
              <w:jc w:val="left"/>
            </w:pPr>
            <w:r>
              <w:rPr>
                <w:rFonts w:ascii="Times New Roman" w:hAnsi="Times New Roman"/>
                <w:b w:val="0"/>
                <w:i w:val="0"/>
                <w:sz w:val="17"/>
              </w:rPr>
              <w:t>Cập nhật quy cách thực tế là 22g/cốc (khớp Đơn đặt hàng PL01 Thiên Long, Packing List và Tem nhãn). Số 26g là số liệu khảo sát cũ trước đây.</w:t>
            </w:r>
          </w:p>
        </w:tc>
      </w:tr>
      <w:tr>
        <w:tc>
          <w:tcPr>
            <w:tcW w:type="dxa" w:w="720"/>
            <w:shd w:fill="F9FAFB"/>
            <w:tcMar>
              <w:top w:w="60" w:type="dxa"/>
              <w:bottom w:w="60" w:type="dxa"/>
              <w:left w:w="60" w:type="dxa"/>
              <w:right w:w="60" w:type="dxa"/>
            </w:tcMar>
          </w:tcPr>
          <w:p>
            <w:pPr>
              <w:jc w:val="center"/>
            </w:pPr>
            <w:r>
              <w:rPr>
                <w:rFonts w:ascii="Times New Roman" w:hAnsi="Times New Roman"/>
                <w:b w:val="0"/>
                <w:i w:val="0"/>
                <w:sz w:val="17"/>
              </w:rPr>
              <w:t>4</w:t>
            </w:r>
          </w:p>
        </w:tc>
        <w:tc>
          <w:tcPr>
            <w:tcW w:type="dxa" w:w="2160"/>
            <w:shd w:fill="F9FAFB"/>
            <w:tcMar>
              <w:top w:w="60" w:type="dxa"/>
              <w:bottom w:w="60" w:type="dxa"/>
              <w:left w:w="60" w:type="dxa"/>
              <w:right w:w="60" w:type="dxa"/>
            </w:tcMar>
          </w:tcPr>
          <w:p>
            <w:pPr>
              <w:jc w:val="center"/>
            </w:pPr>
            <w:r>
              <w:rPr>
                <w:rFonts w:ascii="Times New Roman" w:hAnsi="Times New Roman"/>
                <w:b w:val="0"/>
                <w:i w:val="0"/>
                <w:sz w:val="17"/>
              </w:rPr>
              <w:t>Trọng lượng tịnh hàng hóa</w:t>
              <w:br/>
              <w:t>(Net Weight - Số lượng 2 - Trang 3/3)</w:t>
            </w:r>
          </w:p>
        </w:tc>
        <w:tc>
          <w:tcPr>
            <w:tcW w:type="dxa" w:w="2592"/>
            <w:shd w:fill="F9FAFB"/>
            <w:tcMar>
              <w:top w:w="60" w:type="dxa"/>
              <w:bottom w:w="60" w:type="dxa"/>
              <w:left w:w="60" w:type="dxa"/>
              <w:right w:w="60" w:type="dxa"/>
            </w:tcMar>
          </w:tcPr>
          <w:p>
            <w:pPr>
              <w:jc w:val="left"/>
            </w:pPr>
            <w:r>
              <w:rPr>
                <w:rFonts w:ascii="Times New Roman" w:hAnsi="Times New Roman"/>
                <w:b w:val="0"/>
                <w:i w:val="0"/>
                <w:sz w:val="17"/>
              </w:rPr>
              <w:t>10.530 KGM</w:t>
            </w:r>
          </w:p>
        </w:tc>
        <w:tc>
          <w:tcPr>
            <w:tcW w:type="dxa" w:w="2880"/>
            <w:shd w:fill="F9FAFB"/>
            <w:tcMar>
              <w:top w:w="60" w:type="dxa"/>
              <w:bottom w:w="60" w:type="dxa"/>
              <w:left w:w="60" w:type="dxa"/>
              <w:right w:w="60" w:type="dxa"/>
            </w:tcMar>
          </w:tcPr>
          <w:p>
            <w:pPr>
              <w:jc w:val="left"/>
            </w:pPr>
            <w:r>
              <w:rPr>
                <w:rFonts w:ascii="Times New Roman" w:hAnsi="Times New Roman"/>
                <w:b/>
                <w:i w:val="0"/>
                <w:sz w:val="17"/>
              </w:rPr>
              <w:t>8.580 KGM</w:t>
              <w:br/>
              <w:t>(8.580,00 kg)</w:t>
            </w:r>
          </w:p>
        </w:tc>
        <w:tc>
          <w:tcPr>
            <w:tcW w:type="dxa" w:w="1728"/>
            <w:shd w:fill="F9FAFB"/>
            <w:tcMar>
              <w:top w:w="60" w:type="dxa"/>
              <w:bottom w:w="60" w:type="dxa"/>
              <w:left w:w="60" w:type="dxa"/>
              <w:right w:w="60" w:type="dxa"/>
            </w:tcMar>
          </w:tcPr>
          <w:p>
            <w:pPr>
              <w:jc w:val="left"/>
            </w:pPr>
            <w:r>
              <w:rPr>
                <w:rFonts w:ascii="Times New Roman" w:hAnsi="Times New Roman"/>
                <w:b w:val="0"/>
                <w:i w:val="0"/>
                <w:sz w:val="17"/>
              </w:rPr>
              <w:t>Trọng lượng tịnh chuẩn tính theo 22g: 1.300 thùng x 300 cốc x 0.022 kg = 8.580 kg. Số 10.530 kg là nhân theo 26g cũ (1.300 x 300 x 0.026).</w:t>
            </w:r>
          </w:p>
        </w:tc>
      </w:tr>
      <w:tr>
        <w:tc>
          <w:tcPr>
            <w:tcW w:type="dxa" w:w="720"/>
            <w:shd w:fill="FFFFFF"/>
            <w:tcMar>
              <w:top w:w="60" w:type="dxa"/>
              <w:bottom w:w="60" w:type="dxa"/>
              <w:left w:w="60" w:type="dxa"/>
              <w:right w:w="60" w:type="dxa"/>
            </w:tcMar>
          </w:tcPr>
          <w:p>
            <w:pPr>
              <w:jc w:val="center"/>
            </w:pPr>
            <w:r>
              <w:rPr>
                <w:rFonts w:ascii="Times New Roman" w:hAnsi="Times New Roman"/>
                <w:b w:val="0"/>
                <w:i w:val="0"/>
                <w:sz w:val="17"/>
              </w:rPr>
              <w:t>5</w:t>
            </w:r>
          </w:p>
        </w:tc>
        <w:tc>
          <w:tcPr>
            <w:tcW w:type="dxa" w:w="2160"/>
            <w:shd w:fill="FFFFFF"/>
            <w:tcMar>
              <w:top w:w="60" w:type="dxa"/>
              <w:bottom w:w="60" w:type="dxa"/>
              <w:left w:w="60" w:type="dxa"/>
              <w:right w:w="60" w:type="dxa"/>
            </w:tcMar>
          </w:tcPr>
          <w:p>
            <w:pPr>
              <w:jc w:val="center"/>
            </w:pPr>
            <w:r>
              <w:rPr>
                <w:rFonts w:ascii="Times New Roman" w:hAnsi="Times New Roman"/>
                <w:b w:val="0"/>
                <w:i w:val="0"/>
                <w:sz w:val="17"/>
              </w:rPr>
              <w:t>Trọng lượng cả bì</w:t>
              <w:br/>
              <w:t>(Gross Weight - Trang 1/3)</w:t>
            </w:r>
          </w:p>
        </w:tc>
        <w:tc>
          <w:tcPr>
            <w:tcW w:type="dxa" w:w="2592"/>
            <w:shd w:fill="FFFFFF"/>
            <w:tcMar>
              <w:top w:w="60" w:type="dxa"/>
              <w:bottom w:w="60" w:type="dxa"/>
              <w:left w:w="60" w:type="dxa"/>
              <w:right w:w="60" w:type="dxa"/>
            </w:tcMar>
          </w:tcPr>
          <w:p>
            <w:pPr>
              <w:jc w:val="left"/>
            </w:pPr>
            <w:r>
              <w:rPr>
                <w:rFonts w:ascii="Times New Roman" w:hAnsi="Times New Roman"/>
                <w:b w:val="0"/>
                <w:i w:val="0"/>
                <w:sz w:val="17"/>
              </w:rPr>
              <w:t>11.440 KGM</w:t>
            </w:r>
          </w:p>
        </w:tc>
        <w:tc>
          <w:tcPr>
            <w:tcW w:type="dxa" w:w="2880"/>
            <w:shd w:fill="FFFFFF"/>
            <w:tcMar>
              <w:top w:w="60" w:type="dxa"/>
              <w:bottom w:w="60" w:type="dxa"/>
              <w:left w:w="60" w:type="dxa"/>
              <w:right w:w="60" w:type="dxa"/>
            </w:tcMar>
          </w:tcPr>
          <w:p>
            <w:pPr>
              <w:jc w:val="left"/>
            </w:pPr>
            <w:r>
              <w:rPr>
                <w:rFonts w:ascii="Times New Roman" w:hAnsi="Times New Roman"/>
                <w:b/>
                <w:i w:val="0"/>
                <w:sz w:val="17"/>
              </w:rPr>
              <w:t>11.440 KGM</w:t>
              <w:br/>
              <w:t>(Giữ nguyên)</w:t>
            </w:r>
          </w:p>
        </w:tc>
        <w:tc>
          <w:tcPr>
            <w:tcW w:type="dxa" w:w="1728"/>
            <w:shd w:fill="FFFFFF"/>
            <w:tcMar>
              <w:top w:w="60" w:type="dxa"/>
              <w:bottom w:w="60" w:type="dxa"/>
              <w:left w:w="60" w:type="dxa"/>
              <w:right w:w="60" w:type="dxa"/>
            </w:tcMar>
          </w:tcPr>
          <w:p>
            <w:pPr>
              <w:jc w:val="left"/>
            </w:pPr>
            <w:r>
              <w:rPr>
                <w:rFonts w:ascii="Times New Roman" w:hAnsi="Times New Roman"/>
                <w:b w:val="0"/>
                <w:i w:val="0"/>
                <w:sz w:val="17"/>
              </w:rPr>
              <w:t>Số liệu Gross Weight đã hoàn toàn chính xác, khớp 100% với Packing List và Vận đơn.</w:t>
            </w:r>
          </w:p>
        </w:tc>
      </w:tr>
    </w:tbl>
    <w:p>
      <w:pPr>
        <w:spacing w:before="120" w:after="160" w:line="276" w:lineRule="auto"/>
      </w:pPr>
      <w:r>
        <w:rPr>
          <w:rFonts w:ascii="Times New Roman" w:hAnsi="Times New Roman"/>
          <w:b/>
          <w:i w:val="0"/>
          <w:color w:val="1F4E79"/>
          <w:sz w:val="19"/>
        </w:rPr>
        <w:t>➤ Đoạn mô tả hàng hóa trọn vẹn đề xuất đưa vào chỉ tiêu 'Mô tả hàng hóa' của tờ khai:</w:t>
        <w:br/>
      </w:r>
      <w:r>
        <w:rPr>
          <w:rFonts w:ascii="Times New Roman" w:hAnsi="Times New Roman"/>
          <w:b/>
          <w:i/>
          <w:sz w:val="19"/>
        </w:rPr>
        <w:t>« Snack Quẩy Giòn Giòn, kiểu dạng que giòn, quy cách đóng gói: 22g/cốc, 30 cốc/túi, 10 túi/thùng (300 cốc/thùng). Nhà sản xuất: CÔNG TY TNHH ĐẦU TƯ THƯƠNG MẠI CÔNG NGHIỆP THIÊN LONG (MST: 5400512548). Hàng mới 100% »</w:t>
      </w:r>
    </w:p>
    <w:p>
      <w:pPr>
        <w:spacing w:before="200" w:after="80"/>
      </w:pPr>
      <w:r>
        <w:rPr>
          <w:rFonts w:ascii="Times New Roman" w:hAnsi="Times New Roman"/>
          <w:b/>
          <w:i w:val="0"/>
          <w:color w:val="1F4E79"/>
          <w:sz w:val="22"/>
        </w:rPr>
        <w:t>2. Đề xuất hiệu chỉnh Bản nháp C/O FORM D (ATIGA)</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016"/>
        <w:gridCol w:w="2016"/>
        <w:gridCol w:w="2016"/>
        <w:gridCol w:w="2016"/>
        <w:gridCol w:w="2016"/>
      </w:tblGrid>
      <w:tr>
        <w:tc>
          <w:tcPr>
            <w:tcW w:type="dxa" w:w="720"/>
            <w:shd w:fill="1F4E79"/>
            <w:tcMar>
              <w:top w:w="80" w:type="dxa"/>
              <w:bottom w:w="80" w:type="dxa"/>
              <w:left w:w="80" w:type="dxa"/>
              <w:right w:w="80" w:type="dxa"/>
            </w:tcMar>
          </w:tcPr>
          <w:p>
            <w:pPr>
              <w:jc w:val="center"/>
            </w:pPr>
            <w:r>
              <w:rPr>
                <w:rFonts w:ascii="Times New Roman" w:hAnsi="Times New Roman"/>
                <w:b/>
                <w:i w:val="0"/>
                <w:color w:val="FFFFFF"/>
                <w:sz w:val="18"/>
              </w:rPr>
              <w:t>STT</w:t>
            </w:r>
          </w:p>
        </w:tc>
        <w:tc>
          <w:tcPr>
            <w:tcW w:type="dxa" w:w="1728"/>
            <w:shd w:fill="1F4E79"/>
            <w:tcMar>
              <w:top w:w="80" w:type="dxa"/>
              <w:bottom w:w="80" w:type="dxa"/>
              <w:left w:w="80" w:type="dxa"/>
              <w:right w:w="80" w:type="dxa"/>
            </w:tcMar>
          </w:tcPr>
          <w:p>
            <w:pPr>
              <w:jc w:val="center"/>
            </w:pPr>
            <w:r>
              <w:rPr>
                <w:rFonts w:ascii="Times New Roman" w:hAnsi="Times New Roman"/>
                <w:b/>
                <w:i w:val="0"/>
                <w:color w:val="FFFFFF"/>
                <w:sz w:val="18"/>
              </w:rPr>
              <w:t>Ô (Box)</w:t>
            </w:r>
          </w:p>
        </w:tc>
        <w:tc>
          <w:tcPr>
            <w:tcW w:type="dxa" w:w="2592"/>
            <w:shd w:fill="1F4E79"/>
            <w:tcMar>
              <w:top w:w="80" w:type="dxa"/>
              <w:bottom w:w="80" w:type="dxa"/>
              <w:left w:w="80" w:type="dxa"/>
              <w:right w:w="80" w:type="dxa"/>
            </w:tcMar>
          </w:tcPr>
          <w:p>
            <w:pPr>
              <w:jc w:val="center"/>
            </w:pPr>
            <w:r>
              <w:rPr>
                <w:rFonts w:ascii="Times New Roman" w:hAnsi="Times New Roman"/>
                <w:b/>
                <w:i w:val="0"/>
                <w:color w:val="FFFFFF"/>
                <w:sz w:val="18"/>
              </w:rPr>
              <w:t>Nội dung trên Bản nháp hiện tại</w:t>
            </w:r>
          </w:p>
        </w:tc>
        <w:tc>
          <w:tcPr>
            <w:tcW w:type="dxa" w:w="3024"/>
            <w:shd w:fill="1F4E79"/>
            <w:tcMar>
              <w:top w:w="80" w:type="dxa"/>
              <w:bottom w:w="80" w:type="dxa"/>
              <w:left w:w="80" w:type="dxa"/>
              <w:right w:w="80" w:type="dxa"/>
            </w:tcMar>
          </w:tcPr>
          <w:p>
            <w:pPr>
              <w:jc w:val="center"/>
            </w:pPr>
            <w:r>
              <w:rPr>
                <w:rFonts w:ascii="Times New Roman" w:hAnsi="Times New Roman"/>
                <w:b/>
                <w:i w:val="0"/>
                <w:color w:val="FFFFFF"/>
                <w:sz w:val="18"/>
              </w:rPr>
              <w:t>Nội dung đề xuất hiệu chỉnh (Chuẩn SSOT)</w:t>
            </w:r>
          </w:p>
        </w:tc>
        <w:tc>
          <w:tcPr>
            <w:tcW w:type="dxa" w:w="2016"/>
            <w:shd w:fill="1F4E79"/>
            <w:tcMar>
              <w:top w:w="80" w:type="dxa"/>
              <w:bottom w:w="80" w:type="dxa"/>
              <w:left w:w="80" w:type="dxa"/>
              <w:right w:w="80" w:type="dxa"/>
            </w:tcMar>
          </w:tcPr>
          <w:p>
            <w:pPr>
              <w:jc w:val="center"/>
            </w:pPr>
            <w:r>
              <w:rPr>
                <w:rFonts w:ascii="Times New Roman" w:hAnsi="Times New Roman"/>
                <w:b/>
                <w:i w:val="0"/>
                <w:color w:val="FFFFFF"/>
                <w:sz w:val="18"/>
              </w:rPr>
              <w:t>Ghi chú &amp; Căn cứ đối chiếu</w:t>
            </w:r>
          </w:p>
        </w:tc>
      </w:tr>
      <w:tr>
        <w:tc>
          <w:tcPr>
            <w:tcW w:type="dxa" w:w="720"/>
            <w:shd w:fill="FFFFFF"/>
            <w:tcMar>
              <w:top w:w="60" w:type="dxa"/>
              <w:bottom w:w="60" w:type="dxa"/>
              <w:left w:w="60" w:type="dxa"/>
              <w:right w:w="60" w:type="dxa"/>
            </w:tcMar>
          </w:tcPr>
          <w:p>
            <w:pPr>
              <w:jc w:val="center"/>
            </w:pPr>
            <w:r>
              <w:rPr>
                <w:rFonts w:ascii="Times New Roman" w:hAnsi="Times New Roman"/>
                <w:b w:val="0"/>
                <w:i w:val="0"/>
                <w:sz w:val="17"/>
              </w:rPr>
              <w:t>1</w:t>
            </w:r>
          </w:p>
        </w:tc>
        <w:tc>
          <w:tcPr>
            <w:tcW w:type="dxa" w:w="1728"/>
            <w:shd w:fill="FFFFFF"/>
            <w:tcMar>
              <w:top w:w="60" w:type="dxa"/>
              <w:bottom w:w="60" w:type="dxa"/>
              <w:left w:w="60" w:type="dxa"/>
              <w:right w:w="60" w:type="dxa"/>
            </w:tcMar>
          </w:tcPr>
          <w:p>
            <w:pPr>
              <w:jc w:val="center"/>
            </w:pPr>
            <w:r>
              <w:rPr>
                <w:rFonts w:ascii="Times New Roman" w:hAnsi="Times New Roman"/>
                <w:b w:val="0"/>
                <w:i w:val="0"/>
                <w:sz w:val="17"/>
              </w:rPr>
              <w:t>Box 1</w:t>
              <w:br/>
              <w:t>(Goods Consigned from - Exporter)</w:t>
            </w:r>
          </w:p>
        </w:tc>
        <w:tc>
          <w:tcPr>
            <w:tcW w:type="dxa" w:w="2592"/>
            <w:shd w:fill="FFFFFF"/>
            <w:tcMar>
              <w:top w:w="60" w:type="dxa"/>
              <w:bottom w:w="60" w:type="dxa"/>
              <w:left w:w="60" w:type="dxa"/>
              <w:right w:w="60" w:type="dxa"/>
            </w:tcMar>
          </w:tcPr>
          <w:p>
            <w:pPr>
              <w:jc w:val="left"/>
            </w:pPr>
            <w:r>
              <w:rPr>
                <w:rFonts w:ascii="Times New Roman" w:hAnsi="Times New Roman"/>
                <w:b w:val="0"/>
                <w:i w:val="0"/>
                <w:sz w:val="17"/>
              </w:rPr>
              <w:t>NGAN LOI JOINT STOCK COMPANY...</w:t>
            </w:r>
          </w:p>
        </w:tc>
        <w:tc>
          <w:tcPr>
            <w:tcW w:type="dxa" w:w="3024"/>
            <w:shd w:fill="FFFFFF"/>
            <w:tcMar>
              <w:top w:w="60" w:type="dxa"/>
              <w:bottom w:w="60" w:type="dxa"/>
              <w:left w:w="60" w:type="dxa"/>
              <w:right w:w="60" w:type="dxa"/>
            </w:tcMar>
          </w:tcPr>
          <w:p>
            <w:pPr>
              <w:jc w:val="left"/>
            </w:pPr>
            <w:r>
              <w:rPr>
                <w:rFonts w:ascii="Times New Roman" w:hAnsi="Times New Roman"/>
                <w:b/>
                <w:i w:val="0"/>
                <w:sz w:val="17"/>
              </w:rPr>
              <w:t>GLOBAL SOLUTION SERVICE CO., LTD</w:t>
              <w:br/>
              <w:t>18th Floor, CEO Tower, Plot HH2-1, Me Tri Ha New Urban Area, Pham Hung Street, Tu Liem Ward, Hanoi, Vietnam.</w:t>
              <w:br/>
              <w:t>Tax Code: 0109469047</w:t>
            </w:r>
          </w:p>
        </w:tc>
        <w:tc>
          <w:tcPr>
            <w:tcW w:type="dxa" w:w="2016"/>
            <w:shd w:fill="FFFFFF"/>
            <w:tcMar>
              <w:top w:w="60" w:type="dxa"/>
              <w:bottom w:w="60" w:type="dxa"/>
              <w:left w:w="60" w:type="dxa"/>
              <w:right w:w="60" w:type="dxa"/>
            </w:tcMar>
          </w:tcPr>
          <w:p>
            <w:pPr>
              <w:jc w:val="left"/>
            </w:pPr>
            <w:r>
              <w:rPr>
                <w:rFonts w:ascii="Times New Roman" w:hAnsi="Times New Roman"/>
                <w:b w:val="0"/>
                <w:i w:val="0"/>
                <w:sz w:val="17"/>
              </w:rPr>
              <w:t>G-SS là đơn vị xuất khẩu trực tiếp và đứng tên trên C/O. Quý Anh/Chị vui lòng cập nhật lại thay cho tên đơn vị cũ trên mẫu nháp.</w:t>
            </w:r>
          </w:p>
        </w:tc>
      </w:tr>
      <w:tr>
        <w:tc>
          <w:tcPr>
            <w:tcW w:type="dxa" w:w="720"/>
            <w:shd w:fill="F9FAFB"/>
            <w:tcMar>
              <w:top w:w="60" w:type="dxa"/>
              <w:bottom w:w="60" w:type="dxa"/>
              <w:left w:w="60" w:type="dxa"/>
              <w:right w:w="60" w:type="dxa"/>
            </w:tcMar>
          </w:tcPr>
          <w:p>
            <w:pPr>
              <w:jc w:val="center"/>
            </w:pPr>
            <w:r>
              <w:rPr>
                <w:rFonts w:ascii="Times New Roman" w:hAnsi="Times New Roman"/>
                <w:b w:val="0"/>
                <w:i w:val="0"/>
                <w:sz w:val="17"/>
              </w:rPr>
              <w:t>2</w:t>
            </w:r>
          </w:p>
        </w:tc>
        <w:tc>
          <w:tcPr>
            <w:tcW w:type="dxa" w:w="1728"/>
            <w:shd w:fill="F9FAFB"/>
            <w:tcMar>
              <w:top w:w="60" w:type="dxa"/>
              <w:bottom w:w="60" w:type="dxa"/>
              <w:left w:w="60" w:type="dxa"/>
              <w:right w:w="60" w:type="dxa"/>
            </w:tcMar>
          </w:tcPr>
          <w:p>
            <w:pPr>
              <w:jc w:val="center"/>
            </w:pPr>
            <w:r>
              <w:rPr>
                <w:rFonts w:ascii="Times New Roman" w:hAnsi="Times New Roman"/>
                <w:b w:val="0"/>
                <w:i w:val="0"/>
                <w:sz w:val="17"/>
              </w:rPr>
              <w:t>Box 3</w:t>
              <w:br/>
              <w:t>(Means of transport &amp; route)</w:t>
            </w:r>
          </w:p>
        </w:tc>
        <w:tc>
          <w:tcPr>
            <w:tcW w:type="dxa" w:w="2592"/>
            <w:shd w:fill="F9FAFB"/>
            <w:tcMar>
              <w:top w:w="60" w:type="dxa"/>
              <w:bottom w:w="60" w:type="dxa"/>
              <w:left w:w="60" w:type="dxa"/>
              <w:right w:w="60" w:type="dxa"/>
            </w:tcMar>
          </w:tcPr>
          <w:p>
            <w:pPr>
              <w:jc w:val="left"/>
            </w:pPr>
            <w:r>
              <w:rPr>
                <w:rFonts w:ascii="Times New Roman" w:hAnsi="Times New Roman"/>
                <w:b w:val="0"/>
                <w:i w:val="0"/>
                <w:sz w:val="17"/>
              </w:rPr>
              <w:t>19/09/2026 BY TRUCK, BILL NO.: xxx LAO BAO (BORDER) LAOS</w:t>
            </w:r>
          </w:p>
        </w:tc>
        <w:tc>
          <w:tcPr>
            <w:tcW w:type="dxa" w:w="3024"/>
            <w:shd w:fill="F9FAFB"/>
            <w:tcMar>
              <w:top w:w="60" w:type="dxa"/>
              <w:bottom w:w="60" w:type="dxa"/>
              <w:left w:w="60" w:type="dxa"/>
              <w:right w:w="60" w:type="dxa"/>
            </w:tcMar>
          </w:tcPr>
          <w:p>
            <w:pPr>
              <w:jc w:val="left"/>
            </w:pPr>
            <w:r>
              <w:rPr>
                <w:rFonts w:ascii="Times New Roman" w:hAnsi="Times New Roman"/>
                <w:b/>
                <w:i w:val="0"/>
                <w:sz w:val="17"/>
              </w:rPr>
              <w:t>Departure date: 21/09/2026</w:t>
              <w:br/>
              <w:t>By Truck</w:t>
              <w:br/>
              <w:t>Route: From Lao Bao Border Gate (Vietnam) to Mukdahan (Thailand) via Laos</w:t>
            </w:r>
          </w:p>
        </w:tc>
        <w:tc>
          <w:tcPr>
            <w:tcW w:type="dxa" w:w="2016"/>
            <w:shd w:fill="F9FAFB"/>
            <w:tcMar>
              <w:top w:w="60" w:type="dxa"/>
              <w:bottom w:w="60" w:type="dxa"/>
              <w:left w:w="60" w:type="dxa"/>
              <w:right w:w="60" w:type="dxa"/>
            </w:tcMar>
          </w:tcPr>
          <w:p>
            <w:pPr>
              <w:jc w:val="left"/>
            </w:pPr>
            <w:r>
              <w:rPr>
                <w:rFonts w:ascii="Times New Roman" w:hAnsi="Times New Roman"/>
                <w:b w:val="0"/>
                <w:i w:val="0"/>
                <w:sz w:val="17"/>
              </w:rPr>
              <w:t>Cửa khẩu Lao Bảo thuộc tỉnh Quảng Trị, Việt Nam; hàng vận chuyển đường bộ qua Lào sang Mukdahan, Thái Lan.</w:t>
            </w:r>
          </w:p>
        </w:tc>
      </w:tr>
      <w:tr>
        <w:tc>
          <w:tcPr>
            <w:tcW w:type="dxa" w:w="720"/>
            <w:shd w:fill="FFFFFF"/>
            <w:tcMar>
              <w:top w:w="60" w:type="dxa"/>
              <w:bottom w:w="60" w:type="dxa"/>
              <w:left w:w="60" w:type="dxa"/>
              <w:right w:w="60" w:type="dxa"/>
            </w:tcMar>
          </w:tcPr>
          <w:p>
            <w:pPr>
              <w:jc w:val="center"/>
            </w:pPr>
            <w:r>
              <w:rPr>
                <w:rFonts w:ascii="Times New Roman" w:hAnsi="Times New Roman"/>
                <w:b w:val="0"/>
                <w:i w:val="0"/>
                <w:sz w:val="17"/>
              </w:rPr>
              <w:t>3</w:t>
            </w:r>
          </w:p>
        </w:tc>
        <w:tc>
          <w:tcPr>
            <w:tcW w:type="dxa" w:w="1728"/>
            <w:shd w:fill="FFFFFF"/>
            <w:tcMar>
              <w:top w:w="60" w:type="dxa"/>
              <w:bottom w:w="60" w:type="dxa"/>
              <w:left w:w="60" w:type="dxa"/>
              <w:right w:w="60" w:type="dxa"/>
            </w:tcMar>
          </w:tcPr>
          <w:p>
            <w:pPr>
              <w:jc w:val="center"/>
            </w:pPr>
            <w:r>
              <w:rPr>
                <w:rFonts w:ascii="Times New Roman" w:hAnsi="Times New Roman"/>
                <w:b w:val="0"/>
                <w:i w:val="0"/>
                <w:sz w:val="17"/>
              </w:rPr>
              <w:t>Box 7</w:t>
              <w:br/>
              <w:t>(Description of goods &amp; TCI)</w:t>
            </w:r>
          </w:p>
        </w:tc>
        <w:tc>
          <w:tcPr>
            <w:tcW w:type="dxa" w:w="2592"/>
            <w:shd w:fill="FFFFFF"/>
            <w:tcMar>
              <w:top w:w="60" w:type="dxa"/>
              <w:bottom w:w="60" w:type="dxa"/>
              <w:left w:w="60" w:type="dxa"/>
              <w:right w:w="60" w:type="dxa"/>
            </w:tcMar>
          </w:tcPr>
          <w:p>
            <w:pPr>
              <w:jc w:val="left"/>
            </w:pPr>
            <w:r>
              <w:rPr>
                <w:rFonts w:ascii="Times New Roman" w:hAnsi="Times New Roman"/>
                <w:b w:val="0"/>
                <w:i w:val="0"/>
                <w:sz w:val="17"/>
              </w:rPr>
              <w:t>SNACK FOOD, CRISPY STICK 22G, 30 CUPS x 10 BAGS PER CARTON BOX</w:t>
              <w:br/>
              <w:t>HS CODE: 19059090</w:t>
              <w:br/>
              <w:t>1300 BOXES</w:t>
              <w:br/>
              <w:t>TCI: DUANGMANEE IMPORT-EXPORT CO., LTD...</w:t>
            </w:r>
          </w:p>
        </w:tc>
        <w:tc>
          <w:tcPr>
            <w:tcW w:type="dxa" w:w="3024"/>
            <w:shd w:fill="FFFFFF"/>
            <w:tcMar>
              <w:top w:w="60" w:type="dxa"/>
              <w:bottom w:w="60" w:type="dxa"/>
              <w:left w:w="60" w:type="dxa"/>
              <w:right w:w="60" w:type="dxa"/>
            </w:tcMar>
          </w:tcPr>
          <w:p>
            <w:pPr>
              <w:jc w:val="left"/>
            </w:pPr>
            <w:r>
              <w:rPr>
                <w:rFonts w:ascii="Times New Roman" w:hAnsi="Times New Roman"/>
                <w:b/>
                <w:i w:val="0"/>
                <w:sz w:val="17"/>
              </w:rPr>
              <w:t>CRISPY SNACK STICK (SNACK QUẨY GIÒN GIÒN)</w:t>
              <w:br/>
              <w:t>Packing specification: 22g/cup, 30 cups/bag, 10 bags/carton (300 cups/carton)</w:t>
              <w:br/>
              <w:t>Quantity: 1,300 BOXES</w:t>
              <w:br/>
              <w:t>HS Code: 1905.90.90</w:t>
              <w:br/>
              <w:t>(BỎ HOÀN TOÀN DÒNG TCI)</w:t>
            </w:r>
          </w:p>
        </w:tc>
        <w:tc>
          <w:tcPr>
            <w:tcW w:type="dxa" w:w="2016"/>
            <w:shd w:fill="FFFFFF"/>
            <w:tcMar>
              <w:top w:w="60" w:type="dxa"/>
              <w:bottom w:w="60" w:type="dxa"/>
              <w:left w:w="60" w:type="dxa"/>
              <w:right w:w="60" w:type="dxa"/>
            </w:tcMar>
          </w:tcPr>
          <w:p>
            <w:pPr>
              <w:jc w:val="left"/>
            </w:pPr>
            <w:r>
              <w:rPr>
                <w:rFonts w:ascii="Times New Roman" w:hAnsi="Times New Roman"/>
                <w:b w:val="0"/>
                <w:i w:val="0"/>
                <w:sz w:val="17"/>
              </w:rPr>
              <w:t>1) Tách bạch tên thương phẩm và quy cách đóng gói.</w:t>
              <w:br/>
              <w:t>2) LƯỢC BỎ DÒNG TCI: Lô hàng này bán trực tiếp giữa G-SS và Duangmanee, KHÔNG CÓ BÊN THỨ 3 phát hành hóa đơn (No Third Country Invoicing).</w:t>
            </w:r>
          </w:p>
        </w:tc>
      </w:tr>
      <w:tr>
        <w:tc>
          <w:tcPr>
            <w:tcW w:type="dxa" w:w="720"/>
            <w:shd w:fill="F9FAFB"/>
            <w:tcMar>
              <w:top w:w="60" w:type="dxa"/>
              <w:bottom w:w="60" w:type="dxa"/>
              <w:left w:w="60" w:type="dxa"/>
              <w:right w:w="60" w:type="dxa"/>
            </w:tcMar>
          </w:tcPr>
          <w:p>
            <w:pPr>
              <w:jc w:val="center"/>
            </w:pPr>
            <w:r>
              <w:rPr>
                <w:rFonts w:ascii="Times New Roman" w:hAnsi="Times New Roman"/>
                <w:b w:val="0"/>
                <w:i w:val="0"/>
                <w:sz w:val="17"/>
              </w:rPr>
              <w:t>4</w:t>
            </w:r>
          </w:p>
        </w:tc>
        <w:tc>
          <w:tcPr>
            <w:tcW w:type="dxa" w:w="1728"/>
            <w:shd w:fill="F9FAFB"/>
            <w:tcMar>
              <w:top w:w="60" w:type="dxa"/>
              <w:bottom w:w="60" w:type="dxa"/>
              <w:left w:w="60" w:type="dxa"/>
              <w:right w:w="60" w:type="dxa"/>
            </w:tcMar>
          </w:tcPr>
          <w:p>
            <w:pPr>
              <w:jc w:val="center"/>
            </w:pPr>
            <w:r>
              <w:rPr>
                <w:rFonts w:ascii="Times New Roman" w:hAnsi="Times New Roman"/>
                <w:b w:val="0"/>
                <w:i w:val="0"/>
                <w:sz w:val="17"/>
              </w:rPr>
              <w:t>Box 11</w:t>
              <w:br/>
              <w:t>(Declaration by exporter: Country)</w:t>
            </w:r>
          </w:p>
        </w:tc>
        <w:tc>
          <w:tcPr>
            <w:tcW w:type="dxa" w:w="2592"/>
            <w:shd w:fill="F9FAFB"/>
            <w:tcMar>
              <w:top w:w="60" w:type="dxa"/>
              <w:bottom w:w="60" w:type="dxa"/>
              <w:left w:w="60" w:type="dxa"/>
              <w:right w:w="60" w:type="dxa"/>
            </w:tcMar>
          </w:tcPr>
          <w:p>
            <w:pPr>
              <w:jc w:val="left"/>
            </w:pPr>
            <w:r>
              <w:rPr>
                <w:rFonts w:ascii="Times New Roman" w:hAnsi="Times New Roman"/>
                <w:b w:val="0"/>
                <w:i w:val="0"/>
                <w:sz w:val="17"/>
              </w:rPr>
              <w:t>...exported to CAMBODIA</w:t>
            </w:r>
          </w:p>
        </w:tc>
        <w:tc>
          <w:tcPr>
            <w:tcW w:type="dxa" w:w="3024"/>
            <w:shd w:fill="F9FAFB"/>
            <w:tcMar>
              <w:top w:w="60" w:type="dxa"/>
              <w:bottom w:w="60" w:type="dxa"/>
              <w:left w:w="60" w:type="dxa"/>
              <w:right w:w="60" w:type="dxa"/>
            </w:tcMar>
          </w:tcPr>
          <w:p>
            <w:pPr>
              <w:jc w:val="left"/>
            </w:pPr>
            <w:r>
              <w:rPr>
                <w:rFonts w:ascii="Times New Roman" w:hAnsi="Times New Roman"/>
                <w:b/>
                <w:i w:val="0"/>
                <w:sz w:val="17"/>
              </w:rPr>
              <w:t>...exported to THAILAND</w:t>
            </w:r>
          </w:p>
        </w:tc>
        <w:tc>
          <w:tcPr>
            <w:tcW w:type="dxa" w:w="2016"/>
            <w:shd w:fill="F9FAFB"/>
            <w:tcMar>
              <w:top w:w="60" w:type="dxa"/>
              <w:bottom w:w="60" w:type="dxa"/>
              <w:left w:w="60" w:type="dxa"/>
              <w:right w:w="60" w:type="dxa"/>
            </w:tcMar>
          </w:tcPr>
          <w:p>
            <w:pPr>
              <w:jc w:val="left"/>
            </w:pPr>
            <w:r>
              <w:rPr>
                <w:rFonts w:ascii="Times New Roman" w:hAnsi="Times New Roman"/>
                <w:b w:val="0"/>
                <w:i w:val="0"/>
                <w:sz w:val="17"/>
              </w:rPr>
              <w:t>Hàng xuất khẩu sang Thái Lan theo hợp đồng. Quý Anh/Chị vui lòng điều chỉnh lại quốc gia nhập khẩu.</w:t>
            </w:r>
          </w:p>
        </w:tc>
      </w:tr>
      <w:tr>
        <w:tc>
          <w:tcPr>
            <w:tcW w:type="dxa" w:w="720"/>
            <w:shd w:fill="FFFFFF"/>
            <w:tcMar>
              <w:top w:w="60" w:type="dxa"/>
              <w:bottom w:w="60" w:type="dxa"/>
              <w:left w:w="60" w:type="dxa"/>
              <w:right w:w="60" w:type="dxa"/>
            </w:tcMar>
          </w:tcPr>
          <w:p>
            <w:pPr>
              <w:jc w:val="center"/>
            </w:pPr>
            <w:r>
              <w:rPr>
                <w:rFonts w:ascii="Times New Roman" w:hAnsi="Times New Roman"/>
                <w:b w:val="0"/>
                <w:i w:val="0"/>
                <w:sz w:val="17"/>
              </w:rPr>
              <w:t>5</w:t>
            </w:r>
          </w:p>
        </w:tc>
        <w:tc>
          <w:tcPr>
            <w:tcW w:type="dxa" w:w="1728"/>
            <w:shd w:fill="FFFFFF"/>
            <w:tcMar>
              <w:top w:w="60" w:type="dxa"/>
              <w:bottom w:w="60" w:type="dxa"/>
              <w:left w:w="60" w:type="dxa"/>
              <w:right w:w="60" w:type="dxa"/>
            </w:tcMar>
          </w:tcPr>
          <w:p>
            <w:pPr>
              <w:jc w:val="center"/>
            </w:pPr>
            <w:r>
              <w:rPr>
                <w:rFonts w:ascii="Times New Roman" w:hAnsi="Times New Roman"/>
                <w:b w:val="0"/>
                <w:i w:val="0"/>
                <w:sz w:val="17"/>
              </w:rPr>
              <w:t>Box 11 &amp; Box 12</w:t>
              <w:br/>
              <w:t>(Date / Ngày tháng ký &amp; cấp)</w:t>
            </w:r>
          </w:p>
        </w:tc>
        <w:tc>
          <w:tcPr>
            <w:tcW w:type="dxa" w:w="2592"/>
            <w:shd w:fill="FFFFFF"/>
            <w:tcMar>
              <w:top w:w="60" w:type="dxa"/>
              <w:bottom w:w="60" w:type="dxa"/>
              <w:left w:w="60" w:type="dxa"/>
              <w:right w:w="60" w:type="dxa"/>
            </w:tcMar>
          </w:tcPr>
          <w:p>
            <w:pPr>
              <w:jc w:val="left"/>
            </w:pPr>
            <w:r>
              <w:rPr>
                <w:rFonts w:ascii="Times New Roman" w:hAnsi="Times New Roman"/>
                <w:b w:val="0"/>
                <w:i w:val="0"/>
                <w:sz w:val="17"/>
              </w:rPr>
              <w:t>HA NOI, 17/08/2026 (Box 11)</w:t>
              <w:br/>
              <w:t>HA NOI, 25/08/2026 (Box 12)</w:t>
            </w:r>
          </w:p>
        </w:tc>
        <w:tc>
          <w:tcPr>
            <w:tcW w:type="dxa" w:w="3024"/>
            <w:shd w:fill="FFFFFF"/>
            <w:tcMar>
              <w:top w:w="60" w:type="dxa"/>
              <w:bottom w:w="60" w:type="dxa"/>
              <w:left w:w="60" w:type="dxa"/>
              <w:right w:w="60" w:type="dxa"/>
            </w:tcMar>
          </w:tcPr>
          <w:p>
            <w:pPr>
              <w:jc w:val="left"/>
            </w:pPr>
            <w:r>
              <w:rPr>
                <w:rFonts w:ascii="Times New Roman" w:hAnsi="Times New Roman"/>
                <w:b/>
                <w:i w:val="0"/>
                <w:sz w:val="17"/>
              </w:rPr>
              <w:t>HA NOI, 16/09/2026 (Box 11)</w:t>
              <w:br/>
              <w:t>HA NOI, 19/09/2026 (Box 12 hoặc theo ngày cấp thực tế)</w:t>
            </w:r>
          </w:p>
        </w:tc>
        <w:tc>
          <w:tcPr>
            <w:tcW w:type="dxa" w:w="2016"/>
            <w:shd w:fill="FFFFFF"/>
            <w:tcMar>
              <w:top w:w="60" w:type="dxa"/>
              <w:bottom w:w="60" w:type="dxa"/>
              <w:left w:w="60" w:type="dxa"/>
              <w:right w:w="60" w:type="dxa"/>
            </w:tcMar>
          </w:tcPr>
          <w:p>
            <w:pPr>
              <w:jc w:val="left"/>
            </w:pPr>
            <w:r>
              <w:rPr>
                <w:rFonts w:ascii="Times New Roman" w:hAnsi="Times New Roman"/>
                <w:b w:val="0"/>
                <w:i w:val="0"/>
                <w:sz w:val="17"/>
              </w:rPr>
              <w:t>Thời điểm phát hành Hóa đơn thương mại là 15/09/2026 và xuất hàng là tháng 09/2026. Cần cập nhật ngày trong tháng 09/2026.</w:t>
            </w:r>
          </w:p>
        </w:tc>
      </w:tr>
      <w:tr>
        <w:tc>
          <w:tcPr>
            <w:tcW w:type="dxa" w:w="720"/>
            <w:shd w:fill="F9FAFB"/>
            <w:tcMar>
              <w:top w:w="60" w:type="dxa"/>
              <w:bottom w:w="60" w:type="dxa"/>
              <w:left w:w="60" w:type="dxa"/>
              <w:right w:w="60" w:type="dxa"/>
            </w:tcMar>
          </w:tcPr>
          <w:p>
            <w:pPr>
              <w:jc w:val="center"/>
            </w:pPr>
            <w:r>
              <w:rPr>
                <w:rFonts w:ascii="Times New Roman" w:hAnsi="Times New Roman"/>
                <w:b w:val="0"/>
                <w:i w:val="0"/>
                <w:sz w:val="17"/>
              </w:rPr>
              <w:t>6</w:t>
            </w:r>
          </w:p>
        </w:tc>
        <w:tc>
          <w:tcPr>
            <w:tcW w:type="dxa" w:w="1728"/>
            <w:shd w:fill="F9FAFB"/>
            <w:tcMar>
              <w:top w:w="60" w:type="dxa"/>
              <w:bottom w:w="60" w:type="dxa"/>
              <w:left w:w="60" w:type="dxa"/>
              <w:right w:w="60" w:type="dxa"/>
            </w:tcMar>
          </w:tcPr>
          <w:p>
            <w:pPr>
              <w:jc w:val="center"/>
            </w:pPr>
            <w:r>
              <w:rPr>
                <w:rFonts w:ascii="Times New Roman" w:hAnsi="Times New Roman"/>
                <w:b w:val="0"/>
                <w:i w:val="0"/>
                <w:sz w:val="17"/>
              </w:rPr>
              <w:t>Box 13</w:t>
              <w:br/>
              <w:t>(Các ô đánh dấu)</w:t>
            </w:r>
          </w:p>
        </w:tc>
        <w:tc>
          <w:tcPr>
            <w:tcW w:type="dxa" w:w="2592"/>
            <w:shd w:fill="F9FAFB"/>
            <w:tcMar>
              <w:top w:w="60" w:type="dxa"/>
              <w:bottom w:w="60" w:type="dxa"/>
              <w:left w:w="60" w:type="dxa"/>
              <w:right w:w="60" w:type="dxa"/>
            </w:tcMar>
          </w:tcPr>
          <w:p>
            <w:pPr>
              <w:jc w:val="left"/>
            </w:pPr>
            <w:r>
              <w:rPr>
                <w:rFonts w:ascii="Times New Roman" w:hAnsi="Times New Roman"/>
                <w:b w:val="0"/>
                <w:i w:val="0"/>
                <w:sz w:val="17"/>
              </w:rPr>
              <w:t>Đang có dấu tích ô Third Country Invoicing và Issued Retroactively</w:t>
            </w:r>
          </w:p>
        </w:tc>
        <w:tc>
          <w:tcPr>
            <w:tcW w:type="dxa" w:w="3024"/>
            <w:shd w:fill="F9FAFB"/>
            <w:tcMar>
              <w:top w:w="60" w:type="dxa"/>
              <w:bottom w:w="60" w:type="dxa"/>
              <w:left w:w="60" w:type="dxa"/>
              <w:right w:w="60" w:type="dxa"/>
            </w:tcMar>
          </w:tcPr>
          <w:p>
            <w:pPr>
              <w:jc w:val="left"/>
            </w:pPr>
            <w:r>
              <w:rPr>
                <w:rFonts w:ascii="Times New Roman" w:hAnsi="Times New Roman"/>
                <w:b/>
                <w:i w:val="0"/>
                <w:sz w:val="17"/>
              </w:rPr>
              <w:t>BỎ TÍCH ô Third Country Invoicing</w:t>
              <w:br/>
              <w:t>BỎ TÍCH ô Issued Retroactively</w:t>
            </w:r>
          </w:p>
        </w:tc>
        <w:tc>
          <w:tcPr>
            <w:tcW w:type="dxa" w:w="2016"/>
            <w:shd w:fill="F9FAFB"/>
            <w:tcMar>
              <w:top w:w="60" w:type="dxa"/>
              <w:bottom w:w="60" w:type="dxa"/>
              <w:left w:w="60" w:type="dxa"/>
              <w:right w:w="60" w:type="dxa"/>
            </w:tcMar>
          </w:tcPr>
          <w:p>
            <w:pPr>
              <w:jc w:val="left"/>
            </w:pPr>
            <w:r>
              <w:rPr>
                <w:rFonts w:ascii="Times New Roman" w:hAnsi="Times New Roman"/>
                <w:b w:val="0"/>
                <w:i w:val="0"/>
                <w:sz w:val="17"/>
              </w:rPr>
              <w:t>Vì là mua bán trực tiếp (không có TCI) và hồ sơ C/O cấp đúng hạn trong thời điểm xuất khẩu (không phải cấp sau).</w:t>
            </w:r>
          </w:p>
        </w:tc>
      </w:tr>
    </w:tbl>
    <w:p>
      <w:pPr>
        <w:spacing w:before="200" w:after="80"/>
      </w:pPr>
      <w:r>
        <w:rPr>
          <w:rFonts w:ascii="Times New Roman" w:hAnsi="Times New Roman"/>
          <w:b/>
          <w:i w:val="0"/>
          <w:color w:val="1F4E79"/>
          <w:sz w:val="22"/>
        </w:rPr>
        <w:t>3. Danh mục hồ sơ, tài liệu chuẩn đính kèm gửi Quý Đơn vị đối chiếu</w:t>
      </w:r>
    </w:p>
    <w:p>
      <w:pPr>
        <w:spacing w:line="276" w:lineRule="auto" w:after="120"/>
      </w:pPr>
      <w:r>
        <w:rPr>
          <w:rFonts w:ascii="Times New Roman" w:hAnsi="Times New Roman"/>
          <w:b w:val="0"/>
          <w:i w:val="0"/>
          <w:sz w:val="19"/>
        </w:rPr>
        <w:t>Để Quý Công ty thuận tiện đối chiếu và xuất trình khi làm việc với Hải quan và VCCI / Bộ Công Thương, G-SS xin gửi kèm theo thư này toàn bộ 10 tài liệu gốc chuẩn SSOT đã được kiểm duyệt và khóa dữ liệu đồng bộ:</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520"/>
        <w:gridCol w:w="2520"/>
        <w:gridCol w:w="2520"/>
        <w:gridCol w:w="2520"/>
      </w:tblGrid>
      <w:tr>
        <w:tc>
          <w:tcPr>
            <w:tcW w:type="dxa" w:w="720"/>
            <w:shd w:fill="1F4E79"/>
            <w:tcMar>
              <w:top w:w="80" w:type="dxa"/>
              <w:bottom w:w="80" w:type="dxa"/>
              <w:left w:w="80" w:type="dxa"/>
              <w:right w:w="80" w:type="dxa"/>
            </w:tcMar>
          </w:tcPr>
          <w:p>
            <w:pPr>
              <w:jc w:val="center"/>
            </w:pPr>
            <w:r>
              <w:rPr>
                <w:rFonts w:ascii="Times New Roman" w:hAnsi="Times New Roman"/>
                <w:b/>
                <w:i w:val="0"/>
                <w:color w:val="FFFFFF"/>
                <w:sz w:val="18"/>
              </w:rPr>
              <w:t>STT</w:t>
            </w:r>
          </w:p>
        </w:tc>
        <w:tc>
          <w:tcPr>
            <w:tcW w:type="dxa" w:w="4032"/>
            <w:shd w:fill="1F4E79"/>
            <w:tcMar>
              <w:top w:w="80" w:type="dxa"/>
              <w:bottom w:w="80" w:type="dxa"/>
              <w:left w:w="80" w:type="dxa"/>
              <w:right w:w="80" w:type="dxa"/>
            </w:tcMar>
          </w:tcPr>
          <w:p>
            <w:pPr>
              <w:jc w:val="center"/>
            </w:pPr>
            <w:r>
              <w:rPr>
                <w:rFonts w:ascii="Times New Roman" w:hAnsi="Times New Roman"/>
                <w:b/>
                <w:i w:val="0"/>
                <w:color w:val="FFFFFF"/>
                <w:sz w:val="18"/>
              </w:rPr>
              <w:t>Mã tài liệu &amp; Tên file đính kèm</w:t>
            </w:r>
          </w:p>
        </w:tc>
        <w:tc>
          <w:tcPr>
            <w:tcW w:type="dxa" w:w="3456"/>
            <w:shd w:fill="1F4E79"/>
            <w:tcMar>
              <w:top w:w="80" w:type="dxa"/>
              <w:bottom w:w="80" w:type="dxa"/>
              <w:left w:w="80" w:type="dxa"/>
              <w:right w:w="80" w:type="dxa"/>
            </w:tcMar>
          </w:tcPr>
          <w:p>
            <w:pPr>
              <w:jc w:val="center"/>
            </w:pPr>
            <w:r>
              <w:rPr>
                <w:rFonts w:ascii="Times New Roman" w:hAnsi="Times New Roman"/>
                <w:b/>
                <w:i w:val="0"/>
                <w:color w:val="FFFFFF"/>
                <w:sz w:val="18"/>
              </w:rPr>
              <w:t>Nội dung &amp; Mục đích sử dụng</w:t>
            </w:r>
          </w:p>
        </w:tc>
        <w:tc>
          <w:tcPr>
            <w:tcW w:type="dxa" w:w="1872"/>
            <w:shd w:fill="1F4E79"/>
            <w:tcMar>
              <w:top w:w="80" w:type="dxa"/>
              <w:bottom w:w="80" w:type="dxa"/>
              <w:left w:w="80" w:type="dxa"/>
              <w:right w:w="80" w:type="dxa"/>
            </w:tcMar>
          </w:tcPr>
          <w:p>
            <w:pPr>
              <w:jc w:val="center"/>
            </w:pPr>
            <w:r>
              <w:rPr>
                <w:rFonts w:ascii="Times New Roman" w:hAnsi="Times New Roman"/>
                <w:b/>
                <w:i w:val="0"/>
                <w:color w:val="FFFFFF"/>
                <w:sz w:val="18"/>
              </w:rPr>
              <w:t>Tình trạng pháp lý</w:t>
            </w:r>
          </w:p>
        </w:tc>
      </w:tr>
      <w:tr>
        <w:tc>
          <w:tcPr>
            <w:tcW w:type="dxa" w:w="720"/>
            <w:shd w:fill="FFFFFF"/>
            <w:tcMar>
              <w:top w:w="50" w:type="dxa"/>
              <w:bottom w:w="50" w:type="dxa"/>
              <w:left w:w="50" w:type="dxa"/>
              <w:right w:w="50" w:type="dxa"/>
            </w:tcMar>
          </w:tcPr>
          <w:p>
            <w:pPr>
              <w:jc w:val="center"/>
            </w:pPr>
            <w:r>
              <w:rPr>
                <w:rFonts w:ascii="Times New Roman" w:hAnsi="Times New Roman"/>
                <w:b w:val="0"/>
                <w:i w:val="0"/>
                <w:sz w:val="16"/>
              </w:rPr>
              <w:t>01</w:t>
            </w:r>
          </w:p>
        </w:tc>
        <w:tc>
          <w:tcPr>
            <w:tcW w:type="dxa" w:w="4032"/>
            <w:shd w:fill="FFFFFF"/>
            <w:tcMar>
              <w:top w:w="50" w:type="dxa"/>
              <w:bottom w:w="50" w:type="dxa"/>
              <w:left w:w="50" w:type="dxa"/>
              <w:right w:w="50" w:type="dxa"/>
            </w:tcMar>
          </w:tcPr>
          <w:p>
            <w:pPr>
              <w:jc w:val="left"/>
            </w:pPr>
            <w:r>
              <w:rPr>
                <w:rFonts w:ascii="Times New Roman" w:hAnsi="Times New Roman"/>
                <w:b/>
                <w:i w:val="0"/>
                <w:sz w:val="16"/>
              </w:rPr>
              <w:t>01_BAN_HIEU_CHINH_TO_KHAI_HAI_QUAN_XUAT_KHAU_B11_CHUAN_SSOT.docx/.md</w:t>
            </w:r>
          </w:p>
        </w:tc>
        <w:tc>
          <w:tcPr>
            <w:tcW w:type="dxa" w:w="3456"/>
            <w:shd w:fill="FFFFFF"/>
            <w:tcMar>
              <w:top w:w="50" w:type="dxa"/>
              <w:bottom w:w="50" w:type="dxa"/>
              <w:left w:w="50" w:type="dxa"/>
              <w:right w:w="50" w:type="dxa"/>
            </w:tcMar>
          </w:tcPr>
          <w:p>
            <w:pPr>
              <w:jc w:val="left"/>
            </w:pPr>
            <w:r>
              <w:rPr>
                <w:rFonts w:ascii="Times New Roman" w:hAnsi="Times New Roman"/>
                <w:b w:val="0"/>
                <w:i w:val="0"/>
                <w:sz w:val="16"/>
              </w:rPr>
              <w:t>Bản mô phỏng chi tiết 3 trang tờ khai B11 theo dữ liệu đã hiệu chỉnh chuẩn xác</w:t>
            </w:r>
          </w:p>
        </w:tc>
        <w:tc>
          <w:tcPr>
            <w:tcW w:type="dxa" w:w="1872"/>
            <w:shd w:fill="FFFFFF"/>
            <w:tcMar>
              <w:top w:w="50" w:type="dxa"/>
              <w:bottom w:w="50" w:type="dxa"/>
              <w:left w:w="50" w:type="dxa"/>
              <w:right w:w="50" w:type="dxa"/>
            </w:tcMar>
          </w:tcPr>
          <w:p>
            <w:pPr>
              <w:jc w:val="center"/>
            </w:pPr>
            <w:r>
              <w:rPr>
                <w:rFonts w:ascii="Times New Roman" w:hAnsi="Times New Roman"/>
                <w:b w:val="0"/>
                <w:i w:val="0"/>
                <w:sz w:val="16"/>
              </w:rPr>
              <w:t>Dữ liệu chuẩn G-SS</w:t>
            </w:r>
          </w:p>
        </w:tc>
      </w:tr>
      <w:tr>
        <w:tc>
          <w:tcPr>
            <w:tcW w:type="dxa" w:w="720"/>
            <w:shd w:fill="F9FAFB"/>
            <w:tcMar>
              <w:top w:w="50" w:type="dxa"/>
              <w:bottom w:w="50" w:type="dxa"/>
              <w:left w:w="50" w:type="dxa"/>
              <w:right w:w="50" w:type="dxa"/>
            </w:tcMar>
          </w:tcPr>
          <w:p>
            <w:pPr>
              <w:jc w:val="center"/>
            </w:pPr>
            <w:r>
              <w:rPr>
                <w:rFonts w:ascii="Times New Roman" w:hAnsi="Times New Roman"/>
                <w:b w:val="0"/>
                <w:i w:val="0"/>
                <w:sz w:val="16"/>
              </w:rPr>
              <w:t>02</w:t>
            </w:r>
          </w:p>
        </w:tc>
        <w:tc>
          <w:tcPr>
            <w:tcW w:type="dxa" w:w="4032"/>
            <w:shd w:fill="F9FAFB"/>
            <w:tcMar>
              <w:top w:w="50" w:type="dxa"/>
              <w:bottom w:w="50" w:type="dxa"/>
              <w:left w:w="50" w:type="dxa"/>
              <w:right w:w="50" w:type="dxa"/>
            </w:tcMar>
          </w:tcPr>
          <w:p>
            <w:pPr>
              <w:jc w:val="left"/>
            </w:pPr>
            <w:r>
              <w:rPr>
                <w:rFonts w:ascii="Times New Roman" w:hAnsi="Times New Roman"/>
                <w:b/>
                <w:i w:val="0"/>
                <w:sz w:val="16"/>
              </w:rPr>
              <w:t>02_BAN_HIEU_CHINH_CO_FORM_D_13_BOX_CHUAN_ATIGA_SSOT.docx/.md</w:t>
            </w:r>
          </w:p>
        </w:tc>
        <w:tc>
          <w:tcPr>
            <w:tcW w:type="dxa" w:w="3456"/>
            <w:shd w:fill="F9FAFB"/>
            <w:tcMar>
              <w:top w:w="50" w:type="dxa"/>
              <w:bottom w:w="50" w:type="dxa"/>
              <w:left w:w="50" w:type="dxa"/>
              <w:right w:w="50" w:type="dxa"/>
            </w:tcMar>
          </w:tcPr>
          <w:p>
            <w:pPr>
              <w:jc w:val="left"/>
            </w:pPr>
            <w:r>
              <w:rPr>
                <w:rFonts w:ascii="Times New Roman" w:hAnsi="Times New Roman"/>
                <w:b w:val="0"/>
                <w:i w:val="0"/>
                <w:sz w:val="16"/>
              </w:rPr>
              <w:t>Bản hiệu chỉnh 13 Box C/O Form D chuẩn quy định ATIGA</w:t>
            </w:r>
          </w:p>
        </w:tc>
        <w:tc>
          <w:tcPr>
            <w:tcW w:type="dxa" w:w="1872"/>
            <w:shd w:fill="F9FAFB"/>
            <w:tcMar>
              <w:top w:w="50" w:type="dxa"/>
              <w:bottom w:w="50" w:type="dxa"/>
              <w:left w:w="50" w:type="dxa"/>
              <w:right w:w="50" w:type="dxa"/>
            </w:tcMar>
          </w:tcPr>
          <w:p>
            <w:pPr>
              <w:jc w:val="center"/>
            </w:pPr>
            <w:r>
              <w:rPr>
                <w:rFonts w:ascii="Times New Roman" w:hAnsi="Times New Roman"/>
                <w:b w:val="0"/>
                <w:i w:val="0"/>
                <w:sz w:val="16"/>
              </w:rPr>
              <w:t>Dữ liệu chuẩn G-SS</w:t>
            </w:r>
          </w:p>
        </w:tc>
      </w:tr>
      <w:tr>
        <w:tc>
          <w:tcPr>
            <w:tcW w:type="dxa" w:w="720"/>
            <w:shd w:fill="FFFFFF"/>
            <w:tcMar>
              <w:top w:w="50" w:type="dxa"/>
              <w:bottom w:w="50" w:type="dxa"/>
              <w:left w:w="50" w:type="dxa"/>
              <w:right w:w="50" w:type="dxa"/>
            </w:tcMar>
          </w:tcPr>
          <w:p>
            <w:pPr>
              <w:jc w:val="center"/>
            </w:pPr>
            <w:r>
              <w:rPr>
                <w:rFonts w:ascii="Times New Roman" w:hAnsi="Times New Roman"/>
                <w:b w:val="0"/>
                <w:i w:val="0"/>
                <w:sz w:val="16"/>
              </w:rPr>
              <w:t>03</w:t>
            </w:r>
          </w:p>
        </w:tc>
        <w:tc>
          <w:tcPr>
            <w:tcW w:type="dxa" w:w="4032"/>
            <w:shd w:fill="FFFFFF"/>
            <w:tcMar>
              <w:top w:w="50" w:type="dxa"/>
              <w:bottom w:w="50" w:type="dxa"/>
              <w:left w:w="50" w:type="dxa"/>
              <w:right w:w="50" w:type="dxa"/>
            </w:tcMar>
          </w:tcPr>
          <w:p>
            <w:pPr>
              <w:jc w:val="left"/>
            </w:pPr>
            <w:r>
              <w:rPr>
                <w:rFonts w:ascii="Times New Roman" w:hAnsi="Times New Roman"/>
                <w:b/>
                <w:i w:val="0"/>
                <w:sz w:val="16"/>
              </w:rPr>
              <w:t>03_SALES_CONTRACT_XUAT_KHAU_GSSDIX_FCA_269901.docx</w:t>
            </w:r>
          </w:p>
        </w:tc>
        <w:tc>
          <w:tcPr>
            <w:tcW w:type="dxa" w:w="3456"/>
            <w:shd w:fill="FFFFFF"/>
            <w:tcMar>
              <w:top w:w="50" w:type="dxa"/>
              <w:bottom w:w="50" w:type="dxa"/>
              <w:left w:w="50" w:type="dxa"/>
              <w:right w:w="50" w:type="dxa"/>
            </w:tcMar>
          </w:tcPr>
          <w:p>
            <w:pPr>
              <w:jc w:val="left"/>
            </w:pPr>
            <w:r>
              <w:rPr>
                <w:rFonts w:ascii="Times New Roman" w:hAnsi="Times New Roman"/>
                <w:b w:val="0"/>
                <w:i w:val="0"/>
                <w:sz w:val="16"/>
              </w:rPr>
              <w:t>Hợp đồng ngoại thương xuất khẩu ký với Duangmanee (Thái Lan) trị giá 20.540 USD</w:t>
            </w:r>
          </w:p>
        </w:tc>
        <w:tc>
          <w:tcPr>
            <w:tcW w:type="dxa" w:w="1872"/>
            <w:shd w:fill="FFFFFF"/>
            <w:tcMar>
              <w:top w:w="50" w:type="dxa"/>
              <w:bottom w:w="50" w:type="dxa"/>
              <w:left w:w="50" w:type="dxa"/>
              <w:right w:w="50" w:type="dxa"/>
            </w:tcMar>
          </w:tcPr>
          <w:p>
            <w:pPr>
              <w:jc w:val="center"/>
            </w:pPr>
            <w:r>
              <w:rPr>
                <w:rFonts w:ascii="Times New Roman" w:hAnsi="Times New Roman"/>
                <w:b w:val="0"/>
                <w:i w:val="0"/>
                <w:sz w:val="16"/>
              </w:rPr>
              <w:t>Ký kết chính thức</w:t>
            </w:r>
          </w:p>
        </w:tc>
      </w:tr>
      <w:tr>
        <w:tc>
          <w:tcPr>
            <w:tcW w:type="dxa" w:w="720"/>
            <w:shd w:fill="F9FAFB"/>
            <w:tcMar>
              <w:top w:w="50" w:type="dxa"/>
              <w:bottom w:w="50" w:type="dxa"/>
              <w:left w:w="50" w:type="dxa"/>
              <w:right w:w="50" w:type="dxa"/>
            </w:tcMar>
          </w:tcPr>
          <w:p>
            <w:pPr>
              <w:jc w:val="center"/>
            </w:pPr>
            <w:r>
              <w:rPr>
                <w:rFonts w:ascii="Times New Roman" w:hAnsi="Times New Roman"/>
                <w:b w:val="0"/>
                <w:i w:val="0"/>
                <w:sz w:val="16"/>
              </w:rPr>
              <w:t>04</w:t>
            </w:r>
          </w:p>
        </w:tc>
        <w:tc>
          <w:tcPr>
            <w:tcW w:type="dxa" w:w="4032"/>
            <w:shd w:fill="F9FAFB"/>
            <w:tcMar>
              <w:top w:w="50" w:type="dxa"/>
              <w:bottom w:w="50" w:type="dxa"/>
              <w:left w:w="50" w:type="dxa"/>
              <w:right w:w="50" w:type="dxa"/>
            </w:tcMar>
          </w:tcPr>
          <w:p>
            <w:pPr>
              <w:jc w:val="left"/>
            </w:pPr>
            <w:r>
              <w:rPr>
                <w:rFonts w:ascii="Times New Roman" w:hAnsi="Times New Roman"/>
                <w:b/>
                <w:i w:val="0"/>
                <w:sz w:val="16"/>
              </w:rPr>
              <w:t>04_COMMERCIAL_INVOICE_XUAT_KHAU_GSS_INV_269901.docx</w:t>
            </w:r>
          </w:p>
        </w:tc>
        <w:tc>
          <w:tcPr>
            <w:tcW w:type="dxa" w:w="3456"/>
            <w:shd w:fill="F9FAFB"/>
            <w:tcMar>
              <w:top w:w="50" w:type="dxa"/>
              <w:bottom w:w="50" w:type="dxa"/>
              <w:left w:w="50" w:type="dxa"/>
              <w:right w:w="50" w:type="dxa"/>
            </w:tcMar>
          </w:tcPr>
          <w:p>
            <w:pPr>
              <w:jc w:val="left"/>
            </w:pPr>
            <w:r>
              <w:rPr>
                <w:rFonts w:ascii="Times New Roman" w:hAnsi="Times New Roman"/>
                <w:b w:val="0"/>
                <w:i w:val="0"/>
                <w:sz w:val="16"/>
              </w:rPr>
              <w:t>Hóa đơn thương mại số GSS-269901/2026 ngày 15/09/2026 (1.300 thùng, 20.540 USD)</w:t>
            </w:r>
          </w:p>
        </w:tc>
        <w:tc>
          <w:tcPr>
            <w:tcW w:type="dxa" w:w="1872"/>
            <w:shd w:fill="F9FAFB"/>
            <w:tcMar>
              <w:top w:w="50" w:type="dxa"/>
              <w:bottom w:w="50" w:type="dxa"/>
              <w:left w:w="50" w:type="dxa"/>
              <w:right w:w="50" w:type="dxa"/>
            </w:tcMar>
          </w:tcPr>
          <w:p>
            <w:pPr>
              <w:jc w:val="center"/>
            </w:pPr>
            <w:r>
              <w:rPr>
                <w:rFonts w:ascii="Times New Roman" w:hAnsi="Times New Roman"/>
                <w:b w:val="0"/>
                <w:i w:val="0"/>
                <w:sz w:val="16"/>
              </w:rPr>
              <w:t>Ký phát chính thức</w:t>
            </w:r>
          </w:p>
        </w:tc>
      </w:tr>
      <w:tr>
        <w:tc>
          <w:tcPr>
            <w:tcW w:type="dxa" w:w="720"/>
            <w:shd w:fill="FFFFFF"/>
            <w:tcMar>
              <w:top w:w="50" w:type="dxa"/>
              <w:bottom w:w="50" w:type="dxa"/>
              <w:left w:w="50" w:type="dxa"/>
              <w:right w:w="50" w:type="dxa"/>
            </w:tcMar>
          </w:tcPr>
          <w:p>
            <w:pPr>
              <w:jc w:val="center"/>
            </w:pPr>
            <w:r>
              <w:rPr>
                <w:rFonts w:ascii="Times New Roman" w:hAnsi="Times New Roman"/>
                <w:b w:val="0"/>
                <w:i w:val="0"/>
                <w:sz w:val="16"/>
              </w:rPr>
              <w:t>05</w:t>
            </w:r>
          </w:p>
        </w:tc>
        <w:tc>
          <w:tcPr>
            <w:tcW w:type="dxa" w:w="4032"/>
            <w:shd w:fill="FFFFFF"/>
            <w:tcMar>
              <w:top w:w="50" w:type="dxa"/>
              <w:bottom w:w="50" w:type="dxa"/>
              <w:left w:w="50" w:type="dxa"/>
              <w:right w:w="50" w:type="dxa"/>
            </w:tcMar>
          </w:tcPr>
          <w:p>
            <w:pPr>
              <w:jc w:val="left"/>
            </w:pPr>
            <w:r>
              <w:rPr>
                <w:rFonts w:ascii="Times New Roman" w:hAnsi="Times New Roman"/>
                <w:b/>
                <w:i w:val="0"/>
                <w:sz w:val="16"/>
              </w:rPr>
              <w:t>05_PACKING_LIST_XUAT_KHAU_GSS_PKL_269901.docx</w:t>
            </w:r>
          </w:p>
        </w:tc>
        <w:tc>
          <w:tcPr>
            <w:tcW w:type="dxa" w:w="3456"/>
            <w:shd w:fill="FFFFFF"/>
            <w:tcMar>
              <w:top w:w="50" w:type="dxa"/>
              <w:bottom w:w="50" w:type="dxa"/>
              <w:left w:w="50" w:type="dxa"/>
              <w:right w:w="50" w:type="dxa"/>
            </w:tcMar>
          </w:tcPr>
          <w:p>
            <w:pPr>
              <w:jc w:val="left"/>
            </w:pPr>
            <w:r>
              <w:rPr>
                <w:rFonts w:ascii="Times New Roman" w:hAnsi="Times New Roman"/>
                <w:b w:val="0"/>
                <w:i w:val="0"/>
                <w:sz w:val="16"/>
              </w:rPr>
              <w:t>Phiếu đóng gói chi tiết: Net W = 8.580 kg, Gross W = 11.440 kg, Quy cách 22g/cốc</w:t>
            </w:r>
          </w:p>
        </w:tc>
        <w:tc>
          <w:tcPr>
            <w:tcW w:type="dxa" w:w="1872"/>
            <w:shd w:fill="FFFFFF"/>
            <w:tcMar>
              <w:top w:w="50" w:type="dxa"/>
              <w:bottom w:w="50" w:type="dxa"/>
              <w:left w:w="50" w:type="dxa"/>
              <w:right w:w="50" w:type="dxa"/>
            </w:tcMar>
          </w:tcPr>
          <w:p>
            <w:pPr>
              <w:jc w:val="center"/>
            </w:pPr>
            <w:r>
              <w:rPr>
                <w:rFonts w:ascii="Times New Roman" w:hAnsi="Times New Roman"/>
                <w:b w:val="0"/>
                <w:i w:val="0"/>
                <w:sz w:val="16"/>
              </w:rPr>
              <w:t>Ký phát chính thức</w:t>
            </w:r>
          </w:p>
        </w:tc>
      </w:tr>
      <w:tr>
        <w:tc>
          <w:tcPr>
            <w:tcW w:type="dxa" w:w="720"/>
            <w:shd w:fill="F9FAFB"/>
            <w:tcMar>
              <w:top w:w="50" w:type="dxa"/>
              <w:bottom w:w="50" w:type="dxa"/>
              <w:left w:w="50" w:type="dxa"/>
              <w:right w:w="50" w:type="dxa"/>
            </w:tcMar>
          </w:tcPr>
          <w:p>
            <w:pPr>
              <w:jc w:val="center"/>
            </w:pPr>
            <w:r>
              <w:rPr>
                <w:rFonts w:ascii="Times New Roman" w:hAnsi="Times New Roman"/>
                <w:b w:val="0"/>
                <w:i w:val="0"/>
                <w:sz w:val="16"/>
              </w:rPr>
              <w:t>06</w:t>
            </w:r>
          </w:p>
        </w:tc>
        <w:tc>
          <w:tcPr>
            <w:tcW w:type="dxa" w:w="4032"/>
            <w:shd w:fill="F9FAFB"/>
            <w:tcMar>
              <w:top w:w="50" w:type="dxa"/>
              <w:bottom w:w="50" w:type="dxa"/>
              <w:left w:w="50" w:type="dxa"/>
              <w:right w:w="50" w:type="dxa"/>
            </w:tcMar>
          </w:tcPr>
          <w:p>
            <w:pPr>
              <w:jc w:val="left"/>
            </w:pPr>
            <w:r>
              <w:rPr>
                <w:rFonts w:ascii="Times New Roman" w:hAnsi="Times New Roman"/>
                <w:b/>
                <w:i w:val="0"/>
                <w:sz w:val="16"/>
              </w:rPr>
              <w:t>06_HDNT_269901_TL_GSS_HOP_DONG_MUA_HANG_THIEN_LONG_SCAN_DAU_DO.pdf</w:t>
            </w:r>
          </w:p>
        </w:tc>
        <w:tc>
          <w:tcPr>
            <w:tcW w:type="dxa" w:w="3456"/>
            <w:shd w:fill="F9FAFB"/>
            <w:tcMar>
              <w:top w:w="50" w:type="dxa"/>
              <w:bottom w:w="50" w:type="dxa"/>
              <w:left w:w="50" w:type="dxa"/>
              <w:right w:w="50" w:type="dxa"/>
            </w:tcMar>
          </w:tcPr>
          <w:p>
            <w:pPr>
              <w:jc w:val="left"/>
            </w:pPr>
            <w:r>
              <w:rPr>
                <w:rFonts w:ascii="Times New Roman" w:hAnsi="Times New Roman"/>
                <w:b w:val="0"/>
                <w:i w:val="0"/>
                <w:sz w:val="16"/>
              </w:rPr>
              <w:t>Hợp đồng mua hàng nội địa với NSX Thiên Long (Bản scan đầy đủ dấu đỏ hai bên)</w:t>
            </w:r>
          </w:p>
        </w:tc>
        <w:tc>
          <w:tcPr>
            <w:tcW w:type="dxa" w:w="1872"/>
            <w:shd w:fill="F9FAFB"/>
            <w:tcMar>
              <w:top w:w="50" w:type="dxa"/>
              <w:bottom w:w="50" w:type="dxa"/>
              <w:left w:w="50" w:type="dxa"/>
              <w:right w:w="50" w:type="dxa"/>
            </w:tcMar>
          </w:tcPr>
          <w:p>
            <w:pPr>
              <w:jc w:val="center"/>
            </w:pPr>
            <w:r>
              <w:rPr>
                <w:rFonts w:ascii="Times New Roman" w:hAnsi="Times New Roman"/>
                <w:b w:val="0"/>
                <w:i w:val="0"/>
                <w:sz w:val="16"/>
              </w:rPr>
              <w:t>Dấu đỏ NSX</w:t>
            </w:r>
          </w:p>
        </w:tc>
      </w:tr>
      <w:tr>
        <w:tc>
          <w:tcPr>
            <w:tcW w:type="dxa" w:w="720"/>
            <w:shd w:fill="FFFFFF"/>
            <w:tcMar>
              <w:top w:w="50" w:type="dxa"/>
              <w:bottom w:w="50" w:type="dxa"/>
              <w:left w:w="50" w:type="dxa"/>
              <w:right w:w="50" w:type="dxa"/>
            </w:tcMar>
          </w:tcPr>
          <w:p>
            <w:pPr>
              <w:jc w:val="center"/>
            </w:pPr>
            <w:r>
              <w:rPr>
                <w:rFonts w:ascii="Times New Roman" w:hAnsi="Times New Roman"/>
                <w:b w:val="0"/>
                <w:i w:val="0"/>
                <w:sz w:val="16"/>
              </w:rPr>
              <w:t>07</w:t>
            </w:r>
          </w:p>
        </w:tc>
        <w:tc>
          <w:tcPr>
            <w:tcW w:type="dxa" w:w="4032"/>
            <w:shd w:fill="FFFFFF"/>
            <w:tcMar>
              <w:top w:w="50" w:type="dxa"/>
              <w:bottom w:w="50" w:type="dxa"/>
              <w:left w:w="50" w:type="dxa"/>
              <w:right w:w="50" w:type="dxa"/>
            </w:tcMar>
          </w:tcPr>
          <w:p>
            <w:pPr>
              <w:jc w:val="left"/>
            </w:pPr>
            <w:r>
              <w:rPr>
                <w:rFonts w:ascii="Times New Roman" w:hAnsi="Times New Roman"/>
                <w:b/>
                <w:i w:val="0"/>
                <w:sz w:val="16"/>
              </w:rPr>
              <w:t>07_PL01_DON_DAT_HANG_1300_THUNG_THIEN_LONG_SCAN_DAU_DO.pdf</w:t>
            </w:r>
          </w:p>
        </w:tc>
        <w:tc>
          <w:tcPr>
            <w:tcW w:type="dxa" w:w="3456"/>
            <w:shd w:fill="FFFFFF"/>
            <w:tcMar>
              <w:top w:w="50" w:type="dxa"/>
              <w:bottom w:w="50" w:type="dxa"/>
              <w:left w:w="50" w:type="dxa"/>
              <w:right w:w="50" w:type="dxa"/>
            </w:tcMar>
          </w:tcPr>
          <w:p>
            <w:pPr>
              <w:jc w:val="left"/>
            </w:pPr>
            <w:r>
              <w:rPr>
                <w:rFonts w:ascii="Times New Roman" w:hAnsi="Times New Roman"/>
                <w:b w:val="0"/>
                <w:i w:val="0"/>
                <w:sz w:val="16"/>
              </w:rPr>
              <w:t>Phụ lục 01 - Đơn đặt hàng 1.300 thùng quy cách 22g (Bản scan dấu đỏ NSX Thiên Long)</w:t>
            </w:r>
          </w:p>
        </w:tc>
        <w:tc>
          <w:tcPr>
            <w:tcW w:type="dxa" w:w="1872"/>
            <w:shd w:fill="FFFFFF"/>
            <w:tcMar>
              <w:top w:w="50" w:type="dxa"/>
              <w:bottom w:w="50" w:type="dxa"/>
              <w:left w:w="50" w:type="dxa"/>
              <w:right w:w="50" w:type="dxa"/>
            </w:tcMar>
          </w:tcPr>
          <w:p>
            <w:pPr>
              <w:jc w:val="center"/>
            </w:pPr>
            <w:r>
              <w:rPr>
                <w:rFonts w:ascii="Times New Roman" w:hAnsi="Times New Roman"/>
                <w:b w:val="0"/>
                <w:i w:val="0"/>
                <w:sz w:val="16"/>
              </w:rPr>
              <w:t>Dấu đỏ NSX</w:t>
            </w:r>
          </w:p>
        </w:tc>
      </w:tr>
      <w:tr>
        <w:tc>
          <w:tcPr>
            <w:tcW w:type="dxa" w:w="720"/>
            <w:shd w:fill="F9FAFB"/>
            <w:tcMar>
              <w:top w:w="50" w:type="dxa"/>
              <w:bottom w:w="50" w:type="dxa"/>
              <w:left w:w="50" w:type="dxa"/>
              <w:right w:w="50" w:type="dxa"/>
            </w:tcMar>
          </w:tcPr>
          <w:p>
            <w:pPr>
              <w:jc w:val="center"/>
            </w:pPr>
            <w:r>
              <w:rPr>
                <w:rFonts w:ascii="Times New Roman" w:hAnsi="Times New Roman"/>
                <w:b w:val="0"/>
                <w:i w:val="0"/>
                <w:sz w:val="16"/>
              </w:rPr>
              <w:t>08</w:t>
            </w:r>
          </w:p>
        </w:tc>
        <w:tc>
          <w:tcPr>
            <w:tcW w:type="dxa" w:w="4032"/>
            <w:shd w:fill="F9FAFB"/>
            <w:tcMar>
              <w:top w:w="50" w:type="dxa"/>
              <w:bottom w:w="50" w:type="dxa"/>
              <w:left w:w="50" w:type="dxa"/>
              <w:right w:w="50" w:type="dxa"/>
            </w:tcMar>
          </w:tcPr>
          <w:p>
            <w:pPr>
              <w:jc w:val="left"/>
            </w:pPr>
            <w:r>
              <w:rPr>
                <w:rFonts w:ascii="Times New Roman" w:hAnsi="Times New Roman"/>
                <w:b/>
                <w:i w:val="0"/>
                <w:sz w:val="16"/>
              </w:rPr>
              <w:t>08_BAN_CAM_KET_XUAT_XU_NSX_THIEN_LONG_CO_FORM_D.docx</w:t>
            </w:r>
          </w:p>
        </w:tc>
        <w:tc>
          <w:tcPr>
            <w:tcW w:type="dxa" w:w="3456"/>
            <w:shd w:fill="F9FAFB"/>
            <w:tcMar>
              <w:top w:w="50" w:type="dxa"/>
              <w:bottom w:w="50" w:type="dxa"/>
              <w:left w:w="50" w:type="dxa"/>
              <w:right w:w="50" w:type="dxa"/>
            </w:tcMar>
          </w:tcPr>
          <w:p>
            <w:pPr>
              <w:jc w:val="left"/>
            </w:pPr>
            <w:r>
              <w:rPr>
                <w:rFonts w:ascii="Times New Roman" w:hAnsi="Times New Roman"/>
                <w:b w:val="0"/>
                <w:i w:val="0"/>
                <w:sz w:val="16"/>
              </w:rPr>
              <w:t>Bản cam kết tiêu chí xuất xứ CTH từ Nhà sản xuất Thiên Long phục vụ cấp C/O</w:t>
            </w:r>
          </w:p>
        </w:tc>
        <w:tc>
          <w:tcPr>
            <w:tcW w:type="dxa" w:w="1872"/>
            <w:shd w:fill="F9FAFB"/>
            <w:tcMar>
              <w:top w:w="50" w:type="dxa"/>
              <w:bottom w:w="50" w:type="dxa"/>
              <w:left w:w="50" w:type="dxa"/>
              <w:right w:w="50" w:type="dxa"/>
            </w:tcMar>
          </w:tcPr>
          <w:p>
            <w:pPr>
              <w:jc w:val="center"/>
            </w:pPr>
            <w:r>
              <w:rPr>
                <w:rFonts w:ascii="Times New Roman" w:hAnsi="Times New Roman"/>
                <w:b w:val="0"/>
                <w:i w:val="0"/>
                <w:sz w:val="16"/>
              </w:rPr>
              <w:t>Cam kết NSX</w:t>
            </w:r>
          </w:p>
        </w:tc>
      </w:tr>
      <w:tr>
        <w:tc>
          <w:tcPr>
            <w:tcW w:type="dxa" w:w="720"/>
            <w:shd w:fill="FFFFFF"/>
            <w:tcMar>
              <w:top w:w="50" w:type="dxa"/>
              <w:bottom w:w="50" w:type="dxa"/>
              <w:left w:w="50" w:type="dxa"/>
              <w:right w:w="50" w:type="dxa"/>
            </w:tcMar>
          </w:tcPr>
          <w:p>
            <w:pPr>
              <w:jc w:val="center"/>
            </w:pPr>
            <w:r>
              <w:rPr>
                <w:rFonts w:ascii="Times New Roman" w:hAnsi="Times New Roman"/>
                <w:b w:val="0"/>
                <w:i w:val="0"/>
                <w:sz w:val="16"/>
              </w:rPr>
              <w:t>09</w:t>
            </w:r>
          </w:p>
        </w:tc>
        <w:tc>
          <w:tcPr>
            <w:tcW w:type="dxa" w:w="4032"/>
            <w:shd w:fill="FFFFFF"/>
            <w:tcMar>
              <w:top w:w="50" w:type="dxa"/>
              <w:bottom w:w="50" w:type="dxa"/>
              <w:left w:w="50" w:type="dxa"/>
              <w:right w:w="50" w:type="dxa"/>
            </w:tcMar>
          </w:tcPr>
          <w:p>
            <w:pPr>
              <w:jc w:val="left"/>
            </w:pPr>
            <w:r>
              <w:rPr>
                <w:rFonts w:ascii="Times New Roman" w:hAnsi="Times New Roman"/>
                <w:b/>
                <w:i w:val="0"/>
                <w:sz w:val="16"/>
              </w:rPr>
              <w:t>09_BANG_DINH_MUC_TIEU_HAO_BOM_1300_THUNG.docx</w:t>
            </w:r>
          </w:p>
        </w:tc>
        <w:tc>
          <w:tcPr>
            <w:tcW w:type="dxa" w:w="3456"/>
            <w:shd w:fill="FFFFFF"/>
            <w:tcMar>
              <w:top w:w="50" w:type="dxa"/>
              <w:bottom w:w="50" w:type="dxa"/>
              <w:left w:w="50" w:type="dxa"/>
              <w:right w:w="50" w:type="dxa"/>
            </w:tcMar>
          </w:tcPr>
          <w:p>
            <w:pPr>
              <w:jc w:val="left"/>
            </w:pPr>
            <w:r>
              <w:rPr>
                <w:rFonts w:ascii="Times New Roman" w:hAnsi="Times New Roman"/>
                <w:b w:val="0"/>
                <w:i w:val="0"/>
                <w:sz w:val="16"/>
              </w:rPr>
              <w:t>Bảng định mức tiêu hao nguyên phụ liệu (BOM) sản xuất 1.300 thùng Snack 22g</w:t>
            </w:r>
          </w:p>
        </w:tc>
        <w:tc>
          <w:tcPr>
            <w:tcW w:type="dxa" w:w="1872"/>
            <w:shd w:fill="FFFFFF"/>
            <w:tcMar>
              <w:top w:w="50" w:type="dxa"/>
              <w:bottom w:w="50" w:type="dxa"/>
              <w:left w:w="50" w:type="dxa"/>
              <w:right w:w="50" w:type="dxa"/>
            </w:tcMar>
          </w:tcPr>
          <w:p>
            <w:pPr>
              <w:jc w:val="center"/>
            </w:pPr>
            <w:r>
              <w:rPr>
                <w:rFonts w:ascii="Times New Roman" w:hAnsi="Times New Roman"/>
                <w:b w:val="0"/>
                <w:i w:val="0"/>
                <w:sz w:val="16"/>
              </w:rPr>
              <w:t>Định mức kỹ thuật</w:t>
            </w:r>
          </w:p>
        </w:tc>
      </w:tr>
      <w:tr>
        <w:tc>
          <w:tcPr>
            <w:tcW w:type="dxa" w:w="720"/>
            <w:shd w:fill="F9FAFB"/>
            <w:tcMar>
              <w:top w:w="50" w:type="dxa"/>
              <w:bottom w:w="50" w:type="dxa"/>
              <w:left w:w="50" w:type="dxa"/>
              <w:right w:w="50" w:type="dxa"/>
            </w:tcMar>
          </w:tcPr>
          <w:p>
            <w:pPr>
              <w:jc w:val="center"/>
            </w:pPr>
            <w:r>
              <w:rPr>
                <w:rFonts w:ascii="Times New Roman" w:hAnsi="Times New Roman"/>
                <w:b w:val="0"/>
                <w:i w:val="0"/>
                <w:sz w:val="16"/>
              </w:rPr>
              <w:t>10</w:t>
            </w:r>
          </w:p>
        </w:tc>
        <w:tc>
          <w:tcPr>
            <w:tcW w:type="dxa" w:w="4032"/>
            <w:shd w:fill="F9FAFB"/>
            <w:tcMar>
              <w:top w:w="50" w:type="dxa"/>
              <w:bottom w:w="50" w:type="dxa"/>
              <w:left w:w="50" w:type="dxa"/>
              <w:right w:w="50" w:type="dxa"/>
            </w:tcMar>
          </w:tcPr>
          <w:p>
            <w:pPr>
              <w:jc w:val="left"/>
            </w:pPr>
            <w:r>
              <w:rPr>
                <w:rFonts w:ascii="Times New Roman" w:hAnsi="Times New Roman"/>
                <w:b/>
                <w:i w:val="0"/>
                <w:sz w:val="16"/>
              </w:rPr>
              <w:t>10_QUY_TRINH_CONG_NGHE_SAN_XUAT_THIEN_LONG.docx</w:t>
            </w:r>
          </w:p>
        </w:tc>
        <w:tc>
          <w:tcPr>
            <w:tcW w:type="dxa" w:w="3456"/>
            <w:shd w:fill="F9FAFB"/>
            <w:tcMar>
              <w:top w:w="50" w:type="dxa"/>
              <w:bottom w:w="50" w:type="dxa"/>
              <w:left w:w="50" w:type="dxa"/>
              <w:right w:w="50" w:type="dxa"/>
            </w:tcMar>
          </w:tcPr>
          <w:p>
            <w:pPr>
              <w:jc w:val="left"/>
            </w:pPr>
            <w:r>
              <w:rPr>
                <w:rFonts w:ascii="Times New Roman" w:hAnsi="Times New Roman"/>
                <w:b w:val="0"/>
                <w:i w:val="0"/>
                <w:sz w:val="16"/>
              </w:rPr>
              <w:t>Quy trình công nghệ 8 công đoạn sản xuất Snack Quẩy Giòn Giòn của Thiên Long</w:t>
            </w:r>
          </w:p>
        </w:tc>
        <w:tc>
          <w:tcPr>
            <w:tcW w:type="dxa" w:w="1872"/>
            <w:shd w:fill="F9FAFB"/>
            <w:tcMar>
              <w:top w:w="50" w:type="dxa"/>
              <w:bottom w:w="50" w:type="dxa"/>
              <w:left w:w="50" w:type="dxa"/>
              <w:right w:w="50" w:type="dxa"/>
            </w:tcMar>
          </w:tcPr>
          <w:p>
            <w:pPr>
              <w:jc w:val="center"/>
            </w:pPr>
            <w:r>
              <w:rPr>
                <w:rFonts w:ascii="Times New Roman" w:hAnsi="Times New Roman"/>
                <w:b w:val="0"/>
                <w:i w:val="0"/>
                <w:sz w:val="16"/>
              </w:rPr>
              <w:t>Quy trình NSX</w:t>
            </w:r>
          </w:p>
        </w:tc>
      </w:tr>
      <w:tr>
        <w:tc>
          <w:tcPr>
            <w:tcW w:type="dxa" w:w="720"/>
            <w:shd w:fill="FFFFFF"/>
            <w:tcMar>
              <w:top w:w="50" w:type="dxa"/>
              <w:bottom w:w="50" w:type="dxa"/>
              <w:left w:w="50" w:type="dxa"/>
              <w:right w:w="50" w:type="dxa"/>
            </w:tcMar>
          </w:tcPr>
          <w:p>
            <w:pPr>
              <w:jc w:val="center"/>
            </w:pPr>
            <w:r>
              <w:rPr>
                <w:rFonts w:ascii="Times New Roman" w:hAnsi="Times New Roman"/>
                <w:b w:val="0"/>
                <w:i w:val="0"/>
                <w:sz w:val="16"/>
              </w:rPr>
              <w:t>11</w:t>
            </w:r>
          </w:p>
        </w:tc>
        <w:tc>
          <w:tcPr>
            <w:tcW w:type="dxa" w:w="4032"/>
            <w:shd w:fill="FFFFFF"/>
            <w:tcMar>
              <w:top w:w="50" w:type="dxa"/>
              <w:bottom w:w="50" w:type="dxa"/>
              <w:left w:w="50" w:type="dxa"/>
              <w:right w:w="50" w:type="dxa"/>
            </w:tcMar>
          </w:tcPr>
          <w:p>
            <w:pPr>
              <w:jc w:val="left"/>
            </w:pPr>
            <w:r>
              <w:rPr>
                <w:rFonts w:ascii="Times New Roman" w:hAnsi="Times New Roman"/>
                <w:b/>
                <w:i w:val="0"/>
                <w:sz w:val="16"/>
              </w:rPr>
              <w:t>11_BANG_KE_16_HOA_DON_NGUYEN_LIEU_DAU_VAO_CO_FORM_D.docx</w:t>
            </w:r>
          </w:p>
        </w:tc>
        <w:tc>
          <w:tcPr>
            <w:tcW w:type="dxa" w:w="3456"/>
            <w:shd w:fill="FFFFFF"/>
            <w:tcMar>
              <w:top w:w="50" w:type="dxa"/>
              <w:bottom w:w="50" w:type="dxa"/>
              <w:left w:w="50" w:type="dxa"/>
              <w:right w:w="50" w:type="dxa"/>
            </w:tcMar>
          </w:tcPr>
          <w:p>
            <w:pPr>
              <w:jc w:val="left"/>
            </w:pPr>
            <w:r>
              <w:rPr>
                <w:rFonts w:ascii="Times New Roman" w:hAnsi="Times New Roman"/>
                <w:b w:val="0"/>
                <w:i w:val="0"/>
                <w:sz w:val="16"/>
              </w:rPr>
              <w:t>Bảng kê chi tiết 16 hóa đơn GTGT mua nguyên liệu đầu vào trong nước</w:t>
            </w:r>
          </w:p>
        </w:tc>
        <w:tc>
          <w:tcPr>
            <w:tcW w:type="dxa" w:w="1872"/>
            <w:shd w:fill="FFFFFF"/>
            <w:tcMar>
              <w:top w:w="50" w:type="dxa"/>
              <w:bottom w:w="50" w:type="dxa"/>
              <w:left w:w="50" w:type="dxa"/>
              <w:right w:w="50" w:type="dxa"/>
            </w:tcMar>
          </w:tcPr>
          <w:p>
            <w:pPr>
              <w:jc w:val="center"/>
            </w:pPr>
            <w:r>
              <w:rPr>
                <w:rFonts w:ascii="Times New Roman" w:hAnsi="Times New Roman"/>
                <w:b w:val="0"/>
                <w:i w:val="0"/>
                <w:sz w:val="16"/>
              </w:rPr>
              <w:t>Chứng từ thuế GTGT</w:t>
            </w:r>
          </w:p>
        </w:tc>
      </w:tr>
      <w:tr>
        <w:tc>
          <w:tcPr>
            <w:tcW w:type="dxa" w:w="720"/>
            <w:shd w:fill="F9FAFB"/>
            <w:tcMar>
              <w:top w:w="50" w:type="dxa"/>
              <w:bottom w:w="50" w:type="dxa"/>
              <w:left w:w="50" w:type="dxa"/>
              <w:right w:w="50" w:type="dxa"/>
            </w:tcMar>
          </w:tcPr>
          <w:p>
            <w:pPr>
              <w:jc w:val="center"/>
            </w:pPr>
            <w:r>
              <w:rPr>
                <w:rFonts w:ascii="Times New Roman" w:hAnsi="Times New Roman"/>
                <w:b w:val="0"/>
                <w:i w:val="0"/>
                <w:sz w:val="16"/>
              </w:rPr>
              <w:t>12</w:t>
            </w:r>
          </w:p>
        </w:tc>
        <w:tc>
          <w:tcPr>
            <w:tcW w:type="dxa" w:w="4032"/>
            <w:shd w:fill="F9FAFB"/>
            <w:tcMar>
              <w:top w:w="50" w:type="dxa"/>
              <w:bottom w:w="50" w:type="dxa"/>
              <w:left w:w="50" w:type="dxa"/>
              <w:right w:w="50" w:type="dxa"/>
            </w:tcMar>
          </w:tcPr>
          <w:p>
            <w:pPr>
              <w:jc w:val="left"/>
            </w:pPr>
            <w:r>
              <w:rPr>
                <w:rFonts w:ascii="Times New Roman" w:hAnsi="Times New Roman"/>
                <w:b/>
                <w:i w:val="0"/>
                <w:sz w:val="16"/>
              </w:rPr>
              <w:t>12_BAN_TU_CONG_BO_VA_PHIEU_KIEM_NGHIEM_ATTP_AVATEK_DND.docx</w:t>
            </w:r>
          </w:p>
        </w:tc>
        <w:tc>
          <w:tcPr>
            <w:tcW w:type="dxa" w:w="3456"/>
            <w:shd w:fill="F9FAFB"/>
            <w:tcMar>
              <w:top w:w="50" w:type="dxa"/>
              <w:bottom w:w="50" w:type="dxa"/>
              <w:left w:w="50" w:type="dxa"/>
              <w:right w:w="50" w:type="dxa"/>
            </w:tcMar>
          </w:tcPr>
          <w:p>
            <w:pPr>
              <w:jc w:val="left"/>
            </w:pPr>
            <w:r>
              <w:rPr>
                <w:rFonts w:ascii="Times New Roman" w:hAnsi="Times New Roman"/>
                <w:b w:val="0"/>
                <w:i w:val="0"/>
                <w:sz w:val="16"/>
              </w:rPr>
              <w:t>Bản tự công bố ATTP số 01/THIENLONG/2024 &amp; Phiếu kiểm nghiệm AVATEK đạt chuẩn</w:t>
            </w:r>
          </w:p>
        </w:tc>
        <w:tc>
          <w:tcPr>
            <w:tcW w:type="dxa" w:w="1872"/>
            <w:shd w:fill="F9FAFB"/>
            <w:tcMar>
              <w:top w:w="50" w:type="dxa"/>
              <w:bottom w:w="50" w:type="dxa"/>
              <w:left w:w="50" w:type="dxa"/>
              <w:right w:w="50" w:type="dxa"/>
            </w:tcMar>
          </w:tcPr>
          <w:p>
            <w:pPr>
              <w:jc w:val="center"/>
            </w:pPr>
            <w:r>
              <w:rPr>
                <w:rFonts w:ascii="Times New Roman" w:hAnsi="Times New Roman"/>
                <w:b w:val="0"/>
                <w:i w:val="0"/>
                <w:sz w:val="16"/>
              </w:rPr>
              <w:t>Hồ sơ công bố ATTP</w:t>
            </w:r>
          </w:p>
        </w:tc>
      </w:tr>
    </w:tbl>
    <w:p>
      <w:pPr>
        <w:spacing w:before="200" w:line="288" w:lineRule="auto"/>
      </w:pPr>
      <w:r>
        <w:rPr>
          <w:rFonts w:ascii="Times New Roman" w:hAnsi="Times New Roman"/>
          <w:b w:val="0"/>
          <w:i w:val="0"/>
          <w:sz w:val="20"/>
        </w:rPr>
        <w:t>G-SS rất thấu hiểu và trân trọng sự hỗ trợ nhiệt tình, trách nhiệm của Quý Đơn vị trong suốt quá trình chuẩn bị thủ tục cho lô hàng xuất khẩu này. Kính mong Quý Anh/Chị phụ trách xem xét các điểm đóng góp ý kiến mang tính kỹ thuật nêu trên, tiến hành cập nhật lại hệ thống khai báo và gửi lại cho G-SS bản in thử hoàn chỉnh tiếp theo để hai bên cùng chốt trước khi bấm truyền chính thức.</w:t>
        <w:br/>
        <w:br/>
        <w:t>Chúng tôi tin tưởng rằng với sự phối hợp chặt chẽ, chuyên nghiệp của hai bên, lô hàng sẽ được thông quan thuận lợi, nhanh chóng và hồ sơ C/O Form D sẽ được cấp đúng tiến độ, đảm bảo tối đa quyền lợi ưu đãi thuế quan cho đối tác tại Thái Lan.</w:t>
        <w:br/>
        <w:br/>
        <w:t>Xin trân trọng cảm ơn sự đồng hành và hợp tác quý báu của Quý Công ty!</w:t>
      </w:r>
    </w:p>
    <w:p>
      <w:pPr>
        <w:spacing w:before="160" w:after="80"/>
      </w:pPr>
    </w:p>
    <w:tbl>
      <w:tblPr>
        <w:tblW w:type="auto" w:w="0"/>
        <w:jc w:val="center"/>
        <w:tblLayout w:type="fixed"/>
        <w:tblLook w:firstColumn="1" w:firstRow="1" w:lastColumn="0" w:lastRow="0" w:noHBand="0" w:noVBand="1" w:val="04A0"/>
      </w:tblPr>
      <w:tblGrid>
        <w:gridCol w:w="5040"/>
        <w:gridCol w:w="5040"/>
      </w:tblGrid>
      <w:tr>
        <w:tc>
          <w:tcPr>
            <w:tcW w:type="dxa" w:w="4608"/>
            <w:tcMar>
              <w:top w:w="60" w:type="dxa"/>
              <w:bottom w:w="60" w:type="dxa"/>
              <w:left w:w="60" w:type="dxa"/>
              <w:right w:w="60" w:type="dxa"/>
            </w:tcMar>
          </w:tcPr>
          <w:p>
            <w:pPr>
              <w:jc w:val="center"/>
            </w:pPr>
            <w:r>
              <w:rPr>
                <w:rFonts w:ascii="Times New Roman" w:hAnsi="Times New Roman"/>
                <w:b/>
                <w:i w:val="0"/>
                <w:sz w:val="20"/>
              </w:rPr>
              <w:t>ĐẠI DIỆN BỘ PHẬN XNK G-SS</w:t>
              <w:br/>
            </w:r>
            <w:r>
              <w:rPr>
                <w:rFonts w:ascii="Times New Roman" w:hAnsi="Times New Roman"/>
                <w:b w:val="0"/>
                <w:i/>
                <w:sz w:val="17"/>
              </w:rPr>
              <w:t>(Ký, ghi rõ họ tên)</w:t>
            </w:r>
          </w:p>
        </w:tc>
        <w:tc>
          <w:tcPr>
            <w:tcW w:type="dxa" w:w="5040"/>
            <w:tcMar>
              <w:top w:w="60" w:type="dxa"/>
              <w:bottom w:w="60" w:type="dxa"/>
              <w:left w:w="60" w:type="dxa"/>
              <w:right w:w="60" w:type="dxa"/>
            </w:tcMar>
          </w:tcPr>
          <w:p>
            <w:pPr>
              <w:jc w:val="center"/>
            </w:pPr>
            <w:r>
              <w:rPr>
                <w:rFonts w:ascii="Times New Roman" w:hAnsi="Times New Roman"/>
                <w:b/>
                <w:i w:val="0"/>
                <w:sz w:val="20"/>
              </w:rPr>
              <w:t>NGƯỜI ĐẠI DIỆN THEO PHÁP LUẬT</w:t>
              <w:br/>
            </w:r>
            <w:r>
              <w:rPr>
                <w:rFonts w:ascii="Times New Roman" w:hAnsi="Times New Roman"/>
                <w:b w:val="0"/>
                <w:i/>
                <w:sz w:val="17"/>
              </w:rPr>
              <w:t>(Ký tên, đóng dấu)</w:t>
            </w:r>
          </w:p>
        </w:tc>
      </w:tr>
      <w:tr>
        <w:tc>
          <w:tcPr>
            <w:tcW w:type="dxa" w:w="4608"/>
            <w:tcMar>
              <w:top w:w="60" w:type="dxa"/>
              <w:bottom w:w="60" w:type="dxa"/>
              <w:left w:w="60" w:type="dxa"/>
              <w:right w:w="60" w:type="dxa"/>
            </w:tcMar>
          </w:tcPr>
          <w:p>
            <w:pPr>
              <w:spacing w:before="1000"/>
              <w:jc w:val="center"/>
            </w:pPr>
            <w:r>
              <w:rPr>
                <w:rFonts w:ascii="Times New Roman" w:hAnsi="Times New Roman"/>
                <w:b/>
                <w:i w:val="0"/>
                <w:sz w:val="20"/>
              </w:rPr>
              <w:br/>
              <w:br/>
              <w:br/>
              <w:t>Nguyễn Thị Thanh Tâm</w:t>
              <w:br/>
              <w:t>Chuyên viên XNK</w:t>
            </w:r>
          </w:p>
        </w:tc>
        <w:tc>
          <w:tcPr>
            <w:tcW w:type="dxa" w:w="5040"/>
            <w:tcMar>
              <w:top w:w="60" w:type="dxa"/>
              <w:bottom w:w="60" w:type="dxa"/>
              <w:left w:w="60" w:type="dxa"/>
              <w:right w:w="60" w:type="dxa"/>
            </w:tcMar>
          </w:tcPr>
          <w:p>
            <w:pPr>
              <w:spacing w:before="1000"/>
              <w:jc w:val="center"/>
            </w:pPr>
            <w:r>
              <w:rPr>
                <w:rFonts w:ascii="Times New Roman" w:hAnsi="Times New Roman"/>
                <w:b/>
                <w:i w:val="0"/>
                <w:sz w:val="20"/>
              </w:rPr>
              <w:br/>
              <w:br/>
              <w:br/>
              <w:t>NGUYỄN VĂN TRUNG</w:t>
              <w:br/>
              <w:t>Giám đốc</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