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6A1F" w14:textId="5C5F4C48" w:rsidR="006B6403" w:rsidRPr="005B45D8" w:rsidRDefault="00367698" w:rsidP="005B45D8">
      <w:pPr>
        <w:spacing w:after="0" w:line="360" w:lineRule="auto"/>
        <w:jc w:val="center"/>
        <w:rPr>
          <w:rFonts w:ascii="Times New Roman" w:hAnsi="Times New Roman" w:cs="Times New Roman"/>
          <w:sz w:val="28"/>
          <w:szCs w:val="28"/>
        </w:rPr>
      </w:pPr>
      <w:r w:rsidRPr="005B45D8">
        <w:rPr>
          <w:rFonts w:ascii="Times New Roman" w:hAnsi="Times New Roman" w:cs="Times New Roman"/>
          <w:sz w:val="28"/>
          <w:szCs w:val="28"/>
        </w:rPr>
        <w:t>Кіріспе</w:t>
      </w:r>
    </w:p>
    <w:p w14:paraId="07F78346" w14:textId="77777777" w:rsidR="005B45D8" w:rsidRPr="005B45D8" w:rsidRDefault="00367698" w:rsidP="00A11DEA">
      <w:pPr>
        <w:spacing w:after="0" w:line="360" w:lineRule="auto"/>
        <w:ind w:firstLine="720"/>
        <w:rPr>
          <w:rFonts w:ascii="Times New Roman" w:hAnsi="Times New Roman" w:cs="Times New Roman"/>
          <w:sz w:val="28"/>
          <w:szCs w:val="28"/>
        </w:rPr>
      </w:pPr>
      <w:r w:rsidRPr="005B45D8">
        <w:rPr>
          <w:rFonts w:ascii="Times New Roman" w:hAnsi="Times New Roman" w:cs="Times New Roman"/>
          <w:sz w:val="28"/>
          <w:szCs w:val="28"/>
        </w:rPr>
        <w:t xml:space="preserve">Сұлулық салонына арналған веб-сайт әзірленген өндірістік практика оқуда алған теориялық білімдерін тәжірибеде қолданудың бірегей мүмкіндігі болды. Бұл жобаның мақсаты интернет-пайдаланушылардың заманауи стандарттары мен талаптарына сәйкес қана қоймай, сонымен қатар онлайн-ортада сұлулық салонының тиімді дамуы мен орналасуына ықпал ететін веб-кеңістік құру болды. </w:t>
      </w:r>
    </w:p>
    <w:p w14:paraId="656F0A23" w14:textId="1CB7CD3E" w:rsidR="006B6403" w:rsidRPr="005B45D8" w:rsidRDefault="005B45D8" w:rsidP="00A11DEA">
      <w:pPr>
        <w:spacing w:after="0" w:line="360" w:lineRule="auto"/>
        <w:ind w:firstLine="720"/>
        <w:rPr>
          <w:rFonts w:ascii="Times New Roman" w:hAnsi="Times New Roman" w:cs="Times New Roman"/>
          <w:sz w:val="28"/>
          <w:szCs w:val="28"/>
        </w:rPr>
      </w:pPr>
      <w:r w:rsidRPr="00A11DEA">
        <w:rPr>
          <w:rFonts w:ascii="Times New Roman" w:hAnsi="Times New Roman" w:cs="Times New Roman"/>
          <w:b/>
          <w:bCs/>
          <w:sz w:val="28"/>
          <w:szCs w:val="28"/>
          <w:lang w:val="kk-KZ"/>
        </w:rPr>
        <w:t>М</w:t>
      </w:r>
      <w:r w:rsidR="00367698" w:rsidRPr="00A11DEA">
        <w:rPr>
          <w:rFonts w:ascii="Times New Roman" w:hAnsi="Times New Roman" w:cs="Times New Roman"/>
          <w:b/>
          <w:bCs/>
          <w:sz w:val="28"/>
          <w:szCs w:val="28"/>
        </w:rPr>
        <w:t>ақсаттар мен міндеттер:</w:t>
      </w:r>
      <w:r w:rsidR="00367698" w:rsidRPr="005B45D8">
        <w:rPr>
          <w:rFonts w:ascii="Times New Roman" w:hAnsi="Times New Roman" w:cs="Times New Roman"/>
          <w:sz w:val="28"/>
          <w:szCs w:val="28"/>
        </w:rPr>
        <w:t xml:space="preserve"> Бірінші кезектегі мақсат салонның бірегейлігі мен даралығын көрсететін веб-сайт құру болды. Міндеттерге пайдаланушылардың өзара әрекеттесуінің ыңғайлылығын жақсарту, қызметтер мен акциялар туралы ақпарат беру, сондай-ақ қызметтерге жазылу кезінде клиенттердің ыңғайлылығына ықпал ететін онлайн-қызметтерді біріктіру кірді. </w:t>
      </w:r>
    </w:p>
    <w:p w14:paraId="6B95615D" w14:textId="77777777" w:rsidR="00A11DEA" w:rsidRDefault="00A11DEA" w:rsidP="00A11DEA">
      <w:pPr>
        <w:spacing w:after="0" w:line="360" w:lineRule="auto"/>
        <w:ind w:firstLine="720"/>
        <w:rPr>
          <w:rFonts w:ascii="Times New Roman" w:hAnsi="Times New Roman" w:cs="Times New Roman"/>
          <w:sz w:val="28"/>
          <w:szCs w:val="28"/>
        </w:rPr>
      </w:pPr>
      <w:r>
        <w:rPr>
          <w:rFonts w:ascii="Times New Roman" w:hAnsi="Times New Roman" w:cs="Times New Roman"/>
          <w:b/>
          <w:bCs/>
          <w:sz w:val="28"/>
          <w:szCs w:val="28"/>
          <w:lang w:val="kk-KZ"/>
        </w:rPr>
        <w:t>Т</w:t>
      </w:r>
      <w:r w:rsidR="00367698" w:rsidRPr="00A11DEA">
        <w:rPr>
          <w:rFonts w:ascii="Times New Roman" w:hAnsi="Times New Roman" w:cs="Times New Roman"/>
          <w:b/>
          <w:bCs/>
          <w:sz w:val="28"/>
          <w:szCs w:val="28"/>
        </w:rPr>
        <w:t>алаптарды талдау:</w:t>
      </w:r>
      <w:r w:rsidR="00367698" w:rsidRPr="005B45D8">
        <w:rPr>
          <w:rFonts w:ascii="Times New Roman" w:hAnsi="Times New Roman" w:cs="Times New Roman"/>
          <w:sz w:val="28"/>
          <w:szCs w:val="28"/>
        </w:rPr>
        <w:t xml:space="preserve"> Әзірлеуді бастамас бұрын Тапсырыс берушінің (салон иелерінің) де, соңғы пайдаланушының да талаптарына талдау жүргізу қажет болды. Бұл кезең шығармашылық индустрияның ерекшеліктерін зерттеуді, мақсатты аудиторияның қалауын анықтауды және сұлулық салонын әлеуетті клиенттер үшін тартымды ететін негізгі факторларды анықтауды қамтыды.</w:t>
      </w:r>
    </w:p>
    <w:p w14:paraId="11FA277E" w14:textId="77777777" w:rsidR="00A11DEA" w:rsidRDefault="00367698" w:rsidP="00A11DEA">
      <w:pPr>
        <w:spacing w:after="0" w:line="360" w:lineRule="auto"/>
        <w:ind w:left="851"/>
        <w:rPr>
          <w:rFonts w:ascii="Times New Roman" w:hAnsi="Times New Roman" w:cs="Times New Roman"/>
          <w:sz w:val="28"/>
          <w:szCs w:val="28"/>
        </w:rPr>
      </w:pPr>
      <w:r w:rsidRPr="005B45D8">
        <w:rPr>
          <w:rFonts w:ascii="Times New Roman" w:hAnsi="Times New Roman" w:cs="Times New Roman"/>
          <w:sz w:val="28"/>
          <w:szCs w:val="28"/>
        </w:rPr>
        <w:lastRenderedPageBreak/>
        <w:t xml:space="preserve">Бұл кіріспе сұлулық салоны клиенттерінің бірегейлігі, </w:t>
      </w:r>
    </w:p>
    <w:p w14:paraId="7EFF6704" w14:textId="30DF68EC" w:rsidR="006B6403" w:rsidRDefault="00367698" w:rsidP="00A11DEA">
      <w:pPr>
        <w:spacing w:after="0" w:line="360" w:lineRule="auto"/>
        <w:ind w:left="851"/>
        <w:rPr>
          <w:rFonts w:ascii="Times New Roman" w:hAnsi="Times New Roman" w:cs="Times New Roman"/>
          <w:sz w:val="28"/>
          <w:szCs w:val="28"/>
        </w:rPr>
      </w:pPr>
      <w:r w:rsidRPr="005B45D8">
        <w:rPr>
          <w:rFonts w:ascii="Times New Roman" w:hAnsi="Times New Roman" w:cs="Times New Roman"/>
          <w:sz w:val="28"/>
          <w:szCs w:val="28"/>
        </w:rPr>
        <w:t xml:space="preserve">ыңғайлылығы және қажеттіліктерін қанағаттандыру сияқты негізгі аспектілерге назар аудара отырып, веб-жобаны әзірлеудің бастапқы нүктесі ретінде әрекет етті. </w:t>
      </w:r>
    </w:p>
    <w:p w14:paraId="05C8FD54" w14:textId="77777777" w:rsidR="00A11DEA" w:rsidRPr="005B45D8" w:rsidRDefault="00A11DEA" w:rsidP="00A11DEA">
      <w:pPr>
        <w:spacing w:after="0" w:line="360" w:lineRule="auto"/>
        <w:ind w:left="851"/>
        <w:rPr>
          <w:rFonts w:ascii="Times New Roman" w:hAnsi="Times New Roman" w:cs="Times New Roman"/>
          <w:sz w:val="28"/>
          <w:szCs w:val="28"/>
        </w:rPr>
      </w:pPr>
    </w:p>
    <w:p w14:paraId="02626C95" w14:textId="7108F081" w:rsidR="006B6403" w:rsidRPr="005B45D8" w:rsidRDefault="00367698" w:rsidP="00A11DEA">
      <w:pPr>
        <w:spacing w:after="0" w:line="360" w:lineRule="auto"/>
        <w:ind w:left="851"/>
        <w:rPr>
          <w:rFonts w:ascii="Times New Roman" w:hAnsi="Times New Roman" w:cs="Times New Roman"/>
          <w:sz w:val="28"/>
          <w:szCs w:val="28"/>
        </w:rPr>
      </w:pPr>
      <w:r w:rsidRPr="005B45D8">
        <w:rPr>
          <w:rFonts w:ascii="Times New Roman" w:hAnsi="Times New Roman" w:cs="Times New Roman"/>
          <w:sz w:val="28"/>
          <w:szCs w:val="28"/>
        </w:rPr>
        <w:t xml:space="preserve">Даму процесі: </w:t>
      </w:r>
    </w:p>
    <w:p w14:paraId="2B478012" w14:textId="77777777" w:rsidR="006B6403" w:rsidRPr="005B45D8" w:rsidRDefault="00367698" w:rsidP="00A11DEA">
      <w:pPr>
        <w:spacing w:after="0" w:line="360" w:lineRule="auto"/>
        <w:ind w:left="851"/>
        <w:rPr>
          <w:rFonts w:ascii="Times New Roman" w:hAnsi="Times New Roman" w:cs="Times New Roman"/>
          <w:sz w:val="28"/>
          <w:szCs w:val="28"/>
        </w:rPr>
      </w:pPr>
      <w:r w:rsidRPr="005B45D8">
        <w:rPr>
          <w:rFonts w:ascii="Times New Roman" w:hAnsi="Times New Roman" w:cs="Times New Roman"/>
          <w:sz w:val="28"/>
          <w:szCs w:val="28"/>
        </w:rPr>
        <w:t xml:space="preserve">HTML5 (HyperText Markup Language 5): </w:t>
      </w:r>
    </w:p>
    <w:p w14:paraId="121A75E3" w14:textId="77777777" w:rsidR="006B6403" w:rsidRPr="005B45D8" w:rsidRDefault="00367698" w:rsidP="00A11DEA">
      <w:pPr>
        <w:spacing w:after="0" w:line="360" w:lineRule="auto"/>
        <w:ind w:left="851"/>
        <w:rPr>
          <w:rFonts w:ascii="Times New Roman" w:hAnsi="Times New Roman" w:cs="Times New Roman"/>
          <w:sz w:val="28"/>
          <w:szCs w:val="28"/>
        </w:rPr>
      </w:pPr>
      <w:r w:rsidRPr="005B45D8">
        <w:rPr>
          <w:rFonts w:ascii="Times New Roman" w:hAnsi="Times New Roman" w:cs="Times New Roman"/>
          <w:sz w:val="28"/>
          <w:szCs w:val="28"/>
        </w:rPr>
        <w:t xml:space="preserve">HTML5-бұл веб-беттерде мазмұнды құру және құрылымдау үшін кеңінен қолданылатын гипермәтінді белгілеу тілінің бесінші нұсқасы. Бұл веб-әзірлеудің негізгі технологиясы және заманауи және интерактивті веб-қосымшаларды құруға бай мүмкіндіктер береді. Мұнда HTML5-тің кейбір маңызды аспектілерін егжей-тегжейлі қарастырамыз: </w:t>
      </w:r>
    </w:p>
    <w:p w14:paraId="74D4AA04" w14:textId="77777777" w:rsidR="006B6403" w:rsidRPr="005B45D8" w:rsidRDefault="00367698" w:rsidP="00A11DEA">
      <w:pPr>
        <w:spacing w:after="0" w:line="360" w:lineRule="auto"/>
        <w:ind w:left="851"/>
        <w:rPr>
          <w:rFonts w:ascii="Times New Roman" w:hAnsi="Times New Roman" w:cs="Times New Roman"/>
          <w:sz w:val="28"/>
          <w:szCs w:val="28"/>
        </w:rPr>
      </w:pPr>
      <w:r w:rsidRPr="005B45D8">
        <w:rPr>
          <w:rFonts w:ascii="Times New Roman" w:hAnsi="Times New Roman" w:cs="Times New Roman"/>
          <w:sz w:val="28"/>
          <w:szCs w:val="28"/>
        </w:rPr>
        <w:t xml:space="preserve">1. Семантика: - HTML5 ``, ``, ``, ``, `` сияқты жаңа семантикалық элементтерді енгізеді, бұл құжаттың нақты және түсінікті құрылымын қамтамасыз етеді. Бұл элементтер кодтың оқылуын жақсартады және іздеу жүйелері мен әзірлеушілерге бет мазмұнын дәлірек сипаттауға мүмкіндік береді. </w:t>
      </w:r>
    </w:p>
    <w:p w14:paraId="37A05F8E" w14:textId="77777777" w:rsidR="006B6403" w:rsidRPr="005B45D8" w:rsidRDefault="00367698" w:rsidP="00A11DEA">
      <w:pPr>
        <w:spacing w:after="0" w:line="360" w:lineRule="auto"/>
        <w:ind w:left="851"/>
        <w:rPr>
          <w:rFonts w:ascii="Times New Roman" w:hAnsi="Times New Roman" w:cs="Times New Roman"/>
          <w:sz w:val="28"/>
          <w:szCs w:val="28"/>
        </w:rPr>
      </w:pPr>
      <w:r w:rsidRPr="005B45D8">
        <w:rPr>
          <w:rFonts w:ascii="Times New Roman" w:hAnsi="Times New Roman" w:cs="Times New Roman"/>
          <w:sz w:val="28"/>
          <w:szCs w:val="28"/>
        </w:rPr>
        <w:lastRenderedPageBreak/>
        <w:t xml:space="preserve">2. Мультимедиа: - HTML5 үшінші тарап плагиндерін қажет етпестен мультимедиялық элементтерді ендіруге арналған тегтерді қамтиды. Тег` `және` &amp;#39; бейне және аудио мазмұнды тікелей веб-бетке ендіруге мүмкіндік береді. </w:t>
      </w:r>
    </w:p>
    <w:p w14:paraId="228DF3D1"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3. Графика және визуалды эффекттер: - ` &amp;#39; тегінің арқасында әзірлеушілер интерактивті графикалық қосымшалар жасауға, параққа графика салуға және визуалды эффекттер жасауға мүмкіндік алады. </w:t>
      </w:r>
    </w:p>
    <w:p w14:paraId="7C0394EE" w14:textId="3075641A"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4. Жергілікті сақтау және мәліметтер базасы: - HTML5 сервермен тұрақты байланыс қажет етпестен клиент жағында деректерді сақтау үшін жергілікті сақтауды (Local Storage) енгізеді. Веб-қосымшаларда мәліметтер базасымен жұмыс істеу үшін IndexedDB және WebSQL технологияларына қолдау көрсетіледі. </w:t>
      </w:r>
    </w:p>
    <w:p w14:paraId="408FDC1D"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5. Нысандар және валидация: - HTML5 электрондық пошта, url, number және басқалары сияқты пішіндер үшін өрістердің жаңа түрлерін ұсынады, бұл клиент жағында деректерді тексеруді жеңілдетеді. Бұл пайдаланушының тәжірибесін жақсартады және серверге жүктемені азайтады. </w:t>
      </w:r>
    </w:p>
    <w:p w14:paraId="05D31552"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6. Жақсартылған API: - HTML5 пайдаланушының орналасқан жерін анықтау үшін Geolocation API, нақты уақыт режимінде </w:t>
      </w:r>
      <w:r w:rsidRPr="005B45D8">
        <w:rPr>
          <w:rFonts w:ascii="Times New Roman" w:hAnsi="Times New Roman" w:cs="Times New Roman"/>
          <w:sz w:val="28"/>
          <w:szCs w:val="28"/>
        </w:rPr>
        <w:lastRenderedPageBreak/>
        <w:t xml:space="preserve">деректерді тиімді бөлісу үшін WebSockets және басқалары сияқты әртүрлі жаңа API интерфейстерін қамтиды. </w:t>
      </w:r>
    </w:p>
    <w:p w14:paraId="3E3FF981"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7. Жауапты дизайн: - HTML5 жауап беретін дизайнды қолдайды, бұл әртүрлі құрылғылар мен экрандарда дұрыс көрсетілетін веб-беттерді құруды жеңілдетеді. HTML5 негізгі веб-стандарттардың бөлігі ретінде Заманауи веб-кеңістікті дамытуда шешуші рөл атқарады, әзірлеушілерді функционалдығы бай және креативті веб-қосымшаларды құрудың қуатты құралдарымен қамтамасыз етеді. </w:t>
      </w:r>
    </w:p>
    <w:p w14:paraId="1CA27A40"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CSS (Cascading Style Sheets): </w:t>
      </w:r>
    </w:p>
    <w:p w14:paraId="37517833"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CSS-бұл веб-беттерді безендіру және сәндеу үшін қолданылатын стильдер кестесінің тілі. Бұл әзірлеушілерге HTML элементтерінің сыртқы түрін анықтауға, олардың орналасуын, түстерін, қаріптерін және басқа визуалды аспектілерін басқаруға мүмкіндік береді. </w:t>
      </w:r>
    </w:p>
    <w:p w14:paraId="291AEB10"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Мұнда CSS-тің негізгі мүмкіндіктерін егжей-тегжейлі қарастырамыз: </w:t>
      </w:r>
    </w:p>
    <w:p w14:paraId="2D21448D"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1. Селекторлар және қасиеттері: - CSS стильдер қолданылатын HTML элементтерін таңдау үшін селекторларды пайдаланады. Әрбір селектор белгілі бір элементтерге сәйкес келеді және олар үшін түс, қаріп өлшемі, шегіністер және т. б. сияқты қасиеттер анықталады. </w:t>
      </w:r>
    </w:p>
    <w:p w14:paraId="3710C321"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lastRenderedPageBreak/>
        <w:t xml:space="preserve">2. Каскадтылық және басымдық: - Каскадтылық принципі элементке қандай стильдер қолданылатынын анықтайды, егер ол бірнеше ережелерге сәйкес келсе. Стильдерге басымдық селекторлардың салмағын, стильдердің маңыздылығын және стиль кестесіндегі тәртіпті қолдану арқылы берілуі мүмкін. </w:t>
      </w:r>
    </w:p>
    <w:p w14:paraId="2E1EEE1A"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3. Бокс моделі: -Веб-беттің әрбір элементі мазмұнды, шегіністерді, шекараларды және өрістерді қамтитын тікбұрышты "қорап" ретінде ұсынылады. CSS осы компоненттердің өлшемдері мен орналасуын басқаруға мүмкіндік береді. </w:t>
      </w:r>
    </w:p>
    <w:p w14:paraId="099A4DCD"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4. Орналасу және Дисплей: - CSS элементтердің орналасуын (позициясын) және олардың дисплейін (дисплейін) басқару үшін әртүрлі қасиеттерді ұсынады. Бұған блоктық және кіші сияқты стандартты мәндер, сондай-ақ икемді және торлы (flexbox және grid) сияқты жаңа мүмкіндіктер кіреді. </w:t>
      </w:r>
    </w:p>
    <w:p w14:paraId="52AD9D66"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5. Анимациялар және ауысулар: - CSS веб-беттерге интерактивтілік пен динамизм қосатын анимациялар мен өтулерді жасауға мүмкіндік береді. `Animation` және `transition &amp;#39; сияқты қасиеттер уақыт бойынша стильдердің өзгеруіне мүмкіндік береді. </w:t>
      </w:r>
    </w:p>
    <w:p w14:paraId="5C9E3700"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6. Медиа сұраулар және жауап беретін дизайн: - CSS-тегі медиа сұраулар құрылғының әртүрлі сипаттамаларына, </w:t>
      </w:r>
      <w:r w:rsidRPr="005B45D8">
        <w:rPr>
          <w:rFonts w:ascii="Times New Roman" w:hAnsi="Times New Roman" w:cs="Times New Roman"/>
          <w:sz w:val="28"/>
          <w:szCs w:val="28"/>
        </w:rPr>
        <w:lastRenderedPageBreak/>
        <w:t xml:space="preserve">мысалы, экранның еніне байланысты жауап беретін стильдер жасауға мүмкіндік береді. Бұл әртүрлі құрылғыларда жақсы көрінетін веб-беттерді жасау үшін маңызды. </w:t>
      </w:r>
    </w:p>
    <w:p w14:paraId="66AE501A"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7. CSS препроцессорлары: - Сондай-ақ, әзірлеушілер айнымалылар, ережелер мен миксиндер сияқты қосымша мүмкіндіктерді қосу үшін Sass және Less сияқты CSS препроцессорларын жиі пайдаланады, бұл стиль жазу процесін жеңілдетеді және жылдамдатады. </w:t>
      </w:r>
    </w:p>
    <w:p w14:paraId="540C56DC"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8. Икемділік және кеңею: - CSS үнемі дамып келеді және жаңа стандарттар жаңа мүмкіндіктер қосады. Бұл анимациялармен, градиенттермен, трансформациялармен және т. б. жұмыс істеу мүмкіндіктерін қамтиды. CSS веб-әзірлеушілер үшін тартымды және функционалды веб-беттерді құруға мүмкіндік беретін және олардың заманауи және бейімделгіштігін қамтамасыз ететін негізгі құрал болып табылады. </w:t>
      </w:r>
    </w:p>
    <w:p w14:paraId="0F18CE71"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JavaScript: </w:t>
      </w:r>
    </w:p>
    <w:p w14:paraId="36DFABF5"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JavaScript-бұл веб-беттерге динамизм беру үшін қолданылатын көп тапсырмалы, объектіге бағытталған бағдарламалау тілі. Браузерде ол клиент жағында сценарийлерді орындайды, интерактивтілік пен парақтың мазмұнын қайта жүктеуді қажет етпестен өзгерту мүмкіндігін </w:t>
      </w:r>
      <w:r w:rsidRPr="005B45D8">
        <w:rPr>
          <w:rFonts w:ascii="Times New Roman" w:hAnsi="Times New Roman" w:cs="Times New Roman"/>
          <w:sz w:val="28"/>
          <w:szCs w:val="28"/>
        </w:rPr>
        <w:lastRenderedPageBreak/>
        <w:t xml:space="preserve">ұсынады. Мұнда JavaScript-тің негізгі аспектілері туралы толығырақ қарастырылады: </w:t>
      </w:r>
    </w:p>
    <w:p w14:paraId="237082E2"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1. Синтаксис: - JavaScript Java және C сияқты синтаксисті қолданады, бұл оны басқа бағдарламалау тілдерімен таныс әзірлеушілерге үйренуді жеңілдетеді. Оның синтаксисі айнымалылар, операторлар, шартты өрнектер және циклдар сияқты негізгі ұғымдарға негізделген. </w:t>
      </w:r>
    </w:p>
    <w:p w14:paraId="4A560B39"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2. Деректер түрлері: - JavaScript-бұл динамикалық терілген тіл, яғни айнымалы түрі бағдарламаны орындау барысында анықталады. Ол әртүрлі деректер түрлерін, соның ішінде жолдарды, сандарды, логикалық мәндерді, нысандарды және функцияларды қолдайды. </w:t>
      </w:r>
    </w:p>
    <w:p w14:paraId="3A01E5C9"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3. Нысандар: - JavaScript-тегі нысандар негізгі құрылыс материалы болып табылады. Олар мәліметтер жиынтығы (ассоциативті массивтер), функциялар (әдістер), тіпті массивтер мен күндер сияқты кіріктірілген нысандар болуы мүмкін. </w:t>
      </w:r>
    </w:p>
    <w:p w14:paraId="28C59BF9"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4. Функциялар: - JavaScript-тегі функцияларды негізгі кодтың бөлігі ретінде анықтауға және шақыруға болады. Олар сондай-ақ басқа функцияларға аргумент ретінде берілуі, функциялардан қайтарылуы және бағдарламаны орындау кезінде динамикалық түрде жасалуы мүмкін. </w:t>
      </w:r>
    </w:p>
    <w:p w14:paraId="6A8B5006"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lastRenderedPageBreak/>
        <w:t xml:space="preserve">5. Оқиғалар мен өңдеушілер: - JavaScript тінтуірді басу, пернелерді басу және бетті жүктеу сияқты оқиғаларды бақылауға мүмкіндік береді. Оқиғаларды оқиға өңдегіштерінің көмегімен өңдеуге болады, бұл пайдаланушының өзара әрекеттесуіне жауап беруге мүмкіндік береді. </w:t>
      </w:r>
    </w:p>
    <w:p w14:paraId="68811972" w14:textId="3BBA062A"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6. DOM (Document Object Model): - JavaScript HTML құжатының құрылымын нысандар ретінде ұсыну арқылы Dom-ға қол жетімділік пен манипуляцияны қамтамасыз етеді. Бұл веб-беттің мазмұнын, мәнерлерін және құрылымын динамикалық түрде өзгертуге мүмкіндік береді. </w:t>
      </w:r>
    </w:p>
    <w:p w14:paraId="2CF24AFD"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7. AJAX (Asynchronous JavaScript and XML): - AJAX серверге асинхронды сұрауларды жіберуге және беттің мазмұнын толық қайта жүктеместен жаңартуға мүмкіндік береді. Бұл тезірек және жауап беретін веб-қосымшаларды құруға ықпал етеді. </w:t>
      </w:r>
    </w:p>
    <w:p w14:paraId="01975171" w14:textId="77777777"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8. ES6 және басқа стандарттар: - ECMAScript 6 (ES6) стандарты JavaScript-ке көптеген жақсартулар енгізді, соның ішінде жаңа синтаксистік мүмкіндіктер, сыныптар, көрсеткі функциялары, шаблон жолдары және басқалар. JavaScript динамикалық және интерактивті веб-қосымшаларды құруға мүмкіндік беретін веб-дамудың ажырамас бөлігі болып </w:t>
      </w:r>
      <w:r w:rsidRPr="005B45D8">
        <w:rPr>
          <w:rFonts w:ascii="Times New Roman" w:hAnsi="Times New Roman" w:cs="Times New Roman"/>
          <w:sz w:val="28"/>
          <w:szCs w:val="28"/>
        </w:rPr>
        <w:lastRenderedPageBreak/>
        <w:t xml:space="preserve">табылады. Ол сондай-ақ вебтен тыс кеңінен қолданылады, соның ішінде серверді дамыту (түйін.js) және мобильді қосымшалар. </w:t>
      </w:r>
    </w:p>
    <w:p w14:paraId="289CAF5B" w14:textId="1E00039D"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CMS (Content Management System): </w:t>
      </w:r>
    </w:p>
    <w:p w14:paraId="625FB6FA" w14:textId="0CFB87FD" w:rsidR="006B6403"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Мазмұнды басқару жүйесі (CMS)-бұл веб-сайттарда сандық мазмұнды құруды, өңдеуді, басқаруды және жариялауды жеңілдететін бағдарламалық жасақтама. CMS арнайы веб-әзірлеу дағдылары жоқ пайдаланушыларға мазмұнды басқаруға мүмкіндік береді, бұл веб-ресурстарды басқару процесін қол жетімді етеді. Мұнда CMS негізгі аспектілерін толығырақ қарастырамыз: </w:t>
      </w:r>
    </w:p>
    <w:p w14:paraId="7853BE43" w14:textId="77777777" w:rsidR="005B45D8" w:rsidRPr="005B45D8" w:rsidRDefault="00367698" w:rsidP="005B45D8">
      <w:pPr>
        <w:spacing w:after="0" w:line="360" w:lineRule="auto"/>
        <w:rPr>
          <w:rFonts w:ascii="Times New Roman" w:hAnsi="Times New Roman" w:cs="Times New Roman"/>
          <w:sz w:val="28"/>
          <w:szCs w:val="28"/>
          <w:lang w:val="kk-KZ"/>
        </w:rPr>
      </w:pPr>
      <w:r w:rsidRPr="005B45D8">
        <w:rPr>
          <w:rFonts w:ascii="Times New Roman" w:hAnsi="Times New Roman" w:cs="Times New Roman"/>
          <w:sz w:val="28"/>
          <w:szCs w:val="28"/>
        </w:rPr>
        <w:t xml:space="preserve">Мазмұнды Басқару: - CMS-тің негізгі функциясы-пайдаланушыларға беттерді құруға, өңдеуге және жоюға, мультимедиялық мазмұнның әртүрлі түрлерін қосуға және жаңартуға мүмкіндік беретін мазмұнды басқару. </w:t>
      </w:r>
      <w:r w:rsidR="005B45D8" w:rsidRPr="005B45D8">
        <w:rPr>
          <w:rFonts w:ascii="Times New Roman" w:hAnsi="Times New Roman" w:cs="Times New Roman"/>
          <w:sz w:val="28"/>
          <w:szCs w:val="28"/>
          <w:lang w:val="kk-KZ"/>
        </w:rPr>
        <w:t xml:space="preserve"> </w:t>
      </w:r>
    </w:p>
    <w:p w14:paraId="39C737D0" w14:textId="77777777" w:rsidR="005B45D8"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3. Қол жетімділік деңгейлері мен рөлдері: - CMS пайдаланушыларға қол жеткізу деңгейлері мен рөлдерін реттеуге мүмкіндік береді, олар қандай </w:t>
      </w:r>
    </w:p>
    <w:p w14:paraId="14FC833E" w14:textId="1308202E" w:rsidR="005B45D8"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тапсырмалар мен өзгерістерді орындай алатынын анықтайды. Мысалы, әкімші толық қол жеткізе алады, ал редактор тек белгілі бір бөлімдерді өңдей алады. 4. Үлгілер мен тақырыптар: - CMS әдетте шаблондар жүйесін және дизайнды </w:t>
      </w:r>
      <w:r w:rsidRPr="005B45D8">
        <w:rPr>
          <w:rFonts w:ascii="Times New Roman" w:hAnsi="Times New Roman" w:cs="Times New Roman"/>
          <w:sz w:val="28"/>
          <w:szCs w:val="28"/>
        </w:rPr>
        <w:lastRenderedPageBreak/>
        <w:t xml:space="preserve">мазмұннан бөлетін тақырыптарды пайдаланады. Бұл құрылымға немесе мазмұнға әсер етпестен сайттың визуалды дизайнын өзгертуді жеңілдетеді. 5. Кеңейту және плагиндер: - Көптеген CMS плагиндер мен модульдерді қолдайды, бұл сайттың функционалдығын кеңейтуге мүмкіндік береді. Егер сізге стандартты жеткізілімге кірмейтін қосымша мүмкіндіктер қажет болса, бұл пайдалы. 6. Қауіпсіздік: - CMS әдетте SQL инъекциялары және Кросс-сайт сценарийлері сияқты шабуылдардан қорғауға арналған қауіпсіздік механизмдерін қамтиды. Олар сондай-ақ осалдықтарды жою үшін үнемі жаңартылып отырады. 7. Көп Ойыншыны Қолдау: - CMS бірнеше пайдаланушыларға жобада бірлесіп жұмыс істеуге мүмкіндік береді. Бұл әсіресе веб-сайтты дамытатын және қолдайтын командалар үшін пайдалы. 8. SEO оңтайландыру: - Кейбір CMS іздеу жүйесін оңтайландыруды (SEO) жақсарту құралдарын ұсынады, бұл іздеу нәтижелеріндегі сайттың көрінуін жақсарту үшін маңызды. Танымал CMS мысалдарына WordPress, Joomla, Drupal, Magento (электрондық коммерция үшін) және басқалары жатады. CMS таңдау жобаның нақты қажеттіліктеріне, күрделілік деңгейіне және іске асырғыңыз келетін функционалдылыққа байланысты. Дизайн және визуалды </w:t>
      </w:r>
      <w:r w:rsidRPr="005B45D8">
        <w:rPr>
          <w:rFonts w:ascii="Times New Roman" w:hAnsi="Times New Roman" w:cs="Times New Roman"/>
          <w:sz w:val="28"/>
          <w:szCs w:val="28"/>
        </w:rPr>
        <w:lastRenderedPageBreak/>
        <w:t xml:space="preserve">дизайн: Дизайн және визуалды дизайн тартымды және тиімді веб-сайтты құруда шешуші рөл атқарады. Бұл аспектілер келушілердің алғашқы әсеріне, олардың ақпаратты қабылдауына және мазмұнмен өзара әрекеттесуіне әсер етеді. Мұнда веб-әзірлеудегі негізгі дизайн элементтері мен визуалды дизайн туралы егжей-тегжейлі шолу берілген: </w:t>
      </w:r>
    </w:p>
    <w:p w14:paraId="530088D2" w14:textId="55F69C76" w:rsidR="005B45D8"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1. Түстер Палитрасы: - Түстерді таңдау келушілердің эмоционалды қабылдауына қатты әсер етеді. Түстер атмосфераны құра алады, маңызды элементтерге баса назар аударады, сонымен қатар мазмұнның оқылуы мен қабылдауын жақсартады. </w:t>
      </w:r>
    </w:p>
    <w:p w14:paraId="15ABEF0B" w14:textId="77777777" w:rsidR="005B45D8"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2. Баспахана: - Дұрыс таңдалған типография оқуға ықпал етеді және жалпы визуалды стильді жақсартады. Қаріптер әртүрлі құрылғыларда оңай оқылуы керек, олардың өлшемі мен стилі белгілі бір мазмұнға сәйкес келуі керек. </w:t>
      </w:r>
    </w:p>
    <w:p w14:paraId="1DBEFB1F" w14:textId="398DF2E4" w:rsidR="005B45D8"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3. Орналасу және тор: - Тиімді орналасу және тор веб-беттің құрылымын анықтайды. Кеңістікті сауатты пайдалану, мазмұн блоктарын орналастыру және элементтерді туралау навигация мен ақпаратты түсінудің ыңғайлылығына ықпал етеді. 4. Суреттер мен Графика: - Сапалы кескіндер мен графика параққа көрнекі қызығушылық тудырады. Оларды өнімдерді көрсету, атмосфераны құру және ақпаратты </w:t>
      </w:r>
      <w:r w:rsidRPr="005B45D8">
        <w:rPr>
          <w:rFonts w:ascii="Times New Roman" w:hAnsi="Times New Roman" w:cs="Times New Roman"/>
          <w:sz w:val="28"/>
          <w:szCs w:val="28"/>
        </w:rPr>
        <w:lastRenderedPageBreak/>
        <w:t xml:space="preserve">қабылдауды жақсарту үшін пайдалануға болады. 5. Интерактивті Элементтер: -Түймелер, анимациялар, ауысулар және басқалар сияқты интерактивті элементтер веб-сайтқа динамизм мен тартымдылық береді. Олар сондай-ақ келушілердің ыңғайлылығы мен белсенділігін арттыра алады. 6. Жауапты Дизайн: - Жауапты дизайн сайттың әртүрлі құрылғылар мен экрандарда дұрыс көрсетілуін қамтамасыз етеді. Бұл келуші компьютерді, планшетті немесе мобильді құрылғыны пайдаланатынына қарамастан, қанағаттанарлық пайдаланушы тәжірибесін жасау үшін маңызды. 7. Брендинг: - Көрнекі дизайн брендті және оның ерекше ерекшеліктерін көрсетуі керек. Логотиптер, түс схемасы және стиль сияқты элементтер веб-сайтта танымал және дәйекті бренд құруға көмектеседі. 8. Навигация: - Жақсы дамыған навигация жүйесі ақпаратты табуды жеңілдетеді және ыңғайлылықты арттырады. Бұған нақты мәзір, интуитивті басқару элементтері және құрылымдық қозғалыс жолдары кіреді. 9. Контраст және таңдау: - Контрастты қолдану негізгі элементтерді бөлектеуге және визуалды иерархияны құруға көмектеседі. Бұл беттің құрылымын түсінуді және маңызды бөлшектерге назар аударуды жеңілдетеді. </w:t>
      </w:r>
    </w:p>
    <w:p w14:paraId="53727941" w14:textId="69A29870" w:rsidR="005B45D8"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lastRenderedPageBreak/>
        <w:t xml:space="preserve">Веб-сайттың дизайны мен визуалды дизайны - бұл көптеген факторларды ескеруді қажет ететін кешенді процесс. Жақсы ойластырылған дизайн пайдаланушы тәжірибесін жақсартуға, конверсияны арттыруға және брендтің оң қабылдауын қалыптастыруға ықпал етеді. </w:t>
      </w:r>
    </w:p>
    <w:p w14:paraId="640D1849" w14:textId="77777777" w:rsidR="005B45D8" w:rsidRPr="005B45D8" w:rsidRDefault="00367698" w:rsidP="005B45D8">
      <w:pPr>
        <w:spacing w:after="0" w:line="360" w:lineRule="auto"/>
        <w:rPr>
          <w:rFonts w:ascii="Times New Roman" w:hAnsi="Times New Roman" w:cs="Times New Roman"/>
          <w:sz w:val="28"/>
          <w:szCs w:val="28"/>
        </w:rPr>
      </w:pPr>
      <w:r w:rsidRPr="005B45D8">
        <w:rPr>
          <w:rFonts w:ascii="Times New Roman" w:hAnsi="Times New Roman" w:cs="Times New Roman"/>
          <w:sz w:val="28"/>
          <w:szCs w:val="28"/>
        </w:rPr>
        <w:t xml:space="preserve">Тестілеу және жөндеу: Тестілеу және күйін келтіру бағдарламалық жасақтаманы, соның ішінде веб-қосымшаларды әзірлеудің ажырамас бөлігі болып табылады. Бұл процестер веб-сайттың сапалы жұмыс істеуін қамтамасыз етуге және пайдаланушының тәжірибесіне әсер етуі мүмкін қателерді анықтауға және жоюға бағытталған. Міне, осы процестердің әрқайсысын егжей-тегжейлі қарастыру: </w:t>
      </w:r>
    </w:p>
    <w:p w14:paraId="288A4E68" w14:textId="77777777" w:rsidR="005B45D8" w:rsidRPr="005B45D8" w:rsidRDefault="005B45D8" w:rsidP="005B45D8">
      <w:pPr>
        <w:spacing w:after="0" w:line="360" w:lineRule="auto"/>
        <w:rPr>
          <w:rFonts w:ascii="Times New Roman" w:hAnsi="Times New Roman" w:cs="Times New Roman"/>
          <w:sz w:val="28"/>
          <w:szCs w:val="28"/>
        </w:rPr>
      </w:pPr>
    </w:p>
    <w:p w14:paraId="172241E5" w14:textId="1846BD65" w:rsidR="005B45D8" w:rsidRPr="005B45D8" w:rsidRDefault="00367698" w:rsidP="005B45D8">
      <w:pPr>
        <w:pStyle w:val="a3"/>
        <w:numPr>
          <w:ilvl w:val="0"/>
          <w:numId w:val="10"/>
        </w:numPr>
        <w:spacing w:after="0" w:line="360" w:lineRule="auto"/>
        <w:ind w:left="0" w:firstLine="0"/>
        <w:rPr>
          <w:rFonts w:ascii="Times New Roman" w:hAnsi="Times New Roman" w:cs="Times New Roman"/>
          <w:sz w:val="28"/>
          <w:szCs w:val="28"/>
        </w:rPr>
      </w:pPr>
      <w:r w:rsidRPr="005B45D8">
        <w:rPr>
          <w:rFonts w:ascii="Times New Roman" w:hAnsi="Times New Roman" w:cs="Times New Roman"/>
          <w:sz w:val="28"/>
          <w:szCs w:val="28"/>
        </w:rPr>
        <w:t xml:space="preserve">Тестілеу: 1.1 Тестілеу Түрлері: - Функционалдық тестілеу: веб-сайт функцияларының мәлімделген талаптарға сәйкес келетіндігін тексеру. - Жүктемені тестілеу: жоғары жүктеме кезінде сайттың өнімділігі мен тұрақтылығын бағалау. - Қауіпсіздікті тексеру: осалдықтарды анықтау және жою, шабуылдардың алдын алу. - Үйлесімділікті тексеру: сайттың әртүрлі браузерлер мен құрылғыларда дұрыс көрсетілетініне сену. 1.2 Автоматтандырылған Тестілеу: - Тесттерді автоматты түрде құру және іске қосу үшін </w:t>
      </w:r>
      <w:r w:rsidRPr="005B45D8">
        <w:rPr>
          <w:rFonts w:ascii="Times New Roman" w:hAnsi="Times New Roman" w:cs="Times New Roman"/>
          <w:sz w:val="28"/>
          <w:szCs w:val="28"/>
        </w:rPr>
        <w:lastRenderedPageBreak/>
        <w:t xml:space="preserve">құралдарды пайдалану, бұл тестілеудің тиімділігі мен жылдамдығын арттырады. 1.3 Сынақ Жұмысы (Exploratory Testing): - Күтпеген проблемаларды анықтау мақсатында функционалды белсенді зерттеуді қамтитын тестілеу әдісі. 1.4 Тестілеу Циклі: - Тестілеу әзірлеудің әртүрлі кезеңдерінде жүргізіледі: модульдік тестілеу, интеграциялық тестілеу, жүйелік тестілеу, қабылдау тестілеуі. 2. Жөндеу: 2.1 Жөндеу Құралдарын Пайдалану: - Әзірлеушілер кодтағы қателерді анықтау және түзету үшін браузерлерге немесе арнайы әзірлеу орталарына енгізілген жөндеу құралдарын пайдаланады. 2.2 Логинг: - Айнымалыларды және бағдарламаның орындалу процесін бақылау үшін кодқа журналдарды енгізу (консольге ақпаратты шығару). 2.3 кезеңдер бойынша тестілеу: - Жөндеу әр түрлі даму кезеңдерінде жүзеге асырылады: жеке модульдерді жазғаннан кейін, интеграциядан кейін, сондай-ақ тестілеу процесінде. 2.4 Регрессиялық Тестілеу: - Кодқа өзгерістер енгізілгеннен кейін жаңа қателер бар-жоғын тексеру үшін регрессиялық тестілеу жүргізіледі. 2.5 Ұжымдық Жөндеу: - Қателерді анықтау және жою кезінде әзірлеушілердің бірлескен жұмысы, бұл жөндеу процесін жылдамдатады. 3. Үздіксіз Интеграция және Деплоймент: 3.1 Үздіксіз Интеграция: - Қақтығыстар мен </w:t>
      </w:r>
      <w:r w:rsidRPr="005B45D8">
        <w:rPr>
          <w:rFonts w:ascii="Times New Roman" w:hAnsi="Times New Roman" w:cs="Times New Roman"/>
          <w:sz w:val="28"/>
          <w:szCs w:val="28"/>
        </w:rPr>
        <w:lastRenderedPageBreak/>
        <w:t xml:space="preserve">қателерді ерте кезеңде анықтауға және шешуге көмектесетін кодты дамудың жалпы саласына жүйелі түрде біріктіру тәжірибесі. 3.2 Үздіксіз Деплоймент: - Тестілеуден сәтті өткеннен кейін өнімді серверге өзгерістерді енгізудің автоматтандырылған процесі. Тестілеу және күйін келтіру веб-сайттың сапалы жұмыс істеуін қамтамасыз ету, пайдаланушы тәжірибесін жақсарту және өндіріске шығарылғаннан кейін проблемалардың туындау ықтималдығын азайту үшін маңызды. Клиенттермен өзара әрекеттесуді жақсарту: Клиенттермен өзара әрекеттесу (Customer Interaction) веб-сайттың немесе онлайн-жобаның сәтті жұмысының негізгі аспектісі болып табылады. </w:t>
      </w:r>
    </w:p>
    <w:p w14:paraId="76A13F64" w14:textId="77777777" w:rsidR="005B45D8" w:rsidRPr="005B45D8" w:rsidRDefault="00367698" w:rsidP="005B45D8">
      <w:pPr>
        <w:pStyle w:val="a3"/>
        <w:spacing w:after="0" w:line="360" w:lineRule="auto"/>
        <w:ind w:left="0"/>
        <w:rPr>
          <w:rFonts w:ascii="Times New Roman" w:hAnsi="Times New Roman" w:cs="Times New Roman"/>
          <w:sz w:val="28"/>
          <w:szCs w:val="28"/>
        </w:rPr>
      </w:pPr>
      <w:r w:rsidRPr="005B45D8">
        <w:rPr>
          <w:rFonts w:ascii="Times New Roman" w:hAnsi="Times New Roman" w:cs="Times New Roman"/>
          <w:sz w:val="28"/>
          <w:szCs w:val="28"/>
        </w:rPr>
        <w:t xml:space="preserve">Тұтынушылармен оң қарым-қатынасты қамтамасыз ету пайдаланушылардың қанағаттануы, адалдықты арттыру және конверсияны арттыру үшін маңызды. Міне, тұтынушылардың тәжірибесін жақсарту стратегияларын егжей-тегжейлі қарастыру: 1. Жекелендіру: - Жеке мазмұн мен ұсыныстарды қамтамасыз ету үшін Тұтынушы деректерін пайдаланыңыз. Бұған жеке ұсыныстар, жеңілдіктер туралы хабарламалар немесе пайдаланушының қалауына сәйкес мазмұн кіруі мүмкін. 2. Жедел Қызмет Көрсету: - Нақты уақыттағы чаттар, онлайн кеңес беру немесе телефон арқылы қолдау арқылы </w:t>
      </w:r>
      <w:r w:rsidRPr="005B45D8">
        <w:rPr>
          <w:rFonts w:ascii="Times New Roman" w:hAnsi="Times New Roman" w:cs="Times New Roman"/>
          <w:sz w:val="28"/>
          <w:szCs w:val="28"/>
        </w:rPr>
        <w:lastRenderedPageBreak/>
        <w:t xml:space="preserve">клиенттермен жедел байланыс орнатуға мүмкіндік беріңіз. Бұл клиенттерге сұрақтарына немесе мәселелерді шешуге жедел жауап алуға көмектеседі. 3. Әлеуметтік Медиа: - Әлеуметтік желілерде белсенді қатысу клиенттермен белсенді платформаларда өзара әрекеттесуге мүмкіндік береді. Түсініктемелерге жауаптар, байқаулар өткізу, сондай-ақ мазмұнды үнемі жаңартып отыру сіздің брендтің айналасындағы онлайн қауымдастықты нығайтуға ықпал етеді. 4. Кері Байланыс: - Клиенттерден не ұнайтынын және нені жақсартуға болатынын түсіну үшін кері байланыс жинаңыз. Сауалнамалар, шолулар және сатып алғаннан кейінгі бағалаулар өнімдер мен қызметтерді оңтайландыру үшін құнды ақпарат бере алады. 5. Жасанды интеллектті (AI)пайдалану: -Чатботтарды құру, тұтынушылардың мінез-құлқын талдау және жеке ұсыныстар беру үшін жасанды интеллект технологиясын қолданыңыз. Бұл пайдаланушы тәжірибесін айтарлықтай жақсарта алады. 6. Белсенді Өзара Әрекеттесу: - Клиенттерге көмек қажет болатын сәттерді анықтау үшін аналитиканы қолданыңыз және оларға ақпарат немесе қолдау көрсетіңіз. Мысалы, төлем кезінде көмек ұсыныңыз немесе алдағы акциялар туралы ескертіңіз. 7. Көп арна тәжірибесі: -Клиенттерге веб-сайт, мобильді қосымша, </w:t>
      </w:r>
      <w:r w:rsidRPr="005B45D8">
        <w:rPr>
          <w:rFonts w:ascii="Times New Roman" w:hAnsi="Times New Roman" w:cs="Times New Roman"/>
          <w:sz w:val="28"/>
          <w:szCs w:val="28"/>
        </w:rPr>
        <w:lastRenderedPageBreak/>
        <w:t xml:space="preserve">әлеуметтік медиа, электрондық пошта және т.б. сияқты әртүрлі арналар арқылы сіздің брендіңізбен өзара әрекеттесу мүмкіндігін беріңіз. 8. Оқыту және қолдау: - Тұтынушыларға өнімдерді немесе Қызметтерді пайдалану бойынша оқыту мен қолдау көрсетіңіз. Бұған бейне сабақтар, блог мақалалары, FAQ секциялары және басқа да білім беру ресурстары кіруі мүмкін. 9. Клиенттің Өмірлік Циклін Басқару: — Клиенттің тәжірибесін олардың брендпен қарым-қатынасының барлық кезеңдерінде қадағалаңыз-алғашқы танысудан бастап сатудан кейінгі қызметке дейін. </w:t>
      </w:r>
    </w:p>
    <w:p w14:paraId="537816A1" w14:textId="03FF5D0C" w:rsidR="005F79BB" w:rsidRPr="005B45D8" w:rsidRDefault="00367698" w:rsidP="005B45D8">
      <w:pPr>
        <w:pStyle w:val="a3"/>
        <w:spacing w:after="0" w:line="360" w:lineRule="auto"/>
        <w:ind w:left="0"/>
        <w:rPr>
          <w:rFonts w:ascii="Times New Roman" w:hAnsi="Times New Roman" w:cs="Times New Roman"/>
          <w:sz w:val="28"/>
          <w:szCs w:val="28"/>
        </w:rPr>
      </w:pPr>
      <w:r w:rsidRPr="005B45D8">
        <w:rPr>
          <w:rFonts w:ascii="Times New Roman" w:hAnsi="Times New Roman" w:cs="Times New Roman"/>
          <w:sz w:val="28"/>
          <w:szCs w:val="28"/>
        </w:rPr>
        <w:t xml:space="preserve">Бұл клиенттердің қажеттіліктерін жақсы түсінуге және жекелендірілген қызмет көрсетуге көмектеседі. 10. Контактілерді басқару жүйелері (CRM): - Тұтынушы деректерін сақтау және басқару үшін CRM жүйелерін пайдаланыңыз. Бұл ақпараттың біртұтас көзін және клиенттермен тереңірек қарым-қатынас орнатады. Клиенттермен қарым-қатынасты жақсарту олардың қажеттіліктеріне үнемі назар аударуды және қызмет көрсету инновацияларына ұмтылуды талап етеді. Клиенттердің оң тәжірибесі олардың адалдығы мен ұсыныстарына ықпал етеді, бұл сайып келгенде бизнестің тиімділігін арттырады. Қорытынды: Сұлулық салонына арналған веб-сайтты әзірлеу </w:t>
      </w:r>
      <w:r w:rsidRPr="005B45D8">
        <w:rPr>
          <w:rFonts w:ascii="Times New Roman" w:hAnsi="Times New Roman" w:cs="Times New Roman"/>
          <w:sz w:val="28"/>
          <w:szCs w:val="28"/>
        </w:rPr>
        <w:lastRenderedPageBreak/>
        <w:t xml:space="preserve">барысында тек техникалық аспектілерге ғана емес, сонымен қатар клиенттермен қарым-қатынасты жақсартуға бағытталған стратегияларға да назар аударылады. Сайтты дамыту сияқты заманауи технологияларды қолдануды қамтыды HTML5, CSS, және JavaScript, тартымды және функционалды пайдаланушы интерфейсін құру. Мазмұнды басқару жүйесін (CMS) қолдану Сайттағы ақпаратты тиімді басқаруға және жаңартуға мүмкіндік беретін мазмұнды басқарудың икемділігі мен ыңғайлылығын қамтамасыз етті. Бұл әсіресе мазмұнның өзектілігі мен сапасы шешуші рөл атқаратын сұлулық саласы үшін өте маңызды. Клиенттермен өзара әрекеттесуді жақсарту стратегияларын енгізу пайдаланушы тәжірибесіне оң әсер етті. Мазмұнды жекелендіру, нақты уақыттағы чаттар арқылы жедел қызмет көрсету, әлеуметтік желілер мен контактілерді басқару жүйелерін (CRM) пайдалану біздің аудиториямен тығыз қарым-қатынас орнатуға ықпал етеді. Тестілеу және күйін келтіру веб-сайттың жоғары сапасын қамтамасыз етуге бағытталған дамудың маңызды кезеңдері болды. Автоматтандырылған сынақтарды қолдану, пайдаланушылардың кері байланысын талдау және даму процестерін жақсарту бойынша үздіксіз жұмыс тұрақты және </w:t>
      </w:r>
      <w:r w:rsidRPr="005B45D8">
        <w:rPr>
          <w:rFonts w:ascii="Times New Roman" w:hAnsi="Times New Roman" w:cs="Times New Roman"/>
          <w:sz w:val="28"/>
          <w:szCs w:val="28"/>
        </w:rPr>
        <w:lastRenderedPageBreak/>
        <w:t>сенімді өнімді құруға мүмкіндік берді. Тұтастай алғанда, әзірленген сұлулық салоны веб-сайты заманауи және функционалды кеңістік болып табылады, мұнда техникалық шешімдер тұтынушылармен жақсы қарым-қатынасты қамтамасыз ететін стратегиялармен қамтамасыз етіледі. Нәтиже-сұлулық салонының шығармашылығы мен кәсібилігін көрсетіп қана қоймай, сонымен қатар жағымды және тиімді пайдаланушы тәжірибесін жасайтын веб-жоба.</w:t>
      </w:r>
    </w:p>
    <w:sectPr w:rsidR="005F79BB" w:rsidRPr="005B45D8" w:rsidSect="00CA44F1">
      <w:pgSz w:w="8420" w:h="11907" w:orient="landscape" w:code="9"/>
      <w:pgMar w:top="851" w:right="56" w:bottom="567" w:left="0" w:header="709" w:footer="709" w:gutter="85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7DC"/>
    <w:multiLevelType w:val="hybridMultilevel"/>
    <w:tmpl w:val="FACC0FB8"/>
    <w:lvl w:ilvl="0" w:tplc="63229EF4">
      <w:start w:val="1"/>
      <w:numFmt w:val="decimal"/>
      <w:lvlText w:val="1.%1."/>
      <w:lvlJc w:val="left"/>
      <w:pPr>
        <w:ind w:left="717"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9D6A69"/>
    <w:multiLevelType w:val="multilevel"/>
    <w:tmpl w:val="2BEA20BA"/>
    <w:lvl w:ilvl="0">
      <w:start w:val="1"/>
      <w:numFmt w:val="decimal"/>
      <w:lvlText w:val="%1."/>
      <w:lvlJc w:val="left"/>
      <w:pPr>
        <w:tabs>
          <w:tab w:val="num" w:pos="720"/>
        </w:tabs>
        <w:ind w:left="720" w:hanging="720"/>
      </w:pPr>
    </w:lvl>
    <w:lvl w:ilvl="1">
      <w:start w:val="1"/>
      <w:numFmt w:val="decimal"/>
      <w:pStyle w:val="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CB600F"/>
    <w:multiLevelType w:val="hybridMultilevel"/>
    <w:tmpl w:val="B36CCF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747567"/>
    <w:multiLevelType w:val="multilevel"/>
    <w:tmpl w:val="76DAE550"/>
    <w:lvl w:ilvl="0">
      <w:start w:val="1"/>
      <w:numFmt w:val="decimal"/>
      <w:pStyle w:val="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090058"/>
    <w:multiLevelType w:val="multilevel"/>
    <w:tmpl w:val="E01AE7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6087584"/>
    <w:multiLevelType w:val="multilevel"/>
    <w:tmpl w:val="1DA0C46A"/>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FA17FCC"/>
    <w:multiLevelType w:val="hybridMultilevel"/>
    <w:tmpl w:val="08725C1E"/>
    <w:lvl w:ilvl="0" w:tplc="DAFA2B2E">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7" w15:restartNumberingAfterBreak="0">
    <w:nsid w:val="78E65B67"/>
    <w:multiLevelType w:val="multilevel"/>
    <w:tmpl w:val="04190025"/>
    <w:lvl w:ilvl="0">
      <w:start w:val="1"/>
      <w:numFmt w:val="decimal"/>
      <w:pStyle w:val="10"/>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281274">
    <w:abstractNumId w:val="3"/>
  </w:num>
  <w:num w:numId="2" w16cid:durableId="262231436">
    <w:abstractNumId w:val="3"/>
  </w:num>
  <w:num w:numId="3" w16cid:durableId="1644313643">
    <w:abstractNumId w:val="1"/>
  </w:num>
  <w:num w:numId="4" w16cid:durableId="186335629">
    <w:abstractNumId w:val="0"/>
  </w:num>
  <w:num w:numId="5" w16cid:durableId="348528991">
    <w:abstractNumId w:val="4"/>
  </w:num>
  <w:num w:numId="6" w16cid:durableId="1857620808">
    <w:abstractNumId w:val="7"/>
  </w:num>
  <w:num w:numId="7" w16cid:durableId="1050349288">
    <w:abstractNumId w:val="7"/>
  </w:num>
  <w:num w:numId="8" w16cid:durableId="1160077743">
    <w:abstractNumId w:val="5"/>
  </w:num>
  <w:num w:numId="9" w16cid:durableId="2093817065">
    <w:abstractNumId w:val="2"/>
  </w:num>
  <w:num w:numId="10" w16cid:durableId="12538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bookFoldPrinting/>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D1"/>
    <w:rsid w:val="000812D1"/>
    <w:rsid w:val="00083AC9"/>
    <w:rsid w:val="00251C3F"/>
    <w:rsid w:val="003376CE"/>
    <w:rsid w:val="00367698"/>
    <w:rsid w:val="005B45D8"/>
    <w:rsid w:val="005F79BB"/>
    <w:rsid w:val="006B6403"/>
    <w:rsid w:val="00A11DEA"/>
    <w:rsid w:val="00BC2E2D"/>
    <w:rsid w:val="00BF010D"/>
    <w:rsid w:val="00CA44F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6D4A"/>
  <w15:chartTrackingRefBased/>
  <w15:docId w15:val="{69305EAB-3D32-4735-9811-988B3F1B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BF010D"/>
    <w:pPr>
      <w:keepNext/>
      <w:keepLines/>
      <w:numPr>
        <w:numId w:val="7"/>
      </w:numPr>
      <w:spacing w:before="480" w:after="0" w:line="276" w:lineRule="auto"/>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BF010D"/>
    <w:pPr>
      <w:keepNext/>
      <w:keepLines/>
      <w:numPr>
        <w:ilvl w:val="1"/>
        <w:numId w:val="8"/>
      </w:numPr>
      <w:spacing w:before="40" w:after="0" w:line="276" w:lineRule="auto"/>
      <w:ind w:left="576" w:hanging="576"/>
      <w:outlineLvl w:val="1"/>
    </w:pPr>
    <w:rPr>
      <w:rFonts w:ascii="Times New Roman" w:eastAsiaTheme="majorEastAsia" w:hAnsi="Times New Roman"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2"/>
    <w:basedOn w:val="a"/>
    <w:next w:val="a"/>
    <w:link w:val="22"/>
    <w:qFormat/>
    <w:rsid w:val="00BC2E2D"/>
    <w:pPr>
      <w:spacing w:after="0" w:line="240" w:lineRule="auto"/>
      <w:ind w:firstLine="567"/>
      <w:jc w:val="both"/>
    </w:pPr>
    <w:rPr>
      <w:rFonts w:ascii="Times New Roman" w:eastAsiaTheme="majorEastAsia" w:hAnsi="Times New Roman" w:cs="Times New Roman"/>
      <w:spacing w:val="-10"/>
      <w:kern w:val="28"/>
      <w:sz w:val="28"/>
      <w:szCs w:val="28"/>
      <w:lang w:val="kk-KZ"/>
    </w:rPr>
  </w:style>
  <w:style w:type="character" w:customStyle="1" w:styleId="22">
    <w:name w:val="2 Знак"/>
    <w:basedOn w:val="a0"/>
    <w:link w:val="21"/>
    <w:rsid w:val="00BC2E2D"/>
    <w:rPr>
      <w:rFonts w:ascii="Times New Roman" w:eastAsiaTheme="majorEastAsia" w:hAnsi="Times New Roman" w:cs="Times New Roman"/>
      <w:spacing w:val="-10"/>
      <w:kern w:val="28"/>
      <w:sz w:val="28"/>
      <w:szCs w:val="28"/>
      <w:lang w:val="kk-KZ"/>
    </w:rPr>
  </w:style>
  <w:style w:type="paragraph" w:customStyle="1" w:styleId="0">
    <w:name w:val="0"/>
    <w:basedOn w:val="10"/>
    <w:link w:val="00"/>
    <w:qFormat/>
    <w:rsid w:val="00BC2E2D"/>
    <w:pPr>
      <w:numPr>
        <w:numId w:val="2"/>
      </w:numPr>
      <w:spacing w:before="120" w:after="240"/>
    </w:pPr>
    <w:rPr>
      <w:rFonts w:cs="Times New Roman"/>
      <w:b w:val="0"/>
      <w:bCs w:val="0"/>
      <w:spacing w:val="-10"/>
      <w:kern w:val="28"/>
      <w:lang w:val="kk-KZ"/>
    </w:rPr>
  </w:style>
  <w:style w:type="character" w:customStyle="1" w:styleId="00">
    <w:name w:val="0 Знак"/>
    <w:basedOn w:val="a0"/>
    <w:link w:val="0"/>
    <w:rsid w:val="00BC2E2D"/>
    <w:rPr>
      <w:rFonts w:ascii="Times New Roman" w:eastAsiaTheme="majorEastAsia" w:hAnsi="Times New Roman" w:cs="Times New Roman"/>
      <w:b/>
      <w:bCs/>
      <w:spacing w:val="-10"/>
      <w:kern w:val="28"/>
      <w:sz w:val="32"/>
      <w:szCs w:val="32"/>
      <w:lang w:val="kk-KZ"/>
    </w:rPr>
  </w:style>
  <w:style w:type="character" w:customStyle="1" w:styleId="11">
    <w:name w:val="Заголовок 1 Знак"/>
    <w:basedOn w:val="a0"/>
    <w:link w:val="10"/>
    <w:uiPriority w:val="9"/>
    <w:rsid w:val="00BF010D"/>
    <w:rPr>
      <w:rFonts w:ascii="Times New Roman" w:eastAsiaTheme="majorEastAsia" w:hAnsi="Times New Roman" w:cstheme="majorBidi"/>
      <w:b/>
      <w:bCs/>
      <w:sz w:val="28"/>
      <w:szCs w:val="28"/>
    </w:rPr>
  </w:style>
  <w:style w:type="paragraph" w:customStyle="1" w:styleId="1">
    <w:name w:val="1"/>
    <w:basedOn w:val="0"/>
    <w:link w:val="12"/>
    <w:qFormat/>
    <w:rsid w:val="00BC2E2D"/>
    <w:pPr>
      <w:numPr>
        <w:ilvl w:val="1"/>
        <w:numId w:val="3"/>
      </w:numPr>
      <w:jc w:val="both"/>
    </w:pPr>
  </w:style>
  <w:style w:type="character" w:customStyle="1" w:styleId="12">
    <w:name w:val="1 Знак"/>
    <w:basedOn w:val="00"/>
    <w:link w:val="1"/>
    <w:rsid w:val="00BC2E2D"/>
    <w:rPr>
      <w:rFonts w:ascii="Times New Roman" w:eastAsiaTheme="majorEastAsia" w:hAnsi="Times New Roman" w:cs="Times New Roman"/>
      <w:b/>
      <w:bCs/>
      <w:spacing w:val="-10"/>
      <w:kern w:val="28"/>
      <w:sz w:val="28"/>
      <w:szCs w:val="28"/>
      <w:lang w:val="kk-KZ"/>
    </w:rPr>
  </w:style>
  <w:style w:type="character" w:customStyle="1" w:styleId="20">
    <w:name w:val="Заголовок 2 Знак"/>
    <w:basedOn w:val="a0"/>
    <w:link w:val="2"/>
    <w:uiPriority w:val="9"/>
    <w:rsid w:val="00BF010D"/>
    <w:rPr>
      <w:rFonts w:ascii="Times New Roman" w:eastAsiaTheme="majorEastAsia" w:hAnsi="Times New Roman" w:cstheme="majorBidi"/>
      <w:sz w:val="28"/>
      <w:szCs w:val="26"/>
    </w:rPr>
  </w:style>
  <w:style w:type="paragraph" w:customStyle="1" w:styleId="000">
    <w:name w:val="000"/>
    <w:basedOn w:val="10"/>
    <w:link w:val="0000"/>
    <w:qFormat/>
    <w:rsid w:val="00BF010D"/>
    <w:pPr>
      <w:spacing w:line="360" w:lineRule="auto"/>
    </w:pPr>
    <w:rPr>
      <w:color w:val="000000"/>
      <w:lang w:val="kk-KZ"/>
    </w:rPr>
  </w:style>
  <w:style w:type="character" w:customStyle="1" w:styleId="0000">
    <w:name w:val="000 Знак"/>
    <w:basedOn w:val="a0"/>
    <w:link w:val="000"/>
    <w:rsid w:val="00BF010D"/>
    <w:rPr>
      <w:rFonts w:ascii="Times New Roman" w:eastAsiaTheme="majorEastAsia" w:hAnsi="Times New Roman" w:cstheme="majorBidi"/>
      <w:b/>
      <w:color w:val="000000"/>
      <w:sz w:val="28"/>
      <w:szCs w:val="28"/>
      <w:lang w:val="kk-KZ"/>
    </w:rPr>
  </w:style>
  <w:style w:type="paragraph" w:styleId="a3">
    <w:name w:val="List Paragraph"/>
    <w:basedOn w:val="a"/>
    <w:uiPriority w:val="34"/>
    <w:qFormat/>
    <w:rsid w:val="006B6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25446-371B-4225-B4C6-C483D8A08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19</Pages>
  <Words>3042</Words>
  <Characters>17342</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Salauat Sagandykov</dc:creator>
  <cp:keywords/>
  <dc:description/>
  <cp:lastModifiedBy>Salauat Sagandykov</cp:lastModifiedBy>
  <cp:revision>2</cp:revision>
  <dcterms:created xsi:type="dcterms:W3CDTF">2024-01-25T15:15:00Z</dcterms:created>
  <dcterms:modified xsi:type="dcterms:W3CDTF">2024-01-25T16:03:00Z</dcterms:modified>
</cp:coreProperties>
</file>