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1C65" w14:textId="77777777" w:rsidR="000052ED" w:rsidRPr="000052ED" w:rsidRDefault="000052ED" w:rsidP="000052ED">
      <w:pPr>
        <w:pStyle w:val="NormalWeb"/>
        <w:rPr>
          <w:b/>
          <w:bCs/>
          <w:lang w:val="fr-CA"/>
        </w:rPr>
      </w:pPr>
      <w:r w:rsidRPr="000052ED">
        <w:rPr>
          <w:rFonts w:ascii="NimbusRomNo9L" w:hAnsi="NimbusRomNo9L"/>
          <w:b/>
          <w:bCs/>
          <w:sz w:val="28"/>
          <w:szCs w:val="28"/>
          <w:lang w:val="fr-CA"/>
        </w:rPr>
        <w:t xml:space="preserve">Code d’honneur </w:t>
      </w:r>
    </w:p>
    <w:p w14:paraId="6F293ABC" w14:textId="77777777" w:rsidR="000052ED" w:rsidRPr="000052ED" w:rsidRDefault="000052ED" w:rsidP="000052ED">
      <w:pPr>
        <w:pStyle w:val="NormalWeb"/>
        <w:rPr>
          <w:lang w:val="fr-CA"/>
        </w:rPr>
      </w:pPr>
      <w:r w:rsidRPr="000052ED">
        <w:rPr>
          <w:rFonts w:ascii="NimbusRomNo9L" w:hAnsi="NimbusRomNo9L"/>
          <w:sz w:val="22"/>
          <w:szCs w:val="22"/>
          <w:lang w:val="fr-CA"/>
        </w:rPr>
        <w:t xml:space="preserve">En </w:t>
      </w:r>
      <w:proofErr w:type="spellStart"/>
      <w:r w:rsidRPr="000052ED">
        <w:rPr>
          <w:rFonts w:ascii="NimbusRomNo9L" w:hAnsi="NimbusRomNo9L"/>
          <w:sz w:val="22"/>
          <w:szCs w:val="22"/>
          <w:lang w:val="fr-CA"/>
        </w:rPr>
        <w:t>répondant</w:t>
      </w:r>
      <w:proofErr w:type="spellEnd"/>
      <w:r w:rsidRPr="000052ED">
        <w:rPr>
          <w:rFonts w:ascii="NimbusRomNo9L" w:hAnsi="NimbusRomNo9L"/>
          <w:sz w:val="22"/>
          <w:szCs w:val="22"/>
          <w:lang w:val="fr-CA"/>
        </w:rPr>
        <w:t xml:space="preserve"> à cet examen à domicile ("</w:t>
      </w:r>
      <w:proofErr w:type="spellStart"/>
      <w:r w:rsidRPr="000052ED">
        <w:rPr>
          <w:rFonts w:ascii="NimbusRomNo9L" w:hAnsi="NimbusRomNo9L"/>
          <w:sz w:val="22"/>
          <w:szCs w:val="22"/>
          <w:lang w:val="fr-CA"/>
        </w:rPr>
        <w:t>take</w:t>
      </w:r>
      <w:proofErr w:type="spellEnd"/>
      <w:r w:rsidRPr="000052ED">
        <w:rPr>
          <w:rFonts w:ascii="NimbusRomNo9L" w:hAnsi="NimbusRomNo9L"/>
          <w:sz w:val="22"/>
          <w:szCs w:val="22"/>
          <w:lang w:val="fr-CA"/>
        </w:rPr>
        <w:t xml:space="preserve">-home") de LOG3000, je m’engage </w:t>
      </w:r>
      <w:proofErr w:type="spellStart"/>
      <w:r w:rsidRPr="000052ED">
        <w:rPr>
          <w:rFonts w:ascii="NimbusRomNo9L" w:hAnsi="NimbusRomNo9L"/>
          <w:sz w:val="22"/>
          <w:szCs w:val="22"/>
          <w:lang w:val="fr-CA"/>
        </w:rPr>
        <w:t>a</w:t>
      </w:r>
      <w:proofErr w:type="spellEnd"/>
      <w:r w:rsidRPr="000052ED">
        <w:rPr>
          <w:rFonts w:ascii="NimbusRomNo9L" w:hAnsi="NimbusRomNo9L"/>
          <w:sz w:val="22"/>
          <w:szCs w:val="22"/>
          <w:lang w:val="fr-CA"/>
        </w:rPr>
        <w:t xml:space="preserve">̀ : </w:t>
      </w:r>
    </w:p>
    <w:p w14:paraId="1BBF3BCE" w14:textId="77777777" w:rsidR="000052ED" w:rsidRPr="000052ED" w:rsidRDefault="000052ED" w:rsidP="000052ED">
      <w:pPr>
        <w:pStyle w:val="NormalWeb"/>
        <w:rPr>
          <w:lang w:val="fr-CA"/>
        </w:rPr>
      </w:pPr>
      <w:r w:rsidRPr="000052ED">
        <w:rPr>
          <w:rFonts w:ascii="NimbusRomNo9L" w:hAnsi="NimbusRomNo9L"/>
          <w:sz w:val="22"/>
          <w:szCs w:val="22"/>
          <w:lang w:val="fr-CA"/>
        </w:rPr>
        <w:t xml:space="preserve">- avoir </w:t>
      </w:r>
      <w:proofErr w:type="spellStart"/>
      <w:r w:rsidRPr="000052ED">
        <w:rPr>
          <w:rFonts w:ascii="NimbusRomNo9L" w:hAnsi="NimbusRomNo9L"/>
          <w:sz w:val="22"/>
          <w:szCs w:val="22"/>
          <w:lang w:val="fr-CA"/>
        </w:rPr>
        <w:t>compléte</w:t>
      </w:r>
      <w:proofErr w:type="spellEnd"/>
      <w:r w:rsidRPr="000052ED">
        <w:rPr>
          <w:rFonts w:ascii="NimbusRomNo9L" w:hAnsi="NimbusRomNo9L"/>
          <w:sz w:val="22"/>
          <w:szCs w:val="22"/>
          <w:lang w:val="fr-CA"/>
        </w:rPr>
        <w:t xml:space="preserve">́ cet examen par </w:t>
      </w:r>
      <w:proofErr w:type="spellStart"/>
      <w:r w:rsidRPr="000052ED">
        <w:rPr>
          <w:rFonts w:ascii="NimbusRomNo9L" w:hAnsi="NimbusRomNo9L"/>
          <w:sz w:val="22"/>
          <w:szCs w:val="22"/>
          <w:lang w:val="fr-CA"/>
        </w:rPr>
        <w:t>moi-même</w:t>
      </w:r>
      <w:proofErr w:type="spellEnd"/>
      <w:r w:rsidRPr="000052ED">
        <w:rPr>
          <w:rFonts w:ascii="NimbusRomNo9L" w:hAnsi="NimbusRomNo9L"/>
          <w:sz w:val="22"/>
          <w:szCs w:val="22"/>
          <w:lang w:val="fr-CA"/>
        </w:rPr>
        <w:t xml:space="preserve">, sans l’aide d’autres personnes ; </w:t>
      </w:r>
    </w:p>
    <w:p w14:paraId="12660AE8" w14:textId="77777777" w:rsidR="000052ED" w:rsidRPr="000052ED" w:rsidRDefault="000052ED" w:rsidP="000052ED">
      <w:pPr>
        <w:pStyle w:val="NormalWeb"/>
        <w:rPr>
          <w:lang w:val="fr-CA"/>
        </w:rPr>
      </w:pPr>
      <w:r w:rsidRPr="000052ED">
        <w:rPr>
          <w:rFonts w:ascii="NimbusRomNo9L" w:hAnsi="NimbusRomNo9L"/>
          <w:sz w:val="22"/>
          <w:szCs w:val="22"/>
          <w:lang w:val="fr-CA"/>
        </w:rPr>
        <w:t xml:space="preserve">- ne remettre que mes propres travaux, qui ne contiennent aucun </w:t>
      </w:r>
      <w:proofErr w:type="spellStart"/>
      <w:r w:rsidRPr="000052ED">
        <w:rPr>
          <w:rFonts w:ascii="NimbusRomNo9L" w:hAnsi="NimbusRomNo9L"/>
          <w:sz w:val="22"/>
          <w:szCs w:val="22"/>
          <w:lang w:val="fr-CA"/>
        </w:rPr>
        <w:t>matériel</w:t>
      </w:r>
      <w:proofErr w:type="spellEnd"/>
      <w:r w:rsidRPr="000052ED">
        <w:rPr>
          <w:rFonts w:ascii="NimbusRomNo9L" w:hAnsi="NimbusRomNo9L"/>
          <w:sz w:val="22"/>
          <w:szCs w:val="22"/>
          <w:lang w:val="fr-CA"/>
        </w:rPr>
        <w:t xml:space="preserve"> plagié ; </w:t>
      </w:r>
    </w:p>
    <w:p w14:paraId="6FBD1B2E" w14:textId="77777777" w:rsidR="000052ED" w:rsidRPr="000052ED" w:rsidRDefault="000052ED" w:rsidP="000052ED">
      <w:pPr>
        <w:pStyle w:val="NormalWeb"/>
        <w:rPr>
          <w:lang w:val="fr-CA"/>
        </w:rPr>
      </w:pPr>
      <w:r w:rsidRPr="000052ED">
        <w:rPr>
          <w:rFonts w:ascii="NimbusRomNo9L" w:hAnsi="NimbusRomNo9L"/>
          <w:sz w:val="22"/>
          <w:szCs w:val="22"/>
          <w:lang w:val="fr-CA"/>
        </w:rPr>
        <w:t xml:space="preserve">- ne pas divulguer les questions </w:t>
      </w:r>
      <w:proofErr w:type="spellStart"/>
      <w:r w:rsidRPr="000052ED">
        <w:rPr>
          <w:rFonts w:ascii="NimbusRomNo9L" w:hAnsi="NimbusRomNo9L"/>
          <w:sz w:val="22"/>
          <w:szCs w:val="22"/>
          <w:lang w:val="fr-CA"/>
        </w:rPr>
        <w:t>posées</w:t>
      </w:r>
      <w:proofErr w:type="spellEnd"/>
      <w:r w:rsidRPr="000052ED">
        <w:rPr>
          <w:rFonts w:ascii="NimbusRomNo9L" w:hAnsi="NimbusRomNo9L"/>
          <w:sz w:val="22"/>
          <w:szCs w:val="22"/>
          <w:lang w:val="fr-CA"/>
        </w:rPr>
        <w:t xml:space="preserve"> dans cet examen et les </w:t>
      </w:r>
      <w:proofErr w:type="spellStart"/>
      <w:r w:rsidRPr="000052ED">
        <w:rPr>
          <w:rFonts w:ascii="NimbusRomNo9L" w:hAnsi="NimbusRomNo9L"/>
          <w:sz w:val="22"/>
          <w:szCs w:val="22"/>
          <w:lang w:val="fr-CA"/>
        </w:rPr>
        <w:t>réponses</w:t>
      </w:r>
      <w:proofErr w:type="spellEnd"/>
      <w:r w:rsidRPr="000052ED">
        <w:rPr>
          <w:rFonts w:ascii="NimbusRomNo9L" w:hAnsi="NimbusRomNo9L"/>
          <w:sz w:val="22"/>
          <w:szCs w:val="22"/>
          <w:lang w:val="fr-CA"/>
        </w:rPr>
        <w:t xml:space="preserve"> aux questions à quiconque ne suit pas LOG3000 cette session ; </w:t>
      </w:r>
    </w:p>
    <w:p w14:paraId="44C896B1" w14:textId="75BB11EE" w:rsidR="000052ED" w:rsidRDefault="000052ED" w:rsidP="000052ED">
      <w:pPr>
        <w:pStyle w:val="NormalWeb"/>
        <w:rPr>
          <w:rFonts w:ascii="NimbusRomNo9L" w:hAnsi="NimbusRomNo9L"/>
          <w:sz w:val="22"/>
          <w:szCs w:val="22"/>
          <w:lang w:val="fr-CA"/>
        </w:rPr>
      </w:pPr>
      <w:r w:rsidRPr="000052ED">
        <w:rPr>
          <w:rFonts w:ascii="NimbusRomNo9L" w:hAnsi="NimbusRomNo9L"/>
          <w:sz w:val="22"/>
          <w:szCs w:val="22"/>
          <w:lang w:val="fr-CA"/>
        </w:rPr>
        <w:t xml:space="preserve">- ne pas participer </w:t>
      </w:r>
      <w:proofErr w:type="spellStart"/>
      <w:r w:rsidRPr="000052ED">
        <w:rPr>
          <w:rFonts w:ascii="NimbusRomNo9L" w:hAnsi="NimbusRomNo9L"/>
          <w:sz w:val="22"/>
          <w:szCs w:val="22"/>
          <w:lang w:val="fr-CA"/>
        </w:rPr>
        <w:t>a</w:t>
      </w:r>
      <w:proofErr w:type="spellEnd"/>
      <w:r w:rsidRPr="000052ED">
        <w:rPr>
          <w:rFonts w:ascii="NimbusRomNo9L" w:hAnsi="NimbusRomNo9L"/>
          <w:sz w:val="22"/>
          <w:szCs w:val="22"/>
          <w:lang w:val="fr-CA"/>
        </w:rPr>
        <w:t xml:space="preserve">̀ des </w:t>
      </w:r>
      <w:proofErr w:type="spellStart"/>
      <w:r w:rsidRPr="000052ED">
        <w:rPr>
          <w:rFonts w:ascii="NimbusRomNo9L" w:hAnsi="NimbusRomNo9L"/>
          <w:sz w:val="22"/>
          <w:szCs w:val="22"/>
          <w:lang w:val="fr-CA"/>
        </w:rPr>
        <w:t>activités</w:t>
      </w:r>
      <w:proofErr w:type="spellEnd"/>
      <w:r w:rsidRPr="000052ED">
        <w:rPr>
          <w:rFonts w:ascii="NimbusRomNo9L" w:hAnsi="NimbusRomNo9L"/>
          <w:sz w:val="22"/>
          <w:szCs w:val="22"/>
          <w:lang w:val="fr-CA"/>
        </w:rPr>
        <w:t xml:space="preserve"> </w:t>
      </w:r>
      <w:proofErr w:type="spellStart"/>
      <w:r w:rsidRPr="000052ED">
        <w:rPr>
          <w:rFonts w:ascii="NimbusRomNo9L" w:hAnsi="NimbusRomNo9L"/>
          <w:sz w:val="22"/>
          <w:szCs w:val="22"/>
          <w:lang w:val="fr-CA"/>
        </w:rPr>
        <w:t>malhonnêtes</w:t>
      </w:r>
      <w:proofErr w:type="spellEnd"/>
      <w:r w:rsidRPr="000052ED">
        <w:rPr>
          <w:rFonts w:ascii="NimbusRomNo9L" w:hAnsi="NimbusRomNo9L"/>
          <w:sz w:val="22"/>
          <w:szCs w:val="22"/>
          <w:lang w:val="fr-CA"/>
        </w:rPr>
        <w:t xml:space="preserve"> visant </w:t>
      </w:r>
      <w:proofErr w:type="spellStart"/>
      <w:r w:rsidRPr="000052ED">
        <w:rPr>
          <w:rFonts w:ascii="NimbusRomNo9L" w:hAnsi="NimbusRomNo9L"/>
          <w:sz w:val="22"/>
          <w:szCs w:val="22"/>
          <w:lang w:val="fr-CA"/>
        </w:rPr>
        <w:t>a</w:t>
      </w:r>
      <w:proofErr w:type="spellEnd"/>
      <w:r w:rsidRPr="000052ED">
        <w:rPr>
          <w:rFonts w:ascii="NimbusRomNo9L" w:hAnsi="NimbusRomNo9L"/>
          <w:sz w:val="22"/>
          <w:szCs w:val="22"/>
          <w:lang w:val="fr-CA"/>
        </w:rPr>
        <w:t xml:space="preserve">̀ </w:t>
      </w:r>
      <w:proofErr w:type="spellStart"/>
      <w:r w:rsidRPr="000052ED">
        <w:rPr>
          <w:rFonts w:ascii="NimbusRomNo9L" w:hAnsi="NimbusRomNo9L"/>
          <w:sz w:val="22"/>
          <w:szCs w:val="22"/>
          <w:lang w:val="fr-CA"/>
        </w:rPr>
        <w:t>améliorer</w:t>
      </w:r>
      <w:proofErr w:type="spellEnd"/>
      <w:r w:rsidRPr="000052ED">
        <w:rPr>
          <w:rFonts w:ascii="NimbusRomNo9L" w:hAnsi="NimbusRomNo9L"/>
          <w:sz w:val="22"/>
          <w:szCs w:val="22"/>
          <w:lang w:val="fr-CA"/>
        </w:rPr>
        <w:t xml:space="preserve"> mes </w:t>
      </w:r>
      <w:proofErr w:type="spellStart"/>
      <w:r w:rsidRPr="000052ED">
        <w:rPr>
          <w:rFonts w:ascii="NimbusRomNo9L" w:hAnsi="NimbusRomNo9L"/>
          <w:sz w:val="22"/>
          <w:szCs w:val="22"/>
          <w:lang w:val="fr-CA"/>
        </w:rPr>
        <w:t>résultats</w:t>
      </w:r>
      <w:proofErr w:type="spellEnd"/>
      <w:r w:rsidRPr="000052ED">
        <w:rPr>
          <w:rFonts w:ascii="NimbusRomNo9L" w:hAnsi="NimbusRomNo9L"/>
          <w:sz w:val="22"/>
          <w:szCs w:val="22"/>
          <w:lang w:val="fr-CA"/>
        </w:rPr>
        <w:t xml:space="preserve"> ou </w:t>
      </w:r>
      <w:proofErr w:type="spellStart"/>
      <w:r w:rsidRPr="000052ED">
        <w:rPr>
          <w:rFonts w:ascii="NimbusRomNo9L" w:hAnsi="NimbusRomNo9L"/>
          <w:sz w:val="22"/>
          <w:szCs w:val="22"/>
          <w:lang w:val="fr-CA"/>
        </w:rPr>
        <w:t>a</w:t>
      </w:r>
      <w:proofErr w:type="spellEnd"/>
      <w:r w:rsidRPr="000052ED">
        <w:rPr>
          <w:rFonts w:ascii="NimbusRomNo9L" w:hAnsi="NimbusRomNo9L"/>
          <w:sz w:val="22"/>
          <w:szCs w:val="22"/>
          <w:lang w:val="fr-CA"/>
        </w:rPr>
        <w:t xml:space="preserve">̀ nuire aux </w:t>
      </w:r>
      <w:proofErr w:type="spellStart"/>
      <w:r w:rsidRPr="000052ED">
        <w:rPr>
          <w:rFonts w:ascii="NimbusRomNo9L" w:hAnsi="NimbusRomNo9L"/>
          <w:sz w:val="22"/>
          <w:szCs w:val="22"/>
          <w:lang w:val="fr-CA"/>
        </w:rPr>
        <w:t>résul</w:t>
      </w:r>
      <w:proofErr w:type="spellEnd"/>
      <w:r w:rsidRPr="000052ED">
        <w:rPr>
          <w:rFonts w:ascii="NimbusRomNo9L" w:hAnsi="NimbusRomNo9L"/>
          <w:sz w:val="22"/>
          <w:szCs w:val="22"/>
          <w:lang w:val="fr-CA"/>
        </w:rPr>
        <w:t xml:space="preserve">- </w:t>
      </w:r>
      <w:proofErr w:type="spellStart"/>
      <w:r w:rsidRPr="000052ED">
        <w:rPr>
          <w:rFonts w:ascii="NimbusRomNo9L" w:hAnsi="NimbusRomNo9L"/>
          <w:sz w:val="22"/>
          <w:szCs w:val="22"/>
          <w:lang w:val="fr-CA"/>
        </w:rPr>
        <w:t>tats</w:t>
      </w:r>
      <w:proofErr w:type="spellEnd"/>
      <w:r w:rsidRPr="000052ED">
        <w:rPr>
          <w:rFonts w:ascii="NimbusRomNo9L" w:hAnsi="NimbusRomNo9L"/>
          <w:sz w:val="22"/>
          <w:szCs w:val="22"/>
          <w:lang w:val="fr-CA"/>
        </w:rPr>
        <w:t xml:space="preserve"> d’autres personnes. </w:t>
      </w:r>
    </w:p>
    <w:p w14:paraId="24ABC36F" w14:textId="77777777" w:rsidR="000052ED" w:rsidRDefault="000052ED" w:rsidP="000052ED">
      <w:pPr>
        <w:pStyle w:val="NormalWeb"/>
        <w:rPr>
          <w:rFonts w:ascii="NimbusRomNo9L" w:hAnsi="NimbusRomNo9L"/>
          <w:sz w:val="22"/>
          <w:szCs w:val="22"/>
          <w:lang w:val="fr-CA"/>
        </w:rPr>
      </w:pPr>
    </w:p>
    <w:p w14:paraId="55168D08" w14:textId="5D2D467E" w:rsidR="000052ED" w:rsidRDefault="000052ED" w:rsidP="000052ED">
      <w:pPr>
        <w:pStyle w:val="NormalWeb"/>
        <w:pBdr>
          <w:bottom w:val="single" w:sz="6" w:space="1" w:color="auto"/>
        </w:pBdr>
        <w:rPr>
          <w:rFonts w:ascii="NimbusRomNo9L" w:hAnsi="NimbusRomNo9L"/>
          <w:sz w:val="22"/>
          <w:szCs w:val="22"/>
          <w:lang w:val="fr-CA"/>
        </w:rPr>
      </w:pPr>
    </w:p>
    <w:p w14:paraId="5E49DC31" w14:textId="77777777" w:rsidR="000052ED" w:rsidRDefault="000052ED" w:rsidP="000052ED">
      <w:pPr>
        <w:pStyle w:val="NormalWeb"/>
      </w:pPr>
      <w:proofErr w:type="gramStart"/>
      <w:r>
        <w:rPr>
          <w:rFonts w:ascii="NimbusRomNo9L" w:hAnsi="NimbusRomNo9L"/>
          <w:sz w:val="22"/>
          <w:szCs w:val="22"/>
        </w:rPr>
        <w:t>Signature :</w:t>
      </w:r>
      <w:proofErr w:type="gramEnd"/>
      <w:r>
        <w:rPr>
          <w:rFonts w:ascii="NimbusRomNo9L" w:hAnsi="NimbusRomNo9L"/>
          <w:sz w:val="22"/>
          <w:szCs w:val="22"/>
        </w:rPr>
        <w:t xml:space="preserve"> </w:t>
      </w:r>
    </w:p>
    <w:p w14:paraId="6A8E94BD" w14:textId="77777777" w:rsidR="000052ED" w:rsidRDefault="000052ED" w:rsidP="000052ED">
      <w:pPr>
        <w:pStyle w:val="NormalWeb"/>
        <w:rPr>
          <w:rFonts w:ascii="NimbusRomNo9L" w:hAnsi="NimbusRomNo9L"/>
          <w:sz w:val="22"/>
          <w:szCs w:val="22"/>
        </w:rPr>
      </w:pPr>
    </w:p>
    <w:p w14:paraId="5291201D" w14:textId="1408C7BF" w:rsidR="000052ED" w:rsidRDefault="000052ED" w:rsidP="000052ED">
      <w:pPr>
        <w:pStyle w:val="NormalWeb"/>
        <w:rPr>
          <w:rFonts w:ascii="NimbusRomNo9L" w:hAnsi="NimbusRomNo9L"/>
          <w:sz w:val="22"/>
          <w:szCs w:val="22"/>
        </w:rPr>
      </w:pPr>
      <w:r>
        <w:rPr>
          <w:rFonts w:ascii="NimbusRomNo9L" w:hAnsi="NimbusRomNo9L"/>
          <w:sz w:val="22"/>
          <w:szCs w:val="22"/>
        </w:rPr>
        <w:t xml:space="preserve">Date et </w:t>
      </w:r>
      <w:proofErr w:type="gramStart"/>
      <w:r>
        <w:rPr>
          <w:rFonts w:ascii="NimbusRomNo9L" w:hAnsi="NimbusRomNo9L"/>
          <w:sz w:val="22"/>
          <w:szCs w:val="22"/>
        </w:rPr>
        <w:t>lieu :</w:t>
      </w:r>
      <w:proofErr w:type="gramEnd"/>
      <w:r>
        <w:rPr>
          <w:rFonts w:ascii="NimbusRomNo9L" w:hAnsi="NimbusRomNo9L"/>
          <w:sz w:val="22"/>
          <w:szCs w:val="22"/>
        </w:rPr>
        <w:t xml:space="preserve"> </w:t>
      </w:r>
      <w:r>
        <w:rPr>
          <w:rFonts w:ascii="NimbusRomNo9L" w:hAnsi="NimbusRomNo9L"/>
          <w:sz w:val="22"/>
          <w:szCs w:val="22"/>
        </w:rPr>
        <w:t xml:space="preserve"> 1 </w:t>
      </w:r>
      <w:proofErr w:type="spellStart"/>
      <w:r>
        <w:rPr>
          <w:rFonts w:ascii="NimbusRomNo9L" w:hAnsi="NimbusRomNo9L"/>
          <w:sz w:val="22"/>
          <w:szCs w:val="22"/>
        </w:rPr>
        <w:t>mai</w:t>
      </w:r>
      <w:proofErr w:type="spellEnd"/>
      <w:r>
        <w:rPr>
          <w:rFonts w:ascii="NimbusRomNo9L" w:hAnsi="NimbusRomNo9L"/>
          <w:sz w:val="22"/>
          <w:szCs w:val="22"/>
        </w:rPr>
        <w:t xml:space="preserve"> 2022</w:t>
      </w:r>
    </w:p>
    <w:p w14:paraId="2FE398C5" w14:textId="31D5AB21" w:rsidR="000052ED" w:rsidRDefault="000052ED" w:rsidP="000052ED">
      <w:pPr>
        <w:pStyle w:val="NormalWeb"/>
        <w:rPr>
          <w:rFonts w:ascii="NimbusRomNo9L" w:hAnsi="NimbusRomNo9L"/>
          <w:sz w:val="22"/>
          <w:szCs w:val="22"/>
        </w:rPr>
      </w:pPr>
    </w:p>
    <w:p w14:paraId="6D12E608" w14:textId="77777777" w:rsidR="000052ED" w:rsidRDefault="000052ED">
      <w:pPr>
        <w:rPr>
          <w:rFonts w:ascii="NimbusRomNo9L" w:hAnsi="NimbusRomNo9L"/>
          <w:sz w:val="22"/>
          <w:szCs w:val="22"/>
        </w:rPr>
      </w:pPr>
      <w:r>
        <w:rPr>
          <w:rFonts w:ascii="NimbusRomNo9L" w:hAnsi="NimbusRomNo9L"/>
          <w:sz w:val="22"/>
          <w:szCs w:val="22"/>
        </w:rPr>
        <w:br w:type="page"/>
      </w:r>
    </w:p>
    <w:p w14:paraId="37F73336" w14:textId="6B29FFFD" w:rsidR="000052ED" w:rsidRDefault="00C25310" w:rsidP="000052ED">
      <w:pPr>
        <w:pStyle w:val="NormalWeb"/>
        <w:rPr>
          <w:rFonts w:asciiTheme="minorHAnsi" w:hAnsiTheme="minorHAnsi" w:cstheme="minorHAnsi"/>
        </w:rPr>
      </w:pPr>
      <w:r>
        <w:rPr>
          <w:noProof/>
        </w:rPr>
        <w:lastRenderedPageBreak/>
        <w:drawing>
          <wp:anchor distT="0" distB="0" distL="114300" distR="114300" simplePos="0" relativeHeight="251658240" behindDoc="0" locked="0" layoutInCell="1" allowOverlap="1" wp14:anchorId="28C5A2DC" wp14:editId="58B605F0">
            <wp:simplePos x="0" y="0"/>
            <wp:positionH relativeFrom="column">
              <wp:posOffset>571500</wp:posOffset>
            </wp:positionH>
            <wp:positionV relativeFrom="paragraph">
              <wp:posOffset>457200</wp:posOffset>
            </wp:positionV>
            <wp:extent cx="3743325" cy="2511425"/>
            <wp:effectExtent l="0" t="0" r="3175" b="3175"/>
            <wp:wrapSquare wrapText="bothSides"/>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51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2ED">
        <w:rPr>
          <w:rFonts w:asciiTheme="minorHAnsi" w:hAnsiTheme="minorHAnsi" w:cstheme="minorHAnsi"/>
          <w:b/>
          <w:bCs/>
          <w:sz w:val="36"/>
          <w:szCs w:val="36"/>
        </w:rPr>
        <w:t>1</w:t>
      </w:r>
      <w:r w:rsidR="000052ED">
        <w:rPr>
          <w:rFonts w:asciiTheme="minorHAnsi" w:hAnsiTheme="minorHAnsi" w:cstheme="minorHAnsi"/>
        </w:rPr>
        <w:t xml:space="preserve">  </w:t>
      </w:r>
    </w:p>
    <w:p w14:paraId="2B2F66D0" w14:textId="0CDF3CBE" w:rsidR="000052ED" w:rsidRPr="00C25310" w:rsidRDefault="00C25310" w:rsidP="00C25310">
      <w:pPr>
        <w:pStyle w:val="ListParagraph"/>
        <w:numPr>
          <w:ilvl w:val="0"/>
          <w:numId w:val="1"/>
        </w:numPr>
      </w:pPr>
      <w:r>
        <w:fldChar w:fldCharType="begin"/>
      </w:r>
      <w:r>
        <w:instrText xml:space="preserve"> INCLUDEPICTURE "https://scontent.fymq2-1.fna.fbcdn.net/v/t1.15752-9/279455280_709031206960943_8073361651341257818_n.png?_nc_cat=100&amp;ccb=1-5&amp;_nc_sid=ae9488&amp;_nc_ohc=CNNFzBriRVMAX-zpeEh&amp;_nc_ht=scontent.fymq2-1.fna&amp;oh=03_AVJyuUZ_Ig0zEGxisA4MrTcL-XL0jZiSbKhzCp_Y89MK9Q&amp;oe=62962418" \* MERGEFORMATINET </w:instrText>
      </w:r>
      <w:r>
        <w:fldChar w:fldCharType="separate"/>
      </w:r>
      <w:r>
        <w:fldChar w:fldCharType="end"/>
      </w:r>
    </w:p>
    <w:p w14:paraId="00FBBCB8" w14:textId="4CD1D706" w:rsidR="000052ED" w:rsidRDefault="000052ED" w:rsidP="000052ED">
      <w:pPr>
        <w:pStyle w:val="NormalWeb"/>
        <w:ind w:left="720"/>
        <w:rPr>
          <w:rFonts w:asciiTheme="minorHAnsi" w:hAnsiTheme="minorHAnsi" w:cstheme="minorHAnsi"/>
        </w:rPr>
      </w:pPr>
    </w:p>
    <w:p w14:paraId="2932E1EA" w14:textId="4FD33D5A" w:rsidR="00C25310" w:rsidRDefault="00C25310" w:rsidP="000052ED">
      <w:pPr>
        <w:pStyle w:val="NormalWeb"/>
        <w:ind w:left="720"/>
        <w:rPr>
          <w:rFonts w:asciiTheme="minorHAnsi" w:hAnsiTheme="minorHAnsi" w:cstheme="minorHAnsi"/>
        </w:rPr>
      </w:pPr>
    </w:p>
    <w:p w14:paraId="75E586B9" w14:textId="016E7008" w:rsidR="00C25310" w:rsidRDefault="00C25310" w:rsidP="000052ED">
      <w:pPr>
        <w:pStyle w:val="NormalWeb"/>
        <w:ind w:left="720"/>
        <w:rPr>
          <w:rFonts w:asciiTheme="minorHAnsi" w:hAnsiTheme="minorHAnsi" w:cstheme="minorHAnsi"/>
        </w:rPr>
      </w:pPr>
    </w:p>
    <w:p w14:paraId="04CC8A19" w14:textId="35DA947C" w:rsidR="00C25310" w:rsidRDefault="00C25310" w:rsidP="000052ED">
      <w:pPr>
        <w:pStyle w:val="NormalWeb"/>
        <w:ind w:left="720"/>
        <w:rPr>
          <w:rFonts w:asciiTheme="minorHAnsi" w:hAnsiTheme="minorHAnsi" w:cstheme="minorHAnsi"/>
        </w:rPr>
      </w:pPr>
    </w:p>
    <w:p w14:paraId="1D7F2F40" w14:textId="33446871" w:rsidR="00C25310" w:rsidRDefault="00C25310" w:rsidP="000052ED">
      <w:pPr>
        <w:pStyle w:val="NormalWeb"/>
        <w:ind w:left="720"/>
        <w:rPr>
          <w:rFonts w:asciiTheme="minorHAnsi" w:hAnsiTheme="minorHAnsi" w:cstheme="minorHAnsi"/>
        </w:rPr>
      </w:pPr>
    </w:p>
    <w:p w14:paraId="626787BF" w14:textId="38CF9C47" w:rsidR="00C25310" w:rsidRDefault="00C25310" w:rsidP="000052ED">
      <w:pPr>
        <w:pStyle w:val="NormalWeb"/>
        <w:ind w:left="720"/>
        <w:rPr>
          <w:rFonts w:asciiTheme="minorHAnsi" w:hAnsiTheme="minorHAnsi" w:cstheme="minorHAnsi"/>
        </w:rPr>
      </w:pPr>
    </w:p>
    <w:p w14:paraId="0FAB2D3B" w14:textId="34F2F751" w:rsidR="00C25310" w:rsidRDefault="00C25310" w:rsidP="000052ED">
      <w:pPr>
        <w:pStyle w:val="NormalWeb"/>
        <w:ind w:left="720"/>
        <w:rPr>
          <w:rFonts w:asciiTheme="minorHAnsi" w:hAnsiTheme="minorHAnsi" w:cstheme="minorHAnsi"/>
        </w:rPr>
      </w:pPr>
    </w:p>
    <w:p w14:paraId="6806B1D2" w14:textId="77777777" w:rsidR="00C25310" w:rsidRDefault="00C25310" w:rsidP="000052ED">
      <w:pPr>
        <w:pStyle w:val="NormalWeb"/>
        <w:ind w:left="720"/>
        <w:rPr>
          <w:rFonts w:asciiTheme="minorHAnsi" w:hAnsiTheme="minorHAnsi" w:cstheme="minorHAnsi"/>
        </w:rPr>
      </w:pPr>
    </w:p>
    <w:p w14:paraId="69292F6F" w14:textId="4195C26F" w:rsidR="000052ED" w:rsidRDefault="000052ED" w:rsidP="000052ED">
      <w:pPr>
        <w:pStyle w:val="NormalWeb"/>
        <w:numPr>
          <w:ilvl w:val="0"/>
          <w:numId w:val="1"/>
        </w:numPr>
        <w:rPr>
          <w:rFonts w:asciiTheme="minorHAnsi" w:hAnsiTheme="minorHAnsi" w:cstheme="minorHAnsi"/>
          <w:lang w:val="fr-CA"/>
        </w:rPr>
      </w:pPr>
      <w:r w:rsidRPr="000052ED">
        <w:rPr>
          <w:rFonts w:asciiTheme="minorHAnsi" w:hAnsiTheme="minorHAnsi" w:cstheme="minorHAnsi"/>
          <w:lang w:val="fr-CA"/>
        </w:rPr>
        <w:t>Le concept de traçabilité im</w:t>
      </w:r>
      <w:r>
        <w:rPr>
          <w:rFonts w:asciiTheme="minorHAnsi" w:hAnsiTheme="minorHAnsi" w:cstheme="minorHAnsi"/>
          <w:lang w:val="fr-CA"/>
        </w:rPr>
        <w:t>plique qu’il faut toujours avoir des records sur toutes les tâches faites comme le code, les artéfacts, les tests etc. dans un cycle de vie d’un logiciel pour améliorer la performance où toutes les membres de l’équipe connaissent leur rôle et ceux des autres. Les équipes vont avoir une meilleure communication et cela aide également à la détection et résolution des problèmes.</w:t>
      </w:r>
    </w:p>
    <w:p w14:paraId="08B0EBDA" w14:textId="77777777" w:rsidR="000052ED" w:rsidRDefault="000052ED" w:rsidP="000052ED">
      <w:pPr>
        <w:pStyle w:val="ListParagraph"/>
        <w:rPr>
          <w:rFonts w:cstheme="minorHAnsi"/>
          <w:lang w:val="fr-CA"/>
        </w:rPr>
      </w:pPr>
    </w:p>
    <w:p w14:paraId="28B37C36" w14:textId="18C57BE1" w:rsidR="000052ED" w:rsidRDefault="000052ED" w:rsidP="000052ED">
      <w:pPr>
        <w:pStyle w:val="NormalWeb"/>
        <w:numPr>
          <w:ilvl w:val="0"/>
          <w:numId w:val="1"/>
        </w:numPr>
        <w:rPr>
          <w:rFonts w:asciiTheme="minorHAnsi" w:hAnsiTheme="minorHAnsi" w:cstheme="minorHAnsi"/>
          <w:lang w:val="fr-CA"/>
        </w:rPr>
      </w:pPr>
      <w:r>
        <w:rPr>
          <w:rFonts w:asciiTheme="minorHAnsi" w:hAnsiTheme="minorHAnsi" w:cstheme="minorHAnsi"/>
          <w:lang w:val="fr-CA"/>
        </w:rPr>
        <w:t>Un manque de traçabilité peut introduire des conflits pour les différentes équipes qui travaillent sur des tâches différentes. S’il y a une séquence de tâches où chaque tâche dépend de son prédécesseur, l’équipe va avoir beaucoup de difficultés à retracer la tâche qui est la source d’un problème qui affecte les tâches qui la suivent.</w:t>
      </w:r>
      <w:r w:rsidR="0049467F">
        <w:rPr>
          <w:rFonts w:asciiTheme="minorHAnsi" w:hAnsiTheme="minorHAnsi" w:cstheme="minorHAnsi"/>
          <w:lang w:val="fr-CA"/>
        </w:rPr>
        <w:t xml:space="preserve"> Un manque de traçabilité peut aussi affecter le travail des autres équipes. Par exemple, si une équipe de développement fait des changements, l’équipe de testeur doit également adapter leur travail.</w:t>
      </w:r>
      <w:r>
        <w:rPr>
          <w:rFonts w:asciiTheme="minorHAnsi" w:hAnsiTheme="minorHAnsi" w:cstheme="minorHAnsi"/>
          <w:lang w:val="fr-CA"/>
        </w:rPr>
        <w:t xml:space="preserve"> Une bonne traçabilité va permettre de facilement détecter l’impact des changements et adapter l’architecture, le </w:t>
      </w:r>
      <w:r w:rsidR="0049467F">
        <w:rPr>
          <w:rFonts w:asciiTheme="minorHAnsi" w:hAnsiTheme="minorHAnsi" w:cstheme="minorHAnsi"/>
          <w:lang w:val="fr-CA"/>
        </w:rPr>
        <w:t>code, les</w:t>
      </w:r>
      <w:r>
        <w:rPr>
          <w:rFonts w:asciiTheme="minorHAnsi" w:hAnsiTheme="minorHAnsi" w:cstheme="minorHAnsi"/>
          <w:lang w:val="fr-CA"/>
        </w:rPr>
        <w:t xml:space="preserve"> tests, etc. </w:t>
      </w:r>
    </w:p>
    <w:p w14:paraId="14923910" w14:textId="77777777" w:rsidR="0049467F" w:rsidRDefault="0049467F" w:rsidP="0049467F">
      <w:pPr>
        <w:pStyle w:val="ListParagraph"/>
        <w:rPr>
          <w:rFonts w:cstheme="minorHAnsi"/>
          <w:lang w:val="fr-CA"/>
        </w:rPr>
      </w:pPr>
    </w:p>
    <w:p w14:paraId="6118EEE9" w14:textId="451F5F9F" w:rsidR="0049467F" w:rsidRPr="000052ED" w:rsidRDefault="00191D8F" w:rsidP="000052ED">
      <w:pPr>
        <w:pStyle w:val="NormalWeb"/>
        <w:numPr>
          <w:ilvl w:val="0"/>
          <w:numId w:val="1"/>
        </w:numPr>
        <w:rPr>
          <w:rFonts w:asciiTheme="minorHAnsi" w:hAnsiTheme="minorHAnsi" w:cstheme="minorHAnsi"/>
          <w:lang w:val="fr-CA"/>
        </w:rPr>
      </w:pPr>
      <w:r>
        <w:rPr>
          <w:rFonts w:asciiTheme="minorHAnsi" w:hAnsiTheme="minorHAnsi" w:cstheme="minorHAnsi"/>
          <w:lang w:val="fr-CA"/>
        </w:rPr>
        <w:t xml:space="preserve">L’entreprise peut commencer par faire un plan pour ajouter une nouvelle technologie pour enregistrer les erreurs de </w:t>
      </w:r>
      <w:proofErr w:type="spellStart"/>
      <w:r>
        <w:rPr>
          <w:rFonts w:asciiTheme="minorHAnsi" w:hAnsiTheme="minorHAnsi" w:cstheme="minorHAnsi"/>
          <w:lang w:val="fr-CA"/>
        </w:rPr>
        <w:t>build</w:t>
      </w:r>
      <w:proofErr w:type="spellEnd"/>
      <w:r>
        <w:rPr>
          <w:rFonts w:asciiTheme="minorHAnsi" w:hAnsiTheme="minorHAnsi" w:cstheme="minorHAnsi"/>
          <w:lang w:val="fr-CA"/>
        </w:rPr>
        <w:t xml:space="preserve"> ou d’intégration. Ils peuvent également introduire un logiciel pour afficher des métriques comme l’usage du CPU, l’usage de la mémoire, le trafic utilisateur sur les servers, etc. Ils peuvent aussi essayer d’introduire plus de </w:t>
      </w:r>
      <w:r>
        <w:rPr>
          <w:rFonts w:asciiTheme="minorHAnsi" w:hAnsiTheme="minorHAnsi" w:cstheme="minorHAnsi"/>
          <w:lang w:val="fr-CA"/>
        </w:rPr>
        <w:lastRenderedPageBreak/>
        <w:t xml:space="preserve">technologies d’automatisation pour les tâches d’intégration, de </w:t>
      </w:r>
      <w:proofErr w:type="spellStart"/>
      <w:r>
        <w:rPr>
          <w:rFonts w:asciiTheme="minorHAnsi" w:hAnsiTheme="minorHAnsi" w:cstheme="minorHAnsi"/>
          <w:lang w:val="fr-CA"/>
        </w:rPr>
        <w:t>build</w:t>
      </w:r>
      <w:proofErr w:type="spellEnd"/>
      <w:r>
        <w:rPr>
          <w:rFonts w:asciiTheme="minorHAnsi" w:hAnsiTheme="minorHAnsi" w:cstheme="minorHAnsi"/>
          <w:lang w:val="fr-CA"/>
        </w:rPr>
        <w:t>, de déploiement qui offre déjà des services pour la gestion des métriques.</w:t>
      </w:r>
    </w:p>
    <w:p w14:paraId="09CE7490" w14:textId="505A6724" w:rsidR="00191D8F" w:rsidRDefault="00191D8F" w:rsidP="000052ED">
      <w:pPr>
        <w:pStyle w:val="NormalWeb"/>
        <w:ind w:left="720"/>
        <w:rPr>
          <w:rFonts w:asciiTheme="minorHAnsi" w:hAnsiTheme="minorHAnsi" w:cstheme="minorHAnsi"/>
          <w:lang w:val="fr-CA"/>
        </w:rPr>
      </w:pPr>
    </w:p>
    <w:p w14:paraId="570FAB41" w14:textId="4ED06BBC" w:rsidR="00191D8F" w:rsidRDefault="00191D8F" w:rsidP="00191D8F">
      <w:pPr>
        <w:pStyle w:val="NormalWeb"/>
        <w:rPr>
          <w:rFonts w:asciiTheme="minorHAnsi" w:hAnsiTheme="minorHAnsi" w:cstheme="minorHAnsi"/>
        </w:rPr>
      </w:pPr>
      <w:r>
        <w:rPr>
          <w:rFonts w:asciiTheme="minorHAnsi" w:hAnsiTheme="minorHAnsi" w:cstheme="minorHAnsi"/>
          <w:b/>
          <w:bCs/>
          <w:sz w:val="36"/>
          <w:szCs w:val="36"/>
        </w:rPr>
        <w:t>2</w:t>
      </w:r>
      <w:r>
        <w:rPr>
          <w:rFonts w:asciiTheme="minorHAnsi" w:hAnsiTheme="minorHAnsi" w:cstheme="minorHAnsi"/>
        </w:rPr>
        <w:t xml:space="preserve">  </w:t>
      </w:r>
    </w:p>
    <w:p w14:paraId="19DDBD6E" w14:textId="6B23DB96" w:rsidR="00191D8F" w:rsidRDefault="00191D8F" w:rsidP="00191D8F">
      <w:pPr>
        <w:pStyle w:val="NormalWeb"/>
        <w:numPr>
          <w:ilvl w:val="0"/>
          <w:numId w:val="3"/>
        </w:numPr>
        <w:rPr>
          <w:rFonts w:asciiTheme="minorHAnsi" w:hAnsiTheme="minorHAnsi" w:cstheme="minorHAnsi"/>
          <w:lang w:val="fr-CA"/>
        </w:rPr>
      </w:pPr>
      <w:r>
        <w:rPr>
          <w:rFonts w:asciiTheme="minorHAnsi" w:hAnsiTheme="minorHAnsi" w:cstheme="minorHAnsi"/>
          <w:lang w:val="fr-CA"/>
        </w:rPr>
        <w:t>S’il y a un problème dans le déploiement, les opérateurs doivent signaler les développeurs, car ils ont une meilleure connaissance sur l’architecture du code et l’implémentation. De plus, comme l’environnement de production est différente de l’environnement de développement, les développeurs doivent travailler avec les opérateurs pour voir si le produit va bien fonctionner dans l’environnement de production. Les développeurs et les opérateurs doivent faire beaucoup de collaboration pour livrer un produit fonctionnel.</w:t>
      </w:r>
    </w:p>
    <w:p w14:paraId="59C50B84" w14:textId="27DE5740" w:rsidR="00191D8F" w:rsidRDefault="00191D8F" w:rsidP="00191D8F">
      <w:pPr>
        <w:pStyle w:val="NormalWeb"/>
        <w:rPr>
          <w:rFonts w:asciiTheme="minorHAnsi" w:hAnsiTheme="minorHAnsi" w:cstheme="minorHAnsi"/>
          <w:lang w:val="fr-CA"/>
        </w:rPr>
      </w:pPr>
    </w:p>
    <w:p w14:paraId="42CA70EB" w14:textId="2CFEE200" w:rsidR="00191D8F" w:rsidRDefault="005C09F5" w:rsidP="00191D8F">
      <w:pPr>
        <w:pStyle w:val="NormalWeb"/>
        <w:numPr>
          <w:ilvl w:val="0"/>
          <w:numId w:val="3"/>
        </w:numPr>
        <w:rPr>
          <w:rFonts w:asciiTheme="minorHAnsi" w:hAnsiTheme="minorHAnsi" w:cstheme="minorHAnsi"/>
          <w:lang w:val="fr-CA"/>
        </w:rPr>
      </w:pPr>
      <w:r>
        <w:rPr>
          <w:rFonts w:asciiTheme="minorHAnsi" w:hAnsiTheme="minorHAnsi" w:cstheme="minorHAnsi"/>
          <w:lang w:val="fr-CA"/>
        </w:rPr>
        <w:t>Les caissières ne sont pas les opérateurs, car elles n’ont pas à surveiller les produits et enlever les produits avec des défauts et restocker les produits qui est comme le travail à faire pour vérifier que les produits sont bien organisés pour les clients pour construire l’environnement de production. Donc la mise en production c’est quand les clients vont commencer à acheter les produits de IGA.</w:t>
      </w:r>
    </w:p>
    <w:p w14:paraId="04C4150D" w14:textId="77777777" w:rsidR="00191D8F" w:rsidRDefault="00191D8F" w:rsidP="00191D8F">
      <w:pPr>
        <w:pStyle w:val="ListParagraph"/>
        <w:rPr>
          <w:rFonts w:cstheme="minorHAnsi"/>
          <w:lang w:val="fr-CA"/>
        </w:rPr>
      </w:pPr>
    </w:p>
    <w:p w14:paraId="5ED7BC67" w14:textId="53FB6487" w:rsidR="00191D8F" w:rsidRPr="00AF62DC" w:rsidRDefault="00191D8F" w:rsidP="00191D8F">
      <w:pPr>
        <w:pStyle w:val="NormalWeb"/>
        <w:numPr>
          <w:ilvl w:val="0"/>
          <w:numId w:val="3"/>
        </w:numPr>
        <w:rPr>
          <w:rFonts w:asciiTheme="minorHAnsi" w:hAnsiTheme="minorHAnsi" w:cstheme="minorHAnsi"/>
          <w:lang w:val="fr-CA"/>
        </w:rPr>
      </w:pPr>
      <w:r w:rsidRPr="00AF62DC">
        <w:rPr>
          <w:rFonts w:asciiTheme="minorHAnsi" w:hAnsiTheme="minorHAnsi" w:cstheme="minorHAnsi"/>
          <w:lang w:val="fr-CA"/>
        </w:rPr>
        <w:t>Adopter la méthodologie DevOps va fortement aider « DATA 4 SERVICES »</w:t>
      </w:r>
      <w:r w:rsidRPr="00AF62DC">
        <w:rPr>
          <w:rFonts w:asciiTheme="minorHAnsi" w:hAnsiTheme="minorHAnsi" w:cstheme="minorHAnsi"/>
          <w:lang w:val="fr-CA"/>
        </w:rPr>
        <w:t xml:space="preserve"> et les équipes qui travaillent sur le produit. Premièrement, la méthodologie va permettre d’accélérer et d’augmenter la fréquence de déploiement, car plusieurs tâches vont être automatisés ce qui permet d’introduire plus de mise à jour pour les nouvelles fonctionnalités et la réparation des bogues ce qui va attirer plus de clients. Deuxièmement, la méthodologie va améliorer la qualité des produits, l’équipe des développeurs et des opérateurs vont pouvoir recevoir rapidement les commentaires des utilisateurs ce qui va les donner une meilleure piste pour leur travail pour répondre aux besoins des clients. Finalement, les erreurs et les problèmes vont être détecté rapidement. L’automatisation de plusieurs tâches va permettre de faire des tests rapides pour éliminer une grande majorité des problèmes et retravailler dessus.</w:t>
      </w:r>
    </w:p>
    <w:p w14:paraId="05017089" w14:textId="77777777" w:rsidR="00191D8F" w:rsidRDefault="00191D8F" w:rsidP="00191D8F">
      <w:pPr>
        <w:pStyle w:val="ListParagraph"/>
        <w:rPr>
          <w:lang w:val="fr-CA"/>
        </w:rPr>
      </w:pPr>
    </w:p>
    <w:p w14:paraId="0A0A8B45" w14:textId="57F00F56" w:rsidR="00191D8F" w:rsidRPr="00AF62DC" w:rsidRDefault="00191D8F" w:rsidP="00AF62DC">
      <w:pPr>
        <w:pStyle w:val="NormalWeb"/>
        <w:numPr>
          <w:ilvl w:val="0"/>
          <w:numId w:val="3"/>
        </w:numPr>
        <w:rPr>
          <w:rFonts w:asciiTheme="minorHAnsi" w:hAnsiTheme="minorHAnsi" w:cstheme="minorHAnsi"/>
          <w:lang w:val="fr-CA"/>
        </w:rPr>
      </w:pPr>
      <w:r w:rsidRPr="00AF62DC">
        <w:rPr>
          <w:rFonts w:asciiTheme="minorHAnsi" w:hAnsiTheme="minorHAnsi" w:cstheme="minorHAnsi"/>
          <w:lang w:val="fr-CA"/>
        </w:rPr>
        <w:t>Cette vision est erronée, la méthodologie de DevOps demande plus qu’embaucher un ingénieur DevOps pour ajouter des technologies d’automatisation. Il faut que toutes les équipes concernées adoptent des changements. Par exemple, les développeurs et les opérateurs doivent comprendre que les responsabilités sont partagées. Ils doivent s’entraider et travailler ensemble.</w:t>
      </w:r>
    </w:p>
    <w:p w14:paraId="417E73D4" w14:textId="77777777" w:rsidR="00AF62DC" w:rsidRDefault="00AF62DC" w:rsidP="00AF62DC">
      <w:pPr>
        <w:pStyle w:val="ListParagraph"/>
        <w:rPr>
          <w:lang w:val="fr-CA"/>
        </w:rPr>
      </w:pPr>
    </w:p>
    <w:p w14:paraId="2F894DE7" w14:textId="5D3D9183" w:rsidR="00AF62DC" w:rsidRDefault="00AF62DC" w:rsidP="00AF62DC">
      <w:pPr>
        <w:pStyle w:val="NormalWeb"/>
        <w:rPr>
          <w:rFonts w:asciiTheme="minorHAnsi" w:hAnsiTheme="minorHAnsi" w:cstheme="minorHAnsi"/>
          <w:b/>
          <w:bCs/>
          <w:sz w:val="36"/>
          <w:szCs w:val="36"/>
        </w:rPr>
      </w:pPr>
      <w:r>
        <w:rPr>
          <w:rFonts w:asciiTheme="minorHAnsi" w:hAnsiTheme="minorHAnsi" w:cstheme="minorHAnsi"/>
          <w:b/>
          <w:bCs/>
          <w:sz w:val="36"/>
          <w:szCs w:val="36"/>
        </w:rPr>
        <w:t xml:space="preserve">3 </w:t>
      </w:r>
    </w:p>
    <w:p w14:paraId="59B60E25" w14:textId="3E75B8F9" w:rsidR="00AF62DC" w:rsidRDefault="00AF62DC" w:rsidP="00AF62DC">
      <w:pPr>
        <w:pStyle w:val="NormalWeb"/>
        <w:numPr>
          <w:ilvl w:val="0"/>
          <w:numId w:val="4"/>
        </w:numPr>
        <w:rPr>
          <w:rFonts w:asciiTheme="minorHAnsi" w:hAnsiTheme="minorHAnsi" w:cstheme="minorHAnsi"/>
          <w:lang w:val="fr-CA"/>
        </w:rPr>
      </w:pPr>
      <w:r w:rsidRPr="00AF62DC">
        <w:rPr>
          <w:rFonts w:asciiTheme="minorHAnsi" w:hAnsiTheme="minorHAnsi" w:cstheme="minorHAnsi"/>
          <w:lang w:val="fr-CA"/>
        </w:rPr>
        <w:t>SaaS est un service o</w:t>
      </w:r>
      <w:r>
        <w:rPr>
          <w:rFonts w:asciiTheme="minorHAnsi" w:hAnsiTheme="minorHAnsi" w:cstheme="minorHAnsi"/>
          <w:lang w:val="fr-CA"/>
        </w:rPr>
        <w:t xml:space="preserve">ù une grande majorité des responsabilités est données au fournisseur. L’application, les librairies, le système d’exploitation, les serveurs, le stockage, etc. est fourni par le fournisseur. L’utilisateur a simplement besoin de fournir une configuration personnalisée et les données. Par exemple, l’application </w:t>
      </w:r>
      <w:r w:rsidRPr="00AF62DC">
        <w:rPr>
          <w:rFonts w:asciiTheme="minorHAnsi" w:hAnsiTheme="minorHAnsi" w:cstheme="minorHAnsi"/>
          <w:lang w:val="fr-CA"/>
        </w:rPr>
        <w:t>«</w:t>
      </w:r>
      <w:r>
        <w:rPr>
          <w:rFonts w:asciiTheme="minorHAnsi" w:hAnsiTheme="minorHAnsi" w:cstheme="minorHAnsi"/>
          <w:lang w:val="fr-CA"/>
        </w:rPr>
        <w:t xml:space="preserve"> google docs </w:t>
      </w:r>
      <w:r w:rsidRPr="00AF62DC">
        <w:rPr>
          <w:rFonts w:asciiTheme="minorHAnsi" w:hAnsiTheme="minorHAnsi" w:cstheme="minorHAnsi"/>
          <w:lang w:val="fr-CA"/>
        </w:rPr>
        <w:t>»</w:t>
      </w:r>
      <w:r>
        <w:rPr>
          <w:rFonts w:asciiTheme="minorHAnsi" w:hAnsiTheme="minorHAnsi" w:cstheme="minorHAnsi"/>
          <w:lang w:val="fr-CA"/>
        </w:rPr>
        <w:t xml:space="preserve">. </w:t>
      </w:r>
    </w:p>
    <w:p w14:paraId="6688B8FC" w14:textId="295D1496" w:rsidR="00AF62DC" w:rsidRDefault="00AF62DC" w:rsidP="00AF62DC">
      <w:pPr>
        <w:pStyle w:val="NormalWeb"/>
        <w:ind w:left="720"/>
        <w:rPr>
          <w:rFonts w:asciiTheme="minorHAnsi" w:hAnsiTheme="minorHAnsi" w:cstheme="minorHAnsi"/>
          <w:lang w:val="fr-CA"/>
        </w:rPr>
      </w:pPr>
      <w:r>
        <w:rPr>
          <w:rFonts w:asciiTheme="minorHAnsi" w:hAnsiTheme="minorHAnsi" w:cstheme="minorHAnsi"/>
          <w:lang w:val="fr-CA"/>
        </w:rPr>
        <w:t xml:space="preserve">PaaS est un service où on demande à l’utilisateur de fournir l’application et les données. Le reste comme les librairies, le système d’exploitation va être fourni par le fournisseur. Par exemple, si un utilisateur créer une application, il peut utiliser le service </w:t>
      </w:r>
      <w:r w:rsidRPr="00AF62DC">
        <w:rPr>
          <w:rFonts w:asciiTheme="minorHAnsi" w:hAnsiTheme="minorHAnsi" w:cstheme="minorHAnsi"/>
          <w:lang w:val="fr-CA"/>
        </w:rPr>
        <w:t>«</w:t>
      </w:r>
      <w:r>
        <w:rPr>
          <w:rFonts w:asciiTheme="minorHAnsi" w:hAnsiTheme="minorHAnsi" w:cstheme="minorHAnsi"/>
          <w:lang w:val="fr-CA"/>
        </w:rPr>
        <w:t xml:space="preserve"> </w:t>
      </w:r>
      <w:proofErr w:type="spellStart"/>
      <w:r>
        <w:rPr>
          <w:rFonts w:asciiTheme="minorHAnsi" w:hAnsiTheme="minorHAnsi" w:cstheme="minorHAnsi"/>
          <w:lang w:val="fr-CA"/>
        </w:rPr>
        <w:t>heroku</w:t>
      </w:r>
      <w:proofErr w:type="spellEnd"/>
      <w:r>
        <w:rPr>
          <w:rFonts w:asciiTheme="minorHAnsi" w:hAnsiTheme="minorHAnsi" w:cstheme="minorHAnsi"/>
          <w:lang w:val="fr-CA"/>
        </w:rPr>
        <w:t xml:space="preserve"> </w:t>
      </w:r>
      <w:r w:rsidRPr="00AF62DC">
        <w:rPr>
          <w:rFonts w:asciiTheme="minorHAnsi" w:hAnsiTheme="minorHAnsi" w:cstheme="minorHAnsi"/>
          <w:lang w:val="fr-CA"/>
        </w:rPr>
        <w:t>»</w:t>
      </w:r>
      <w:r>
        <w:rPr>
          <w:rFonts w:asciiTheme="minorHAnsi" w:hAnsiTheme="minorHAnsi" w:cstheme="minorHAnsi"/>
          <w:lang w:val="fr-CA"/>
        </w:rPr>
        <w:t xml:space="preserve"> pour héberger son application. </w:t>
      </w:r>
    </w:p>
    <w:p w14:paraId="007EAEA1" w14:textId="4FC1CEC5" w:rsidR="00AF62DC" w:rsidRDefault="00AF62DC" w:rsidP="00AF62DC">
      <w:pPr>
        <w:pStyle w:val="NormalWeb"/>
        <w:ind w:left="720"/>
        <w:rPr>
          <w:rFonts w:asciiTheme="minorHAnsi" w:hAnsiTheme="minorHAnsi" w:cstheme="minorHAnsi"/>
          <w:lang w:val="fr-CA"/>
        </w:rPr>
      </w:pPr>
      <w:r>
        <w:rPr>
          <w:rFonts w:asciiTheme="minorHAnsi" w:hAnsiTheme="minorHAnsi" w:cstheme="minorHAnsi"/>
          <w:lang w:val="fr-CA"/>
        </w:rPr>
        <w:t xml:space="preserve">IaaS est un service où l’utilisateur a la plus grande liberté. Il doit fournir l’application, les librairies, les données et le système d’exploitation. Le fournisseur va offrir la virtualisation, les réseaux, les serveurs et le stockage. Par exemple, l’utilisation de </w:t>
      </w:r>
      <w:r w:rsidRPr="00AF62DC">
        <w:rPr>
          <w:rFonts w:asciiTheme="minorHAnsi" w:hAnsiTheme="minorHAnsi" w:cstheme="minorHAnsi"/>
          <w:lang w:val="fr-CA"/>
        </w:rPr>
        <w:t>«</w:t>
      </w:r>
      <w:r>
        <w:rPr>
          <w:rFonts w:asciiTheme="minorHAnsi" w:hAnsiTheme="minorHAnsi" w:cstheme="minorHAnsi"/>
          <w:lang w:val="fr-CA"/>
        </w:rPr>
        <w:t xml:space="preserve"> </w:t>
      </w:r>
      <w:proofErr w:type="spellStart"/>
      <w:r>
        <w:rPr>
          <w:rFonts w:asciiTheme="minorHAnsi" w:hAnsiTheme="minorHAnsi" w:cstheme="minorHAnsi"/>
          <w:lang w:val="fr-CA"/>
        </w:rPr>
        <w:t>amazon</w:t>
      </w:r>
      <w:proofErr w:type="spellEnd"/>
      <w:r>
        <w:rPr>
          <w:rFonts w:asciiTheme="minorHAnsi" w:hAnsiTheme="minorHAnsi" w:cstheme="minorHAnsi"/>
          <w:lang w:val="fr-CA"/>
        </w:rPr>
        <w:t xml:space="preserve"> web services </w:t>
      </w:r>
      <w:r w:rsidRPr="00AF62DC">
        <w:rPr>
          <w:rFonts w:asciiTheme="minorHAnsi" w:hAnsiTheme="minorHAnsi" w:cstheme="minorHAnsi"/>
          <w:lang w:val="fr-CA"/>
        </w:rPr>
        <w:t>»</w:t>
      </w:r>
      <w:r>
        <w:rPr>
          <w:rFonts w:asciiTheme="minorHAnsi" w:hAnsiTheme="minorHAnsi" w:cstheme="minorHAnsi"/>
          <w:lang w:val="fr-CA"/>
        </w:rPr>
        <w:t>.</w:t>
      </w:r>
    </w:p>
    <w:p w14:paraId="3DD37557" w14:textId="25E58525" w:rsidR="00AF62DC" w:rsidRDefault="00AF62DC" w:rsidP="00AF62DC">
      <w:pPr>
        <w:pStyle w:val="NormalWeb"/>
        <w:numPr>
          <w:ilvl w:val="0"/>
          <w:numId w:val="4"/>
        </w:numPr>
        <w:rPr>
          <w:rFonts w:asciiTheme="minorHAnsi" w:hAnsiTheme="minorHAnsi" w:cstheme="minorHAnsi"/>
          <w:lang w:val="fr-CA"/>
        </w:rPr>
      </w:pPr>
      <w:r>
        <w:rPr>
          <w:rFonts w:asciiTheme="minorHAnsi" w:hAnsiTheme="minorHAnsi" w:cstheme="minorHAnsi"/>
          <w:lang w:val="fr-CA"/>
        </w:rPr>
        <w:t xml:space="preserve">L’application </w:t>
      </w:r>
      <w:r w:rsidRPr="00AF62DC">
        <w:rPr>
          <w:rFonts w:asciiTheme="minorHAnsi" w:hAnsiTheme="minorHAnsi" w:cstheme="minorHAnsi"/>
          <w:lang w:val="fr-CA"/>
        </w:rPr>
        <w:t>«</w:t>
      </w:r>
      <w:r>
        <w:rPr>
          <w:rFonts w:asciiTheme="minorHAnsi" w:hAnsiTheme="minorHAnsi" w:cstheme="minorHAnsi"/>
          <w:lang w:val="fr-CA"/>
        </w:rPr>
        <w:t xml:space="preserve"> Teams </w:t>
      </w:r>
      <w:r w:rsidRPr="00AF62DC">
        <w:rPr>
          <w:rFonts w:asciiTheme="minorHAnsi" w:hAnsiTheme="minorHAnsi" w:cstheme="minorHAnsi"/>
          <w:lang w:val="fr-CA"/>
        </w:rPr>
        <w:t>»</w:t>
      </w:r>
      <w:r>
        <w:rPr>
          <w:rFonts w:asciiTheme="minorHAnsi" w:hAnsiTheme="minorHAnsi" w:cstheme="minorHAnsi"/>
          <w:lang w:val="fr-CA"/>
        </w:rPr>
        <w:t xml:space="preserve"> est un service SaaS, l’utilisateur a juste besoin de fournir une configuration personnalisée et les données. </w:t>
      </w:r>
      <w:r>
        <w:rPr>
          <w:rFonts w:asciiTheme="minorHAnsi" w:hAnsiTheme="minorHAnsi" w:cstheme="minorHAnsi"/>
          <w:lang w:val="fr-CA"/>
        </w:rPr>
        <w:t>L’application, les librairies, le système d’exploitation, les serveurs, le stockage, etc.</w:t>
      </w:r>
      <w:r>
        <w:rPr>
          <w:rFonts w:asciiTheme="minorHAnsi" w:hAnsiTheme="minorHAnsi" w:cstheme="minorHAnsi"/>
          <w:lang w:val="fr-CA"/>
        </w:rPr>
        <w:t xml:space="preserve"> est fourni par le fournisseur.</w:t>
      </w:r>
    </w:p>
    <w:p w14:paraId="713193E3" w14:textId="2F820051" w:rsidR="00AE3374" w:rsidRDefault="00AE3374" w:rsidP="00AE3374">
      <w:pPr>
        <w:pStyle w:val="NormalWeb"/>
        <w:ind w:left="720"/>
        <w:rPr>
          <w:rFonts w:asciiTheme="minorHAnsi" w:hAnsiTheme="minorHAnsi" w:cstheme="minorHAnsi"/>
          <w:lang w:val="fr-CA"/>
        </w:rPr>
      </w:pPr>
    </w:p>
    <w:p w14:paraId="1AE3CED2" w14:textId="7469AC25" w:rsidR="00AE3374" w:rsidRDefault="00AE3374" w:rsidP="00AE3374">
      <w:pPr>
        <w:pStyle w:val="NormalWeb"/>
        <w:numPr>
          <w:ilvl w:val="0"/>
          <w:numId w:val="4"/>
        </w:numPr>
        <w:rPr>
          <w:rFonts w:asciiTheme="minorHAnsi" w:hAnsiTheme="minorHAnsi" w:cstheme="minorHAnsi"/>
          <w:lang w:val="fr-CA"/>
        </w:rPr>
      </w:pPr>
      <w:r w:rsidRPr="00AE3374">
        <w:rPr>
          <w:rFonts w:asciiTheme="minorHAnsi" w:hAnsiTheme="minorHAnsi" w:cstheme="minorHAnsi"/>
          <w:lang w:val="fr-CA"/>
        </w:rPr>
        <w:t xml:space="preserve">L’approche « </w:t>
      </w:r>
      <w:proofErr w:type="spellStart"/>
      <w:r w:rsidRPr="00AE3374">
        <w:rPr>
          <w:rFonts w:asciiTheme="minorHAnsi" w:hAnsiTheme="minorHAnsi" w:cstheme="minorHAnsi"/>
          <w:lang w:val="fr-CA"/>
        </w:rPr>
        <w:t>IaC</w:t>
      </w:r>
      <w:proofErr w:type="spellEnd"/>
      <w:r w:rsidRPr="00AE3374">
        <w:rPr>
          <w:rFonts w:asciiTheme="minorHAnsi" w:hAnsiTheme="minorHAnsi" w:cstheme="minorHAnsi"/>
          <w:lang w:val="fr-CA"/>
        </w:rPr>
        <w:t xml:space="preserve"> » </w:t>
      </w:r>
      <w:r w:rsidRPr="00AE3374">
        <w:rPr>
          <w:rFonts w:asciiTheme="minorHAnsi" w:hAnsiTheme="minorHAnsi" w:cstheme="minorHAnsi"/>
          <w:lang w:val="fr-CA"/>
        </w:rPr>
        <w:t>consiste à tran</w:t>
      </w:r>
      <w:r>
        <w:rPr>
          <w:rFonts w:asciiTheme="minorHAnsi" w:hAnsiTheme="minorHAnsi" w:cstheme="minorHAnsi"/>
          <w:lang w:val="fr-CA"/>
        </w:rPr>
        <w:t>sformer l’infrastructure en code. En d’autres mots, c’est d’automatiser la gestion des dépendants entre les paquets et la gestion des environnements virtualisés. Le travail manuel pour la configuration du matériel physique va être remplacer par des scripts qui vont rouler automatiquement.</w:t>
      </w:r>
    </w:p>
    <w:p w14:paraId="704FD87F" w14:textId="77777777" w:rsidR="00AE3374" w:rsidRDefault="00AE3374" w:rsidP="00AE3374">
      <w:pPr>
        <w:pStyle w:val="ListParagraph"/>
        <w:rPr>
          <w:rFonts w:cstheme="minorHAnsi"/>
          <w:lang w:val="fr-CA"/>
        </w:rPr>
      </w:pPr>
    </w:p>
    <w:p w14:paraId="14FE0699" w14:textId="4094D12B" w:rsidR="00AE3374" w:rsidRDefault="00AE3374" w:rsidP="00AE3374">
      <w:pPr>
        <w:pStyle w:val="NormalWeb"/>
        <w:numPr>
          <w:ilvl w:val="0"/>
          <w:numId w:val="4"/>
        </w:numPr>
        <w:rPr>
          <w:rFonts w:asciiTheme="minorHAnsi" w:hAnsiTheme="minorHAnsi" w:cstheme="minorHAnsi"/>
          <w:lang w:val="fr-CA"/>
        </w:rPr>
      </w:pPr>
      <w:r>
        <w:rPr>
          <w:rFonts w:asciiTheme="minorHAnsi" w:hAnsiTheme="minorHAnsi" w:cstheme="minorHAnsi"/>
          <w:lang w:val="fr-CA"/>
        </w:rPr>
        <w:t xml:space="preserve">CI consiste à faire une intégration continue, l’automatisation des </w:t>
      </w:r>
      <w:proofErr w:type="spellStart"/>
      <w:r>
        <w:rPr>
          <w:rFonts w:asciiTheme="minorHAnsi" w:hAnsiTheme="minorHAnsi" w:cstheme="minorHAnsi"/>
          <w:lang w:val="fr-CA"/>
        </w:rPr>
        <w:t>builds</w:t>
      </w:r>
      <w:proofErr w:type="spellEnd"/>
      <w:r>
        <w:rPr>
          <w:rFonts w:asciiTheme="minorHAnsi" w:hAnsiTheme="minorHAnsi" w:cstheme="minorHAnsi"/>
          <w:lang w:val="fr-CA"/>
        </w:rPr>
        <w:t xml:space="preserve">, des tests et de la fusion des changements. Les changements des développeurs sont fusionnés dans un référentiel de code central partagé. Les changements dans le référentiel vont automatiquement générer des </w:t>
      </w:r>
      <w:proofErr w:type="spellStart"/>
      <w:r>
        <w:rPr>
          <w:rFonts w:asciiTheme="minorHAnsi" w:hAnsiTheme="minorHAnsi" w:cstheme="minorHAnsi"/>
          <w:lang w:val="fr-CA"/>
        </w:rPr>
        <w:t>builds</w:t>
      </w:r>
      <w:proofErr w:type="spellEnd"/>
      <w:r>
        <w:rPr>
          <w:rFonts w:asciiTheme="minorHAnsi" w:hAnsiTheme="minorHAnsi" w:cstheme="minorHAnsi"/>
          <w:lang w:val="fr-CA"/>
        </w:rPr>
        <w:t xml:space="preserve"> et déclencher une série de tests pour vérifier si les changements n’introduit pas de problèmes au code existant. Le lien avec l’environnement est que ces concepts sont seulement </w:t>
      </w:r>
      <w:r w:rsidR="00CD5196">
        <w:rPr>
          <w:rFonts w:asciiTheme="minorHAnsi" w:hAnsiTheme="minorHAnsi" w:cstheme="minorHAnsi"/>
          <w:lang w:val="fr-CA"/>
        </w:rPr>
        <w:t>possibles</w:t>
      </w:r>
      <w:r>
        <w:rPr>
          <w:rFonts w:asciiTheme="minorHAnsi" w:hAnsiTheme="minorHAnsi" w:cstheme="minorHAnsi"/>
          <w:lang w:val="fr-CA"/>
        </w:rPr>
        <w:t xml:space="preserve"> avec un environnement de production où l’implémentation de l’automatisation de l’intégration, des tests, du déploiement et de la livraison a été fait. </w:t>
      </w:r>
    </w:p>
    <w:p w14:paraId="1EBE0878" w14:textId="77777777" w:rsidR="00CD5196" w:rsidRDefault="00CD5196" w:rsidP="00CD5196">
      <w:pPr>
        <w:pStyle w:val="ListParagraph"/>
        <w:rPr>
          <w:rFonts w:cstheme="minorHAnsi"/>
          <w:lang w:val="fr-CA"/>
        </w:rPr>
      </w:pPr>
    </w:p>
    <w:p w14:paraId="3BC3E8FE" w14:textId="4E503CFB" w:rsidR="00CD5196" w:rsidRDefault="00CD5196" w:rsidP="00CD5196">
      <w:pPr>
        <w:pStyle w:val="NormalWeb"/>
        <w:numPr>
          <w:ilvl w:val="0"/>
          <w:numId w:val="4"/>
        </w:numPr>
        <w:rPr>
          <w:rFonts w:asciiTheme="minorHAnsi" w:hAnsiTheme="minorHAnsi" w:cstheme="minorHAnsi"/>
          <w:lang w:val="fr-CA"/>
        </w:rPr>
      </w:pPr>
      <w:r>
        <w:rPr>
          <w:rFonts w:asciiTheme="minorHAnsi" w:hAnsiTheme="minorHAnsi" w:cstheme="minorHAnsi"/>
          <w:lang w:val="fr-CA"/>
        </w:rPr>
        <w:lastRenderedPageBreak/>
        <w:t>L’utilisation des conteneurs est plus légère, ils ne nécessitent pas un système d’exploitation pour l’exécution de chaque application spécifique. Ils ont besoins de moins de ressources pour s’exécuter les images sont partagées et le système d’exploitation du matériel est réutilisé. La machine virtuelle donne plus de flexibilité pour la personnalisation de l’environnement logiciel. Chaque a un système d’exploitation dédié à son exécution.</w:t>
      </w:r>
    </w:p>
    <w:p w14:paraId="7A436D39" w14:textId="77777777" w:rsidR="00EE3A2B" w:rsidRDefault="00EE3A2B" w:rsidP="00EE3A2B">
      <w:pPr>
        <w:pStyle w:val="ListParagraph"/>
        <w:rPr>
          <w:rFonts w:cstheme="minorHAnsi"/>
          <w:lang w:val="fr-CA"/>
        </w:rPr>
      </w:pPr>
    </w:p>
    <w:p w14:paraId="3E446F41" w14:textId="433D8416" w:rsidR="00EE3A2B" w:rsidRDefault="00EE3A2B" w:rsidP="00EE3A2B">
      <w:pPr>
        <w:pStyle w:val="NormalWeb"/>
        <w:rPr>
          <w:rFonts w:asciiTheme="minorHAnsi" w:hAnsiTheme="minorHAnsi" w:cstheme="minorHAnsi"/>
          <w:b/>
          <w:bCs/>
          <w:sz w:val="36"/>
          <w:szCs w:val="36"/>
        </w:rPr>
      </w:pPr>
      <w:r>
        <w:rPr>
          <w:rFonts w:asciiTheme="minorHAnsi" w:hAnsiTheme="minorHAnsi" w:cstheme="minorHAnsi"/>
          <w:b/>
          <w:bCs/>
          <w:sz w:val="36"/>
          <w:szCs w:val="36"/>
        </w:rPr>
        <w:t>4</w:t>
      </w:r>
    </w:p>
    <w:p w14:paraId="024C254D" w14:textId="04EE575A" w:rsidR="00EE3A2B" w:rsidRDefault="00EE3A2B" w:rsidP="00EE3A2B">
      <w:pPr>
        <w:pStyle w:val="NormalWeb"/>
        <w:numPr>
          <w:ilvl w:val="0"/>
          <w:numId w:val="5"/>
        </w:numPr>
        <w:rPr>
          <w:rFonts w:asciiTheme="minorHAnsi" w:hAnsiTheme="minorHAnsi" w:cstheme="minorHAnsi"/>
          <w:lang w:val="fr-CA"/>
        </w:rPr>
      </w:pPr>
      <w:r w:rsidRPr="00EE3A2B">
        <w:rPr>
          <w:rFonts w:asciiTheme="minorHAnsi" w:hAnsiTheme="minorHAnsi" w:cstheme="minorHAnsi"/>
          <w:lang w:val="fr-CA"/>
        </w:rPr>
        <w:t>Le déploiement est quand le produit est prêt mais les clients n’ont pas encore a</w:t>
      </w:r>
      <w:r>
        <w:rPr>
          <w:rFonts w:asciiTheme="minorHAnsi" w:hAnsiTheme="minorHAnsi" w:cstheme="minorHAnsi"/>
          <w:lang w:val="fr-CA"/>
        </w:rPr>
        <w:t xml:space="preserve">ccès au produit. La mise en production est quand le produit est disponible aux clients et ils peuvent commencer à utiliser le produit. </w:t>
      </w:r>
      <w:r w:rsidRPr="00EE3A2B">
        <w:rPr>
          <w:rFonts w:asciiTheme="minorHAnsi" w:hAnsiTheme="minorHAnsi" w:cstheme="minorHAnsi"/>
          <w:lang w:val="fr-CA"/>
        </w:rPr>
        <w:t xml:space="preserve"> </w:t>
      </w:r>
    </w:p>
    <w:p w14:paraId="4699D210" w14:textId="54917B60" w:rsidR="00EE3A2B" w:rsidRDefault="00EE3A2B" w:rsidP="00EE3A2B">
      <w:pPr>
        <w:pStyle w:val="NormalWeb"/>
        <w:ind w:left="720"/>
        <w:rPr>
          <w:rFonts w:asciiTheme="minorHAnsi" w:hAnsiTheme="minorHAnsi" w:cstheme="minorHAnsi"/>
          <w:lang w:val="fr-CA"/>
        </w:rPr>
      </w:pPr>
    </w:p>
    <w:p w14:paraId="73996821" w14:textId="191AA582" w:rsidR="00EE3A2B" w:rsidRDefault="00EE3A2B" w:rsidP="00EE3A2B">
      <w:pPr>
        <w:pStyle w:val="NormalWeb"/>
        <w:numPr>
          <w:ilvl w:val="0"/>
          <w:numId w:val="5"/>
        </w:numPr>
        <w:rPr>
          <w:rFonts w:asciiTheme="minorHAnsi" w:hAnsiTheme="minorHAnsi" w:cstheme="minorHAnsi"/>
          <w:lang w:val="fr-CA"/>
        </w:rPr>
      </w:pPr>
      <w:r>
        <w:rPr>
          <w:rFonts w:asciiTheme="minorHAnsi" w:hAnsiTheme="minorHAnsi" w:cstheme="minorHAnsi"/>
          <w:lang w:val="fr-CA"/>
        </w:rPr>
        <w:t xml:space="preserve">La distinction entre les </w:t>
      </w:r>
      <w:r w:rsidR="00B30D4B">
        <w:rPr>
          <w:rFonts w:asciiTheme="minorHAnsi" w:hAnsiTheme="minorHAnsi" w:cstheme="minorHAnsi"/>
          <w:lang w:val="fr-CA"/>
        </w:rPr>
        <w:t>deux</w:t>
      </w:r>
      <w:r>
        <w:rPr>
          <w:rFonts w:asciiTheme="minorHAnsi" w:hAnsiTheme="minorHAnsi" w:cstheme="minorHAnsi"/>
          <w:lang w:val="fr-CA"/>
        </w:rPr>
        <w:t xml:space="preserve"> permet </w:t>
      </w:r>
      <w:r w:rsidR="006A287D">
        <w:rPr>
          <w:rFonts w:asciiTheme="minorHAnsi" w:hAnsiTheme="minorHAnsi" w:cstheme="minorHAnsi"/>
          <w:lang w:val="fr-CA"/>
        </w:rPr>
        <w:t>de mieux organiser les tâches dans les processus.</w:t>
      </w:r>
      <w:r w:rsidR="00B30D4B">
        <w:rPr>
          <w:rFonts w:asciiTheme="minorHAnsi" w:hAnsiTheme="minorHAnsi" w:cstheme="minorHAnsi"/>
          <w:lang w:val="fr-CA"/>
        </w:rPr>
        <w:t xml:space="preserve"> Par exemple, la gestion de risque va être améliorer. Si des problèmes sont détectés après le déploiement, on peut rapidement les corriger sans nuire à l’expérience des utilisateurs.</w:t>
      </w:r>
    </w:p>
    <w:p w14:paraId="3CF28553" w14:textId="77777777" w:rsidR="00F567E5" w:rsidRDefault="00F567E5" w:rsidP="00F567E5">
      <w:pPr>
        <w:pStyle w:val="ListParagraph"/>
        <w:rPr>
          <w:rFonts w:cstheme="minorHAnsi"/>
          <w:lang w:val="fr-CA"/>
        </w:rPr>
      </w:pPr>
    </w:p>
    <w:p w14:paraId="2E4C374E" w14:textId="29B16AE8" w:rsidR="00F567E5" w:rsidRDefault="00F567E5" w:rsidP="00EE3A2B">
      <w:pPr>
        <w:pStyle w:val="NormalWeb"/>
        <w:numPr>
          <w:ilvl w:val="0"/>
          <w:numId w:val="5"/>
        </w:numPr>
        <w:rPr>
          <w:rFonts w:asciiTheme="minorHAnsi" w:hAnsiTheme="minorHAnsi" w:cstheme="minorHAnsi"/>
          <w:lang w:val="fr-CA"/>
        </w:rPr>
      </w:pPr>
      <w:r>
        <w:rPr>
          <w:rFonts w:asciiTheme="minorHAnsi" w:hAnsiTheme="minorHAnsi" w:cstheme="minorHAnsi"/>
          <w:lang w:val="fr-CA"/>
        </w:rPr>
        <w:t xml:space="preserve">On peut voir que le problème central est que pour compléter les tests d’intégration, de système et de performance une durée de 15 jours est nécessaire. </w:t>
      </w:r>
      <w:r w:rsidR="00636E7E">
        <w:rPr>
          <w:rFonts w:asciiTheme="minorHAnsi" w:hAnsiTheme="minorHAnsi" w:cstheme="minorHAnsi"/>
          <w:lang w:val="fr-CA"/>
        </w:rPr>
        <w:t xml:space="preserve">On peut utiliser la méthodologie de DevOps pour déclencher les tests automatiquement et sauver beaucoup de temps. </w:t>
      </w:r>
      <w:r>
        <w:rPr>
          <w:rFonts w:asciiTheme="minorHAnsi" w:hAnsiTheme="minorHAnsi" w:cstheme="minorHAnsi"/>
          <w:lang w:val="fr-CA"/>
        </w:rPr>
        <w:t>On peut</w:t>
      </w:r>
      <w:r w:rsidR="00636E7E">
        <w:rPr>
          <w:rFonts w:asciiTheme="minorHAnsi" w:hAnsiTheme="minorHAnsi" w:cstheme="minorHAnsi"/>
          <w:lang w:val="fr-CA"/>
        </w:rPr>
        <w:t xml:space="preserve"> également</w:t>
      </w:r>
      <w:r>
        <w:rPr>
          <w:rFonts w:asciiTheme="minorHAnsi" w:hAnsiTheme="minorHAnsi" w:cstheme="minorHAnsi"/>
          <w:lang w:val="fr-CA"/>
        </w:rPr>
        <w:t xml:space="preserve"> utiliser la stratégie de Rolling upgrades, où on commence par mettre la nouvelle version sur une ensemble de serveurs et on redirige </w:t>
      </w:r>
      <w:r w:rsidR="00636E7E">
        <w:rPr>
          <w:rFonts w:asciiTheme="minorHAnsi" w:hAnsiTheme="minorHAnsi" w:cstheme="minorHAnsi"/>
          <w:lang w:val="fr-CA"/>
        </w:rPr>
        <w:t xml:space="preserve">le </w:t>
      </w:r>
      <w:r>
        <w:rPr>
          <w:rFonts w:asciiTheme="minorHAnsi" w:hAnsiTheme="minorHAnsi" w:cstheme="minorHAnsi"/>
          <w:lang w:val="fr-CA"/>
        </w:rPr>
        <w:t xml:space="preserve">trafic utilisateur vers </w:t>
      </w:r>
      <w:r w:rsidR="00636E7E">
        <w:rPr>
          <w:rFonts w:asciiTheme="minorHAnsi" w:hAnsiTheme="minorHAnsi" w:cstheme="minorHAnsi"/>
          <w:lang w:val="fr-CA"/>
        </w:rPr>
        <w:t>d’autres</w:t>
      </w:r>
      <w:r w:rsidR="00024005">
        <w:rPr>
          <w:rFonts w:asciiTheme="minorHAnsi" w:hAnsiTheme="minorHAnsi" w:cstheme="minorHAnsi"/>
          <w:lang w:val="fr-CA"/>
        </w:rPr>
        <w:t xml:space="preserve"> ensemble</w:t>
      </w:r>
      <w:r w:rsidR="00636E7E">
        <w:rPr>
          <w:rFonts w:asciiTheme="minorHAnsi" w:hAnsiTheme="minorHAnsi" w:cstheme="minorHAnsi"/>
          <w:lang w:val="fr-CA"/>
        </w:rPr>
        <w:t>s</w:t>
      </w:r>
      <w:r>
        <w:rPr>
          <w:rFonts w:asciiTheme="minorHAnsi" w:hAnsiTheme="minorHAnsi" w:cstheme="minorHAnsi"/>
          <w:lang w:val="fr-CA"/>
        </w:rPr>
        <w:t xml:space="preserve"> de serveur </w:t>
      </w:r>
      <w:r w:rsidR="00024005">
        <w:rPr>
          <w:rFonts w:asciiTheme="minorHAnsi" w:hAnsiTheme="minorHAnsi" w:cstheme="minorHAnsi"/>
          <w:lang w:val="fr-CA"/>
        </w:rPr>
        <w:t>et par la suite on peut faire les tests. Si des problèmes s’introduit, on peut</w:t>
      </w:r>
      <w:r w:rsidR="00636E7E">
        <w:rPr>
          <w:rFonts w:asciiTheme="minorHAnsi" w:hAnsiTheme="minorHAnsi" w:cstheme="minorHAnsi"/>
          <w:lang w:val="fr-CA"/>
        </w:rPr>
        <w:t xml:space="preserve"> remettre l’ancienne version et redistribuer le trafic utilisateur</w:t>
      </w:r>
      <w:r w:rsidR="00024005">
        <w:rPr>
          <w:rFonts w:asciiTheme="minorHAnsi" w:hAnsiTheme="minorHAnsi" w:cstheme="minorHAnsi"/>
          <w:lang w:val="fr-CA"/>
        </w:rPr>
        <w:t xml:space="preserve">. </w:t>
      </w:r>
    </w:p>
    <w:p w14:paraId="599C9FBA" w14:textId="77777777" w:rsidR="00F2730E" w:rsidRDefault="00F2730E" w:rsidP="00F2730E">
      <w:pPr>
        <w:pStyle w:val="ListParagraph"/>
        <w:rPr>
          <w:rFonts w:cstheme="minorHAnsi"/>
          <w:lang w:val="fr-CA"/>
        </w:rPr>
      </w:pPr>
    </w:p>
    <w:p w14:paraId="165F1B07" w14:textId="12F0EC4C" w:rsidR="00F2730E" w:rsidRDefault="00F2730E" w:rsidP="00EE3A2B">
      <w:pPr>
        <w:pStyle w:val="NormalWeb"/>
        <w:numPr>
          <w:ilvl w:val="0"/>
          <w:numId w:val="5"/>
        </w:numPr>
        <w:rPr>
          <w:rFonts w:asciiTheme="minorHAnsi" w:hAnsiTheme="minorHAnsi" w:cstheme="minorHAnsi"/>
          <w:lang w:val="fr-CA"/>
        </w:rPr>
      </w:pPr>
      <w:r>
        <w:rPr>
          <w:rFonts w:asciiTheme="minorHAnsi" w:hAnsiTheme="minorHAnsi" w:cstheme="minorHAnsi"/>
          <w:lang w:val="fr-CA"/>
        </w:rPr>
        <w:t xml:space="preserve">Comme le test consiste à savoir si les étudiants préfèrent avoir le plugin sur le tableau de bord et si c’est mieux de le placer à droite ou à gauche. En utilisant la stratégie de A/B testing, on peut séparer chacun en version différente et distribuer le trafic utilisateur sur les différents ensembles de serveur. À la suite de l’analyse des métriques, on peut choisir de garder une version. </w:t>
      </w:r>
    </w:p>
    <w:p w14:paraId="58A838C4" w14:textId="77777777" w:rsidR="00E66DEB" w:rsidRDefault="00E66DEB" w:rsidP="00E66DEB">
      <w:pPr>
        <w:pStyle w:val="ListParagraph"/>
        <w:rPr>
          <w:rFonts w:cstheme="minorHAnsi"/>
          <w:lang w:val="fr-CA"/>
        </w:rPr>
      </w:pPr>
    </w:p>
    <w:p w14:paraId="5A7AF7B1" w14:textId="77777777" w:rsidR="00E66DEB" w:rsidRDefault="00E66DEB" w:rsidP="00E66DEB">
      <w:pPr>
        <w:pStyle w:val="NormalWeb"/>
        <w:numPr>
          <w:ilvl w:val="0"/>
          <w:numId w:val="5"/>
        </w:numPr>
        <w:rPr>
          <w:rFonts w:asciiTheme="minorHAnsi" w:hAnsiTheme="minorHAnsi" w:cstheme="minorHAnsi"/>
          <w:lang w:val="fr-CA"/>
        </w:rPr>
      </w:pPr>
      <w:r>
        <w:rPr>
          <w:rFonts w:asciiTheme="minorHAnsi" w:hAnsiTheme="minorHAnsi" w:cstheme="minorHAnsi"/>
          <w:lang w:val="fr-CA"/>
        </w:rPr>
        <w:lastRenderedPageBreak/>
        <w:t xml:space="preserve">Premièrement, il faut bien définir les buts qui est de définir si les utilisateurs aiment un plugin sur le tableau de bord et s’ils aiment, déterminer s’ils préfèrent avoir le plugin à gauche ou à droite du tableau de bord. Deuxièmement, il faut trouver des questions qui va nous aider à atteindre les buts. Par exemple, </w:t>
      </w:r>
      <w:r w:rsidRPr="00AF62DC">
        <w:rPr>
          <w:rFonts w:asciiTheme="minorHAnsi" w:hAnsiTheme="minorHAnsi" w:cstheme="minorHAnsi"/>
          <w:lang w:val="fr-CA"/>
        </w:rPr>
        <w:t>«</w:t>
      </w:r>
      <w:r>
        <w:rPr>
          <w:rFonts w:asciiTheme="minorHAnsi" w:hAnsiTheme="minorHAnsi" w:cstheme="minorHAnsi"/>
          <w:lang w:val="fr-CA"/>
        </w:rPr>
        <w:t xml:space="preserve"> Est-ce que les utilisateurs aiment le plugin sur le tableau de bord ? </w:t>
      </w:r>
      <w:r w:rsidRPr="00AF62DC">
        <w:rPr>
          <w:rFonts w:asciiTheme="minorHAnsi" w:hAnsiTheme="minorHAnsi" w:cstheme="minorHAnsi"/>
          <w:lang w:val="fr-CA"/>
        </w:rPr>
        <w:t>»</w:t>
      </w:r>
      <w:r>
        <w:rPr>
          <w:rFonts w:asciiTheme="minorHAnsi" w:hAnsiTheme="minorHAnsi" w:cstheme="minorHAnsi"/>
          <w:lang w:val="fr-CA"/>
        </w:rPr>
        <w:t xml:space="preserve">, </w:t>
      </w:r>
      <w:r w:rsidRPr="00AF62DC">
        <w:rPr>
          <w:rFonts w:asciiTheme="minorHAnsi" w:hAnsiTheme="minorHAnsi" w:cstheme="minorHAnsi"/>
          <w:lang w:val="fr-CA"/>
        </w:rPr>
        <w:t>«</w:t>
      </w:r>
      <w:r>
        <w:rPr>
          <w:rFonts w:asciiTheme="minorHAnsi" w:hAnsiTheme="minorHAnsi" w:cstheme="minorHAnsi"/>
          <w:lang w:val="fr-CA"/>
        </w:rPr>
        <w:t xml:space="preserve"> Est-ce que les utilisateurs préfèrent avoir le plugin à gauche ? </w:t>
      </w:r>
      <w:r w:rsidRPr="00AF62DC">
        <w:rPr>
          <w:rFonts w:asciiTheme="minorHAnsi" w:hAnsiTheme="minorHAnsi" w:cstheme="minorHAnsi"/>
          <w:lang w:val="fr-CA"/>
        </w:rPr>
        <w:t>»</w:t>
      </w:r>
      <w:r>
        <w:rPr>
          <w:rFonts w:asciiTheme="minorHAnsi" w:hAnsiTheme="minorHAnsi" w:cstheme="minorHAnsi"/>
          <w:lang w:val="fr-CA"/>
        </w:rPr>
        <w:t xml:space="preserve">, </w:t>
      </w:r>
      <w:r w:rsidRPr="00AF62DC">
        <w:rPr>
          <w:rFonts w:asciiTheme="minorHAnsi" w:hAnsiTheme="minorHAnsi" w:cstheme="minorHAnsi"/>
          <w:lang w:val="fr-CA"/>
        </w:rPr>
        <w:t>«</w:t>
      </w:r>
      <w:r>
        <w:rPr>
          <w:rFonts w:asciiTheme="minorHAnsi" w:hAnsiTheme="minorHAnsi" w:cstheme="minorHAnsi"/>
          <w:lang w:val="fr-CA"/>
        </w:rPr>
        <w:t xml:space="preserve"> Est-ce que les utilisateurs préfèrent avoir le plugin à </w:t>
      </w:r>
      <w:r>
        <w:rPr>
          <w:rFonts w:asciiTheme="minorHAnsi" w:hAnsiTheme="minorHAnsi" w:cstheme="minorHAnsi"/>
          <w:lang w:val="fr-CA"/>
        </w:rPr>
        <w:t>droite</w:t>
      </w:r>
      <w:r>
        <w:rPr>
          <w:rFonts w:asciiTheme="minorHAnsi" w:hAnsiTheme="minorHAnsi" w:cstheme="minorHAnsi"/>
          <w:lang w:val="fr-CA"/>
        </w:rPr>
        <w:t xml:space="preserve"> ? </w:t>
      </w:r>
      <w:r w:rsidRPr="00AF62DC">
        <w:rPr>
          <w:rFonts w:asciiTheme="minorHAnsi" w:hAnsiTheme="minorHAnsi" w:cstheme="minorHAnsi"/>
          <w:lang w:val="fr-CA"/>
        </w:rPr>
        <w:t>»</w:t>
      </w:r>
      <w:r>
        <w:rPr>
          <w:rFonts w:asciiTheme="minorHAnsi" w:hAnsiTheme="minorHAnsi" w:cstheme="minorHAnsi"/>
          <w:lang w:val="fr-CA"/>
        </w:rPr>
        <w:t>. Troisièmement, il faut déterminer les données à recueillir pour répondre aux questions. Par exemple, le pourcentage d’utilisateurs qui accèdent le nouveau plugin, le nombre d’utilisateurs qui accèdent le plugin à droite par jour et le nombre d’utilisateurs qui accèdent le plugin à gauche par jour. Finalement, il faut expérimenter avec des vrais utilisateurs. Par exemple, si 76% des utilisateurs accèdent le plugin sur le tableau de bord on peut assumer qu’ils sont satisfaits d’avoir le plugin sur le tableau de bord. Si en moyenne 50 utilisateurs accèdent le plugin à gauche chaque jour et 35 utilisateurs accèdent celui à droite on peut assumer qu’ils préfèrent avoir le plugin à gauche du tableau de bord.</w:t>
      </w:r>
    </w:p>
    <w:p w14:paraId="6F304719" w14:textId="77777777" w:rsidR="00E66DEB" w:rsidRDefault="00E66DEB" w:rsidP="00E66DEB">
      <w:pPr>
        <w:pStyle w:val="NormalWeb"/>
        <w:ind w:left="360"/>
        <w:rPr>
          <w:rFonts w:asciiTheme="minorHAnsi" w:hAnsiTheme="minorHAnsi" w:cstheme="minorHAnsi"/>
          <w:lang w:val="fr-CA"/>
        </w:rPr>
      </w:pPr>
    </w:p>
    <w:p w14:paraId="38D4521E" w14:textId="2A24783A" w:rsidR="00E66DEB" w:rsidRDefault="00E66DEB" w:rsidP="00E66DEB">
      <w:pPr>
        <w:pStyle w:val="NormalWeb"/>
        <w:rPr>
          <w:rFonts w:asciiTheme="minorHAnsi" w:hAnsiTheme="minorHAnsi" w:cstheme="minorHAnsi"/>
          <w:b/>
          <w:bCs/>
          <w:sz w:val="36"/>
          <w:szCs w:val="36"/>
        </w:rPr>
      </w:pPr>
      <w:r w:rsidRPr="00E66DEB">
        <w:rPr>
          <w:rFonts w:asciiTheme="minorHAnsi" w:hAnsiTheme="minorHAnsi" w:cstheme="minorHAnsi"/>
          <w:b/>
          <w:bCs/>
          <w:sz w:val="36"/>
          <w:szCs w:val="36"/>
        </w:rPr>
        <w:t>5</w:t>
      </w:r>
    </w:p>
    <w:p w14:paraId="668686B8" w14:textId="7C36F68A" w:rsidR="00E66DEB" w:rsidRDefault="00E66DEB" w:rsidP="00E66DEB">
      <w:pPr>
        <w:pStyle w:val="NormalWeb"/>
        <w:numPr>
          <w:ilvl w:val="0"/>
          <w:numId w:val="7"/>
        </w:numPr>
        <w:rPr>
          <w:rFonts w:asciiTheme="minorHAnsi" w:hAnsiTheme="minorHAnsi" w:cstheme="minorHAnsi"/>
          <w:lang w:val="fr-CA"/>
        </w:rPr>
      </w:pPr>
      <w:r w:rsidRPr="00E66DEB">
        <w:rPr>
          <w:rFonts w:asciiTheme="minorHAnsi" w:hAnsiTheme="minorHAnsi" w:cstheme="minorHAnsi"/>
          <w:lang w:val="fr-CA"/>
        </w:rPr>
        <w:t xml:space="preserve">Le concept de « </w:t>
      </w:r>
      <w:proofErr w:type="spellStart"/>
      <w:r w:rsidRPr="00E66DEB">
        <w:rPr>
          <w:rFonts w:asciiTheme="minorHAnsi" w:hAnsiTheme="minorHAnsi" w:cstheme="minorHAnsi"/>
          <w:lang w:val="fr-CA"/>
        </w:rPr>
        <w:t>Feature</w:t>
      </w:r>
      <w:proofErr w:type="spellEnd"/>
      <w:r w:rsidRPr="00E66DEB">
        <w:rPr>
          <w:rFonts w:asciiTheme="minorHAnsi" w:hAnsiTheme="minorHAnsi" w:cstheme="minorHAnsi"/>
          <w:lang w:val="fr-CA"/>
        </w:rPr>
        <w:t xml:space="preserve"> </w:t>
      </w:r>
      <w:proofErr w:type="spellStart"/>
      <w:r w:rsidRPr="00E66DEB">
        <w:rPr>
          <w:rFonts w:asciiTheme="minorHAnsi" w:hAnsiTheme="minorHAnsi" w:cstheme="minorHAnsi"/>
          <w:lang w:val="fr-CA"/>
        </w:rPr>
        <w:t>toggles</w:t>
      </w:r>
      <w:proofErr w:type="spellEnd"/>
      <w:r w:rsidRPr="00E66DEB">
        <w:rPr>
          <w:rFonts w:asciiTheme="minorHAnsi" w:hAnsiTheme="minorHAnsi" w:cstheme="minorHAnsi"/>
          <w:lang w:val="fr-CA"/>
        </w:rPr>
        <w:t xml:space="preserve"> » consiste à implémenter toutes les nouvelles fonctionnalités dans des fonctions et avoir une fonction « </w:t>
      </w:r>
      <w:proofErr w:type="spellStart"/>
      <w:r w:rsidRPr="00E66DEB">
        <w:rPr>
          <w:rFonts w:asciiTheme="minorHAnsi" w:hAnsiTheme="minorHAnsi" w:cstheme="minorHAnsi"/>
          <w:lang w:val="fr-CA"/>
        </w:rPr>
        <w:t>toggle</w:t>
      </w:r>
      <w:proofErr w:type="spellEnd"/>
      <w:r w:rsidRPr="00E66DEB">
        <w:rPr>
          <w:rFonts w:asciiTheme="minorHAnsi" w:hAnsiTheme="minorHAnsi" w:cstheme="minorHAnsi"/>
          <w:lang w:val="fr-CA"/>
        </w:rPr>
        <w:t xml:space="preserve"> » pour contrôler l’utilisation des fonctions pour pouvoir basculer entre l’ancienne fonctionnalité et la nouvelle fonctionnalité</w:t>
      </w:r>
      <w:r w:rsidR="004C43CE">
        <w:rPr>
          <w:rFonts w:asciiTheme="minorHAnsi" w:hAnsiTheme="minorHAnsi" w:cstheme="minorHAnsi"/>
          <w:lang w:val="fr-CA"/>
        </w:rPr>
        <w:t xml:space="preserve"> pour tester</w:t>
      </w:r>
      <w:r w:rsidRPr="00E66DEB">
        <w:rPr>
          <w:rFonts w:asciiTheme="minorHAnsi" w:hAnsiTheme="minorHAnsi" w:cstheme="minorHAnsi"/>
          <w:lang w:val="fr-CA"/>
        </w:rPr>
        <w:t xml:space="preserve"> et si la nouvelle fonctionnalité passe, on peut nettoyer la fonction « </w:t>
      </w:r>
      <w:proofErr w:type="spellStart"/>
      <w:r w:rsidRPr="00E66DEB">
        <w:rPr>
          <w:rFonts w:asciiTheme="minorHAnsi" w:hAnsiTheme="minorHAnsi" w:cstheme="minorHAnsi"/>
          <w:lang w:val="fr-CA"/>
        </w:rPr>
        <w:t>toggle</w:t>
      </w:r>
      <w:proofErr w:type="spellEnd"/>
      <w:r w:rsidRPr="00E66DEB">
        <w:rPr>
          <w:rFonts w:asciiTheme="minorHAnsi" w:hAnsiTheme="minorHAnsi" w:cstheme="minorHAnsi"/>
          <w:lang w:val="fr-CA"/>
        </w:rPr>
        <w:t xml:space="preserve"> ». Tous les développeurs doivent être conscients de ce que les autres font et avoir une connaissance détaillée de leur code. Le concept de « portes de </w:t>
      </w:r>
      <w:r w:rsidR="004C43CE" w:rsidRPr="00E66DEB">
        <w:rPr>
          <w:rFonts w:asciiTheme="minorHAnsi" w:hAnsiTheme="minorHAnsi" w:cstheme="minorHAnsi"/>
          <w:lang w:val="fr-CA"/>
        </w:rPr>
        <w:t>qualité</w:t>
      </w:r>
      <w:r w:rsidRPr="00E66DEB">
        <w:rPr>
          <w:rFonts w:asciiTheme="minorHAnsi" w:hAnsiTheme="minorHAnsi" w:cstheme="minorHAnsi"/>
          <w:lang w:val="fr-CA"/>
        </w:rPr>
        <w:t xml:space="preserve">́ » </w:t>
      </w:r>
      <w:r w:rsidRPr="00E66DEB">
        <w:rPr>
          <w:rFonts w:asciiTheme="minorHAnsi" w:hAnsiTheme="minorHAnsi" w:cstheme="minorHAnsi"/>
          <w:lang w:val="fr-CA"/>
        </w:rPr>
        <w:t xml:space="preserve">consiste à avoir </w:t>
      </w:r>
      <w:r>
        <w:rPr>
          <w:rFonts w:asciiTheme="minorHAnsi" w:hAnsiTheme="minorHAnsi" w:cstheme="minorHAnsi"/>
          <w:lang w:val="fr-CA"/>
        </w:rPr>
        <w:t>des cas de tests à chaque étape pour valider les changements</w:t>
      </w:r>
      <w:r w:rsidR="004C43CE">
        <w:rPr>
          <w:rFonts w:asciiTheme="minorHAnsi" w:hAnsiTheme="minorHAnsi" w:cstheme="minorHAnsi"/>
          <w:lang w:val="fr-CA"/>
        </w:rPr>
        <w:t xml:space="preserve"> avant de passer à la prochaine étape</w:t>
      </w:r>
      <w:r>
        <w:rPr>
          <w:rFonts w:asciiTheme="minorHAnsi" w:hAnsiTheme="minorHAnsi" w:cstheme="minorHAnsi"/>
          <w:lang w:val="fr-CA"/>
        </w:rPr>
        <w:t xml:space="preserve">. </w:t>
      </w:r>
      <w:r w:rsidR="004C43CE">
        <w:rPr>
          <w:rFonts w:asciiTheme="minorHAnsi" w:hAnsiTheme="minorHAnsi" w:cstheme="minorHAnsi"/>
          <w:lang w:val="fr-CA"/>
        </w:rPr>
        <w:t>Si les changements passent toutes les étapes on va accepter la fusion des changements.</w:t>
      </w:r>
    </w:p>
    <w:p w14:paraId="639D0C42" w14:textId="05B37045" w:rsidR="004C43CE" w:rsidRDefault="004C43CE" w:rsidP="004C43CE">
      <w:pPr>
        <w:pStyle w:val="NormalWeb"/>
        <w:ind w:left="720"/>
        <w:rPr>
          <w:rFonts w:asciiTheme="minorHAnsi" w:hAnsiTheme="minorHAnsi" w:cstheme="minorHAnsi"/>
          <w:lang w:val="fr-CA"/>
        </w:rPr>
      </w:pPr>
    </w:p>
    <w:p w14:paraId="74DB4C31" w14:textId="4D2215C4" w:rsidR="004C43CE" w:rsidRDefault="004C43CE" w:rsidP="00E66DEB">
      <w:pPr>
        <w:pStyle w:val="NormalWeb"/>
        <w:numPr>
          <w:ilvl w:val="0"/>
          <w:numId w:val="7"/>
        </w:numPr>
        <w:rPr>
          <w:rFonts w:asciiTheme="minorHAnsi" w:hAnsiTheme="minorHAnsi" w:cstheme="minorHAnsi"/>
          <w:lang w:val="fr-CA"/>
        </w:rPr>
      </w:pPr>
      <w:r>
        <w:rPr>
          <w:rFonts w:asciiTheme="minorHAnsi" w:hAnsiTheme="minorHAnsi" w:cstheme="minorHAnsi"/>
          <w:lang w:val="fr-CA"/>
        </w:rPr>
        <w:t>Pour commencer</w:t>
      </w:r>
      <w:r w:rsidR="00A26097">
        <w:rPr>
          <w:rFonts w:asciiTheme="minorHAnsi" w:hAnsiTheme="minorHAnsi" w:cstheme="minorHAnsi"/>
          <w:lang w:val="fr-CA"/>
        </w:rPr>
        <w:t>,</w:t>
      </w:r>
      <w:r>
        <w:rPr>
          <w:rFonts w:asciiTheme="minorHAnsi" w:hAnsiTheme="minorHAnsi" w:cstheme="minorHAnsi"/>
          <w:lang w:val="fr-CA"/>
        </w:rPr>
        <w:t xml:space="preserve"> il faut choisir les contributeurs externes et organiser une rencontre pour se mettre d’accord sur qui va développer quelle fonctionnalité. Par la suite il faut séparer les fonctionnalités à faire par fonction et créer les fonctions </w:t>
      </w:r>
      <w:r w:rsidRPr="00E66DEB">
        <w:rPr>
          <w:rFonts w:asciiTheme="minorHAnsi" w:hAnsiTheme="minorHAnsi" w:cstheme="minorHAnsi"/>
          <w:lang w:val="fr-CA"/>
        </w:rPr>
        <w:t xml:space="preserve">« </w:t>
      </w:r>
      <w:proofErr w:type="spellStart"/>
      <w:r w:rsidRPr="00E66DEB">
        <w:rPr>
          <w:rFonts w:asciiTheme="minorHAnsi" w:hAnsiTheme="minorHAnsi" w:cstheme="minorHAnsi"/>
          <w:lang w:val="fr-CA"/>
        </w:rPr>
        <w:t>toggle</w:t>
      </w:r>
      <w:proofErr w:type="spellEnd"/>
      <w:r w:rsidRPr="00E66DEB">
        <w:rPr>
          <w:rFonts w:asciiTheme="minorHAnsi" w:hAnsiTheme="minorHAnsi" w:cstheme="minorHAnsi"/>
          <w:lang w:val="fr-CA"/>
        </w:rPr>
        <w:t xml:space="preserve"> »</w:t>
      </w:r>
      <w:r>
        <w:rPr>
          <w:rFonts w:asciiTheme="minorHAnsi" w:hAnsiTheme="minorHAnsi" w:cstheme="minorHAnsi"/>
          <w:lang w:val="fr-CA"/>
        </w:rPr>
        <w:t xml:space="preserve"> pour chacun. Pour l’implémentation des fonctionnalités les contributeurs peuvent utiliser une technologie comme </w:t>
      </w:r>
      <w:r w:rsidRPr="00E66DEB">
        <w:rPr>
          <w:rFonts w:asciiTheme="minorHAnsi" w:hAnsiTheme="minorHAnsi" w:cstheme="minorHAnsi"/>
          <w:lang w:val="fr-CA"/>
        </w:rPr>
        <w:t>«</w:t>
      </w:r>
      <w:r>
        <w:rPr>
          <w:rFonts w:asciiTheme="minorHAnsi" w:hAnsiTheme="minorHAnsi" w:cstheme="minorHAnsi"/>
          <w:lang w:val="fr-CA"/>
        </w:rPr>
        <w:t xml:space="preserve"> VS code live </w:t>
      </w:r>
      <w:proofErr w:type="spellStart"/>
      <w:r>
        <w:rPr>
          <w:rFonts w:asciiTheme="minorHAnsi" w:hAnsiTheme="minorHAnsi" w:cstheme="minorHAnsi"/>
          <w:lang w:val="fr-CA"/>
        </w:rPr>
        <w:t>share</w:t>
      </w:r>
      <w:proofErr w:type="spellEnd"/>
      <w:r>
        <w:rPr>
          <w:rFonts w:asciiTheme="minorHAnsi" w:hAnsiTheme="minorHAnsi" w:cstheme="minorHAnsi"/>
          <w:lang w:val="fr-CA"/>
        </w:rPr>
        <w:t xml:space="preserve"> </w:t>
      </w:r>
      <w:r w:rsidRPr="00E66DEB">
        <w:rPr>
          <w:rFonts w:asciiTheme="minorHAnsi" w:hAnsiTheme="minorHAnsi" w:cstheme="minorHAnsi"/>
          <w:lang w:val="fr-CA"/>
        </w:rPr>
        <w:t>»</w:t>
      </w:r>
      <w:r>
        <w:rPr>
          <w:rFonts w:asciiTheme="minorHAnsi" w:hAnsiTheme="minorHAnsi" w:cstheme="minorHAnsi"/>
          <w:lang w:val="fr-CA"/>
        </w:rPr>
        <w:t xml:space="preserve"> pour que tous les contributeurs puissent coder en même temps sur une même version et connaitre les changements fait par les autres contributeurs ou trouver une alternative pour s’assurer que tous les contributeurs connaissent le code détaillé des autres. À la fin de la phase de développement, je pourrais tester chaque fonctionnalité individuellement en basculant sur la nouvelle fonctionnalité pour voir si l’intégration des changements ne causent pas </w:t>
      </w:r>
      <w:r>
        <w:rPr>
          <w:rFonts w:asciiTheme="minorHAnsi" w:hAnsiTheme="minorHAnsi" w:cstheme="minorHAnsi"/>
          <w:lang w:val="fr-CA"/>
        </w:rPr>
        <w:lastRenderedPageBreak/>
        <w:t xml:space="preserve">de problème et juste garder et nettoyer les fonctions </w:t>
      </w:r>
      <w:r w:rsidRPr="00E66DEB">
        <w:rPr>
          <w:rFonts w:asciiTheme="minorHAnsi" w:hAnsiTheme="minorHAnsi" w:cstheme="minorHAnsi"/>
          <w:lang w:val="fr-CA"/>
        </w:rPr>
        <w:t xml:space="preserve">« </w:t>
      </w:r>
      <w:proofErr w:type="spellStart"/>
      <w:r w:rsidRPr="00E66DEB">
        <w:rPr>
          <w:rFonts w:asciiTheme="minorHAnsi" w:hAnsiTheme="minorHAnsi" w:cstheme="minorHAnsi"/>
          <w:lang w:val="fr-CA"/>
        </w:rPr>
        <w:t>toggle</w:t>
      </w:r>
      <w:proofErr w:type="spellEnd"/>
      <w:r w:rsidRPr="00E66DEB">
        <w:rPr>
          <w:rFonts w:asciiTheme="minorHAnsi" w:hAnsiTheme="minorHAnsi" w:cstheme="minorHAnsi"/>
          <w:lang w:val="fr-CA"/>
        </w:rPr>
        <w:t xml:space="preserve"> »</w:t>
      </w:r>
      <w:r>
        <w:rPr>
          <w:rFonts w:asciiTheme="minorHAnsi" w:hAnsiTheme="minorHAnsi" w:cstheme="minorHAnsi"/>
          <w:lang w:val="fr-CA"/>
        </w:rPr>
        <w:t xml:space="preserve"> qui marchent et laisser les autres sur l’ancienne fonctionnalité.  </w:t>
      </w:r>
    </w:p>
    <w:p w14:paraId="30A99BF1" w14:textId="77777777" w:rsidR="000837C5" w:rsidRDefault="000837C5" w:rsidP="000837C5">
      <w:pPr>
        <w:pStyle w:val="ListParagraph"/>
        <w:rPr>
          <w:rFonts w:cstheme="minorHAnsi"/>
          <w:lang w:val="fr-CA"/>
        </w:rPr>
      </w:pPr>
    </w:p>
    <w:p w14:paraId="7B6D7189" w14:textId="6ABCE0BD" w:rsidR="000837C5" w:rsidRDefault="000837C5" w:rsidP="00E66DEB">
      <w:pPr>
        <w:pStyle w:val="NormalWeb"/>
        <w:numPr>
          <w:ilvl w:val="0"/>
          <w:numId w:val="7"/>
        </w:numPr>
        <w:rPr>
          <w:rFonts w:asciiTheme="minorHAnsi" w:hAnsiTheme="minorHAnsi" w:cstheme="minorHAnsi"/>
          <w:lang w:val="fr-CA"/>
        </w:rPr>
      </w:pPr>
      <w:r>
        <w:rPr>
          <w:rFonts w:asciiTheme="minorHAnsi" w:hAnsiTheme="minorHAnsi" w:cstheme="minorHAnsi"/>
          <w:lang w:val="fr-CA"/>
        </w:rPr>
        <w:t xml:space="preserve">L’approche de </w:t>
      </w:r>
      <w:r w:rsidRPr="00E66DEB">
        <w:rPr>
          <w:rFonts w:asciiTheme="minorHAnsi" w:hAnsiTheme="minorHAnsi" w:cstheme="minorHAnsi"/>
          <w:lang w:val="fr-CA"/>
        </w:rPr>
        <w:t>« portes de qualité́ »</w:t>
      </w:r>
      <w:r>
        <w:rPr>
          <w:rFonts w:asciiTheme="minorHAnsi" w:hAnsiTheme="minorHAnsi" w:cstheme="minorHAnsi"/>
          <w:lang w:val="fr-CA"/>
        </w:rPr>
        <w:t xml:space="preserve"> manuelle consiste à faire les vérifications des changements manuellement par des </w:t>
      </w:r>
      <w:proofErr w:type="spellStart"/>
      <w:r>
        <w:rPr>
          <w:rFonts w:asciiTheme="minorHAnsi" w:hAnsiTheme="minorHAnsi" w:cstheme="minorHAnsi"/>
          <w:lang w:val="fr-CA"/>
        </w:rPr>
        <w:t>reviewers</w:t>
      </w:r>
      <w:proofErr w:type="spellEnd"/>
      <w:r>
        <w:rPr>
          <w:rFonts w:asciiTheme="minorHAnsi" w:hAnsiTheme="minorHAnsi" w:cstheme="minorHAnsi"/>
          <w:lang w:val="fr-CA"/>
        </w:rPr>
        <w:t xml:space="preserve"> et ils peuvent mettre des commentaires pour proposer des changements. Pour intégrer les changements dans le projet, il faut faire un vote </w:t>
      </w:r>
      <w:r w:rsidR="00A26097">
        <w:rPr>
          <w:rFonts w:asciiTheme="minorHAnsi" w:hAnsiTheme="minorHAnsi" w:cstheme="minorHAnsi"/>
          <w:lang w:val="fr-CA"/>
        </w:rPr>
        <w:t xml:space="preserve">pour l’acceptation. </w:t>
      </w:r>
      <w:r w:rsidR="00A26097">
        <w:rPr>
          <w:rFonts w:asciiTheme="minorHAnsi" w:hAnsiTheme="minorHAnsi" w:cstheme="minorHAnsi"/>
          <w:lang w:val="fr-CA"/>
        </w:rPr>
        <w:t xml:space="preserve">L’approche de </w:t>
      </w:r>
      <w:r w:rsidR="00A26097" w:rsidRPr="00E66DEB">
        <w:rPr>
          <w:rFonts w:asciiTheme="minorHAnsi" w:hAnsiTheme="minorHAnsi" w:cstheme="minorHAnsi"/>
          <w:lang w:val="fr-CA"/>
        </w:rPr>
        <w:t>« portes de qualité́ »</w:t>
      </w:r>
      <w:r w:rsidR="00A26097">
        <w:rPr>
          <w:rFonts w:asciiTheme="minorHAnsi" w:hAnsiTheme="minorHAnsi" w:cstheme="minorHAnsi"/>
          <w:lang w:val="fr-CA"/>
        </w:rPr>
        <w:t xml:space="preserve"> automatique consiste à utiliser des outils qui vont automatiquement déclencher des tests pour vérifier si les changements n’introduit pas des problèmes dans la version précédente du projet. Par exemple les tests de </w:t>
      </w:r>
      <w:r w:rsidR="00A26097" w:rsidRPr="00E66DEB">
        <w:rPr>
          <w:rFonts w:asciiTheme="minorHAnsi" w:hAnsiTheme="minorHAnsi" w:cstheme="minorHAnsi"/>
          <w:lang w:val="fr-CA"/>
        </w:rPr>
        <w:t xml:space="preserve">« </w:t>
      </w:r>
      <w:proofErr w:type="spellStart"/>
      <w:r w:rsidR="00A26097">
        <w:rPr>
          <w:rFonts w:asciiTheme="minorHAnsi" w:hAnsiTheme="minorHAnsi" w:cstheme="minorHAnsi"/>
          <w:lang w:val="fr-CA"/>
        </w:rPr>
        <w:t>coverage</w:t>
      </w:r>
      <w:proofErr w:type="spellEnd"/>
      <w:r w:rsidR="00A26097" w:rsidRPr="00E66DEB">
        <w:rPr>
          <w:rFonts w:asciiTheme="minorHAnsi" w:hAnsiTheme="minorHAnsi" w:cstheme="minorHAnsi"/>
          <w:lang w:val="fr-CA"/>
        </w:rPr>
        <w:t xml:space="preserve"> »</w:t>
      </w:r>
      <w:r w:rsidR="00A26097">
        <w:rPr>
          <w:rFonts w:asciiTheme="minorHAnsi" w:hAnsiTheme="minorHAnsi" w:cstheme="minorHAnsi"/>
          <w:lang w:val="fr-CA"/>
        </w:rPr>
        <w:t xml:space="preserve"> et les tests de dépendances. </w:t>
      </w:r>
      <w:r w:rsidR="009E045C">
        <w:rPr>
          <w:rFonts w:asciiTheme="minorHAnsi" w:hAnsiTheme="minorHAnsi" w:cstheme="minorHAnsi"/>
          <w:lang w:val="fr-CA"/>
        </w:rPr>
        <w:t>Personnellement je vais adopter l’approche</w:t>
      </w:r>
      <w:r w:rsidR="009E045C">
        <w:rPr>
          <w:rFonts w:asciiTheme="minorHAnsi" w:hAnsiTheme="minorHAnsi" w:cstheme="minorHAnsi"/>
          <w:lang w:val="fr-CA"/>
        </w:rPr>
        <w:t xml:space="preserve"> de </w:t>
      </w:r>
      <w:r w:rsidR="009E045C" w:rsidRPr="00E66DEB">
        <w:rPr>
          <w:rFonts w:asciiTheme="minorHAnsi" w:hAnsiTheme="minorHAnsi" w:cstheme="minorHAnsi"/>
          <w:lang w:val="fr-CA"/>
        </w:rPr>
        <w:t>« portes de qualité́ »</w:t>
      </w:r>
      <w:r w:rsidR="009E045C">
        <w:rPr>
          <w:rFonts w:asciiTheme="minorHAnsi" w:hAnsiTheme="minorHAnsi" w:cstheme="minorHAnsi"/>
          <w:lang w:val="fr-CA"/>
        </w:rPr>
        <w:t xml:space="preserve"> automatique</w:t>
      </w:r>
      <w:r w:rsidR="009E045C">
        <w:rPr>
          <w:rFonts w:asciiTheme="minorHAnsi" w:hAnsiTheme="minorHAnsi" w:cstheme="minorHAnsi"/>
          <w:lang w:val="fr-CA"/>
        </w:rPr>
        <w:t>, car si beaucoup de contributeurs externes décident de participer les tests automatisés vont sauver beaucoup de temps. La vérification de tout le contributeur va prendre trop de temps.</w:t>
      </w:r>
    </w:p>
    <w:p w14:paraId="3310A776" w14:textId="77777777" w:rsidR="009E045C" w:rsidRDefault="009E045C" w:rsidP="009E045C">
      <w:pPr>
        <w:pStyle w:val="ListParagraph"/>
        <w:rPr>
          <w:rFonts w:cstheme="minorHAnsi"/>
          <w:lang w:val="fr-CA"/>
        </w:rPr>
      </w:pPr>
    </w:p>
    <w:p w14:paraId="08A1679D" w14:textId="2A8FC1B7" w:rsidR="009E045C" w:rsidRDefault="00C8574E" w:rsidP="00E66DEB">
      <w:pPr>
        <w:pStyle w:val="NormalWeb"/>
        <w:numPr>
          <w:ilvl w:val="0"/>
          <w:numId w:val="7"/>
        </w:numPr>
        <w:rPr>
          <w:rFonts w:asciiTheme="minorHAnsi" w:hAnsiTheme="minorHAnsi" w:cstheme="minorHAnsi"/>
          <w:lang w:val="fr-CA"/>
        </w:rPr>
      </w:pPr>
      <w:r>
        <w:rPr>
          <w:rFonts w:asciiTheme="minorHAnsi" w:hAnsiTheme="minorHAnsi" w:cstheme="minorHAnsi"/>
          <w:lang w:val="fr-CA"/>
        </w:rPr>
        <w:t xml:space="preserve">La première bonne pratique est qu’ils doivent faire des </w:t>
      </w:r>
      <w:r w:rsidRPr="00E66DEB">
        <w:rPr>
          <w:rFonts w:asciiTheme="minorHAnsi" w:hAnsiTheme="minorHAnsi" w:cstheme="minorHAnsi"/>
          <w:lang w:val="fr-CA"/>
        </w:rPr>
        <w:t xml:space="preserve">« </w:t>
      </w:r>
      <w:r>
        <w:rPr>
          <w:rFonts w:asciiTheme="minorHAnsi" w:hAnsiTheme="minorHAnsi" w:cstheme="minorHAnsi"/>
          <w:lang w:val="fr-CA"/>
        </w:rPr>
        <w:t>pu</w:t>
      </w:r>
      <w:r>
        <w:rPr>
          <w:rFonts w:asciiTheme="minorHAnsi" w:hAnsiTheme="minorHAnsi" w:cstheme="minorHAnsi"/>
          <w:lang w:val="fr-CA"/>
        </w:rPr>
        <w:t>ll</w:t>
      </w:r>
      <w:r w:rsidRPr="00E66DEB">
        <w:rPr>
          <w:rFonts w:asciiTheme="minorHAnsi" w:hAnsiTheme="minorHAnsi" w:cstheme="minorHAnsi"/>
          <w:lang w:val="fr-CA"/>
        </w:rPr>
        <w:t xml:space="preserve"> »</w:t>
      </w:r>
      <w:r>
        <w:rPr>
          <w:rFonts w:asciiTheme="minorHAnsi" w:hAnsiTheme="minorHAnsi" w:cstheme="minorHAnsi"/>
          <w:lang w:val="fr-CA"/>
        </w:rPr>
        <w:t xml:space="preserve"> fréquents pour s’assurer que leur projet est toujours à jour et régler les problèmes. La deuxième bonne pratique est qu’ils doivent faire des </w:t>
      </w:r>
      <w:r w:rsidRPr="00E66DEB">
        <w:rPr>
          <w:rFonts w:asciiTheme="minorHAnsi" w:hAnsiTheme="minorHAnsi" w:cstheme="minorHAnsi"/>
          <w:lang w:val="fr-CA"/>
        </w:rPr>
        <w:t xml:space="preserve">« </w:t>
      </w:r>
      <w:r>
        <w:rPr>
          <w:rFonts w:asciiTheme="minorHAnsi" w:hAnsiTheme="minorHAnsi" w:cstheme="minorHAnsi"/>
          <w:lang w:val="fr-CA"/>
        </w:rPr>
        <w:t xml:space="preserve">pull </w:t>
      </w:r>
      <w:proofErr w:type="spellStart"/>
      <w:r>
        <w:rPr>
          <w:rFonts w:asciiTheme="minorHAnsi" w:hAnsiTheme="minorHAnsi" w:cstheme="minorHAnsi"/>
          <w:lang w:val="fr-CA"/>
        </w:rPr>
        <w:t>request</w:t>
      </w:r>
      <w:proofErr w:type="spellEnd"/>
      <w:r w:rsidRPr="00E66DEB">
        <w:rPr>
          <w:rFonts w:asciiTheme="minorHAnsi" w:hAnsiTheme="minorHAnsi" w:cstheme="minorHAnsi"/>
          <w:lang w:val="fr-CA"/>
        </w:rPr>
        <w:t xml:space="preserve"> »</w:t>
      </w:r>
      <w:r>
        <w:rPr>
          <w:rFonts w:asciiTheme="minorHAnsi" w:hAnsiTheme="minorHAnsi" w:cstheme="minorHAnsi"/>
          <w:lang w:val="fr-CA"/>
        </w:rPr>
        <w:t xml:space="preserve"> fréquent dans la branche </w:t>
      </w:r>
      <w:r w:rsidRPr="00E66DEB">
        <w:rPr>
          <w:rFonts w:asciiTheme="minorHAnsi" w:hAnsiTheme="minorHAnsi" w:cstheme="minorHAnsi"/>
          <w:lang w:val="fr-CA"/>
        </w:rPr>
        <w:t xml:space="preserve">« </w:t>
      </w:r>
      <w:r>
        <w:rPr>
          <w:rFonts w:asciiTheme="minorHAnsi" w:hAnsiTheme="minorHAnsi" w:cstheme="minorHAnsi"/>
          <w:lang w:val="fr-CA"/>
        </w:rPr>
        <w:t>master</w:t>
      </w:r>
      <w:r w:rsidRPr="00E66DEB">
        <w:rPr>
          <w:rFonts w:asciiTheme="minorHAnsi" w:hAnsiTheme="minorHAnsi" w:cstheme="minorHAnsi"/>
          <w:lang w:val="fr-CA"/>
        </w:rPr>
        <w:t xml:space="preserve"> »</w:t>
      </w:r>
      <w:r>
        <w:rPr>
          <w:rFonts w:asciiTheme="minorHAnsi" w:hAnsiTheme="minorHAnsi" w:cstheme="minorHAnsi"/>
          <w:lang w:val="fr-CA"/>
        </w:rPr>
        <w:t xml:space="preserve"> pour déclencher les tests automatiques et régler les problèmes détectés. </w:t>
      </w:r>
    </w:p>
    <w:p w14:paraId="1EEE6FB8" w14:textId="77777777" w:rsidR="00C8574E" w:rsidRDefault="00C8574E" w:rsidP="00C8574E">
      <w:pPr>
        <w:pStyle w:val="ListParagraph"/>
        <w:rPr>
          <w:rFonts w:cstheme="minorHAnsi"/>
          <w:lang w:val="fr-CA"/>
        </w:rPr>
      </w:pPr>
    </w:p>
    <w:p w14:paraId="2B881731" w14:textId="58275964" w:rsidR="00C8574E" w:rsidRDefault="00C8574E" w:rsidP="00E66DEB">
      <w:pPr>
        <w:pStyle w:val="NormalWeb"/>
        <w:numPr>
          <w:ilvl w:val="0"/>
          <w:numId w:val="7"/>
        </w:numPr>
        <w:rPr>
          <w:rFonts w:asciiTheme="minorHAnsi" w:hAnsiTheme="minorHAnsi" w:cstheme="minorHAnsi"/>
          <w:lang w:val="fr-CA"/>
        </w:rPr>
      </w:pPr>
      <w:r>
        <w:rPr>
          <w:rFonts w:asciiTheme="minorHAnsi" w:hAnsiTheme="minorHAnsi" w:cstheme="minorHAnsi"/>
          <w:lang w:val="fr-CA"/>
        </w:rPr>
        <w:t xml:space="preserve">La première pratique à éviter est de faire un </w:t>
      </w:r>
      <w:r w:rsidRPr="00E66DEB">
        <w:rPr>
          <w:rFonts w:asciiTheme="minorHAnsi" w:hAnsiTheme="minorHAnsi" w:cstheme="minorHAnsi"/>
          <w:lang w:val="fr-CA"/>
        </w:rPr>
        <w:t xml:space="preserve">« </w:t>
      </w:r>
      <w:r>
        <w:rPr>
          <w:rFonts w:asciiTheme="minorHAnsi" w:hAnsiTheme="minorHAnsi" w:cstheme="minorHAnsi"/>
          <w:lang w:val="fr-CA"/>
        </w:rPr>
        <w:t>p</w:t>
      </w:r>
      <w:r>
        <w:rPr>
          <w:rFonts w:asciiTheme="minorHAnsi" w:hAnsiTheme="minorHAnsi" w:cstheme="minorHAnsi"/>
          <w:lang w:val="fr-CA"/>
        </w:rPr>
        <w:t xml:space="preserve">ull </w:t>
      </w:r>
      <w:proofErr w:type="spellStart"/>
      <w:r>
        <w:rPr>
          <w:rFonts w:asciiTheme="minorHAnsi" w:hAnsiTheme="minorHAnsi" w:cstheme="minorHAnsi"/>
          <w:lang w:val="fr-CA"/>
        </w:rPr>
        <w:t>request</w:t>
      </w:r>
      <w:proofErr w:type="spellEnd"/>
      <w:r w:rsidRPr="00E66DEB">
        <w:rPr>
          <w:rFonts w:asciiTheme="minorHAnsi" w:hAnsiTheme="minorHAnsi" w:cstheme="minorHAnsi"/>
          <w:lang w:val="fr-CA"/>
        </w:rPr>
        <w:t xml:space="preserve"> »</w:t>
      </w:r>
      <w:r>
        <w:rPr>
          <w:rFonts w:asciiTheme="minorHAnsi" w:hAnsiTheme="minorHAnsi" w:cstheme="minorHAnsi"/>
          <w:lang w:val="fr-CA"/>
        </w:rPr>
        <w:t xml:space="preserve"> seulement à la fin de plusieurs changements. Cela risque d’introduire beaucoup de problèmes en même temps et les contributeurs vont gaspiller beaucoup de temps à régler des problèmes. La deuxième pratique à éviter est de pas faire de </w:t>
      </w:r>
      <w:r w:rsidRPr="00E66DEB">
        <w:rPr>
          <w:rFonts w:asciiTheme="minorHAnsi" w:hAnsiTheme="minorHAnsi" w:cstheme="minorHAnsi"/>
          <w:lang w:val="fr-CA"/>
        </w:rPr>
        <w:t xml:space="preserve">« </w:t>
      </w:r>
      <w:r>
        <w:rPr>
          <w:rFonts w:asciiTheme="minorHAnsi" w:hAnsiTheme="minorHAnsi" w:cstheme="minorHAnsi"/>
          <w:lang w:val="fr-CA"/>
        </w:rPr>
        <w:t>p</w:t>
      </w:r>
      <w:r>
        <w:rPr>
          <w:rFonts w:asciiTheme="minorHAnsi" w:hAnsiTheme="minorHAnsi" w:cstheme="minorHAnsi"/>
          <w:lang w:val="fr-CA"/>
        </w:rPr>
        <w:t>ull</w:t>
      </w:r>
      <w:r w:rsidRPr="00E66DEB">
        <w:rPr>
          <w:rFonts w:asciiTheme="minorHAnsi" w:hAnsiTheme="minorHAnsi" w:cstheme="minorHAnsi"/>
          <w:lang w:val="fr-CA"/>
        </w:rPr>
        <w:t xml:space="preserve"> »</w:t>
      </w:r>
      <w:r>
        <w:rPr>
          <w:rFonts w:asciiTheme="minorHAnsi" w:hAnsiTheme="minorHAnsi" w:cstheme="minorHAnsi"/>
          <w:lang w:val="fr-CA"/>
        </w:rPr>
        <w:t xml:space="preserve"> fréquents de la branche de </w:t>
      </w:r>
      <w:r w:rsidRPr="00E66DEB">
        <w:rPr>
          <w:rFonts w:asciiTheme="minorHAnsi" w:hAnsiTheme="minorHAnsi" w:cstheme="minorHAnsi"/>
          <w:lang w:val="fr-CA"/>
        </w:rPr>
        <w:t xml:space="preserve">« </w:t>
      </w:r>
      <w:r>
        <w:rPr>
          <w:rFonts w:asciiTheme="minorHAnsi" w:hAnsiTheme="minorHAnsi" w:cstheme="minorHAnsi"/>
          <w:lang w:val="fr-CA"/>
        </w:rPr>
        <w:t>master</w:t>
      </w:r>
      <w:r w:rsidRPr="00E66DEB">
        <w:rPr>
          <w:rFonts w:asciiTheme="minorHAnsi" w:hAnsiTheme="minorHAnsi" w:cstheme="minorHAnsi"/>
          <w:lang w:val="fr-CA"/>
        </w:rPr>
        <w:t xml:space="preserve"> »</w:t>
      </w:r>
      <w:r>
        <w:rPr>
          <w:rFonts w:asciiTheme="minorHAnsi" w:hAnsiTheme="minorHAnsi" w:cstheme="minorHAnsi"/>
          <w:lang w:val="fr-CA"/>
        </w:rPr>
        <w:t>. Cela risque d’introduire plusieurs changements qui peuvent briser le code implémenté par un contributeur.</w:t>
      </w:r>
    </w:p>
    <w:p w14:paraId="6DB96276" w14:textId="77777777" w:rsidR="00CB3B94" w:rsidRDefault="00CB3B94" w:rsidP="00CB3B94">
      <w:pPr>
        <w:pStyle w:val="NormalWeb"/>
        <w:rPr>
          <w:rFonts w:asciiTheme="minorHAnsi" w:hAnsiTheme="minorHAnsi" w:cstheme="minorHAnsi"/>
          <w:b/>
          <w:bCs/>
          <w:sz w:val="36"/>
          <w:szCs w:val="36"/>
        </w:rPr>
      </w:pPr>
    </w:p>
    <w:p w14:paraId="689FDABE" w14:textId="105696C6" w:rsidR="00CB3B94" w:rsidRPr="00CB3B94" w:rsidRDefault="00CB3B94" w:rsidP="00CB3B94">
      <w:pPr>
        <w:pStyle w:val="NormalWeb"/>
        <w:rPr>
          <w:rFonts w:asciiTheme="minorHAnsi" w:hAnsiTheme="minorHAnsi" w:cstheme="minorHAnsi"/>
          <w:b/>
          <w:bCs/>
          <w:sz w:val="36"/>
          <w:szCs w:val="36"/>
          <w:lang w:val="fr-CA"/>
        </w:rPr>
      </w:pPr>
      <w:r w:rsidRPr="00CB3B94">
        <w:rPr>
          <w:rFonts w:asciiTheme="minorHAnsi" w:hAnsiTheme="minorHAnsi" w:cstheme="minorHAnsi"/>
          <w:b/>
          <w:bCs/>
          <w:sz w:val="36"/>
          <w:szCs w:val="36"/>
          <w:lang w:val="fr-CA"/>
        </w:rPr>
        <w:t>6</w:t>
      </w:r>
    </w:p>
    <w:p w14:paraId="582EB30A" w14:textId="5FA54104" w:rsidR="00CB3B94" w:rsidRDefault="00CB3B94" w:rsidP="00CB3B94">
      <w:pPr>
        <w:pStyle w:val="NormalWeb"/>
        <w:numPr>
          <w:ilvl w:val="0"/>
          <w:numId w:val="8"/>
        </w:numPr>
        <w:rPr>
          <w:rFonts w:asciiTheme="minorHAnsi" w:hAnsiTheme="minorHAnsi" w:cstheme="minorHAnsi"/>
          <w:lang w:val="fr-CA"/>
        </w:rPr>
      </w:pPr>
      <w:r w:rsidRPr="00CB3B94">
        <w:rPr>
          <w:rFonts w:asciiTheme="minorHAnsi" w:hAnsiTheme="minorHAnsi" w:cstheme="minorHAnsi"/>
          <w:lang w:val="fr-CA"/>
        </w:rPr>
        <w:t xml:space="preserve">Le concept de « </w:t>
      </w:r>
      <w:proofErr w:type="spellStart"/>
      <w:r w:rsidRPr="00CB3B94">
        <w:rPr>
          <w:rFonts w:asciiTheme="minorHAnsi" w:hAnsiTheme="minorHAnsi" w:cstheme="minorHAnsi"/>
          <w:lang w:val="fr-CA"/>
        </w:rPr>
        <w:t>ingénierie</w:t>
      </w:r>
      <w:proofErr w:type="spellEnd"/>
      <w:r w:rsidRPr="00CB3B94">
        <w:rPr>
          <w:rFonts w:asciiTheme="minorHAnsi" w:hAnsiTheme="minorHAnsi" w:cstheme="minorHAnsi"/>
          <w:lang w:val="fr-CA"/>
        </w:rPr>
        <w:t xml:space="preserve"> du chaos » </w:t>
      </w:r>
      <w:r>
        <w:rPr>
          <w:rFonts w:asciiTheme="minorHAnsi" w:hAnsiTheme="minorHAnsi" w:cstheme="minorHAnsi"/>
          <w:lang w:val="fr-CA"/>
        </w:rPr>
        <w:t>consiste à introduire des conditions turbulentes intentionnellement dans le système pour trouver des pistes d’amélioration au système ce qui va permettre d’améliorer la fiabilité du système, car la majorité des gros problèmes en production sont déjà réglées.</w:t>
      </w:r>
    </w:p>
    <w:p w14:paraId="61BC2472" w14:textId="16916C3A" w:rsidR="00CB3B94" w:rsidRDefault="00CB3B94" w:rsidP="00CB3B94">
      <w:pPr>
        <w:pStyle w:val="NormalWeb"/>
        <w:ind w:left="720"/>
        <w:rPr>
          <w:rFonts w:asciiTheme="minorHAnsi" w:hAnsiTheme="minorHAnsi" w:cstheme="minorHAnsi"/>
          <w:lang w:val="fr-CA"/>
        </w:rPr>
      </w:pPr>
    </w:p>
    <w:p w14:paraId="1432791F" w14:textId="4A8778D8" w:rsidR="00CB3B94" w:rsidRDefault="00CB3B94" w:rsidP="00CB3B94">
      <w:pPr>
        <w:pStyle w:val="NormalWeb"/>
        <w:numPr>
          <w:ilvl w:val="0"/>
          <w:numId w:val="8"/>
        </w:numPr>
        <w:rPr>
          <w:rFonts w:asciiTheme="minorHAnsi" w:hAnsiTheme="minorHAnsi" w:cstheme="minorHAnsi"/>
          <w:lang w:val="fr-CA"/>
        </w:rPr>
      </w:pPr>
      <w:r>
        <w:rPr>
          <w:rFonts w:asciiTheme="minorHAnsi" w:hAnsiTheme="minorHAnsi" w:cstheme="minorHAnsi"/>
          <w:lang w:val="fr-CA"/>
        </w:rPr>
        <w:lastRenderedPageBreak/>
        <w:t xml:space="preserve">Une première bonne pratique est qu’il faut créer une norme pour les </w:t>
      </w:r>
      <w:r w:rsidRPr="00E66DEB">
        <w:rPr>
          <w:rFonts w:asciiTheme="minorHAnsi" w:hAnsiTheme="minorHAnsi" w:cstheme="minorHAnsi"/>
          <w:lang w:val="fr-CA"/>
        </w:rPr>
        <w:t xml:space="preserve">« </w:t>
      </w:r>
      <w:r>
        <w:rPr>
          <w:rFonts w:asciiTheme="minorHAnsi" w:hAnsiTheme="minorHAnsi" w:cstheme="minorHAnsi"/>
          <w:lang w:val="fr-CA"/>
        </w:rPr>
        <w:t>log</w:t>
      </w:r>
      <w:r w:rsidRPr="00E66DEB">
        <w:rPr>
          <w:rFonts w:asciiTheme="minorHAnsi" w:hAnsiTheme="minorHAnsi" w:cstheme="minorHAnsi"/>
          <w:lang w:val="fr-CA"/>
        </w:rPr>
        <w:t xml:space="preserve"> »</w:t>
      </w:r>
      <w:r>
        <w:rPr>
          <w:rFonts w:asciiTheme="minorHAnsi" w:hAnsiTheme="minorHAnsi" w:cstheme="minorHAnsi"/>
          <w:lang w:val="fr-CA"/>
        </w:rPr>
        <w:t xml:space="preserve"> des métriques pour faciliter l’analyser. Si toutes les équipes font de leur propre façon ils ne vont pas comprendre les </w:t>
      </w:r>
      <w:r w:rsidRPr="00E66DEB">
        <w:rPr>
          <w:rFonts w:asciiTheme="minorHAnsi" w:hAnsiTheme="minorHAnsi" w:cstheme="minorHAnsi"/>
          <w:lang w:val="fr-CA"/>
        </w:rPr>
        <w:t xml:space="preserve">« </w:t>
      </w:r>
      <w:r>
        <w:rPr>
          <w:rFonts w:asciiTheme="minorHAnsi" w:hAnsiTheme="minorHAnsi" w:cstheme="minorHAnsi"/>
          <w:lang w:val="fr-CA"/>
        </w:rPr>
        <w:t>log</w:t>
      </w:r>
      <w:r w:rsidRPr="00E66DEB">
        <w:rPr>
          <w:rFonts w:asciiTheme="minorHAnsi" w:hAnsiTheme="minorHAnsi" w:cstheme="minorHAnsi"/>
          <w:lang w:val="fr-CA"/>
        </w:rPr>
        <w:t xml:space="preserve"> »</w:t>
      </w:r>
      <w:r>
        <w:rPr>
          <w:rFonts w:asciiTheme="minorHAnsi" w:hAnsiTheme="minorHAnsi" w:cstheme="minorHAnsi"/>
          <w:lang w:val="fr-CA"/>
        </w:rPr>
        <w:t xml:space="preserve"> des autres équipes ce qui va gaspiller beaucoup de temps. Une deuxième bonne pratique est qu’il faut créer des alertes pour signaler quand il y a des changements dans les métriques par rapport à la référence ce qui va permettre de rapidement détecter les défauts dans le système.</w:t>
      </w:r>
    </w:p>
    <w:p w14:paraId="41C54D1F" w14:textId="77777777" w:rsidR="00CB3B94" w:rsidRDefault="00CB3B94" w:rsidP="00CB3B94">
      <w:pPr>
        <w:pStyle w:val="ListParagraph"/>
        <w:rPr>
          <w:rFonts w:cstheme="minorHAnsi"/>
          <w:lang w:val="fr-CA"/>
        </w:rPr>
      </w:pPr>
    </w:p>
    <w:p w14:paraId="146C8686" w14:textId="24606352" w:rsidR="00CB3B94" w:rsidRPr="00CB3B94" w:rsidRDefault="00CB3B94" w:rsidP="00CB3B94">
      <w:pPr>
        <w:pStyle w:val="NormalWeb"/>
        <w:rPr>
          <w:rFonts w:asciiTheme="minorHAnsi" w:hAnsiTheme="minorHAnsi" w:cstheme="minorHAnsi"/>
          <w:lang w:val="fr-CA"/>
        </w:rPr>
      </w:pPr>
      <w:proofErr w:type="gramStart"/>
      <w:r>
        <w:rPr>
          <w:rFonts w:asciiTheme="minorHAnsi" w:hAnsiTheme="minorHAnsi" w:cstheme="minorHAnsi"/>
          <w:b/>
          <w:bCs/>
          <w:sz w:val="36"/>
          <w:szCs w:val="36"/>
          <w:lang w:val="fr-CA"/>
        </w:rPr>
        <w:t xml:space="preserve">7  </w:t>
      </w:r>
      <w:r>
        <w:rPr>
          <w:rFonts w:asciiTheme="minorHAnsi" w:hAnsiTheme="minorHAnsi" w:cstheme="minorHAnsi"/>
          <w:lang w:val="fr-CA"/>
        </w:rPr>
        <w:t>J’ai</w:t>
      </w:r>
      <w:proofErr w:type="gramEnd"/>
      <w:r>
        <w:rPr>
          <w:rFonts w:asciiTheme="minorHAnsi" w:hAnsiTheme="minorHAnsi" w:cstheme="minorHAnsi"/>
          <w:lang w:val="fr-CA"/>
        </w:rPr>
        <w:t xml:space="preserve"> bien aimé la présentation sur les conteneurs et les déploiements, car c’est des concepts assez modernes dans l’industrie. Je pense que le cours peut donner des </w:t>
      </w:r>
      <w:proofErr w:type="spellStart"/>
      <w:r>
        <w:rPr>
          <w:rFonts w:asciiTheme="minorHAnsi" w:hAnsiTheme="minorHAnsi" w:cstheme="minorHAnsi"/>
          <w:lang w:val="fr-CA"/>
        </w:rPr>
        <w:t>tp</w:t>
      </w:r>
      <w:proofErr w:type="spellEnd"/>
      <w:r>
        <w:rPr>
          <w:rFonts w:asciiTheme="minorHAnsi" w:hAnsiTheme="minorHAnsi" w:cstheme="minorHAnsi"/>
          <w:lang w:val="fr-CA"/>
        </w:rPr>
        <w:t xml:space="preserve"> avec des étapes </w:t>
      </w:r>
      <w:r w:rsidRPr="00E66DEB">
        <w:rPr>
          <w:rFonts w:asciiTheme="minorHAnsi" w:hAnsiTheme="minorHAnsi" w:cstheme="minorHAnsi"/>
          <w:lang w:val="fr-CA"/>
        </w:rPr>
        <w:t xml:space="preserve">« </w:t>
      </w:r>
      <w:proofErr w:type="spellStart"/>
      <w:r>
        <w:rPr>
          <w:rFonts w:asciiTheme="minorHAnsi" w:hAnsiTheme="minorHAnsi" w:cstheme="minorHAnsi"/>
          <w:lang w:val="fr-CA"/>
        </w:rPr>
        <w:t>screenshot</w:t>
      </w:r>
      <w:proofErr w:type="spellEnd"/>
      <w:r w:rsidRPr="00E66DEB">
        <w:rPr>
          <w:rFonts w:asciiTheme="minorHAnsi" w:hAnsiTheme="minorHAnsi" w:cstheme="minorHAnsi"/>
          <w:lang w:val="fr-CA"/>
        </w:rPr>
        <w:t xml:space="preserve"> »</w:t>
      </w:r>
      <w:r>
        <w:rPr>
          <w:rFonts w:asciiTheme="minorHAnsi" w:hAnsiTheme="minorHAnsi" w:cstheme="minorHAnsi"/>
          <w:lang w:val="fr-CA"/>
        </w:rPr>
        <w:t xml:space="preserve"> pour guider les étudiants à coder les fichiers de configurations </w:t>
      </w:r>
      <w:proofErr w:type="gramStart"/>
      <w:r w:rsidRPr="00E66DEB">
        <w:rPr>
          <w:rFonts w:asciiTheme="minorHAnsi" w:hAnsiTheme="minorHAnsi" w:cstheme="minorHAnsi"/>
          <w:lang w:val="fr-CA"/>
        </w:rPr>
        <w:t xml:space="preserve">« </w:t>
      </w:r>
      <w:r>
        <w:rPr>
          <w:rFonts w:asciiTheme="minorHAnsi" w:hAnsiTheme="minorHAnsi" w:cstheme="minorHAnsi"/>
          <w:lang w:val="fr-CA"/>
        </w:rPr>
        <w:t>.</w:t>
      </w:r>
      <w:proofErr w:type="spellStart"/>
      <w:r>
        <w:rPr>
          <w:rFonts w:asciiTheme="minorHAnsi" w:hAnsiTheme="minorHAnsi" w:cstheme="minorHAnsi"/>
          <w:lang w:val="fr-CA"/>
        </w:rPr>
        <w:t>yml</w:t>
      </w:r>
      <w:proofErr w:type="spellEnd"/>
      <w:proofErr w:type="gramEnd"/>
      <w:r w:rsidRPr="00E66DEB">
        <w:rPr>
          <w:rFonts w:asciiTheme="minorHAnsi" w:hAnsiTheme="minorHAnsi" w:cstheme="minorHAnsi"/>
          <w:lang w:val="fr-CA"/>
        </w:rPr>
        <w:t xml:space="preserve"> »</w:t>
      </w:r>
      <w:r>
        <w:rPr>
          <w:rFonts w:asciiTheme="minorHAnsi" w:hAnsiTheme="minorHAnsi" w:cstheme="minorHAnsi"/>
          <w:lang w:val="fr-CA"/>
        </w:rPr>
        <w:t>.</w:t>
      </w:r>
    </w:p>
    <w:p w14:paraId="4A33D6D4" w14:textId="77777777" w:rsidR="00CB3B94" w:rsidRPr="00CB3B94" w:rsidRDefault="00CB3B94" w:rsidP="00CB3B94">
      <w:pPr>
        <w:pStyle w:val="NormalWeb"/>
        <w:rPr>
          <w:rFonts w:asciiTheme="minorHAnsi" w:hAnsiTheme="minorHAnsi" w:cstheme="minorHAnsi"/>
          <w:lang w:val="fr-CA"/>
        </w:rPr>
      </w:pPr>
    </w:p>
    <w:p w14:paraId="64E2D23D" w14:textId="466FC4B7" w:rsidR="00CB3B94" w:rsidRPr="00CB3B94" w:rsidRDefault="00CB3B94" w:rsidP="00CB3B94">
      <w:pPr>
        <w:pStyle w:val="NormalWeb"/>
        <w:ind w:left="720"/>
        <w:rPr>
          <w:rFonts w:asciiTheme="minorHAnsi" w:hAnsiTheme="minorHAnsi" w:cstheme="minorHAnsi"/>
          <w:lang w:val="fr-CA"/>
        </w:rPr>
      </w:pPr>
    </w:p>
    <w:p w14:paraId="789D3894" w14:textId="77777777" w:rsidR="00CB3B94" w:rsidRPr="00E66DEB" w:rsidRDefault="00CB3B94" w:rsidP="00CB3B94">
      <w:pPr>
        <w:pStyle w:val="NormalWeb"/>
        <w:rPr>
          <w:rFonts w:asciiTheme="minorHAnsi" w:hAnsiTheme="minorHAnsi" w:cstheme="minorHAnsi"/>
          <w:lang w:val="fr-CA"/>
        </w:rPr>
      </w:pPr>
    </w:p>
    <w:p w14:paraId="3A2AFB38" w14:textId="4C8EE23A" w:rsidR="00E66DEB" w:rsidRPr="00E66DEB" w:rsidRDefault="00E66DEB" w:rsidP="00E66DEB">
      <w:pPr>
        <w:pStyle w:val="NormalWeb"/>
        <w:ind w:left="720"/>
        <w:rPr>
          <w:rFonts w:asciiTheme="minorHAnsi" w:hAnsiTheme="minorHAnsi" w:cstheme="minorHAnsi"/>
          <w:lang w:val="fr-CA"/>
        </w:rPr>
      </w:pPr>
    </w:p>
    <w:p w14:paraId="54252382" w14:textId="75D9E112" w:rsidR="00E66DEB" w:rsidRPr="00E66DEB" w:rsidRDefault="00E66DEB" w:rsidP="00E66DEB">
      <w:pPr>
        <w:pStyle w:val="NormalWeb"/>
        <w:ind w:left="720"/>
        <w:rPr>
          <w:rFonts w:asciiTheme="minorHAnsi" w:hAnsiTheme="minorHAnsi" w:cstheme="minorHAnsi"/>
          <w:lang w:val="fr-CA"/>
        </w:rPr>
      </w:pPr>
    </w:p>
    <w:p w14:paraId="50A3F9F3" w14:textId="77777777" w:rsidR="00E66DEB" w:rsidRPr="00EE3A2B" w:rsidRDefault="00E66DEB" w:rsidP="00E66DEB">
      <w:pPr>
        <w:pStyle w:val="NormalWeb"/>
        <w:rPr>
          <w:rFonts w:asciiTheme="minorHAnsi" w:hAnsiTheme="minorHAnsi" w:cstheme="minorHAnsi"/>
          <w:lang w:val="fr-CA"/>
        </w:rPr>
      </w:pPr>
    </w:p>
    <w:p w14:paraId="77405680" w14:textId="77777777" w:rsidR="00EE3A2B" w:rsidRPr="00CD5196" w:rsidRDefault="00EE3A2B" w:rsidP="00EE3A2B">
      <w:pPr>
        <w:pStyle w:val="NormalWeb"/>
        <w:rPr>
          <w:rFonts w:asciiTheme="minorHAnsi" w:hAnsiTheme="minorHAnsi" w:cstheme="minorHAnsi"/>
          <w:lang w:val="fr-CA"/>
        </w:rPr>
      </w:pPr>
    </w:p>
    <w:p w14:paraId="0AAF720B" w14:textId="78A9BC28" w:rsidR="00AE3374" w:rsidRPr="00AF62DC" w:rsidRDefault="00AE3374" w:rsidP="00AE3374">
      <w:pPr>
        <w:pStyle w:val="NormalWeb"/>
        <w:ind w:left="720"/>
        <w:rPr>
          <w:rFonts w:asciiTheme="minorHAnsi" w:hAnsiTheme="minorHAnsi" w:cstheme="minorHAnsi"/>
          <w:lang w:val="fr-CA"/>
        </w:rPr>
      </w:pPr>
    </w:p>
    <w:p w14:paraId="74DBD7B3" w14:textId="369DFD2B" w:rsidR="00AF62DC" w:rsidRPr="00AF62DC" w:rsidRDefault="00AF62DC" w:rsidP="00AF62DC">
      <w:pPr>
        <w:pStyle w:val="NormalWeb"/>
        <w:rPr>
          <w:lang w:val="fr-CA"/>
        </w:rPr>
      </w:pPr>
    </w:p>
    <w:p w14:paraId="12DD66AE" w14:textId="77777777" w:rsidR="00191D8F" w:rsidRPr="00191D8F" w:rsidRDefault="00191D8F" w:rsidP="00191D8F">
      <w:pPr>
        <w:pStyle w:val="NormalWeb"/>
        <w:ind w:left="720"/>
        <w:rPr>
          <w:rFonts w:asciiTheme="minorHAnsi" w:hAnsiTheme="minorHAnsi" w:cstheme="minorHAnsi"/>
          <w:lang w:val="fr-CA"/>
        </w:rPr>
      </w:pPr>
    </w:p>
    <w:p w14:paraId="2BB76100" w14:textId="77777777" w:rsidR="000052ED" w:rsidRPr="000052ED" w:rsidRDefault="000052ED" w:rsidP="000052ED">
      <w:pPr>
        <w:pStyle w:val="NormalWeb"/>
        <w:rPr>
          <w:rFonts w:asciiTheme="minorHAnsi" w:hAnsiTheme="minorHAnsi" w:cstheme="minorHAnsi"/>
          <w:lang w:val="fr-CA"/>
        </w:rPr>
      </w:pPr>
    </w:p>
    <w:p w14:paraId="141F446F" w14:textId="77777777" w:rsidR="00052BF8" w:rsidRPr="000052ED" w:rsidRDefault="00C25310">
      <w:pPr>
        <w:rPr>
          <w:lang w:val="fr-CA"/>
        </w:rPr>
      </w:pPr>
    </w:p>
    <w:sectPr w:rsidR="00052BF8" w:rsidRPr="000052ED" w:rsidSect="00DF7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CEA"/>
    <w:multiLevelType w:val="hybridMultilevel"/>
    <w:tmpl w:val="55CA7A32"/>
    <w:lvl w:ilvl="0" w:tplc="3628E3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623EC"/>
    <w:multiLevelType w:val="hybridMultilevel"/>
    <w:tmpl w:val="B49445A6"/>
    <w:lvl w:ilvl="0" w:tplc="B552A2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556F3"/>
    <w:multiLevelType w:val="hybridMultilevel"/>
    <w:tmpl w:val="4AB2FACE"/>
    <w:lvl w:ilvl="0" w:tplc="73FAC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D2A25"/>
    <w:multiLevelType w:val="hybridMultilevel"/>
    <w:tmpl w:val="0AB05F14"/>
    <w:lvl w:ilvl="0" w:tplc="C71C2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90A25"/>
    <w:multiLevelType w:val="hybridMultilevel"/>
    <w:tmpl w:val="4F20FB4A"/>
    <w:lvl w:ilvl="0" w:tplc="FCCCD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3545A"/>
    <w:multiLevelType w:val="hybridMultilevel"/>
    <w:tmpl w:val="347867C0"/>
    <w:lvl w:ilvl="0" w:tplc="8C3AF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6203C"/>
    <w:multiLevelType w:val="hybridMultilevel"/>
    <w:tmpl w:val="A088EAF6"/>
    <w:lvl w:ilvl="0" w:tplc="77A0A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E282469"/>
    <w:multiLevelType w:val="hybridMultilevel"/>
    <w:tmpl w:val="8730CDE0"/>
    <w:lvl w:ilvl="0" w:tplc="FDC2A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854512">
    <w:abstractNumId w:val="1"/>
  </w:num>
  <w:num w:numId="2" w16cid:durableId="1118910555">
    <w:abstractNumId w:val="6"/>
  </w:num>
  <w:num w:numId="3" w16cid:durableId="1331789235">
    <w:abstractNumId w:val="4"/>
  </w:num>
  <w:num w:numId="4" w16cid:durableId="26149088">
    <w:abstractNumId w:val="2"/>
  </w:num>
  <w:num w:numId="5" w16cid:durableId="163667826">
    <w:abstractNumId w:val="3"/>
  </w:num>
  <w:num w:numId="6" w16cid:durableId="1612083287">
    <w:abstractNumId w:val="0"/>
  </w:num>
  <w:num w:numId="7" w16cid:durableId="555122289">
    <w:abstractNumId w:val="7"/>
  </w:num>
  <w:num w:numId="8" w16cid:durableId="2146119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ED"/>
    <w:rsid w:val="000052ED"/>
    <w:rsid w:val="00024005"/>
    <w:rsid w:val="000837C5"/>
    <w:rsid w:val="00191D8F"/>
    <w:rsid w:val="00316D93"/>
    <w:rsid w:val="0049467F"/>
    <w:rsid w:val="004C43CE"/>
    <w:rsid w:val="005C09F5"/>
    <w:rsid w:val="00636E7E"/>
    <w:rsid w:val="006A287D"/>
    <w:rsid w:val="009E045C"/>
    <w:rsid w:val="00A26097"/>
    <w:rsid w:val="00AE3374"/>
    <w:rsid w:val="00AF62DC"/>
    <w:rsid w:val="00B30D4B"/>
    <w:rsid w:val="00C25310"/>
    <w:rsid w:val="00C8574E"/>
    <w:rsid w:val="00CB3B94"/>
    <w:rsid w:val="00CD5196"/>
    <w:rsid w:val="00DF71A9"/>
    <w:rsid w:val="00E66DEB"/>
    <w:rsid w:val="00EE3A2B"/>
    <w:rsid w:val="00F2730E"/>
    <w:rsid w:val="00F56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72F3"/>
  <w15:chartTrackingRefBased/>
  <w15:docId w15:val="{B5C25D12-DFE8-6C48-886E-F55495BF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31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2ED"/>
    <w:pPr>
      <w:spacing w:before="100" w:beforeAutospacing="1" w:after="100" w:afterAutospacing="1"/>
    </w:pPr>
  </w:style>
  <w:style w:type="paragraph" w:styleId="ListParagraph">
    <w:name w:val="List Paragraph"/>
    <w:basedOn w:val="Normal"/>
    <w:uiPriority w:val="34"/>
    <w:qFormat/>
    <w:rsid w:val="000052ED"/>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8613">
      <w:bodyDiv w:val="1"/>
      <w:marLeft w:val="0"/>
      <w:marRight w:val="0"/>
      <w:marTop w:val="0"/>
      <w:marBottom w:val="0"/>
      <w:divBdr>
        <w:top w:val="none" w:sz="0" w:space="0" w:color="auto"/>
        <w:left w:val="none" w:sz="0" w:space="0" w:color="auto"/>
        <w:bottom w:val="none" w:sz="0" w:space="0" w:color="auto"/>
        <w:right w:val="none" w:sz="0" w:space="0" w:color="auto"/>
      </w:divBdr>
      <w:divsChild>
        <w:div w:id="24525228">
          <w:marLeft w:val="0"/>
          <w:marRight w:val="0"/>
          <w:marTop w:val="0"/>
          <w:marBottom w:val="0"/>
          <w:divBdr>
            <w:top w:val="none" w:sz="0" w:space="0" w:color="auto"/>
            <w:left w:val="none" w:sz="0" w:space="0" w:color="auto"/>
            <w:bottom w:val="none" w:sz="0" w:space="0" w:color="auto"/>
            <w:right w:val="none" w:sz="0" w:space="0" w:color="auto"/>
          </w:divBdr>
          <w:divsChild>
            <w:div w:id="1741293702">
              <w:marLeft w:val="0"/>
              <w:marRight w:val="0"/>
              <w:marTop w:val="0"/>
              <w:marBottom w:val="0"/>
              <w:divBdr>
                <w:top w:val="none" w:sz="0" w:space="0" w:color="auto"/>
                <w:left w:val="none" w:sz="0" w:space="0" w:color="auto"/>
                <w:bottom w:val="none" w:sz="0" w:space="0" w:color="auto"/>
                <w:right w:val="none" w:sz="0" w:space="0" w:color="auto"/>
              </w:divBdr>
              <w:divsChild>
                <w:div w:id="1903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9388">
      <w:bodyDiv w:val="1"/>
      <w:marLeft w:val="0"/>
      <w:marRight w:val="0"/>
      <w:marTop w:val="0"/>
      <w:marBottom w:val="0"/>
      <w:divBdr>
        <w:top w:val="none" w:sz="0" w:space="0" w:color="auto"/>
        <w:left w:val="none" w:sz="0" w:space="0" w:color="auto"/>
        <w:bottom w:val="none" w:sz="0" w:space="0" w:color="auto"/>
        <w:right w:val="none" w:sz="0" w:space="0" w:color="auto"/>
      </w:divBdr>
    </w:div>
    <w:div w:id="1323046814">
      <w:bodyDiv w:val="1"/>
      <w:marLeft w:val="0"/>
      <w:marRight w:val="0"/>
      <w:marTop w:val="0"/>
      <w:marBottom w:val="0"/>
      <w:divBdr>
        <w:top w:val="none" w:sz="0" w:space="0" w:color="auto"/>
        <w:left w:val="none" w:sz="0" w:space="0" w:color="auto"/>
        <w:bottom w:val="none" w:sz="0" w:space="0" w:color="auto"/>
        <w:right w:val="none" w:sz="0" w:space="0" w:color="auto"/>
      </w:divBdr>
      <w:divsChild>
        <w:div w:id="467212008">
          <w:marLeft w:val="0"/>
          <w:marRight w:val="0"/>
          <w:marTop w:val="0"/>
          <w:marBottom w:val="0"/>
          <w:divBdr>
            <w:top w:val="none" w:sz="0" w:space="0" w:color="auto"/>
            <w:left w:val="none" w:sz="0" w:space="0" w:color="auto"/>
            <w:bottom w:val="none" w:sz="0" w:space="0" w:color="auto"/>
            <w:right w:val="none" w:sz="0" w:space="0" w:color="auto"/>
          </w:divBdr>
          <w:divsChild>
            <w:div w:id="612439679">
              <w:marLeft w:val="0"/>
              <w:marRight w:val="0"/>
              <w:marTop w:val="0"/>
              <w:marBottom w:val="0"/>
              <w:divBdr>
                <w:top w:val="none" w:sz="0" w:space="0" w:color="auto"/>
                <w:left w:val="none" w:sz="0" w:space="0" w:color="auto"/>
                <w:bottom w:val="none" w:sz="0" w:space="0" w:color="auto"/>
                <w:right w:val="none" w:sz="0" w:space="0" w:color="auto"/>
              </w:divBdr>
              <w:divsChild>
                <w:div w:id="1460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1840">
      <w:bodyDiv w:val="1"/>
      <w:marLeft w:val="0"/>
      <w:marRight w:val="0"/>
      <w:marTop w:val="0"/>
      <w:marBottom w:val="0"/>
      <w:divBdr>
        <w:top w:val="none" w:sz="0" w:space="0" w:color="auto"/>
        <w:left w:val="none" w:sz="0" w:space="0" w:color="auto"/>
        <w:bottom w:val="none" w:sz="0" w:space="0" w:color="auto"/>
        <w:right w:val="none" w:sz="0" w:space="0" w:color="auto"/>
      </w:divBdr>
      <w:divsChild>
        <w:div w:id="1634946900">
          <w:marLeft w:val="0"/>
          <w:marRight w:val="0"/>
          <w:marTop w:val="0"/>
          <w:marBottom w:val="0"/>
          <w:divBdr>
            <w:top w:val="none" w:sz="0" w:space="0" w:color="auto"/>
            <w:left w:val="none" w:sz="0" w:space="0" w:color="auto"/>
            <w:bottom w:val="none" w:sz="0" w:space="0" w:color="auto"/>
            <w:right w:val="none" w:sz="0" w:space="0" w:color="auto"/>
          </w:divBdr>
          <w:divsChild>
            <w:div w:id="222450159">
              <w:marLeft w:val="0"/>
              <w:marRight w:val="0"/>
              <w:marTop w:val="0"/>
              <w:marBottom w:val="0"/>
              <w:divBdr>
                <w:top w:val="none" w:sz="0" w:space="0" w:color="auto"/>
                <w:left w:val="none" w:sz="0" w:space="0" w:color="auto"/>
                <w:bottom w:val="none" w:sz="0" w:space="0" w:color="auto"/>
                <w:right w:val="none" w:sz="0" w:space="0" w:color="auto"/>
              </w:divBdr>
              <w:divsChild>
                <w:div w:id="18032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1222">
      <w:bodyDiv w:val="1"/>
      <w:marLeft w:val="0"/>
      <w:marRight w:val="0"/>
      <w:marTop w:val="0"/>
      <w:marBottom w:val="0"/>
      <w:divBdr>
        <w:top w:val="none" w:sz="0" w:space="0" w:color="auto"/>
        <w:left w:val="none" w:sz="0" w:space="0" w:color="auto"/>
        <w:bottom w:val="none" w:sz="0" w:space="0" w:color="auto"/>
        <w:right w:val="none" w:sz="0" w:space="0" w:color="auto"/>
      </w:divBdr>
      <w:divsChild>
        <w:div w:id="1865442941">
          <w:marLeft w:val="0"/>
          <w:marRight w:val="0"/>
          <w:marTop w:val="0"/>
          <w:marBottom w:val="0"/>
          <w:divBdr>
            <w:top w:val="none" w:sz="0" w:space="0" w:color="auto"/>
            <w:left w:val="none" w:sz="0" w:space="0" w:color="auto"/>
            <w:bottom w:val="none" w:sz="0" w:space="0" w:color="auto"/>
            <w:right w:val="none" w:sz="0" w:space="0" w:color="auto"/>
          </w:divBdr>
          <w:divsChild>
            <w:div w:id="1280527545">
              <w:marLeft w:val="0"/>
              <w:marRight w:val="0"/>
              <w:marTop w:val="0"/>
              <w:marBottom w:val="0"/>
              <w:divBdr>
                <w:top w:val="none" w:sz="0" w:space="0" w:color="auto"/>
                <w:left w:val="none" w:sz="0" w:space="0" w:color="auto"/>
                <w:bottom w:val="none" w:sz="0" w:space="0" w:color="auto"/>
                <w:right w:val="none" w:sz="0" w:space="0" w:color="auto"/>
              </w:divBdr>
              <w:divsChild>
                <w:div w:id="6255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4190">
      <w:bodyDiv w:val="1"/>
      <w:marLeft w:val="0"/>
      <w:marRight w:val="0"/>
      <w:marTop w:val="0"/>
      <w:marBottom w:val="0"/>
      <w:divBdr>
        <w:top w:val="none" w:sz="0" w:space="0" w:color="auto"/>
        <w:left w:val="none" w:sz="0" w:space="0" w:color="auto"/>
        <w:bottom w:val="none" w:sz="0" w:space="0" w:color="auto"/>
        <w:right w:val="none" w:sz="0" w:space="0" w:color="auto"/>
      </w:divBdr>
      <w:divsChild>
        <w:div w:id="1820993678">
          <w:marLeft w:val="0"/>
          <w:marRight w:val="0"/>
          <w:marTop w:val="0"/>
          <w:marBottom w:val="0"/>
          <w:divBdr>
            <w:top w:val="none" w:sz="0" w:space="0" w:color="auto"/>
            <w:left w:val="none" w:sz="0" w:space="0" w:color="auto"/>
            <w:bottom w:val="none" w:sz="0" w:space="0" w:color="auto"/>
            <w:right w:val="none" w:sz="0" w:space="0" w:color="auto"/>
          </w:divBdr>
          <w:divsChild>
            <w:div w:id="25758677">
              <w:marLeft w:val="0"/>
              <w:marRight w:val="0"/>
              <w:marTop w:val="0"/>
              <w:marBottom w:val="0"/>
              <w:divBdr>
                <w:top w:val="none" w:sz="0" w:space="0" w:color="auto"/>
                <w:left w:val="none" w:sz="0" w:space="0" w:color="auto"/>
                <w:bottom w:val="none" w:sz="0" w:space="0" w:color="auto"/>
                <w:right w:val="none" w:sz="0" w:space="0" w:color="auto"/>
              </w:divBdr>
              <w:divsChild>
                <w:div w:id="20881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7604">
      <w:bodyDiv w:val="1"/>
      <w:marLeft w:val="0"/>
      <w:marRight w:val="0"/>
      <w:marTop w:val="0"/>
      <w:marBottom w:val="0"/>
      <w:divBdr>
        <w:top w:val="none" w:sz="0" w:space="0" w:color="auto"/>
        <w:left w:val="none" w:sz="0" w:space="0" w:color="auto"/>
        <w:bottom w:val="none" w:sz="0" w:space="0" w:color="auto"/>
        <w:right w:val="none" w:sz="0" w:space="0" w:color="auto"/>
      </w:divBdr>
      <w:divsChild>
        <w:div w:id="482045772">
          <w:marLeft w:val="0"/>
          <w:marRight w:val="0"/>
          <w:marTop w:val="0"/>
          <w:marBottom w:val="0"/>
          <w:divBdr>
            <w:top w:val="none" w:sz="0" w:space="0" w:color="auto"/>
            <w:left w:val="none" w:sz="0" w:space="0" w:color="auto"/>
            <w:bottom w:val="none" w:sz="0" w:space="0" w:color="auto"/>
            <w:right w:val="none" w:sz="0" w:space="0" w:color="auto"/>
          </w:divBdr>
          <w:divsChild>
            <w:div w:id="1088775379">
              <w:marLeft w:val="0"/>
              <w:marRight w:val="0"/>
              <w:marTop w:val="0"/>
              <w:marBottom w:val="0"/>
              <w:divBdr>
                <w:top w:val="none" w:sz="0" w:space="0" w:color="auto"/>
                <w:left w:val="none" w:sz="0" w:space="0" w:color="auto"/>
                <w:bottom w:val="none" w:sz="0" w:space="0" w:color="auto"/>
                <w:right w:val="none" w:sz="0" w:space="0" w:color="auto"/>
              </w:divBdr>
              <w:divsChild>
                <w:div w:id="9133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91673">
      <w:bodyDiv w:val="1"/>
      <w:marLeft w:val="0"/>
      <w:marRight w:val="0"/>
      <w:marTop w:val="0"/>
      <w:marBottom w:val="0"/>
      <w:divBdr>
        <w:top w:val="none" w:sz="0" w:space="0" w:color="auto"/>
        <w:left w:val="none" w:sz="0" w:space="0" w:color="auto"/>
        <w:bottom w:val="none" w:sz="0" w:space="0" w:color="auto"/>
        <w:right w:val="none" w:sz="0" w:space="0" w:color="auto"/>
      </w:divBdr>
      <w:divsChild>
        <w:div w:id="1098405547">
          <w:marLeft w:val="0"/>
          <w:marRight w:val="0"/>
          <w:marTop w:val="0"/>
          <w:marBottom w:val="0"/>
          <w:divBdr>
            <w:top w:val="none" w:sz="0" w:space="0" w:color="auto"/>
            <w:left w:val="none" w:sz="0" w:space="0" w:color="auto"/>
            <w:bottom w:val="none" w:sz="0" w:space="0" w:color="auto"/>
            <w:right w:val="none" w:sz="0" w:space="0" w:color="auto"/>
          </w:divBdr>
          <w:divsChild>
            <w:div w:id="118187837">
              <w:marLeft w:val="0"/>
              <w:marRight w:val="0"/>
              <w:marTop w:val="0"/>
              <w:marBottom w:val="0"/>
              <w:divBdr>
                <w:top w:val="none" w:sz="0" w:space="0" w:color="auto"/>
                <w:left w:val="none" w:sz="0" w:space="0" w:color="auto"/>
                <w:bottom w:val="none" w:sz="0" w:space="0" w:color="auto"/>
                <w:right w:val="none" w:sz="0" w:space="0" w:color="auto"/>
              </w:divBdr>
              <w:divsChild>
                <w:div w:id="286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2157</Words>
  <Characters>12301</Characters>
  <Application>Microsoft Office Word</Application>
  <DocSecurity>0</DocSecurity>
  <Lines>102</Lines>
  <Paragraphs>28</Paragraphs>
  <ScaleCrop>false</ScaleCrop>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Kim</dc:creator>
  <cp:keywords/>
  <dc:description/>
  <cp:lastModifiedBy>Victor Kim</cp:lastModifiedBy>
  <cp:revision>22</cp:revision>
  <dcterms:created xsi:type="dcterms:W3CDTF">2022-05-01T17:26:00Z</dcterms:created>
  <dcterms:modified xsi:type="dcterms:W3CDTF">2022-05-02T01:21:00Z</dcterms:modified>
</cp:coreProperties>
</file>