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Разработчик студент группы ИСП-41 Копенкин Егор Валерьевич</w:t>
      </w:r>
    </w:p>
    <w:p w14:paraId="02000000">
      <w:pPr>
        <w:ind/>
        <w:jc w:val="both"/>
        <w:rPr>
          <w:rFonts w:ascii="Times New Roman" w:hAnsi="Times New Roman"/>
          <w:sz w:val="28"/>
        </w:rPr>
      </w:pPr>
    </w:p>
    <w:p w14:paraId="0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№1, вариант №6</w:t>
      </w:r>
    </w:p>
    <w:p w14:paraId="04000000">
      <w:pPr>
        <w:ind/>
        <w:jc w:val="both"/>
        <w:rPr>
          <w:rFonts w:ascii="Times New Roman" w:hAnsi="Times New Roman"/>
          <w:sz w:val="28"/>
        </w:rPr>
      </w:pPr>
    </w:p>
    <w:p w14:paraId="0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Задание: Дана вещественная квадратная матрица размерноти n. Найти количество нулевых элементов, стоящих: выше главной диагонали; ниже главной диагонали; выше и ниже побочной диагонали.</w:t>
      </w:r>
    </w:p>
    <w:p w14:paraId="06000000">
      <w:pPr>
        <w:ind/>
        <w:jc w:val="both"/>
        <w:rPr>
          <w:rFonts w:ascii="Times New Roman" w:hAnsi="Times New Roman"/>
          <w:sz w:val="28"/>
        </w:rPr>
      </w:pPr>
    </w:p>
    <w:p w14:paraId="0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спецификаций модуля</w:t>
      </w:r>
    </w:p>
    <w:p w14:paraId="08000000">
      <w:pPr>
        <w:ind/>
        <w:jc w:val="both"/>
        <w:rPr>
          <w:rFonts w:ascii="Times New Roman" w:hAnsi="Times New Roman"/>
          <w:sz w:val="28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402"/>
        <w:gridCol w:w="3402"/>
        <w:gridCol w:w="3402"/>
      </w:tblGrid>
      <w:tr>
        <w:trPr>
          <w:trHeight w:hRule="atLeast" w:val="360"/>
        </w:trPr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r>
              <w:t>Имя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r>
              <w:t xml:space="preserve">Реализуемая функция 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r>
              <w:t>Параметры</w:t>
            </w:r>
          </w:p>
        </w:tc>
      </w:tr>
      <w:tr>
        <w:trPr>
          <w:trHeight w:hRule="atLeast" w:val="3834"/>
          <w:hidden w:val="0"/>
        </w:trPr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t>Solution(int[,] mas, out int aboveMain, out int belowMain, out int outsideSecondary)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t>Высчитывает количество нулевых элементов, стоящих: выше главной диагонали; ниже главной диагонали; выше и ниже побочной диагонали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Входное значение:</w:t>
            </w:r>
            <w:r>
              <w:br/>
            </w:r>
            <w:r>
              <w:t>int[,] mas – целочисленная квадратная матрица.</w:t>
            </w:r>
          </w:p>
          <w:p w14:paraId="0F000000">
            <w:r>
              <w:t>Выходные значения:</w:t>
            </w:r>
          </w:p>
          <w:p w14:paraId="10000000">
            <w:r>
              <w:t>aboveMain – количество нулевых элементов, стоящих выше главной диагонали</w:t>
            </w:r>
          </w:p>
          <w:p w14:paraId="11000000">
            <w:r>
              <w:t>belowMain – количество нулевых элементов, стоящих ниже главной диагонали</w:t>
            </w:r>
          </w:p>
          <w:p w14:paraId="12000000">
            <w:r>
              <w:t xml:space="preserve">outsideSecondary – количество нулевых элементов, стоящих выше и ниже побочной диагонали  </w:t>
            </w:r>
          </w:p>
        </w:tc>
      </w:tr>
    </w:tbl>
    <w:p w14:paraId="13000000">
      <w:pPr>
        <w:ind/>
        <w:jc w:val="both"/>
        <w:rPr>
          <w:rFonts w:ascii="Times New Roman" w:hAnsi="Times New Roman"/>
          <w:sz w:val="28"/>
        </w:rPr>
      </w:pPr>
      <w:r>
        <w:br w:type="page"/>
      </w:r>
      <w:r>
        <w:t>Блок</w:t>
      </w:r>
      <w:r>
        <w:rPr>
          <w:rFonts w:ascii="Times New Roman" w:hAnsi="Times New Roman"/>
          <w:sz w:val="28"/>
        </w:rPr>
        <w:t>-схема:</w:t>
      </w:r>
    </w:p>
    <w:p w14:paraId="14000000">
      <w:pPr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257799" cy="727709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257799" cy="7277098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2024-09-11T07:39:07Z</dcterms:modified>
</cp:coreProperties>
</file>