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02">
      <w:pPr>
        <w:widowControl w:val="0"/>
        <w:spacing w:line="240" w:lineRule="auto"/>
        <w:ind w:left="2.64007568359375" w:firstLine="0"/>
        <w:rPr/>
      </w:pPr>
      <w:r w:rsidDel="00000000" w:rsidR="00000000" w:rsidRPr="00000000">
        <w:rPr>
          <w:b w:val="1"/>
          <w:u w:val="single"/>
          <w:rtl w:val="0"/>
        </w:rPr>
        <w:t xml:space="preserve">WEBSITE LAYOUT</w:t>
      </w:r>
      <w:r w:rsidDel="00000000" w:rsidR="00000000" w:rsidRPr="00000000">
        <w:rPr>
          <w:rtl w:val="0"/>
        </w:rPr>
      </w:r>
    </w:p>
    <w:p w:rsidR="00000000" w:rsidDel="00000000" w:rsidP="00000000" w:rsidRDefault="00000000" w:rsidRPr="00000000" w14:paraId="00000003">
      <w:pPr>
        <w:widowControl w:val="0"/>
        <w:spacing w:line="240" w:lineRule="auto"/>
        <w:ind w:left="2.64007568359375" w:firstLine="0"/>
        <w:rPr/>
      </w:pPr>
      <w:r w:rsidDel="00000000" w:rsidR="00000000" w:rsidRPr="00000000">
        <w:rPr>
          <w:rtl w:val="0"/>
        </w:rPr>
        <w:t xml:space="preserve">Number of main pages:  6 pages</w:t>
      </w:r>
    </w:p>
    <w:p w:rsidR="00000000" w:rsidDel="00000000" w:rsidP="00000000" w:rsidRDefault="00000000" w:rsidRPr="00000000" w14:paraId="00000004">
      <w:pPr>
        <w:widowControl w:val="0"/>
        <w:spacing w:line="240" w:lineRule="auto"/>
        <w:ind w:left="2.64007568359375" w:firstLine="0"/>
        <w:rPr/>
      </w:pPr>
      <w:r w:rsidDel="00000000" w:rsidR="00000000" w:rsidRPr="00000000">
        <w:rPr>
          <w:rtl w:val="0"/>
        </w:rPr>
        <w:t xml:space="preserve">Theme colors: Logo Colours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07568359375" w:right="0" w:firstLine="0"/>
        <w:jc w:val="left"/>
        <w:rPr>
          <w:b w:val="1"/>
          <w:u w:val="singl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single"/>
          <w:shd w:fill="auto" w:val="clear"/>
          <w:vertAlign w:val="baseline"/>
        </w:rPr>
      </w:pPr>
      <w:r w:rsidDel="00000000" w:rsidR="00000000" w:rsidRPr="00000000">
        <w:rPr>
          <w:b w:val="1"/>
          <w:u w:val="single"/>
          <w:rtl w:val="0"/>
        </w:rPr>
        <w:t xml:space="preserve">HEADER</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23.979949951171875" w:right="0" w:firstLine="0"/>
        <w:jc w:val="left"/>
        <w:rPr/>
      </w:pPr>
      <w:r w:rsidDel="00000000" w:rsidR="00000000" w:rsidRPr="00000000">
        <w:rPr>
          <w:rtl w:val="0"/>
        </w:rPr>
        <w:t xml:space="preserve">Logo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23.979949951171875" w:right="0" w:firstLine="0"/>
        <w:jc w:val="left"/>
        <w:rPr/>
      </w:pPr>
      <w:commentRangeStart w:id="0"/>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1055.88623046875" w:firstLine="16.719970703125"/>
        <w:jc w:val="left"/>
        <w:rPr>
          <w:rFonts w:ascii="Arial" w:cs="Arial" w:eastAsia="Arial" w:hAnsi="Arial"/>
          <w:b w:val="0"/>
          <w:i w:val="0"/>
          <w:smallCaps w:val="0"/>
          <w:strike w:val="0"/>
          <w:color w:val="000000"/>
          <w:sz w:val="22"/>
          <w:szCs w:val="22"/>
          <w:u w:val="none"/>
          <w:shd w:fill="auto" w:val="clear"/>
          <w:vertAlign w:val="baseline"/>
        </w:rPr>
      </w:pP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Navigation Bar: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0" w:right="1055.88623046875" w:firstLine="16.719970703125"/>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4.185791015625" w:line="264.3717384338379" w:lineRule="auto"/>
        <w:ind w:left="720" w:right="1055.8862304687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(Add message from Found</w:t>
      </w:r>
      <w:r w:rsidDel="00000000" w:rsidR="00000000" w:rsidRPr="00000000">
        <w:rPr>
          <w:rtl w:val="0"/>
        </w:rPr>
        <w:t xml:space="preserve">er)</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64.3717384338379" w:lineRule="auto"/>
        <w:ind w:left="720" w:right="1055.8862304687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Us, </w:t>
      </w:r>
      <w:r w:rsidDel="00000000" w:rsidR="00000000" w:rsidRPr="00000000">
        <w:rPr>
          <w:i w:val="0"/>
          <w:smallCaps w:val="0"/>
          <w:strike w:val="0"/>
          <w:color w:val="000000"/>
          <w:sz w:val="22"/>
          <w:szCs w:val="22"/>
          <w:u w:val="none"/>
          <w:shd w:fill="auto" w:val="clear"/>
          <w:vertAlign w:val="baseline"/>
          <w:rtl w:val="0"/>
        </w:rPr>
        <w:t xml:space="preserve">(Mission, vision, objectives</w:t>
      </w:r>
      <w:r w:rsidDel="00000000" w:rsidR="00000000" w:rsidRPr="00000000">
        <w:rPr>
          <w:rtl w:val="0"/>
        </w:rPr>
        <w:t xml:space="preserve">, branches, </w:t>
      </w:r>
      <w:r w:rsidDel="00000000" w:rsidR="00000000" w:rsidRPr="00000000">
        <w:rPr>
          <w:i w:val="1"/>
          <w:smallCaps w:val="0"/>
          <w:strike w:val="0"/>
          <w:color w:val="000000"/>
          <w:sz w:val="22"/>
          <w:szCs w:val="22"/>
          <w:u w:val="none"/>
          <w:shd w:fill="auto" w:val="clear"/>
          <w:vertAlign w:val="baseline"/>
          <w:rtl w:val="0"/>
        </w:rPr>
        <w:t xml:space="preserve">include partners, team </w:t>
      </w:r>
      <w:r w:rsidDel="00000000" w:rsidR="00000000" w:rsidRPr="00000000">
        <w:rPr>
          <w:i w:val="1"/>
          <w:rtl w:val="0"/>
        </w:rPr>
        <w:t xml:space="preserve">and Accreditations)</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64.3717384338379" w:lineRule="auto"/>
        <w:ind w:left="720" w:right="1055.8862304687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Programmes -Areas of focus</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64.3717384338379" w:lineRule="auto"/>
        <w:ind w:left="720" w:right="1055.8862304687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Impacts </w:t>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64.3717384338379" w:lineRule="auto"/>
        <w:ind w:left="720" w:right="1055.88623046875" w:hanging="360"/>
        <w:jc w:val="left"/>
        <w:rPr>
          <w:u w:val="none"/>
        </w:rPr>
      </w:pPr>
      <w:r w:rsidDel="00000000" w:rsidR="00000000" w:rsidRPr="00000000">
        <w:rPr>
          <w:rtl w:val="0"/>
        </w:rPr>
        <w:t xml:space="preserve">Blog</w:t>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64.3717384338379" w:lineRule="auto"/>
        <w:ind w:left="720" w:right="1055.88623046875" w:hanging="360"/>
        <w:jc w:val="left"/>
        <w:rPr>
          <w:u w:val="none"/>
        </w:rPr>
      </w:pPr>
      <w:r w:rsidDel="00000000" w:rsidR="00000000" w:rsidRPr="00000000">
        <w:rPr>
          <w:rtl w:val="0"/>
        </w:rPr>
        <w:t xml:space="preserve">Join our Newsletter </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64.3717384338379" w:lineRule="auto"/>
        <w:ind w:left="720" w:right="1055.8862304687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Get Involved </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64.3717384338379" w:lineRule="auto"/>
        <w:ind w:left="720" w:right="1055.88623046875" w:hanging="360"/>
        <w:jc w:val="left"/>
        <w:rPr>
          <w:u w:val="none"/>
        </w:rPr>
      </w:pPr>
      <w:r w:rsidDel="00000000" w:rsidR="00000000" w:rsidRPr="00000000">
        <w:rPr>
          <w:rtl w:val="0"/>
        </w:rPr>
        <w:t xml:space="preserve">DONATE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7.599945068359375"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0" w:right="0" w:firstLine="0"/>
        <w:jc w:val="left"/>
        <w:rPr>
          <w:b w:val="1"/>
          <w:u w:val="single"/>
        </w:rPr>
      </w:pPr>
      <w:r w:rsidDel="00000000" w:rsidR="00000000" w:rsidRPr="00000000">
        <w:rPr>
          <w:b w:val="1"/>
          <w:u w:val="single"/>
          <w:rtl w:val="0"/>
        </w:rPr>
        <w:t xml:space="preserve">HOMEPAGE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7.59994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SECTION ONE: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 </w:t>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34.185791015625" w:line="264.3717384338379" w:lineRule="auto"/>
        <w:ind w:left="720" w:right="400.11352539062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sz w:val="16"/>
          <w:szCs w:val="16"/>
          <w:rtl w:val="0"/>
        </w:rPr>
        <w:t xml:space="preserve">Background: Eye-catching</w:t>
      </w:r>
      <w:commentRangeStart w:id="1"/>
      <w:r w:rsidDel="00000000" w:rsidR="00000000" w:rsidRPr="00000000">
        <w:rPr>
          <w:i w:val="1"/>
          <w:sz w:val="16"/>
          <w:szCs w:val="16"/>
          <w:rtl w:val="0"/>
        </w:rPr>
        <w:t xml:space="preserve"> image slider</w:t>
      </w:r>
      <w:commentRangeEnd w:id="1"/>
      <w:r w:rsidDel="00000000" w:rsidR="00000000" w:rsidRPr="00000000">
        <w:commentReference w:id="1"/>
      </w:r>
      <w:r w:rsidDel="00000000" w:rsidR="00000000" w:rsidRPr="00000000">
        <w:rPr>
          <w:i w:val="1"/>
          <w:sz w:val="16"/>
          <w:szCs w:val="16"/>
          <w:rtl w:val="0"/>
        </w:rPr>
        <w:t xml:space="preserve"> featuring ACEF’s key projects (e.g., marine conservation, reforestation, waste management). </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64.3717384338379" w:lineRule="auto"/>
        <w:ind w:left="720" w:right="400.11352539062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sz w:val="16"/>
          <w:szCs w:val="16"/>
          <w:rtl w:val="0"/>
        </w:rPr>
        <w:t xml:space="preserve">Tagline: "Empowering Grassroots for a Sustainable Future"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8.040008544921875" w:right="0" w:firstLine="0"/>
        <w:jc w:val="left"/>
        <w:rPr/>
      </w:pPr>
      <w:r w:rsidDel="00000000" w:rsidR="00000000" w:rsidRPr="00000000">
        <w:rPr>
          <w:rtl w:val="0"/>
        </w:rPr>
        <w:t xml:space="preserve">SECTION TWO: Informatory section</w:t>
      </w:r>
    </w:p>
    <w:p w:rsidR="00000000" w:rsidDel="00000000" w:rsidP="00000000" w:rsidRDefault="00000000" w:rsidRPr="00000000" w14:paraId="0000001B">
      <w:pPr>
        <w:widowControl w:val="0"/>
        <w:spacing w:before="34.185791015625" w:line="264.3717384338379" w:lineRule="auto"/>
        <w:ind w:right="126.91650390625" w:hanging="0.659942626953125"/>
        <w:rPr/>
      </w:pPr>
      <w:r w:rsidDel="00000000" w:rsidR="00000000" w:rsidRPr="00000000">
        <w:rPr>
          <w:i w:val="1"/>
          <w:sz w:val="16"/>
          <w:szCs w:val="16"/>
          <w:rtl w:val="0"/>
        </w:rPr>
        <w:t xml:space="preserve">Africa Climate and Environment Foundation (ACEF) is a youth focused non-governmental organization (NGO) founded in 2020 and officially registered in 2021. We are dedicated to empowering grassroots youth and women and supporting locally driven initiatives to address the triple planetary crisis ( climate change, biodiversity loss, and pollution) and sustainable development issues across Africa. Registered across various African nations, ACEF works to enhance climate and environmental resilience, promote sustainable livelihoods, and foster environmental stewardship through innovative, community-led solutions.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8.040008544921875" w:right="0" w:firstLine="0"/>
        <w:jc w:val="left"/>
        <w:rPr>
          <w:b w:val="1"/>
        </w:rPr>
      </w:pPr>
      <w:r w:rsidDel="00000000" w:rsidR="00000000" w:rsidRPr="00000000">
        <w:rPr>
          <w:rtl w:val="0"/>
        </w:rPr>
        <w:t xml:space="preserve">SECTION THREE: Featured Projects </w:t>
      </w:r>
      <w:r w:rsidDel="00000000" w:rsidR="00000000" w:rsidRPr="00000000">
        <w:rPr>
          <w:b w:val="1"/>
          <w:rtl w:val="0"/>
        </w:rPr>
        <w:t xml:space="preserve">(transfer to impact)</w:t>
      </w:r>
    </w:p>
    <w:p w:rsidR="00000000" w:rsidDel="00000000" w:rsidP="00000000" w:rsidRDefault="00000000" w:rsidRPr="00000000" w14:paraId="0000001D">
      <w:pPr>
        <w:widowControl w:val="0"/>
        <w:spacing w:before="34.1851806640625" w:line="240" w:lineRule="auto"/>
        <w:rPr/>
      </w:pPr>
      <w:r w:rsidDel="00000000" w:rsidR="00000000" w:rsidRPr="00000000">
        <w:rPr>
          <w:i w:val="1"/>
          <w:sz w:val="16"/>
          <w:szCs w:val="16"/>
          <w:rtl w:val="0"/>
        </w:rPr>
        <w:t xml:space="preserve">Grid showcasing recent and ongoing projects with brief descriptions and links.</w:t>
      </w:r>
      <w:r w:rsidDel="00000000" w:rsidR="00000000" w:rsidRPr="00000000">
        <w:rPr>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18.040008544921875" w:right="0" w:firstLine="0"/>
        <w:jc w:val="left"/>
        <w:rPr>
          <w:b w:val="1"/>
          <w:i w:val="0"/>
          <w:smallCaps w:val="0"/>
          <w:strike w:val="0"/>
          <w:color w:val="000000"/>
          <w:sz w:val="22"/>
          <w:szCs w:val="22"/>
          <w:u w:val="none"/>
          <w:shd w:fill="auto" w:val="clear"/>
          <w:vertAlign w:val="baseline"/>
        </w:rPr>
      </w:pPr>
      <w:r w:rsidDel="00000000" w:rsidR="00000000" w:rsidRPr="00000000">
        <w:rPr>
          <w:rtl w:val="0"/>
        </w:rPr>
        <w:t xml:space="preserve">SECTION FOUR: News Updates </w:t>
      </w:r>
      <w:r w:rsidDel="00000000" w:rsidR="00000000" w:rsidRPr="00000000">
        <w:rPr>
          <w:b w:val="1"/>
          <w:rtl w:val="0"/>
        </w:rPr>
        <w:t xml:space="preserve">(transfer to newsletter)</w:t>
      </w:r>
      <w:r w:rsidDel="00000000" w:rsidR="00000000" w:rsidRPr="00000000">
        <w:rPr>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widowControl w:val="0"/>
        <w:spacing w:before="34.1851806640625"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sz w:val="16"/>
          <w:szCs w:val="16"/>
          <w:rtl w:val="0"/>
        </w:rPr>
        <w:t xml:space="preserve">Contains important events and achievements and any news</w:t>
      </w:r>
      <w:r w:rsidDel="00000000" w:rsidR="00000000" w:rsidRPr="00000000">
        <w:rPr>
          <w:rtl w:val="0"/>
        </w:rPr>
      </w:r>
    </w:p>
    <w:p w:rsidR="00000000" w:rsidDel="00000000" w:rsidP="00000000" w:rsidRDefault="00000000" w:rsidRPr="00000000" w14:paraId="00000020">
      <w:pPr>
        <w:widowControl w:val="0"/>
        <w:spacing w:before="34.1851806640625" w:line="240" w:lineRule="auto"/>
        <w:rPr/>
      </w:pPr>
      <w:r w:rsidDel="00000000" w:rsidR="00000000" w:rsidRPr="00000000">
        <w:rPr>
          <w:rtl w:val="0"/>
        </w:rPr>
      </w:r>
    </w:p>
    <w:p w:rsidR="00000000" w:rsidDel="00000000" w:rsidP="00000000" w:rsidRDefault="00000000" w:rsidRPr="00000000" w14:paraId="00000021">
      <w:pPr>
        <w:widowControl w:val="0"/>
        <w:spacing w:before="34.1851806640625" w:line="240" w:lineRule="auto"/>
        <w:rPr/>
      </w:pPr>
      <w:r w:rsidDel="00000000" w:rsidR="00000000" w:rsidRPr="00000000">
        <w:rPr>
          <w:rtl w:val="0"/>
        </w:rPr>
        <w:t xml:space="preserve">SECTION FIVE: Partners and </w:t>
      </w:r>
      <w:commentRangeStart w:id="2"/>
      <w:r w:rsidDel="00000000" w:rsidR="00000000" w:rsidRPr="00000000">
        <w:rPr>
          <w:rtl w:val="0"/>
        </w:rPr>
        <w:t xml:space="preserve">Accreditations()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2">
      <w:pPr>
        <w:widowControl w:val="0"/>
        <w:spacing w:before="302.762451171875" w:line="264.3739700317383" w:lineRule="auto"/>
        <w:ind w:left="5.059967041015625" w:right="475.7373046875" w:firstLine="11.00006103515625"/>
        <w:rPr/>
      </w:pPr>
      <w:r w:rsidDel="00000000" w:rsidR="00000000" w:rsidRPr="00000000">
        <w:rPr>
          <w:i w:val="1"/>
          <w:sz w:val="16"/>
          <w:szCs w:val="16"/>
          <w:rtl w:val="0"/>
        </w:rPr>
        <w:t xml:space="preserve">Key partners: Ocean Conservancy, UNDP, WASCAL, NOREC, Youth Pawa,KFS, KWS, Technical University of Mombasa, UNEP, WWF, UNFCCC, ECOSOC, UN Water, UN Ocean Conference, IPBES, INC, SAICM</w:t>
      </w:r>
      <w:r w:rsidDel="00000000" w:rsidR="00000000" w:rsidRPr="00000000">
        <w:rPr>
          <w:rtl w:val="0"/>
        </w:rPr>
        <w:t xml:space="preserve">. </w:t>
      </w:r>
    </w:p>
    <w:p w:rsidR="00000000" w:rsidDel="00000000" w:rsidP="00000000" w:rsidRDefault="00000000" w:rsidRPr="00000000" w14:paraId="00000023">
      <w:pPr>
        <w:widowControl w:val="0"/>
        <w:spacing w:before="302.762451171875" w:line="264.3739700317383" w:lineRule="auto"/>
        <w:ind w:left="5.059967041015625" w:right="475.7373046875" w:firstLine="11.00006103515625"/>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0" w:right="0" w:firstLine="0"/>
        <w:jc w:val="left"/>
        <w:rPr>
          <w:b w:val="1"/>
          <w:i w:val="0"/>
          <w:smallCaps w:val="0"/>
          <w:strike w:val="0"/>
          <w:color w:val="000000"/>
          <w:sz w:val="22"/>
          <w:szCs w:val="22"/>
          <w:u w:val="single"/>
          <w:shd w:fill="auto" w:val="clear"/>
          <w:vertAlign w:val="baseline"/>
        </w:rPr>
      </w:pPr>
      <w:r w:rsidDel="00000000" w:rsidR="00000000" w:rsidRPr="00000000">
        <w:rPr>
          <w:b w:val="1"/>
          <w:u w:val="single"/>
          <w:rtl w:val="0"/>
        </w:rPr>
        <w:t xml:space="preserve">ABOUT US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color w:val="980000"/>
        </w:rPr>
      </w:pPr>
      <w:r w:rsidDel="00000000" w:rsidR="00000000" w:rsidRPr="00000000">
        <w:rPr>
          <w:color w:val="980000"/>
          <w:rtl w:val="0"/>
        </w:rPr>
        <w:t xml:space="preserve">SECTION ONE: ACEF Profile</w:t>
      </w:r>
      <w:commentRangeStart w:id="3"/>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6.280059814453125" w:right="0" w:firstLine="0"/>
        <w:jc w:val="left"/>
        <w:rPr>
          <w:color w:val="980000"/>
        </w:rPr>
      </w:pPr>
      <w:r w:rsidDel="00000000" w:rsidR="00000000" w:rsidRPr="00000000">
        <w:rPr>
          <w:color w:val="980000"/>
          <w:rtl w:val="0"/>
        </w:rPr>
        <w:t xml:space="preserve">Mission, </w:t>
      </w:r>
    </w:p>
    <w:p w:rsidR="00000000" w:rsidDel="00000000" w:rsidP="00000000" w:rsidRDefault="00000000" w:rsidRPr="00000000" w14:paraId="00000027">
      <w:pPr>
        <w:widowControl w:val="0"/>
        <w:spacing w:before="34.1851806640625" w:line="264.3706512451172" w:lineRule="auto"/>
        <w:ind w:left="3.9599609375" w:right="452.581787109375" w:firstLine="1.100006103515625"/>
        <w:rPr>
          <w:color w:val="980000"/>
        </w:rPr>
      </w:pPr>
      <w:commentRangeEnd w:id="3"/>
      <w:r w:rsidDel="00000000" w:rsidR="00000000" w:rsidRPr="00000000">
        <w:commentReference w:id="3"/>
      </w:r>
      <w:r w:rsidDel="00000000" w:rsidR="00000000" w:rsidRPr="00000000">
        <w:rPr>
          <w:i w:val="1"/>
          <w:sz w:val="16"/>
          <w:szCs w:val="16"/>
          <w:rtl w:val="0"/>
        </w:rPr>
        <w:t xml:space="preserve">To engage extensively on multi-faceted Climate action, environmental protection, and sustainable development related activities that would help bridge hunger and poverty gap, mitigate climate change, protect the environment and conserve natural resources in Africa.</w:t>
      </w:r>
      <w:commentRangeStart w:id="4"/>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6.280059814453125" w:right="0" w:firstLine="0"/>
        <w:jc w:val="left"/>
        <w:rPr>
          <w:rFonts w:ascii="Arial" w:cs="Arial" w:eastAsia="Arial" w:hAnsi="Arial"/>
          <w:b w:val="0"/>
          <w:i w:val="0"/>
          <w:smallCaps w:val="0"/>
          <w:strike w:val="0"/>
          <w:color w:val="980000"/>
          <w:sz w:val="22"/>
          <w:szCs w:val="22"/>
          <w:u w:val="none"/>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Vision </w:t>
      </w:r>
    </w:p>
    <w:p w:rsidR="00000000" w:rsidDel="00000000" w:rsidP="00000000" w:rsidRDefault="00000000" w:rsidRPr="00000000" w14:paraId="00000029">
      <w:pPr>
        <w:widowControl w:val="0"/>
        <w:spacing w:before="34.1876220703125" w:line="264.369535446167" w:lineRule="auto"/>
        <w:ind w:left="5.059967041015625" w:right="19.74365234375" w:hanging="3.079986572265625"/>
        <w:rPr>
          <w:i w:val="1"/>
          <w:sz w:val="16"/>
          <w:szCs w:val="16"/>
        </w:rPr>
      </w:pPr>
      <w:commentRangeEnd w:id="4"/>
      <w:r w:rsidDel="00000000" w:rsidR="00000000" w:rsidRPr="00000000">
        <w:commentReference w:id="4"/>
      </w:r>
      <w:r w:rsidDel="00000000" w:rsidR="00000000" w:rsidRPr="00000000">
        <w:rPr>
          <w:i w:val="1"/>
          <w:sz w:val="16"/>
          <w:szCs w:val="16"/>
          <w:rtl w:val="0"/>
        </w:rPr>
        <w:t xml:space="preserve">To become the global leader in climate, environmental, and community service.</w:t>
      </w:r>
    </w:p>
    <w:p w:rsidR="00000000" w:rsidDel="00000000" w:rsidP="00000000" w:rsidRDefault="00000000" w:rsidRPr="00000000" w14:paraId="0000002A">
      <w:pPr>
        <w:widowControl w:val="0"/>
        <w:spacing w:before="34.1876220703125" w:line="264.369535446167" w:lineRule="auto"/>
        <w:ind w:left="5.059967041015625" w:right="19.74365234375" w:hanging="3.079986572265625"/>
        <w:rPr>
          <w:color w:val="980000"/>
        </w:rPr>
      </w:pPr>
      <w:r w:rsidDel="00000000" w:rsidR="00000000" w:rsidRPr="00000000">
        <w:rPr>
          <w:color w:val="980000"/>
          <w:rtl w:val="0"/>
        </w:rPr>
        <w:t xml:space="preserve">Objectives</w:t>
      </w:r>
    </w:p>
    <w:p w:rsidR="00000000" w:rsidDel="00000000" w:rsidP="00000000" w:rsidRDefault="00000000" w:rsidRPr="00000000" w14:paraId="0000002B">
      <w:pPr>
        <w:widowControl w:val="0"/>
        <w:spacing w:before="34.1876220703125" w:line="264.369535446167" w:lineRule="auto"/>
        <w:ind w:left="5.059967041015625" w:right="19.74365234375" w:hanging="3.079986572265625"/>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 To promote economic empowerment and ensure meaningful participation of the community in poverty reduction.</w:t>
      </w:r>
    </w:p>
    <w:p w:rsidR="00000000" w:rsidDel="00000000" w:rsidP="00000000" w:rsidRDefault="00000000" w:rsidRPr="00000000" w14:paraId="0000002C">
      <w:pPr>
        <w:widowControl w:val="0"/>
        <w:spacing w:before="34.1876220703125" w:line="264.369535446167" w:lineRule="auto"/>
        <w:ind w:left="5.059967041015625" w:right="19.74365234375" w:hanging="3.079986572265625"/>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To provide education and training in matters of sustainable development and climate change through networking and collaboration with other organizations.</w:t>
      </w:r>
    </w:p>
    <w:p w:rsidR="00000000" w:rsidDel="00000000" w:rsidP="00000000" w:rsidRDefault="00000000" w:rsidRPr="00000000" w14:paraId="0000002D">
      <w:pPr>
        <w:widowControl w:val="0"/>
        <w:spacing w:before="34.1876220703125" w:line="264.369535446167" w:lineRule="auto"/>
        <w:ind w:left="5.059967041015625" w:right="19.74365234375" w:hanging="3.079986572265625"/>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3. To promote effective solid waste management through proper dumping and sorting of wastes</w:t>
      </w:r>
    </w:p>
    <w:p w:rsidR="00000000" w:rsidDel="00000000" w:rsidP="00000000" w:rsidRDefault="00000000" w:rsidRPr="00000000" w14:paraId="0000002E">
      <w:pPr>
        <w:widowControl w:val="0"/>
        <w:spacing w:before="34.1876220703125" w:line="264.369535446167" w:lineRule="auto"/>
        <w:ind w:left="5.059967041015625" w:right="19.74365234375" w:hanging="3.079986572265625"/>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 To empower Community and Individual action on matters related water to and sanitation.</w:t>
      </w:r>
    </w:p>
    <w:p w:rsidR="00000000" w:rsidDel="00000000" w:rsidP="00000000" w:rsidRDefault="00000000" w:rsidRPr="00000000" w14:paraId="0000002F">
      <w:pPr>
        <w:widowControl w:val="0"/>
        <w:spacing w:before="34.1876220703125" w:line="264.369535446167" w:lineRule="auto"/>
        <w:ind w:left="5.059967041015625" w:right="19.74365234375" w:hanging="3.079986572265625"/>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5. To come up with innovations that are geared towards the elimination of processes and activities that are likely to endanger the environment, and to utilize the environment and natural resources for the benefit of the community- for example, coming up with alternative forms of energy.</w:t>
      </w:r>
    </w:p>
    <w:p w:rsidR="00000000" w:rsidDel="00000000" w:rsidP="00000000" w:rsidRDefault="00000000" w:rsidRPr="00000000" w14:paraId="00000030">
      <w:pPr>
        <w:widowControl w:val="0"/>
        <w:spacing w:before="34.1876220703125" w:line="264.369535446167" w:lineRule="auto"/>
        <w:ind w:left="5.059967041015625" w:right="19.74365234375" w:hanging="3.079986572265625"/>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6. To campaign against traditions that hinder sustainable development and fight against climate change</w:t>
      </w:r>
    </w:p>
    <w:p w:rsidR="00000000" w:rsidDel="00000000" w:rsidP="00000000" w:rsidRDefault="00000000" w:rsidRPr="00000000" w14:paraId="00000031">
      <w:pPr>
        <w:widowControl w:val="0"/>
        <w:spacing w:before="34.1876220703125" w:line="264.369535446167" w:lineRule="auto"/>
        <w:ind w:left="5.059967041015625" w:right="19.74365234375" w:hanging="3.079986572265625"/>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7. To safeguard environmental protection rights</w:t>
      </w:r>
    </w:p>
    <w:p w:rsidR="00000000" w:rsidDel="00000000" w:rsidP="00000000" w:rsidRDefault="00000000" w:rsidRPr="00000000" w14:paraId="00000032">
      <w:pPr>
        <w:widowControl w:val="0"/>
        <w:spacing w:before="34.1876220703125" w:line="264.369535446167" w:lineRule="auto"/>
        <w:ind w:left="5.059967041015625" w:right="19.74365234375" w:hanging="3.079986572265625"/>
        <w:rPr>
          <w:rFonts w:ascii="Calibri" w:cs="Calibri" w:eastAsia="Calibri" w:hAnsi="Calibri"/>
          <w:i w:val="1"/>
          <w:sz w:val="24"/>
          <w:szCs w:val="24"/>
        </w:rPr>
      </w:pPr>
      <w:commentRangeStart w:id="5"/>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Values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1.844482421875" w:line="240" w:lineRule="auto"/>
        <w:ind w:left="720" w:right="0" w:hanging="360"/>
        <w:jc w:val="left"/>
        <w:rPr>
          <w:u w:val="none"/>
        </w:rPr>
      </w:pPr>
      <w:r w:rsidDel="00000000" w:rsidR="00000000" w:rsidRPr="00000000">
        <w:rPr>
          <w:rtl w:val="0"/>
        </w:rPr>
        <w:t xml:space="preserve">Pan-African Unity </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Resilient Africa Climate and Environmental Justice </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Community-Driven Transformation</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Inclusivity and Diversity </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Integrity and Transparency </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u w:val="none"/>
        </w:rPr>
      </w:pPr>
      <w:r w:rsidDel="00000000" w:rsidR="00000000" w:rsidRPr="00000000">
        <w:rPr>
          <w:rtl w:val="0"/>
        </w:rPr>
        <w:t xml:space="preserve">Knowledge Sovereignty and Intergenerational Learning </w:t>
      </w:r>
    </w:p>
    <w:p w:rsidR="00000000" w:rsidDel="00000000" w:rsidP="00000000" w:rsidRDefault="00000000" w:rsidRPr="00000000" w14:paraId="0000003A">
      <w:pPr>
        <w:widowControl w:val="0"/>
        <w:spacing w:before="34.185791015625" w:line="264.3717384338379" w:lineRule="auto"/>
        <w:ind w:right="126.91650390625" w:hanging="0.659942626953125"/>
        <w:rPr>
          <w:i w:val="1"/>
          <w:sz w:val="16"/>
          <w:szCs w:val="16"/>
        </w:rPr>
      </w:pPr>
      <w:r w:rsidDel="00000000" w:rsidR="00000000" w:rsidRPr="00000000">
        <w:rPr>
          <w:rtl w:val="0"/>
        </w:rPr>
      </w:r>
    </w:p>
    <w:p w:rsidR="00000000" w:rsidDel="00000000" w:rsidP="00000000" w:rsidRDefault="00000000" w:rsidRPr="00000000" w14:paraId="0000003B">
      <w:pPr>
        <w:widowControl w:val="0"/>
        <w:spacing w:before="34.1851806640625" w:line="240" w:lineRule="auto"/>
        <w:ind w:left="9.900054931640625" w:firstLine="0"/>
        <w:rPr>
          <w:i w:val="1"/>
          <w:sz w:val="16"/>
          <w:szCs w:val="16"/>
        </w:rPr>
      </w:pPr>
      <w:r w:rsidDel="00000000" w:rsidR="00000000" w:rsidRPr="00000000">
        <w:rPr>
          <w:color w:val="980000"/>
          <w:rtl w:val="0"/>
        </w:rPr>
        <w:t xml:space="preserve">SECTION TWO: ACEF Summary</w:t>
      </w:r>
      <w:r w:rsidDel="00000000" w:rsidR="00000000" w:rsidRPr="00000000">
        <w:rPr>
          <w:rtl w:val="0"/>
        </w:rPr>
      </w:r>
    </w:p>
    <w:p w:rsidR="00000000" w:rsidDel="00000000" w:rsidP="00000000" w:rsidRDefault="00000000" w:rsidRPr="00000000" w14:paraId="0000003C">
      <w:pPr>
        <w:widowControl w:val="0"/>
        <w:spacing w:before="34.185791015625" w:line="264.3717384338379" w:lineRule="auto"/>
        <w:ind w:right="126.91650390625" w:hanging="0.659942626953125"/>
        <w:rPr>
          <w:i w:val="1"/>
          <w:sz w:val="16"/>
          <w:szCs w:val="16"/>
        </w:rPr>
      </w:pPr>
      <w:r w:rsidDel="00000000" w:rsidR="00000000" w:rsidRPr="00000000">
        <w:rPr>
          <w:i w:val="1"/>
          <w:sz w:val="16"/>
          <w:szCs w:val="16"/>
          <w:rtl w:val="0"/>
        </w:rPr>
        <w:t xml:space="preserve">Africa Climate and Environment Foundation (ACEF) is a youth-focused non-governmental organization (NGO) founded in 2021, dedicated to empowering grassroots youth and women while supporting locally driven initiatives to address the triple planetary crisis (climate change, biodiversity loss, and pollution) and sustainable development issues across Africa. Registered across various African nations, ACEF works to enhance climate resilience, promote sustainable livelihoods, and foster environmental stewardship through innovative, community-led solutions. </w:t>
      </w:r>
    </w:p>
    <w:p w:rsidR="00000000" w:rsidDel="00000000" w:rsidP="00000000" w:rsidRDefault="00000000" w:rsidRPr="00000000" w14:paraId="0000003D">
      <w:pPr>
        <w:widowControl w:val="0"/>
        <w:spacing w:before="34.1827392578125" w:line="264.3721675872803" w:lineRule="auto"/>
        <w:ind w:left="6.820068359375" w:right="322.896728515625"/>
        <w:rPr>
          <w:i w:val="1"/>
          <w:sz w:val="16"/>
          <w:szCs w:val="16"/>
        </w:rPr>
      </w:pPr>
      <w:r w:rsidDel="00000000" w:rsidR="00000000" w:rsidRPr="00000000">
        <w:rPr>
          <w:i w:val="1"/>
          <w:sz w:val="16"/>
          <w:szCs w:val="16"/>
          <w:rtl w:val="0"/>
        </w:rPr>
        <w:t xml:space="preserve">ACEF works toward addressing global issues related to climate change, environmental degradation, and poverty alleviation by focusing on Sustainable Development Goals (SDGs) such as clean water and sanitation (SDG 6), climate action (SDG 13), Life below water (SDG 14), and quality education (SDG 4). Through a combination of advocacy and on-the-ground action, we mobilize youth, implement sustainable projects, and create partnerships aimed at building resilience within vulnerable communities. </w:t>
      </w:r>
    </w:p>
    <w:p w:rsidR="00000000" w:rsidDel="00000000" w:rsidP="00000000" w:rsidRDefault="00000000" w:rsidRPr="00000000" w14:paraId="0000003E">
      <w:pPr>
        <w:widowControl w:val="0"/>
        <w:spacing w:before="11.844482421875" w:line="264.3717384338379" w:lineRule="auto"/>
        <w:ind w:left="8.58001708984375" w:right="473.138427734375"/>
        <w:rPr>
          <w:i w:val="1"/>
          <w:sz w:val="16"/>
          <w:szCs w:val="16"/>
        </w:rPr>
      </w:pPr>
      <w:r w:rsidDel="00000000" w:rsidR="00000000" w:rsidRPr="00000000">
        <w:rPr>
          <w:rtl w:val="0"/>
        </w:rPr>
      </w:r>
    </w:p>
    <w:p w:rsidR="00000000" w:rsidDel="00000000" w:rsidP="00000000" w:rsidRDefault="00000000" w:rsidRPr="00000000" w14:paraId="0000003F">
      <w:pPr>
        <w:widowControl w:val="0"/>
        <w:spacing w:before="11.844482421875" w:line="264.3717384338379" w:lineRule="auto"/>
        <w:ind w:left="8.58001708984375" w:right="473.138427734375"/>
        <w:rPr>
          <w:i w:val="1"/>
          <w:sz w:val="16"/>
          <w:szCs w:val="16"/>
        </w:rPr>
      </w:pPr>
      <w:r w:rsidDel="00000000" w:rsidR="00000000" w:rsidRPr="00000000">
        <w:rPr>
          <w:i w:val="1"/>
          <w:sz w:val="16"/>
          <w:szCs w:val="16"/>
          <w:rtl w:val="0"/>
        </w:rPr>
        <w:t xml:space="preserve">ACEF is accredited to key United Nations (UN) and international processes, including: </w:t>
      </w:r>
    </w:p>
    <w:p w:rsidR="00000000" w:rsidDel="00000000" w:rsidP="00000000" w:rsidRDefault="00000000" w:rsidRPr="00000000" w14:paraId="00000040">
      <w:pPr>
        <w:widowControl w:val="0"/>
        <w:spacing w:before="11.844482421875" w:line="264.3717384338379" w:lineRule="auto"/>
        <w:ind w:left="8.58001708984375" w:right="473.138427734375"/>
        <w:rPr>
          <w:i w:val="1"/>
          <w:sz w:val="16"/>
          <w:szCs w:val="16"/>
        </w:rPr>
      </w:pPr>
      <w:r w:rsidDel="00000000" w:rsidR="00000000" w:rsidRPr="00000000">
        <w:rPr>
          <w:rtl w:val="0"/>
        </w:rPr>
      </w:r>
    </w:p>
    <w:p w:rsidR="00000000" w:rsidDel="00000000" w:rsidP="00000000" w:rsidRDefault="00000000" w:rsidRPr="00000000" w14:paraId="00000041">
      <w:pPr>
        <w:widowControl w:val="0"/>
        <w:numPr>
          <w:ilvl w:val="0"/>
          <w:numId w:val="1"/>
        </w:numPr>
        <w:spacing w:after="0" w:afterAutospacing="0" w:before="11.844482421875" w:line="264.3717384338379" w:lineRule="auto"/>
        <w:ind w:left="720" w:right="473.138427734375" w:hanging="360"/>
      </w:pPr>
      <w:r w:rsidDel="00000000" w:rsidR="00000000" w:rsidRPr="00000000">
        <w:rPr>
          <w:i w:val="1"/>
          <w:sz w:val="16"/>
          <w:szCs w:val="16"/>
          <w:rtl w:val="0"/>
        </w:rPr>
        <w:t xml:space="preserve">United Nations Framework Convention on Climate Change (UNFCCC) – Engaging in global climate governance and youth participation in COP negotiations.</w:t>
      </w:r>
    </w:p>
    <w:p w:rsidR="00000000" w:rsidDel="00000000" w:rsidP="00000000" w:rsidRDefault="00000000" w:rsidRPr="00000000" w14:paraId="00000042">
      <w:pPr>
        <w:widowControl w:val="0"/>
        <w:numPr>
          <w:ilvl w:val="0"/>
          <w:numId w:val="1"/>
        </w:numPr>
        <w:spacing w:after="0" w:afterAutospacing="0" w:before="0" w:beforeAutospacing="0" w:line="264.3717384338379" w:lineRule="auto"/>
        <w:ind w:left="720" w:right="473.138427734375" w:hanging="360"/>
      </w:pPr>
      <w:r w:rsidDel="00000000" w:rsidR="00000000" w:rsidRPr="00000000">
        <w:rPr>
          <w:i w:val="1"/>
          <w:sz w:val="16"/>
          <w:szCs w:val="16"/>
          <w:rtl w:val="0"/>
        </w:rPr>
        <w:t xml:space="preserve">United Nations Economic and Social Council (ECOSOC)  </w:t>
      </w:r>
    </w:p>
    <w:p w:rsidR="00000000" w:rsidDel="00000000" w:rsidP="00000000" w:rsidRDefault="00000000" w:rsidRPr="00000000" w14:paraId="00000043">
      <w:pPr>
        <w:widowControl w:val="0"/>
        <w:numPr>
          <w:ilvl w:val="0"/>
          <w:numId w:val="1"/>
        </w:numPr>
        <w:spacing w:after="0" w:afterAutospacing="0" w:before="0" w:beforeAutospacing="0" w:line="264.3717384338379" w:lineRule="auto"/>
        <w:ind w:left="720" w:right="473.138427734375" w:hanging="360"/>
      </w:pPr>
      <w:r w:rsidDel="00000000" w:rsidR="00000000" w:rsidRPr="00000000">
        <w:rPr>
          <w:i w:val="1"/>
          <w:sz w:val="16"/>
          <w:szCs w:val="16"/>
          <w:rtl w:val="0"/>
        </w:rPr>
        <w:t xml:space="preserve">United Nations Environment Programme (UNEP) – Contributing to environmental policy, sustainability initiatives and youth participation in United Nations Environment Assembly (UNEA). </w:t>
      </w:r>
    </w:p>
    <w:p w:rsidR="00000000" w:rsidDel="00000000" w:rsidP="00000000" w:rsidRDefault="00000000" w:rsidRPr="00000000" w14:paraId="00000044">
      <w:pPr>
        <w:widowControl w:val="0"/>
        <w:numPr>
          <w:ilvl w:val="0"/>
          <w:numId w:val="1"/>
        </w:numPr>
        <w:spacing w:after="0" w:afterAutospacing="0" w:before="0" w:beforeAutospacing="0" w:line="264.3717384338379" w:lineRule="auto"/>
        <w:ind w:left="720" w:right="473.138427734375" w:hanging="360"/>
      </w:pPr>
      <w:r w:rsidDel="00000000" w:rsidR="00000000" w:rsidRPr="00000000">
        <w:rPr>
          <w:i w:val="1"/>
          <w:sz w:val="16"/>
          <w:szCs w:val="16"/>
          <w:rtl w:val="0"/>
        </w:rPr>
        <w:t xml:space="preserve">Intergovernmental Science-Policy Platform on Biodiversity and Ecosystem Services (IPBES) – Strengthening biodiversity conservation and ecosystem resilience. </w:t>
      </w:r>
    </w:p>
    <w:p w:rsidR="00000000" w:rsidDel="00000000" w:rsidP="00000000" w:rsidRDefault="00000000" w:rsidRPr="00000000" w14:paraId="00000045">
      <w:pPr>
        <w:widowControl w:val="0"/>
        <w:numPr>
          <w:ilvl w:val="0"/>
          <w:numId w:val="1"/>
        </w:numPr>
        <w:spacing w:after="0" w:afterAutospacing="0" w:before="0" w:beforeAutospacing="0" w:line="264.3717384338379" w:lineRule="auto"/>
        <w:ind w:left="720" w:right="473.138427734375" w:hanging="360"/>
      </w:pPr>
      <w:r w:rsidDel="00000000" w:rsidR="00000000" w:rsidRPr="00000000">
        <w:rPr>
          <w:i w:val="1"/>
          <w:sz w:val="16"/>
          <w:szCs w:val="16"/>
          <w:rtl w:val="0"/>
        </w:rPr>
        <w:t xml:space="preserve">United Nations Water Conference ( UN-Water) – Advancing water security, sanitation, and sustainable water management. </w:t>
      </w:r>
    </w:p>
    <w:p w:rsidR="00000000" w:rsidDel="00000000" w:rsidP="00000000" w:rsidRDefault="00000000" w:rsidRPr="00000000" w14:paraId="00000046">
      <w:pPr>
        <w:widowControl w:val="0"/>
        <w:numPr>
          <w:ilvl w:val="0"/>
          <w:numId w:val="1"/>
        </w:numPr>
        <w:spacing w:after="0" w:afterAutospacing="0" w:before="0" w:beforeAutospacing="0" w:line="264.3717384338379" w:lineRule="auto"/>
        <w:ind w:left="720" w:right="473.138427734375" w:hanging="360"/>
      </w:pPr>
      <w:r w:rsidDel="00000000" w:rsidR="00000000" w:rsidRPr="00000000">
        <w:rPr>
          <w:i w:val="1"/>
          <w:sz w:val="16"/>
          <w:szCs w:val="16"/>
          <w:rtl w:val="0"/>
        </w:rPr>
        <w:t xml:space="preserve">Strategic Approach to International Chemicals Management (SAICM) – Supporting the sound management of chemicals and pollution control. </w:t>
      </w:r>
    </w:p>
    <w:p w:rsidR="00000000" w:rsidDel="00000000" w:rsidP="00000000" w:rsidRDefault="00000000" w:rsidRPr="00000000" w14:paraId="00000047">
      <w:pPr>
        <w:widowControl w:val="0"/>
        <w:numPr>
          <w:ilvl w:val="0"/>
          <w:numId w:val="1"/>
        </w:numPr>
        <w:spacing w:after="0" w:afterAutospacing="0" w:before="0" w:beforeAutospacing="0" w:line="264.3717384338379" w:lineRule="auto"/>
        <w:ind w:left="720" w:right="473.138427734375" w:hanging="360"/>
      </w:pPr>
      <w:r w:rsidDel="00000000" w:rsidR="00000000" w:rsidRPr="00000000">
        <w:rPr>
          <w:i w:val="1"/>
          <w:sz w:val="16"/>
          <w:szCs w:val="16"/>
          <w:rtl w:val="0"/>
        </w:rPr>
        <w:t xml:space="preserve">Intergovernmental Negotiating Committee (INC) on Plastic Pollution – Advocating for global policies to combat plastic waste and marine litter. </w:t>
      </w:r>
    </w:p>
    <w:p w:rsidR="00000000" w:rsidDel="00000000" w:rsidP="00000000" w:rsidRDefault="00000000" w:rsidRPr="00000000" w14:paraId="00000048">
      <w:pPr>
        <w:widowControl w:val="0"/>
        <w:numPr>
          <w:ilvl w:val="0"/>
          <w:numId w:val="1"/>
        </w:numPr>
        <w:spacing w:before="0" w:beforeAutospacing="0" w:line="264.3717384338379" w:lineRule="auto"/>
        <w:ind w:left="720" w:right="473.138427734375" w:hanging="360"/>
        <w:rPr>
          <w:i w:val="1"/>
          <w:sz w:val="16"/>
          <w:szCs w:val="16"/>
          <w:u w:val="none"/>
        </w:rPr>
      </w:pPr>
      <w:r w:rsidDel="00000000" w:rsidR="00000000" w:rsidRPr="00000000">
        <w:rPr>
          <w:i w:val="1"/>
          <w:sz w:val="16"/>
          <w:szCs w:val="16"/>
          <w:rtl w:val="0"/>
        </w:rPr>
        <w:t xml:space="preserve">Basel, Rotterdam, and Stockholm Conventions (BRS)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5.059967041015625"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5.059967041015625" w:right="0" w:firstLine="0"/>
        <w:jc w:val="left"/>
        <w:rPr/>
      </w:pPr>
      <w:r w:rsidDel="00000000" w:rsidR="00000000" w:rsidRPr="00000000">
        <w:rPr>
          <w:rtl w:val="0"/>
        </w:rPr>
      </w:r>
    </w:p>
    <w:p w:rsidR="00000000" w:rsidDel="00000000" w:rsidP="00000000" w:rsidRDefault="00000000" w:rsidRPr="00000000" w14:paraId="0000004B">
      <w:pPr>
        <w:widowControl w:val="0"/>
        <w:spacing w:before="34.1851806640625" w:line="240" w:lineRule="auto"/>
        <w:ind w:left="17.599945068359375" w:firstLine="0"/>
        <w:rPr/>
      </w:pPr>
      <w:r w:rsidDel="00000000" w:rsidR="00000000" w:rsidRPr="00000000">
        <w:rPr>
          <w:rtl w:val="0"/>
        </w:rPr>
        <w:t xml:space="preserve">SECTION FOUR: History and </w:t>
      </w:r>
      <w:commentRangeStart w:id="6"/>
      <w:r w:rsidDel="00000000" w:rsidR="00000000" w:rsidRPr="00000000">
        <w:rPr>
          <w:rtl w:val="0"/>
        </w:rPr>
        <w:t xml:space="preserve">milestones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C">
      <w:pPr>
        <w:widowControl w:val="0"/>
        <w:spacing w:after="240" w:before="240" w:line="240" w:lineRule="auto"/>
        <w:rPr>
          <w:b w:val="1"/>
        </w:rPr>
      </w:pPr>
      <w:r w:rsidDel="00000000" w:rsidR="00000000" w:rsidRPr="00000000">
        <w:rPr>
          <w:b w:val="1"/>
          <w:rtl w:val="0"/>
        </w:rPr>
        <w:t xml:space="preserve">A Message from Our Founder</w:t>
      </w:r>
    </w:p>
    <w:p w:rsidR="00000000" w:rsidDel="00000000" w:rsidP="00000000" w:rsidRDefault="00000000" w:rsidRPr="00000000" w14:paraId="0000004D">
      <w:pPr>
        <w:widowControl w:val="0"/>
        <w:spacing w:after="240" w:before="240" w:line="240" w:lineRule="auto"/>
        <w:rPr/>
      </w:pPr>
      <w:r w:rsidDel="00000000" w:rsidR="00000000" w:rsidRPr="00000000">
        <w:rPr>
          <w:rtl w:val="0"/>
        </w:rPr>
        <w:t xml:space="preserve">Welcome to the digital home of the Africa Climate and Environment Foundation (ACEF)!</w:t>
      </w:r>
    </w:p>
    <w:p w:rsidR="00000000" w:rsidDel="00000000" w:rsidP="00000000" w:rsidRDefault="00000000" w:rsidRPr="00000000" w14:paraId="0000004E">
      <w:pPr>
        <w:widowControl w:val="0"/>
        <w:spacing w:after="240" w:before="240" w:line="240" w:lineRule="auto"/>
        <w:rPr/>
      </w:pPr>
      <w:r w:rsidDel="00000000" w:rsidR="00000000" w:rsidRPr="00000000">
        <w:rPr>
          <w:rtl w:val="0"/>
        </w:rPr>
        <w:t xml:space="preserve">As the founder of ACEF, it is with immense pride and a profound sense of purpose that I share our journey with you.</w:t>
      </w:r>
    </w:p>
    <w:p w:rsidR="00000000" w:rsidDel="00000000" w:rsidP="00000000" w:rsidRDefault="00000000" w:rsidRPr="00000000" w14:paraId="0000004F">
      <w:pPr>
        <w:widowControl w:val="0"/>
        <w:spacing w:after="240" w:before="240" w:line="240" w:lineRule="auto"/>
        <w:rPr/>
      </w:pPr>
      <w:r w:rsidDel="00000000" w:rsidR="00000000" w:rsidRPr="00000000">
        <w:rPr>
          <w:rtl w:val="0"/>
        </w:rPr>
        <w:t xml:space="preserve">Officially registered on March 31st, 2021, and with its roots firmly planted in Limbe, Cameroon, ACEF was born out of a deep conviction: that the future of Africa and indeed, our planet lies in the hands of its vibrant, dedicated youth, women, and grassroots communities. Our continent faces pressing challenges, from the escalating impacts of climate change and environmental degradation to persistent issues of hunger and poverty. Yet, within these challenges lies an unparalleled opportunity for change, driven by collective action and unwavering commitment.</w:t>
      </w:r>
    </w:p>
    <w:p w:rsidR="00000000" w:rsidDel="00000000" w:rsidP="00000000" w:rsidRDefault="00000000" w:rsidRPr="00000000" w14:paraId="00000050">
      <w:pPr>
        <w:widowControl w:val="0"/>
        <w:spacing w:after="240" w:before="240" w:line="240" w:lineRule="auto"/>
        <w:rPr/>
      </w:pPr>
      <w:r w:rsidDel="00000000" w:rsidR="00000000" w:rsidRPr="00000000">
        <w:rPr>
          <w:rtl w:val="0"/>
        </w:rPr>
        <w:t xml:space="preserve">At ACEF, our vision is to build community resilience, bridge the hunger and poverty gap, mitigate climate change, protect our precious environment, promote peace, and conserve the vital natural resources that sustain life across Africa. Our mission is to mobilize and empower grassroots African youth, equipping them with the knowledge, resources, and platforms needed to become leading agents of sustainable development.</w:t>
      </w:r>
    </w:p>
    <w:p w:rsidR="00000000" w:rsidDel="00000000" w:rsidP="00000000" w:rsidRDefault="00000000" w:rsidRPr="00000000" w14:paraId="00000051">
      <w:pPr>
        <w:widowControl w:val="0"/>
        <w:spacing w:after="240" w:before="240" w:line="240" w:lineRule="auto"/>
        <w:rPr/>
      </w:pPr>
      <w:r w:rsidDel="00000000" w:rsidR="00000000" w:rsidRPr="00000000">
        <w:rPr>
          <w:rtl w:val="0"/>
        </w:rPr>
        <w:t xml:space="preserve">In the short time since our founding, ACEF has grown into a vibrant network of over 2,000 members and volunteers across Africa. We have managed to achieve official registration of several ACEF branches across the continent, and our focus is not to leave any African youth behind. This incredible growth is a testament to the shared passion and dedication of individuals who believe in a greener, more sustainable, and equitable future.</w:t>
      </w:r>
    </w:p>
    <w:p w:rsidR="00000000" w:rsidDel="00000000" w:rsidP="00000000" w:rsidRDefault="00000000" w:rsidRPr="00000000" w14:paraId="00000052">
      <w:pPr>
        <w:widowControl w:val="0"/>
        <w:spacing w:after="240" w:before="240" w:line="240" w:lineRule="auto"/>
        <w:rPr/>
      </w:pPr>
      <w:r w:rsidDel="00000000" w:rsidR="00000000" w:rsidRPr="00000000">
        <w:rPr>
          <w:rtl w:val="0"/>
        </w:rPr>
        <w:t xml:space="preserve">We are actively engaged in impactful programs, including nature conservation and restoration, waste management, and energy and water access projects. We are also committed to long-term solutions, such as establishing livelihood activities across the continent. These efforts not only support climate change adaptation and mitigation but also economically empower communities.</w:t>
      </w:r>
    </w:p>
    <w:p w:rsidR="00000000" w:rsidDel="00000000" w:rsidP="00000000" w:rsidRDefault="00000000" w:rsidRPr="00000000" w14:paraId="00000053">
      <w:pPr>
        <w:widowControl w:val="0"/>
        <w:spacing w:after="240" w:before="240" w:line="240" w:lineRule="auto"/>
        <w:rPr/>
      </w:pPr>
      <w:r w:rsidDel="00000000" w:rsidR="00000000" w:rsidRPr="00000000">
        <w:rPr>
          <w:rtl w:val="0"/>
        </w:rPr>
        <w:t xml:space="preserve">We invite you to explore our platform, learn more about our initiatives, and discover how you can be part of this vital movement. Together, we can build a resilient, thriving Africa where communities flourish in harmony with nature.</w:t>
      </w:r>
    </w:p>
    <w:p w:rsidR="00000000" w:rsidDel="00000000" w:rsidP="00000000" w:rsidRDefault="00000000" w:rsidRPr="00000000" w14:paraId="00000054">
      <w:pPr>
        <w:widowControl w:val="0"/>
        <w:spacing w:after="240" w:before="240" w:line="240" w:lineRule="auto"/>
        <w:rPr/>
      </w:pPr>
      <w:r w:rsidDel="00000000" w:rsidR="00000000" w:rsidRPr="00000000">
        <w:rPr>
          <w:rtl w:val="0"/>
        </w:rPr>
        <w:t xml:space="preserve">Thank you for your support and belief in the power of youth, women, and grassroots community-driven action.</w:t>
      </w:r>
    </w:p>
    <w:p w:rsidR="00000000" w:rsidDel="00000000" w:rsidP="00000000" w:rsidRDefault="00000000" w:rsidRPr="00000000" w14:paraId="00000055">
      <w:pPr>
        <w:widowControl w:val="0"/>
        <w:spacing w:after="240" w:before="240" w:line="240" w:lineRule="auto"/>
        <w:rPr/>
      </w:pPr>
      <w:r w:rsidDel="00000000" w:rsidR="00000000" w:rsidRPr="00000000">
        <w:rPr>
          <w:rtl w:val="0"/>
        </w:rPr>
        <w:t xml:space="preserve">Warm regards,</w:t>
        <w:br w:type="textWrapping"/>
        <w:t xml:space="preserve"> </w:t>
      </w:r>
      <w:r w:rsidDel="00000000" w:rsidR="00000000" w:rsidRPr="00000000">
        <w:rPr>
          <w:b w:val="1"/>
          <w:rtl w:val="0"/>
        </w:rPr>
        <w:t xml:space="preserve">Tambe Honourine Enow</w:t>
        <w:br w:type="textWrapping"/>
      </w:r>
      <w:r w:rsidDel="00000000" w:rsidR="00000000" w:rsidRPr="00000000">
        <w:rPr>
          <w:rtl w:val="0"/>
        </w:rPr>
        <w:t xml:space="preserve"> Founder, Africa Climate and Environment Foundation (ACEF)</w:t>
      </w:r>
    </w:p>
    <w:p w:rsidR="00000000" w:rsidDel="00000000" w:rsidP="00000000" w:rsidRDefault="00000000" w:rsidRPr="00000000" w14:paraId="00000056">
      <w:pPr>
        <w:widowControl w:val="0"/>
        <w:spacing w:before="34.1851806640625" w:line="240" w:lineRule="auto"/>
        <w:ind w:left="17.599945068359375" w:firstLine="0"/>
        <w:rPr/>
      </w:pPr>
      <w:r w:rsidDel="00000000" w:rsidR="00000000" w:rsidRPr="00000000">
        <w:rPr>
          <w:rtl w:val="0"/>
        </w:rPr>
      </w:r>
    </w:p>
    <w:p w:rsidR="00000000" w:rsidDel="00000000" w:rsidP="00000000" w:rsidRDefault="00000000" w:rsidRPr="00000000" w14:paraId="00000057">
      <w:pPr>
        <w:widowControl w:val="0"/>
        <w:spacing w:before="11.844482421875" w:line="240" w:lineRule="auto"/>
        <w:ind w:left="5.059967041015625" w:firstLine="0"/>
        <w:rPr/>
      </w:pPr>
      <w:r w:rsidDel="00000000" w:rsidR="00000000" w:rsidRPr="00000000">
        <w:rPr>
          <w:rtl w:val="0"/>
        </w:rPr>
        <w:t xml:space="preserve">SECTION FIVE: Team profiles with photos, roles, and bios.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239959716796875" w:right="0" w:firstLine="0"/>
        <w:jc w:val="left"/>
        <w:rPr>
          <w:b w:val="1"/>
          <w:u w:val="single"/>
        </w:rPr>
      </w:pPr>
      <w:r w:rsidDel="00000000" w:rsidR="00000000" w:rsidRPr="00000000">
        <w:rPr>
          <w:b w:val="1"/>
          <w:u w:val="single"/>
          <w:rtl w:val="0"/>
        </w:rPr>
        <w:t xml:space="preserve">IMPACT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239959716796875" w:right="0" w:firstLine="0"/>
        <w:jc w:val="left"/>
        <w:rPr/>
      </w:pPr>
      <w:r w:rsidDel="00000000" w:rsidR="00000000" w:rsidRPr="00000000">
        <w:rPr>
          <w:rtl w:val="0"/>
        </w:rPr>
        <w:t xml:space="preserve">SECTION ONE: Impact Summary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239959716796875" w:right="0" w:firstLine="0"/>
        <w:jc w:val="left"/>
        <w:rPr/>
      </w:pPr>
      <w:r w:rsidDel="00000000" w:rsidR="00000000" w:rsidRPr="00000000">
        <w:rPr>
          <w:rtl w:val="0"/>
        </w:rPr>
        <w:t xml:space="preserve">Reach</w:t>
      </w:r>
    </w:p>
    <w:p w:rsidR="00000000" w:rsidDel="00000000" w:rsidP="00000000" w:rsidRDefault="00000000" w:rsidRPr="00000000" w14:paraId="0000005C">
      <w:pPr>
        <w:widowControl w:val="0"/>
        <w:spacing w:before="34.1851806640625" w:line="240" w:lineRule="auto"/>
        <w:rPr/>
      </w:pPr>
      <w:r w:rsidDel="00000000" w:rsidR="00000000" w:rsidRPr="00000000">
        <w:rPr>
          <w:i w:val="1"/>
          <w:sz w:val="16"/>
          <w:szCs w:val="16"/>
          <w:rtl w:val="0"/>
        </w:rPr>
        <w:t xml:space="preserve">Interactive map showing project locations in Africa: Kenya, Cameroon, Sierra Leone, Benin, Nigeria, DRC Congo, Zimbabwe, Tanzania, Uganda, Zambia, Liberia, Ghana, Rwanda</w:t>
      </w:r>
      <w:r w:rsidDel="00000000" w:rsidR="00000000" w:rsidRPr="00000000">
        <w:rPr>
          <w:rtl w:val="0"/>
        </w:rPr>
      </w:r>
    </w:p>
    <w:p w:rsidR="00000000" w:rsidDel="00000000" w:rsidP="00000000" w:rsidRDefault="00000000" w:rsidRPr="00000000" w14:paraId="0000005D">
      <w:pPr>
        <w:widowControl w:val="0"/>
        <w:spacing w:before="34.1851806640625" w:line="240" w:lineRule="auto"/>
        <w:ind w:left="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0" w:right="0" w:firstLine="0"/>
        <w:jc w:val="left"/>
        <w:rPr/>
      </w:pPr>
      <w:r w:rsidDel="00000000" w:rsidR="00000000" w:rsidRPr="00000000">
        <w:rPr>
          <w:rtl w:val="0"/>
        </w:rPr>
        <w:t xml:space="preserve">Impact Counters</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239959716796875" w:right="0" w:firstLine="0"/>
        <w:jc w:val="left"/>
        <w:rPr>
          <w:i w:val="1"/>
          <w:sz w:val="16"/>
          <w:szCs w:val="16"/>
        </w:rPr>
      </w:pPr>
      <w:r w:rsidDel="00000000" w:rsidR="00000000" w:rsidRPr="00000000">
        <w:rPr>
          <w:i w:val="1"/>
          <w:sz w:val="16"/>
          <w:szCs w:val="16"/>
          <w:rtl w:val="0"/>
        </w:rPr>
        <w:t xml:space="preserve">Countries: 14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239959716796875" w:right="0" w:firstLine="0"/>
        <w:jc w:val="left"/>
        <w:rPr>
          <w:i w:val="1"/>
          <w:sz w:val="16"/>
          <w:szCs w:val="16"/>
        </w:rPr>
      </w:pPr>
      <w:r w:rsidDel="00000000" w:rsidR="00000000" w:rsidRPr="00000000">
        <w:rPr>
          <w:i w:val="1"/>
          <w:sz w:val="16"/>
          <w:szCs w:val="16"/>
          <w:rtl w:val="0"/>
        </w:rPr>
        <w:t xml:space="preserve">Projects: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9.239959716796875" w:right="0" w:firstLine="0"/>
        <w:jc w:val="left"/>
        <w:rPr/>
      </w:pPr>
      <w:r w:rsidDel="00000000" w:rsidR="00000000" w:rsidRPr="00000000">
        <w:rPr>
          <w:i w:val="1"/>
          <w:sz w:val="16"/>
          <w:szCs w:val="16"/>
          <w:rtl w:val="0"/>
        </w:rPr>
        <w:t xml:space="preserve">Trees: </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7.599945068359375"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7.599945068359375" w:right="0" w:firstLine="0"/>
        <w:jc w:val="left"/>
        <w:rPr/>
      </w:pPr>
      <w:r w:rsidDel="00000000" w:rsidR="00000000" w:rsidRPr="00000000">
        <w:rPr>
          <w:rtl w:val="0"/>
        </w:rPr>
        <w:t xml:space="preserve">SECTION TWO: Projects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7.599945068359375" w:right="0" w:firstLine="0"/>
        <w:jc w:val="left"/>
        <w:rPr>
          <w:i w:val="1"/>
          <w:sz w:val="16"/>
          <w:szCs w:val="16"/>
        </w:rPr>
      </w:pPr>
      <w:r w:rsidDel="00000000" w:rsidR="00000000" w:rsidRPr="00000000">
        <w:rPr>
          <w:i w:val="1"/>
          <w:sz w:val="16"/>
          <w:szCs w:val="16"/>
          <w:rtl w:val="0"/>
        </w:rPr>
        <w:t xml:space="preserve">Project catalogue with a filter chip: List of projects with project categories, Country Location, feature  image, title of project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7.599945068359375" w:right="0" w:firstLine="0"/>
        <w:jc w:val="left"/>
        <w:rPr>
          <w:i w:val="1"/>
          <w:sz w:val="16"/>
          <w:szCs w:val="16"/>
        </w:rPr>
      </w:pPr>
      <w:r w:rsidDel="00000000" w:rsidR="00000000" w:rsidRPr="00000000">
        <w:rPr>
          <w:rtl w:val="0"/>
        </w:rPr>
      </w:r>
    </w:p>
    <w:p w:rsidR="00000000" w:rsidDel="00000000" w:rsidP="00000000" w:rsidRDefault="00000000" w:rsidRPr="00000000" w14:paraId="00000066">
      <w:pPr>
        <w:widowControl w:val="0"/>
        <w:spacing w:before="34.1851806640625" w:line="240" w:lineRule="auto"/>
        <w:ind w:left="737.3800659179688" w:firstLine="0"/>
        <w:rPr>
          <w:i w:val="1"/>
          <w:sz w:val="16"/>
          <w:szCs w:val="16"/>
        </w:rPr>
      </w:pPr>
      <w:r w:rsidDel="00000000" w:rsidR="00000000" w:rsidRPr="00000000">
        <w:rPr>
          <w:i w:val="1"/>
          <w:sz w:val="16"/>
          <w:szCs w:val="16"/>
          <w:rtl w:val="0"/>
        </w:rPr>
        <w:t xml:space="preserve">Project categories: </w:t>
      </w:r>
    </w:p>
    <w:p w:rsidR="00000000" w:rsidDel="00000000" w:rsidP="00000000" w:rsidRDefault="00000000" w:rsidRPr="00000000" w14:paraId="00000067">
      <w:pPr>
        <w:widowControl w:val="0"/>
        <w:spacing w:before="34.1851806640625" w:line="240" w:lineRule="auto"/>
        <w:ind w:left="736.2800598144531" w:firstLine="0"/>
        <w:rPr>
          <w:i w:val="1"/>
          <w:sz w:val="16"/>
          <w:szCs w:val="16"/>
        </w:rPr>
      </w:pPr>
      <w:commentRangeStart w:id="7"/>
      <w:r w:rsidDel="00000000" w:rsidR="00000000" w:rsidRPr="00000000">
        <w:rPr>
          <w:i w:val="1"/>
          <w:sz w:val="16"/>
          <w:szCs w:val="16"/>
          <w:rtl w:val="0"/>
        </w:rPr>
        <w:t xml:space="preserve">Marine and Coastal Conservation, Waste Management, Climate Action, Sustainable Agriculture, Cultural Heritage Promotion, Terrestrial Reforestation, Wetland Protection, Wildlife Conservation, Ocean Literacy, Green Skills</w:t>
      </w:r>
      <w:commentRangeEnd w:id="7"/>
      <w:r w:rsidDel="00000000" w:rsidR="00000000" w:rsidRPr="00000000">
        <w:commentReference w:id="7"/>
      </w:r>
      <w:r w:rsidDel="00000000" w:rsidR="00000000" w:rsidRPr="00000000">
        <w:rPr>
          <w:i w:val="1"/>
          <w:sz w:val="16"/>
          <w:szCs w:val="16"/>
          <w:rtl w:val="0"/>
        </w:rPr>
        <w:t xml:space="preserve">, water management, Climate Smart Agriculture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7.599945068359375" w:right="0" w:firstLine="0"/>
        <w:jc w:val="left"/>
        <w:rPr>
          <w:i w:val="1"/>
          <w:sz w:val="16"/>
          <w:szCs w:val="16"/>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7.599945068359375" w:right="0" w:firstLine="0"/>
        <w:jc w:val="left"/>
        <w:rPr>
          <w:i w:val="1"/>
          <w:sz w:val="16"/>
          <w:szCs w:val="16"/>
        </w:rPr>
      </w:pPr>
      <w:r w:rsidDel="00000000" w:rsidR="00000000" w:rsidRPr="00000000">
        <w:rPr>
          <w:i w:val="1"/>
          <w:sz w:val="16"/>
          <w:szCs w:val="16"/>
          <w:rtl w:val="0"/>
        </w:rPr>
        <w:t xml:space="preserve">Project Child page: Image slider of the images from the project at the hero + Write up</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i w:val="1"/>
          <w:sz w:val="16"/>
          <w:szCs w:val="16"/>
        </w:rPr>
      </w:pPr>
      <w:r w:rsidDel="00000000" w:rsidR="00000000" w:rsidRPr="00000000">
        <w:rPr>
          <w:i w:val="1"/>
          <w:sz w:val="16"/>
          <w:szCs w:val="16"/>
          <w:rtl w:val="0"/>
        </w:rPr>
        <w:t xml:space="preserve">Project images in project hero as slideshow</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i w:val="1"/>
          <w:sz w:val="16"/>
          <w:szCs w:val="16"/>
        </w:rPr>
      </w:pPr>
      <w:r w:rsidDel="00000000" w:rsidR="00000000" w:rsidRPr="00000000">
        <w:rPr>
          <w:i w:val="1"/>
          <w:sz w:val="16"/>
          <w:szCs w:val="16"/>
          <w:rtl w:val="0"/>
        </w:rPr>
        <w:t xml:space="preserve">Project Title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i w:val="1"/>
          <w:sz w:val="16"/>
          <w:szCs w:val="16"/>
        </w:rPr>
      </w:pPr>
      <w:r w:rsidDel="00000000" w:rsidR="00000000" w:rsidRPr="00000000">
        <w:rPr>
          <w:i w:val="1"/>
          <w:sz w:val="16"/>
          <w:szCs w:val="16"/>
          <w:rtl w:val="0"/>
        </w:rPr>
        <w:t xml:space="preserve">Project Date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i w:val="1"/>
          <w:sz w:val="16"/>
          <w:szCs w:val="16"/>
        </w:rPr>
      </w:pPr>
      <w:r w:rsidDel="00000000" w:rsidR="00000000" w:rsidRPr="00000000">
        <w:rPr>
          <w:i w:val="1"/>
          <w:sz w:val="16"/>
          <w:szCs w:val="16"/>
          <w:rtl w:val="0"/>
        </w:rPr>
        <w:t xml:space="preserve">Project Summary</w:t>
      </w:r>
    </w:p>
    <w:p w:rsidR="00000000" w:rsidDel="00000000" w:rsidP="00000000" w:rsidRDefault="00000000" w:rsidRPr="00000000" w14:paraId="0000006E">
      <w:pPr>
        <w:widowControl w:val="0"/>
        <w:spacing w:before="34.1851806640625" w:line="240" w:lineRule="auto"/>
        <w:ind w:left="16.060028076171875" w:firstLine="0"/>
        <w:rPr/>
      </w:pPr>
      <w:r w:rsidDel="00000000" w:rsidR="00000000" w:rsidRPr="00000000">
        <w:rPr>
          <w:i w:val="1"/>
          <w:sz w:val="16"/>
          <w:szCs w:val="16"/>
          <w:rtl w:val="0"/>
        </w:rPr>
        <w:t xml:space="preserve">Testimonials from that specific project</w:t>
      </w:r>
      <w:r w:rsidDel="00000000" w:rsidR="00000000" w:rsidRPr="00000000">
        <w:rPr>
          <w:rtl w:val="0"/>
        </w:rPr>
      </w:r>
    </w:p>
    <w:p w:rsidR="00000000" w:rsidDel="00000000" w:rsidP="00000000" w:rsidRDefault="00000000" w:rsidRPr="00000000" w14:paraId="0000006F">
      <w:pPr>
        <w:widowControl w:val="0"/>
        <w:spacing w:before="34.1851806640625" w:line="240" w:lineRule="auto"/>
        <w:ind w:left="16.060028076171875" w:firstLine="0"/>
        <w:rPr/>
      </w:pPr>
      <w:r w:rsidDel="00000000" w:rsidR="00000000" w:rsidRPr="00000000">
        <w:rPr>
          <w:rtl w:val="0"/>
        </w:rPr>
      </w:r>
    </w:p>
    <w:p w:rsidR="00000000" w:rsidDel="00000000" w:rsidP="00000000" w:rsidRDefault="00000000" w:rsidRPr="00000000" w14:paraId="00000070">
      <w:pPr>
        <w:widowControl w:val="0"/>
        <w:spacing w:before="325.1104736328125" w:line="240" w:lineRule="auto"/>
        <w:ind w:left="0" w:firstLine="0"/>
        <w:rPr>
          <w:b w:val="1"/>
          <w:u w:val="single"/>
        </w:rPr>
      </w:pPr>
      <w:r w:rsidDel="00000000" w:rsidR="00000000" w:rsidRPr="00000000">
        <w:rPr>
          <w:b w:val="1"/>
          <w:u w:val="single"/>
          <w:rtl w:val="0"/>
        </w:rPr>
        <w:t xml:space="preserve">INSIGHTS</w:t>
      </w:r>
    </w:p>
    <w:p w:rsidR="00000000" w:rsidDel="00000000" w:rsidP="00000000" w:rsidRDefault="00000000" w:rsidRPr="00000000" w14:paraId="00000071">
      <w:pPr>
        <w:widowControl w:val="0"/>
        <w:spacing w:before="325.1104736328125" w:line="240" w:lineRule="auto"/>
        <w:ind w:left="20.460052490234375" w:firstLine="0"/>
        <w:rPr>
          <w:i w:val="1"/>
          <w:sz w:val="16"/>
          <w:szCs w:val="16"/>
        </w:rPr>
      </w:pPr>
      <w:r w:rsidDel="00000000" w:rsidR="00000000" w:rsidRPr="00000000">
        <w:rPr>
          <w:i w:val="1"/>
          <w:sz w:val="16"/>
          <w:szCs w:val="16"/>
          <w:rtl w:val="0"/>
        </w:rPr>
        <w:t xml:space="preserve">Articles, stories etc</w:t>
      </w:r>
    </w:p>
    <w:p w:rsidR="00000000" w:rsidDel="00000000" w:rsidP="00000000" w:rsidRDefault="00000000" w:rsidRPr="00000000" w14:paraId="00000072">
      <w:pPr>
        <w:widowControl w:val="0"/>
        <w:spacing w:before="34.1851806640625" w:line="240" w:lineRule="auto"/>
        <w:ind w:left="16.94000244140625" w:firstLine="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63769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u w:val="single"/>
          <w:rtl w:val="0"/>
        </w:rPr>
        <w:t xml:space="preserve">GET INVOLVED</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6.94000244140625"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Partner with ACEF (corporates, NGOs, government).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8.3599853515625" w:right="2863.6932373046875" w:firstLine="8.58001708984375"/>
        <w:jc w:val="left"/>
        <w:rPr>
          <w:i w:val="1"/>
          <w:sz w:val="16"/>
          <w:szCs w:val="16"/>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Donate: Include online payment integration </w:t>
      </w:r>
      <w:r w:rsidDel="00000000" w:rsidR="00000000" w:rsidRPr="00000000">
        <w:rPr>
          <w:i w:val="1"/>
          <w:sz w:val="16"/>
          <w:szCs w:val="16"/>
          <w:rtl w:val="0"/>
        </w:rPr>
        <w:t xml:space="preserve">- </w:t>
      </w:r>
      <w:commentRangeStart w:id="8"/>
      <w:r w:rsidDel="00000000" w:rsidR="00000000" w:rsidRPr="00000000">
        <w:rPr>
          <w:i w:val="1"/>
          <w:sz w:val="16"/>
          <w:szCs w:val="16"/>
          <w:rtl w:val="0"/>
        </w:rPr>
        <w:t xml:space="preserve">Go Fund Me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6">
      <w:pPr>
        <w:widowControl w:val="0"/>
        <w:spacing w:before="34.185791015625" w:line="264.3717384338379" w:lineRule="auto"/>
        <w:ind w:right="1055.88623046875"/>
        <w:rPr>
          <w:i w:val="1"/>
          <w:sz w:val="16"/>
          <w:szCs w:val="16"/>
        </w:rPr>
      </w:pPr>
      <w:r w:rsidDel="00000000" w:rsidR="00000000" w:rsidRPr="00000000">
        <w:rPr>
          <w:i w:val="1"/>
          <w:sz w:val="16"/>
          <w:szCs w:val="16"/>
          <w:rtl w:val="0"/>
        </w:rPr>
        <w:t xml:space="preserve">Form - </w:t>
      </w:r>
      <w:commentRangeStart w:id="9"/>
      <w:r w:rsidDel="00000000" w:rsidR="00000000" w:rsidRPr="00000000">
        <w:rPr>
          <w:i w:val="1"/>
          <w:sz w:val="16"/>
          <w:szCs w:val="16"/>
          <w:rtl w:val="0"/>
        </w:rPr>
        <w:t xml:space="preserve">Volunteering</w:t>
      </w:r>
      <w:commentRangeEnd w:id="9"/>
      <w:r w:rsidDel="00000000" w:rsidR="00000000" w:rsidRPr="00000000">
        <w:commentReference w:id="9"/>
      </w:r>
      <w:r w:rsidDel="00000000" w:rsidR="00000000" w:rsidRPr="00000000">
        <w:rPr>
          <w:i w:val="1"/>
          <w:sz w:val="16"/>
          <w:szCs w:val="16"/>
          <w:rtl w:val="0"/>
        </w:rPr>
        <w:t xml:space="preserve">(), Partnerships(), Collaboration() + Donate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8.3599853515625" w:right="2863.6932373046875" w:firstLine="8.58001708984375"/>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b w:val="1"/>
          <w:u w:val="single"/>
        </w:rPr>
      </w:pPr>
      <w:r w:rsidDel="00000000" w:rsidR="00000000" w:rsidRPr="00000000">
        <w:rPr>
          <w:b w:val="1"/>
          <w:u w:val="single"/>
          <w:rtl w:val="0"/>
        </w:rPr>
        <w:t xml:space="preserve">CONTACT US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3399658203125"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1.00006103515625" w:right="0" w:firstLine="0"/>
        <w:jc w:val="left"/>
        <w:rPr/>
      </w:pPr>
      <w:r w:rsidDel="00000000" w:rsidR="00000000" w:rsidRPr="00000000">
        <w:rPr>
          <w:rtl w:val="0"/>
        </w:rPr>
        <w:t xml:space="preserve">SECTION ONE: Routing form for existing emails/ (Versatile contact us form directed to regions)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55999755859375" w:right="0" w:firstLine="0"/>
        <w:jc w:val="left"/>
        <w:rPr>
          <w:rFonts w:ascii="Arial" w:cs="Arial" w:eastAsia="Arial" w:hAnsi="Arial"/>
          <w:b w:val="0"/>
          <w:i w:val="0"/>
          <w:smallCaps w:val="0"/>
          <w:strike w:val="0"/>
          <w:color w:val="000000"/>
          <w:sz w:val="22"/>
          <w:szCs w:val="22"/>
          <w:u w:val="none"/>
          <w:shd w:fill="auto" w:val="clear"/>
          <w:vertAlign w:val="baseline"/>
        </w:rPr>
      </w:pPr>
      <w:commentRangeStart w:id="10"/>
      <w:r w:rsidDel="00000000" w:rsidR="00000000" w:rsidRPr="00000000">
        <w:rPr>
          <w:rtl w:val="0"/>
        </w:rPr>
        <w:t xml:space="preserve">Section Two: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address and email.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7.38006591796875"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7.38006591796875"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7.38006591796875" w:right="0" w:firstLine="0"/>
        <w:jc w:val="left"/>
        <w:rPr/>
      </w:pPr>
      <w:r w:rsidDel="00000000" w:rsidR="00000000" w:rsidRPr="00000000">
        <w:rPr>
          <w:rtl w:val="0"/>
        </w:rPr>
        <w:t xml:space="preserve">SECTION TWO: Visible Contacts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3768.44482421875" w:firstLine="0"/>
        <w:jc w:val="left"/>
        <w:rPr/>
      </w:pPr>
      <w:r w:rsidDel="00000000" w:rsidR="00000000" w:rsidRPr="00000000">
        <w:rPr>
          <w:rtl w:val="0"/>
        </w:rPr>
      </w:r>
    </w:p>
    <w:tbl>
      <w:tblPr>
        <w:tblStyle w:val="Table1"/>
        <w:tblW w:w="9360.0" w:type="dxa"/>
        <w:jc w:val="left"/>
        <w:tblInd w:w="16.71997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60"/>
        <w:gridCol w:w="3900"/>
        <w:tblGridChange w:id="0">
          <w:tblGrid>
            <w:gridCol w:w="5460"/>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34.1851806640625" w:line="264.3717384338379" w:lineRule="auto"/>
              <w:ind w:left="16.719970703125" w:right="3768.44482421875" w:hanging="3.300018310546875"/>
              <w:rPr/>
            </w:pPr>
            <w:r w:rsidDel="00000000" w:rsidR="00000000" w:rsidRPr="00000000">
              <w:rPr>
                <w:rtl w:val="0"/>
              </w:rPr>
              <w:t xml:space="preserve">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34.1851806640625" w:line="264.3717384338379" w:lineRule="auto"/>
              <w:ind w:left="16.719970703125" w:right="3768.44482421875" w:hanging="3.300018310546875"/>
              <w:rPr/>
            </w:pPr>
            <w:r w:rsidDel="00000000" w:rsidR="00000000" w:rsidRPr="00000000">
              <w:rPr>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https://www.facebook.com/share/172ZDMd2dL/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34.1851806640625" w:line="264.3717384338379" w:lineRule="auto"/>
              <w:ind w:left="16.719970703125" w:right="3768.44482421875" w:hanging="3.300018310546875"/>
              <w:rPr/>
            </w:pPr>
            <w:r w:rsidDel="00000000" w:rsidR="00000000" w:rsidRPr="00000000">
              <w:rPr>
                <w:rtl w:val="0"/>
              </w:rPr>
              <w:t xml:space="preserve">LinkedIn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https://www.linkedin.com/company/acef-africa-climate-and-environment-foundation/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34.1851806640625" w:line="264.3717384338379" w:lineRule="auto"/>
              <w:ind w:left="16.719970703125" w:right="3768.44482421875" w:hanging="3.300018310546875"/>
              <w:rPr/>
            </w:pPr>
            <w:r w:rsidDel="00000000" w:rsidR="00000000" w:rsidRPr="00000000">
              <w:rPr>
                <w:rtl w:val="0"/>
              </w:rPr>
              <w:t xml:space="preserve">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https://www.instagram.com/acefngo?igsh=MXE3YXRmd2hvZ2xodg==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34.1851806640625" w:line="264.3717384338379" w:lineRule="auto"/>
              <w:ind w:left="16.719970703125" w:right="3768.44482421875" w:hanging="3.300018310546875"/>
              <w:rPr/>
            </w:pPr>
            <w:r w:rsidDel="00000000" w:rsidR="00000000" w:rsidRPr="00000000">
              <w:rPr>
                <w:rtl w:val="0"/>
              </w:rPr>
              <w:t xml:space="preserve">YouTube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https://youtube.com/@acef-africaclimateandenvir6363?si=YfaOJ9L1IpKG0H8X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https://x.com/ACEFngo?t=H00D4LR0XgHHRHS73lQ76A&amp;s=09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Tiktok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16.719970703125" w:right="3768.44482421875" w:hanging="3.300018310546875"/>
        <w:jc w:val="left"/>
        <w:rPr/>
      </w:pPr>
      <w:r w:rsidDel="00000000" w:rsidR="00000000" w:rsidRPr="00000000">
        <w:rPr>
          <w:rtl w:val="0"/>
        </w:rPr>
      </w:r>
    </w:p>
    <w:p w:rsidR="00000000" w:rsidDel="00000000" w:rsidP="00000000" w:rsidRDefault="00000000" w:rsidRPr="00000000" w14:paraId="00000090">
      <w:pPr>
        <w:widowControl w:val="0"/>
        <w:spacing w:before="34.185791015625" w:line="264.3717384338379" w:lineRule="auto"/>
        <w:ind w:left="0" w:right="1055.88623046875" w:firstLine="0"/>
        <w:rPr/>
      </w:pPr>
      <w:r w:rsidDel="00000000" w:rsidR="00000000" w:rsidRPr="00000000">
        <w:rPr>
          <w:rtl w:val="0"/>
        </w:rPr>
      </w:r>
    </w:p>
    <w:p w:rsidR="00000000" w:rsidDel="00000000" w:rsidP="00000000" w:rsidRDefault="00000000" w:rsidRPr="00000000" w14:paraId="00000091">
      <w:pPr>
        <w:widowControl w:val="0"/>
        <w:spacing w:before="34.185791015625" w:line="264.3717384338379" w:lineRule="auto"/>
        <w:ind w:right="1055.88623046875"/>
        <w:rPr/>
      </w:pPr>
      <w:r w:rsidDel="00000000" w:rsidR="00000000" w:rsidRPr="00000000">
        <w:rPr>
          <w:rtl w:val="0"/>
        </w:rPr>
      </w:r>
    </w:p>
    <w:tbl>
      <w:tblPr>
        <w:tblStyle w:val="Table2"/>
        <w:tblW w:w="93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2.6666666666665"/>
        <w:gridCol w:w="3132.6666666666665"/>
        <w:gridCol w:w="3132.6666666666665"/>
        <w:tblGridChange w:id="0">
          <w:tblGrid>
            <w:gridCol w:w="3132.6666666666665"/>
            <w:gridCol w:w="3132.6666666666665"/>
            <w:gridCol w:w="3132.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Liberia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Ghana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Rwanda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Togo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Sierra Leone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r>
    </w:tbl>
    <w:p w:rsidR="00000000" w:rsidDel="00000000" w:rsidP="00000000" w:rsidRDefault="00000000" w:rsidRPr="00000000" w14:paraId="000000B0">
      <w:pPr>
        <w:widowControl w:val="0"/>
        <w:spacing w:before="34.185791015625" w:line="264.3717384338379" w:lineRule="auto"/>
        <w:ind w:right="1055.88623046875"/>
        <w:rPr/>
      </w:pPr>
      <w:r w:rsidDel="00000000" w:rsidR="00000000" w:rsidRPr="00000000">
        <w:rPr>
          <w:rtl w:val="0"/>
        </w:rPr>
      </w:r>
    </w:p>
    <w:p w:rsidR="00000000" w:rsidDel="00000000" w:rsidP="00000000" w:rsidRDefault="00000000" w:rsidRPr="00000000" w14:paraId="000000B1">
      <w:pPr>
        <w:widowControl w:val="0"/>
        <w:spacing w:before="34.185791015625" w:line="264.3717384338379" w:lineRule="auto"/>
        <w:ind w:right="1055.88623046875"/>
        <w:rPr/>
      </w:pPr>
      <w:r w:rsidDel="00000000" w:rsidR="00000000" w:rsidRPr="00000000">
        <w:rPr>
          <w:rtl w:val="0"/>
        </w:rPr>
      </w:r>
    </w:p>
    <w:tbl>
      <w:tblPr>
        <w:tblStyle w:val="Table3"/>
        <w:tblW w:w="93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2.6666666666665"/>
        <w:gridCol w:w="3132.6666666666665"/>
        <w:gridCol w:w="3132.6666666666665"/>
        <w:tblGridChange w:id="0">
          <w:tblGrid>
            <w:gridCol w:w="3132.6666666666665"/>
            <w:gridCol w:w="3132.6666666666665"/>
            <w:gridCol w:w="3132.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Physical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Cameroon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Kenya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Benin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DRC Congo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Nigeria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Somalia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Zimbabwe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Zambia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Uganda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Tanzania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r>
    </w:tbl>
    <w:p w:rsidR="00000000" w:rsidDel="00000000" w:rsidP="00000000" w:rsidRDefault="00000000" w:rsidRPr="00000000" w14:paraId="000000D3">
      <w:pPr>
        <w:widowControl w:val="0"/>
        <w:spacing w:before="34.185791015625" w:line="264.3717384338379" w:lineRule="auto"/>
        <w:ind w:right="1055.88623046875"/>
        <w:rPr/>
      </w:pPr>
      <w:r w:rsidDel="00000000" w:rsidR="00000000" w:rsidRPr="00000000">
        <w:rPr>
          <w:rtl w:val="0"/>
        </w:rPr>
      </w:r>
    </w:p>
    <w:p w:rsidR="00000000" w:rsidDel="00000000" w:rsidP="00000000" w:rsidRDefault="00000000" w:rsidRPr="00000000" w14:paraId="000000D4">
      <w:pPr>
        <w:widowControl w:val="0"/>
        <w:spacing w:before="302.769775390625" w:line="240" w:lineRule="auto"/>
        <w:ind w:left="17.599945068359375" w:firstLine="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3768.44482421875" w:firstLine="0"/>
        <w:jc w:val="left"/>
        <w:rPr/>
      </w:pPr>
      <w:r w:rsidDel="00000000" w:rsidR="00000000" w:rsidRPr="00000000">
        <w:rPr>
          <w:rtl w:val="0"/>
        </w:rPr>
      </w:r>
    </w:p>
    <w:p w:rsidR="00000000" w:rsidDel="00000000" w:rsidP="00000000" w:rsidRDefault="00000000" w:rsidRPr="00000000" w14:paraId="000000D6">
      <w:pPr>
        <w:widowControl w:val="0"/>
        <w:spacing w:before="34.1851806640625" w:line="264.3717384338379" w:lineRule="auto"/>
        <w:ind w:right="3768.44482421875"/>
        <w:rPr>
          <w:b w:val="1"/>
          <w:u w:val="single"/>
        </w:rPr>
      </w:pPr>
      <w:r w:rsidDel="00000000" w:rsidR="00000000" w:rsidRPr="00000000">
        <w:rPr>
          <w:b w:val="1"/>
          <w:u w:val="single"/>
          <w:rtl w:val="0"/>
        </w:rPr>
        <w:t xml:space="preserve">DONATE</w:t>
      </w:r>
    </w:p>
    <w:p w:rsidR="00000000" w:rsidDel="00000000" w:rsidP="00000000" w:rsidRDefault="00000000" w:rsidRPr="00000000" w14:paraId="000000D7">
      <w:pPr>
        <w:widowControl w:val="0"/>
        <w:spacing w:before="34.1851806640625" w:line="264.3717384338379" w:lineRule="auto"/>
        <w:ind w:right="3768.44482421875"/>
        <w:rPr/>
      </w:pPr>
      <w:r w:rsidDel="00000000" w:rsidR="00000000" w:rsidRPr="00000000">
        <w:rPr>
          <w:rtl w:val="0"/>
        </w:rPr>
        <w:t xml:space="preserve">Select country from dropdown to open to the Country’s GoFundMe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3768.44482421875"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3768.44482421875"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3768.44482421875" w:firstLine="0"/>
        <w:jc w:val="left"/>
        <w:rPr>
          <w:b w:val="1"/>
          <w:u w:val="single"/>
        </w:rPr>
      </w:pPr>
      <w:r w:rsidDel="00000000" w:rsidR="00000000" w:rsidRPr="00000000">
        <w:rPr>
          <w:b w:val="1"/>
          <w:u w:val="single"/>
          <w:rtl w:val="0"/>
        </w:rPr>
        <w:t xml:space="preserve">FOOTER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0" w:right="3768.444824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Newsletter subscription.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links to </w:t>
      </w:r>
    </w:p>
    <w:p w:rsidR="00000000" w:rsidDel="00000000" w:rsidP="00000000" w:rsidRDefault="00000000" w:rsidRPr="00000000" w14:paraId="000000D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1.844482421875"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commentRangeStart w: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Policy</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DE">
      <w:pPr>
        <w:widowControl w:val="0"/>
        <w:numPr>
          <w:ilvl w:val="0"/>
          <w:numId w:val="3"/>
        </w:numPr>
        <w:spacing w:after="0" w:afterAutospacing="0" w:before="0" w:beforeAutospacing="0" w:line="264.3717384338379" w:lineRule="auto"/>
        <w:ind w:left="720" w:right="1055.88623046875" w:hanging="360"/>
        <w:rPr>
          <w:u w:val="none"/>
        </w:rPr>
      </w:pPr>
      <w:r w:rsidDel="00000000" w:rsidR="00000000" w:rsidRPr="00000000">
        <w:rPr>
          <w:rtl w:val="0"/>
        </w:rPr>
        <w:t xml:space="preserve">Home, </w:t>
      </w:r>
    </w:p>
    <w:p w:rsidR="00000000" w:rsidDel="00000000" w:rsidP="00000000" w:rsidRDefault="00000000" w:rsidRPr="00000000" w14:paraId="000000DF">
      <w:pPr>
        <w:widowControl w:val="0"/>
        <w:numPr>
          <w:ilvl w:val="0"/>
          <w:numId w:val="3"/>
        </w:numPr>
        <w:spacing w:after="0" w:afterAutospacing="0" w:before="0" w:beforeAutospacing="0" w:line="264.3717384338379" w:lineRule="auto"/>
        <w:ind w:left="720" w:right="1055.88623046875" w:hanging="360"/>
        <w:rPr>
          <w:u w:val="none"/>
        </w:rPr>
      </w:pPr>
      <w:r w:rsidDel="00000000" w:rsidR="00000000" w:rsidRPr="00000000">
        <w:rPr>
          <w:rtl w:val="0"/>
        </w:rPr>
        <w:t xml:space="preserve">About Us, </w:t>
      </w:r>
    </w:p>
    <w:p w:rsidR="00000000" w:rsidDel="00000000" w:rsidP="00000000" w:rsidRDefault="00000000" w:rsidRPr="00000000" w14:paraId="000000E0">
      <w:pPr>
        <w:widowControl w:val="0"/>
        <w:numPr>
          <w:ilvl w:val="0"/>
          <w:numId w:val="3"/>
        </w:numPr>
        <w:spacing w:after="0" w:afterAutospacing="0" w:before="0" w:beforeAutospacing="0" w:line="264.3717384338379" w:lineRule="auto"/>
        <w:ind w:left="720" w:right="1055.88623046875" w:hanging="360"/>
        <w:rPr>
          <w:u w:val="none"/>
        </w:rPr>
      </w:pPr>
      <w:r w:rsidDel="00000000" w:rsidR="00000000" w:rsidRPr="00000000">
        <w:rPr>
          <w:rtl w:val="0"/>
        </w:rPr>
        <w:t xml:space="preserve">Impact, </w:t>
      </w:r>
    </w:p>
    <w:p w:rsidR="00000000" w:rsidDel="00000000" w:rsidP="00000000" w:rsidRDefault="00000000" w:rsidRPr="00000000" w14:paraId="000000E1">
      <w:pPr>
        <w:widowControl w:val="0"/>
        <w:numPr>
          <w:ilvl w:val="0"/>
          <w:numId w:val="3"/>
        </w:numPr>
        <w:spacing w:after="0" w:afterAutospacing="0" w:before="0" w:beforeAutospacing="0" w:line="264.3717384338379" w:lineRule="auto"/>
        <w:ind w:left="720" w:right="1055.88623046875" w:hanging="360"/>
        <w:rPr>
          <w:u w:val="none"/>
        </w:rPr>
      </w:pPr>
      <w:r w:rsidDel="00000000" w:rsidR="00000000" w:rsidRPr="00000000">
        <w:rPr>
          <w:rtl w:val="0"/>
        </w:rPr>
        <w:t xml:space="preserve">Get Involved</w:t>
      </w:r>
    </w:p>
    <w:p w:rsidR="00000000" w:rsidDel="00000000" w:rsidP="00000000" w:rsidRDefault="00000000" w:rsidRPr="00000000" w14:paraId="000000E2">
      <w:pPr>
        <w:widowControl w:val="0"/>
        <w:numPr>
          <w:ilvl w:val="0"/>
          <w:numId w:val="3"/>
        </w:numPr>
        <w:spacing w:after="0" w:afterAutospacing="0" w:before="0" w:beforeAutospacing="0" w:line="264.3717384338379" w:lineRule="auto"/>
        <w:ind w:left="720" w:right="1055.88623046875" w:hanging="360"/>
        <w:rPr>
          <w:u w:val="none"/>
        </w:rPr>
      </w:pPr>
      <w:commentRangeStart w:id="12"/>
      <w:r w:rsidDel="00000000" w:rsidR="00000000" w:rsidRPr="00000000">
        <w:rPr>
          <w:rtl w:val="0"/>
        </w:rPr>
        <w:t xml:space="preserve">Contact </w:t>
      </w:r>
      <w:commentRangeEnd w:id="12"/>
      <w:r w:rsidDel="00000000" w:rsidR="00000000" w:rsidRPr="00000000">
        <w:commentReference w:id="12"/>
      </w:r>
      <w:r w:rsidDel="00000000" w:rsidR="00000000" w:rsidRPr="00000000">
        <w:rPr>
          <w:rtl w:val="0"/>
        </w:rPr>
        <w:t xml:space="preserve">Us </w:t>
      </w:r>
    </w:p>
    <w:p w:rsidR="00000000" w:rsidDel="00000000" w:rsidP="00000000" w:rsidRDefault="00000000" w:rsidRPr="00000000" w14:paraId="000000E3">
      <w:pPr>
        <w:widowControl w:val="0"/>
        <w:numPr>
          <w:ilvl w:val="0"/>
          <w:numId w:val="3"/>
        </w:numPr>
        <w:spacing w:before="0" w:beforeAutospacing="0" w:line="264.3717384338379" w:lineRule="auto"/>
        <w:ind w:left="720" w:right="1055.88623046875" w:hanging="360"/>
        <w:rPr>
          <w:u w:val="none"/>
        </w:rPr>
      </w:pPr>
      <w:r w:rsidDel="00000000" w:rsidR="00000000" w:rsidRPr="00000000">
        <w:rPr>
          <w:rtl w:val="0"/>
        </w:rPr>
        <w:t xml:space="preserve">DONATE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06005859375" w:line="240" w:lineRule="auto"/>
        <w:ind w:left="11.00006103515625"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47021484375" w:line="240" w:lineRule="auto"/>
        <w:ind w:left="0" w:right="0" w:firstLine="0"/>
        <w:jc w:val="left"/>
        <w:rPr/>
      </w:pPr>
      <w:r w:rsidDel="00000000" w:rsidR="00000000" w:rsidRPr="00000000">
        <w:rPr>
          <w:rtl w:val="0"/>
        </w:rPr>
        <w:t xml:space="preserve">Our Project Focus </w:t>
      </w:r>
    </w:p>
    <w:p w:rsidR="00000000" w:rsidDel="00000000" w:rsidP="00000000" w:rsidRDefault="00000000" w:rsidRPr="00000000" w14:paraId="000000E6">
      <w:pPr>
        <w:pStyle w:val="Heading3"/>
        <w:keepNext w:val="0"/>
        <w:keepLines w:val="0"/>
        <w:widowControl w:val="0"/>
        <w:spacing w:line="240" w:lineRule="auto"/>
        <w:rPr>
          <w:sz w:val="26"/>
          <w:szCs w:val="26"/>
        </w:rPr>
      </w:pPr>
      <w:bookmarkStart w:colFirst="0" w:colLast="0" w:name="_6ckq6uxtxq0r" w:id="0"/>
      <w:bookmarkEnd w:id="0"/>
      <w:r w:rsidDel="00000000" w:rsidR="00000000" w:rsidRPr="00000000">
        <w:rPr>
          <w:sz w:val="26"/>
          <w:szCs w:val="26"/>
          <w:rtl w:val="0"/>
        </w:rPr>
        <w:t xml:space="preserve">🌿 Mangrove Restoration and Coastal Resilience</w:t>
      </w:r>
    </w:p>
    <w:p w:rsidR="00000000" w:rsidDel="00000000" w:rsidP="00000000" w:rsidRDefault="00000000" w:rsidRPr="00000000" w14:paraId="000000E7">
      <w:pPr>
        <w:widowControl w:val="0"/>
        <w:spacing w:after="240" w:before="240" w:line="240" w:lineRule="auto"/>
        <w:rPr/>
      </w:pPr>
      <w:r w:rsidDel="00000000" w:rsidR="00000000" w:rsidRPr="00000000">
        <w:rPr>
          <w:rtl w:val="0"/>
        </w:rPr>
        <w:t xml:space="preserve">ACEF restores degraded mangrove ecosystems along Africa’s coastlines to strengthen climate resilience, protect biodiversity, and support coastal livelihoods. We integrate traditional knowledge with scientific restoration methods and involve local communities especially women and youth in planting, monitoring, and protection. These efforts stabilize shorelines, enhance fisheries, and generate income through nature-based solutions.</w:t>
      </w:r>
    </w:p>
    <w:p w:rsidR="00000000" w:rsidDel="00000000" w:rsidP="00000000" w:rsidRDefault="00000000" w:rsidRPr="00000000" w14:paraId="000000E8">
      <w:pPr>
        <w:widowControl w:val="0"/>
        <w:spacing w:before="593.690185546875" w:line="240" w:lineRule="auto"/>
        <w:rPr/>
      </w:pPr>
      <w:r w:rsidDel="00000000" w:rsidR="00000000" w:rsidRPr="00000000">
        <w:rPr>
          <w:rtl w:val="0"/>
        </w:rPr>
      </w:r>
    </w:p>
    <w:p w:rsidR="00000000" w:rsidDel="00000000" w:rsidP="00000000" w:rsidRDefault="00000000" w:rsidRPr="00000000" w14:paraId="000000E9">
      <w:pPr>
        <w:pStyle w:val="Heading3"/>
        <w:keepNext w:val="0"/>
        <w:keepLines w:val="0"/>
        <w:widowControl w:val="0"/>
        <w:spacing w:line="240" w:lineRule="auto"/>
        <w:rPr>
          <w:sz w:val="26"/>
          <w:szCs w:val="26"/>
        </w:rPr>
      </w:pPr>
      <w:bookmarkStart w:colFirst="0" w:colLast="0" w:name="_va8cc3ruxy9v" w:id="1"/>
      <w:bookmarkEnd w:id="1"/>
      <w:r w:rsidDel="00000000" w:rsidR="00000000" w:rsidRPr="00000000">
        <w:rPr>
          <w:sz w:val="26"/>
          <w:szCs w:val="26"/>
          <w:rtl w:val="0"/>
        </w:rPr>
        <w:t xml:space="preserve">🐢 Marine Conservation and Sea Turtle Protection</w:t>
      </w:r>
    </w:p>
    <w:p w:rsidR="00000000" w:rsidDel="00000000" w:rsidP="00000000" w:rsidRDefault="00000000" w:rsidRPr="00000000" w14:paraId="000000EA">
      <w:pPr>
        <w:widowControl w:val="0"/>
        <w:spacing w:after="240" w:before="240" w:line="240" w:lineRule="auto"/>
        <w:rPr/>
      </w:pPr>
      <w:r w:rsidDel="00000000" w:rsidR="00000000" w:rsidRPr="00000000">
        <w:rPr>
          <w:rtl w:val="0"/>
        </w:rPr>
        <w:t xml:space="preserve">We safeguard endangered sea turtles and marine habitats through community-led beach patrols, nest protection, bycatch reduction, and awareness campaigns. This project not only conserves marine biodiversity but also builds local stewardship by training youth and fisherfolk as marine eco-guardians and data collectors, while promoting eco-tourism in coastal areas.</w:t>
      </w:r>
    </w:p>
    <w:p w:rsidR="00000000" w:rsidDel="00000000" w:rsidP="00000000" w:rsidRDefault="00000000" w:rsidRPr="00000000" w14:paraId="000000EB">
      <w:pPr>
        <w:pStyle w:val="Heading3"/>
        <w:keepNext w:val="0"/>
        <w:keepLines w:val="0"/>
        <w:widowControl w:val="0"/>
        <w:spacing w:line="240" w:lineRule="auto"/>
        <w:rPr>
          <w:sz w:val="26"/>
          <w:szCs w:val="26"/>
        </w:rPr>
      </w:pPr>
      <w:bookmarkStart w:colFirst="0" w:colLast="0" w:name="_1vkkfgn2sc4w" w:id="2"/>
      <w:bookmarkEnd w:id="2"/>
      <w:r w:rsidDel="00000000" w:rsidR="00000000" w:rsidRPr="00000000">
        <w:rPr>
          <w:sz w:val="26"/>
          <w:szCs w:val="26"/>
          <w:rtl w:val="0"/>
        </w:rPr>
        <w:t xml:space="preserve">♻️ Waste Management and Plastic Pollution Control</w:t>
      </w:r>
    </w:p>
    <w:p w:rsidR="00000000" w:rsidDel="00000000" w:rsidP="00000000" w:rsidRDefault="00000000" w:rsidRPr="00000000" w14:paraId="000000EC">
      <w:pPr>
        <w:widowControl w:val="0"/>
        <w:spacing w:after="240" w:before="240" w:line="240" w:lineRule="auto"/>
        <w:rPr/>
      </w:pPr>
      <w:r w:rsidDel="00000000" w:rsidR="00000000" w:rsidRPr="00000000">
        <w:rPr>
          <w:rtl w:val="0"/>
        </w:rPr>
        <w:t xml:space="preserve">ACEF advances circular economy solutions by training communities in waste segregation, recycling, and upcycling. We organize clean-ups, establish community recycling hubs, and create eco-products from plastic waste. Our programs reduce pollution, improve public health, and provide sustainable livelihoods, especially for women and unemployed youth.</w:t>
      </w:r>
    </w:p>
    <w:p w:rsidR="00000000" w:rsidDel="00000000" w:rsidP="00000000" w:rsidRDefault="00000000" w:rsidRPr="00000000" w14:paraId="000000ED">
      <w:pPr>
        <w:pStyle w:val="Heading3"/>
        <w:keepNext w:val="0"/>
        <w:keepLines w:val="0"/>
        <w:widowControl w:val="0"/>
        <w:spacing w:line="240" w:lineRule="auto"/>
        <w:rPr>
          <w:sz w:val="26"/>
          <w:szCs w:val="26"/>
        </w:rPr>
      </w:pPr>
      <w:bookmarkStart w:colFirst="0" w:colLast="0" w:name="_8hk6phr77eta" w:id="3"/>
      <w:bookmarkEnd w:id="3"/>
      <w:r w:rsidDel="00000000" w:rsidR="00000000" w:rsidRPr="00000000">
        <w:rPr>
          <w:sz w:val="26"/>
          <w:szCs w:val="26"/>
          <w:rtl w:val="0"/>
        </w:rPr>
        <w:t xml:space="preserve">🌱 Sustainable Agriculture and Food Security</w:t>
      </w:r>
    </w:p>
    <w:p w:rsidR="00000000" w:rsidDel="00000000" w:rsidP="00000000" w:rsidRDefault="00000000" w:rsidRPr="00000000" w14:paraId="000000EE">
      <w:pPr>
        <w:widowControl w:val="0"/>
        <w:spacing w:after="240" w:before="240" w:line="240" w:lineRule="auto"/>
        <w:rPr/>
      </w:pPr>
      <w:r w:rsidDel="00000000" w:rsidR="00000000" w:rsidRPr="00000000">
        <w:rPr>
          <w:rtl w:val="0"/>
        </w:rPr>
        <w:t xml:space="preserve">We empower smallholder farmers with climate-smart agriculture techniques that increase yields, protect the environment, and ensure food security. Through agroforestry, organic farming, and regenerative soil management, farmers adapt to climate change while producing healthy, marketable crops. ACEF also links them to markets and value chains for sustainable income.</w:t>
      </w:r>
    </w:p>
    <w:p w:rsidR="00000000" w:rsidDel="00000000" w:rsidP="00000000" w:rsidRDefault="00000000" w:rsidRPr="00000000" w14:paraId="000000EF">
      <w:pPr>
        <w:widowControl w:val="0"/>
        <w:spacing w:after="240" w:before="240" w:line="240" w:lineRule="auto"/>
        <w:rPr/>
      </w:pPr>
      <w:r w:rsidDel="00000000" w:rsidR="00000000" w:rsidRPr="00000000">
        <w:rPr>
          <w:rtl w:val="0"/>
        </w:rPr>
      </w:r>
    </w:p>
    <w:p w:rsidR="00000000" w:rsidDel="00000000" w:rsidP="00000000" w:rsidRDefault="00000000" w:rsidRPr="00000000" w14:paraId="000000F0">
      <w:pPr>
        <w:pStyle w:val="Heading3"/>
        <w:keepNext w:val="0"/>
        <w:keepLines w:val="0"/>
        <w:widowControl w:val="0"/>
        <w:spacing w:line="240" w:lineRule="auto"/>
        <w:rPr>
          <w:sz w:val="26"/>
          <w:szCs w:val="26"/>
        </w:rPr>
      </w:pPr>
      <w:bookmarkStart w:colFirst="0" w:colLast="0" w:name="_l0amq6bwamug" w:id="4"/>
      <w:bookmarkEnd w:id="4"/>
      <w:r w:rsidDel="00000000" w:rsidR="00000000" w:rsidRPr="00000000">
        <w:rPr>
          <w:sz w:val="26"/>
          <w:szCs w:val="26"/>
          <w:rtl w:val="0"/>
        </w:rPr>
        <w:t xml:space="preserve">💧 Wetland Conservation and Integrated Water Resource Management</w:t>
      </w:r>
    </w:p>
    <w:p w:rsidR="00000000" w:rsidDel="00000000" w:rsidP="00000000" w:rsidRDefault="00000000" w:rsidRPr="00000000" w14:paraId="000000F1">
      <w:pPr>
        <w:widowControl w:val="0"/>
        <w:spacing w:after="240" w:before="240" w:line="240" w:lineRule="auto"/>
        <w:rPr/>
      </w:pPr>
      <w:r w:rsidDel="00000000" w:rsidR="00000000" w:rsidRPr="00000000">
        <w:rPr>
          <w:rtl w:val="0"/>
        </w:rPr>
        <w:t xml:space="preserve">ACEF works to protect and restore wetlands through citizen science, ecosystem mapping, and stakeholder engagement. We equip communities to monitor water quality, manage catchment areas sustainably, and advocate for responsible water use. Our integrated approach balances human needs with ecological preservation and biodiversity conservation.</w:t>
      </w:r>
    </w:p>
    <w:p w:rsidR="00000000" w:rsidDel="00000000" w:rsidP="00000000" w:rsidRDefault="00000000" w:rsidRPr="00000000" w14:paraId="000000F2">
      <w:pPr>
        <w:widowControl w:val="0"/>
        <w:spacing w:before="593.690185546875" w:line="240" w:lineRule="auto"/>
        <w:rPr/>
      </w:pPr>
      <w:r w:rsidDel="00000000" w:rsidR="00000000" w:rsidRPr="00000000">
        <w:rPr>
          <w:rtl w:val="0"/>
        </w:rPr>
      </w:r>
    </w:p>
    <w:p w:rsidR="00000000" w:rsidDel="00000000" w:rsidP="00000000" w:rsidRDefault="00000000" w:rsidRPr="00000000" w14:paraId="000000F3">
      <w:pPr>
        <w:pStyle w:val="Heading3"/>
        <w:keepNext w:val="0"/>
        <w:keepLines w:val="0"/>
        <w:widowControl w:val="0"/>
        <w:spacing w:line="240" w:lineRule="auto"/>
        <w:rPr>
          <w:sz w:val="26"/>
          <w:szCs w:val="26"/>
        </w:rPr>
      </w:pPr>
      <w:bookmarkStart w:colFirst="0" w:colLast="0" w:name="_5ga5kqjisxqx" w:id="5"/>
      <w:bookmarkEnd w:id="5"/>
      <w:r w:rsidDel="00000000" w:rsidR="00000000" w:rsidRPr="00000000">
        <w:rPr>
          <w:sz w:val="26"/>
          <w:szCs w:val="26"/>
          <w:rtl w:val="0"/>
        </w:rPr>
        <w:t xml:space="preserve">🐝 Pollinator Protection and Agroecology</w:t>
      </w:r>
    </w:p>
    <w:p w:rsidR="00000000" w:rsidDel="00000000" w:rsidP="00000000" w:rsidRDefault="00000000" w:rsidRPr="00000000" w14:paraId="000000F4">
      <w:pPr>
        <w:widowControl w:val="0"/>
        <w:spacing w:after="240" w:before="240" w:line="240" w:lineRule="auto"/>
        <w:rPr/>
      </w:pPr>
      <w:r w:rsidDel="00000000" w:rsidR="00000000" w:rsidRPr="00000000">
        <w:rPr>
          <w:rtl w:val="0"/>
        </w:rPr>
        <w:t xml:space="preserve">We promote the conservation of bees and other pollinators critical to agriculture and ecosystem health. Through habitat restoration, pesticide reduction, and sustainable beekeeping, ACEF boosts food production, strengthens biodiversity, and creates income-generating opportunities, especially in rural and arid regions.</w:t>
      </w:r>
    </w:p>
    <w:p w:rsidR="00000000" w:rsidDel="00000000" w:rsidP="00000000" w:rsidRDefault="00000000" w:rsidRPr="00000000" w14:paraId="000000F5">
      <w:pPr>
        <w:widowControl w:val="0"/>
        <w:spacing w:before="593.690185546875" w:line="240" w:lineRule="auto"/>
        <w:rPr/>
      </w:pPr>
      <w:r w:rsidDel="00000000" w:rsidR="00000000" w:rsidRPr="00000000">
        <w:rPr>
          <w:rtl w:val="0"/>
        </w:rPr>
      </w:r>
    </w:p>
    <w:p w:rsidR="00000000" w:rsidDel="00000000" w:rsidP="00000000" w:rsidRDefault="00000000" w:rsidRPr="00000000" w14:paraId="000000F6">
      <w:pPr>
        <w:pStyle w:val="Heading3"/>
        <w:keepNext w:val="0"/>
        <w:keepLines w:val="0"/>
        <w:widowControl w:val="0"/>
        <w:spacing w:line="240" w:lineRule="auto"/>
        <w:rPr>
          <w:sz w:val="26"/>
          <w:szCs w:val="26"/>
        </w:rPr>
      </w:pPr>
      <w:bookmarkStart w:colFirst="0" w:colLast="0" w:name="_l7kdootd2yjq" w:id="6"/>
      <w:bookmarkEnd w:id="6"/>
      <w:r w:rsidDel="00000000" w:rsidR="00000000" w:rsidRPr="00000000">
        <w:rPr>
          <w:sz w:val="26"/>
          <w:szCs w:val="26"/>
          <w:rtl w:val="0"/>
        </w:rPr>
        <w:t xml:space="preserve">🌊  Ocean Literacy and Environmental Education</w:t>
      </w:r>
    </w:p>
    <w:p w:rsidR="00000000" w:rsidDel="00000000" w:rsidP="00000000" w:rsidRDefault="00000000" w:rsidRPr="00000000" w14:paraId="000000F7">
      <w:pPr>
        <w:widowControl w:val="0"/>
        <w:spacing w:after="240" w:before="240" w:line="240" w:lineRule="auto"/>
        <w:rPr/>
      </w:pPr>
      <w:r w:rsidDel="00000000" w:rsidR="00000000" w:rsidRPr="00000000">
        <w:rPr>
          <w:rtl w:val="0"/>
        </w:rPr>
        <w:t xml:space="preserve">Our grassroots ocean and climate education initiatives reach children, youth, and educators through school clubs, marine literacy campaigns, interactive learning tools, and storytelling. We aim to raise a generation that understands and protects the ocean, while building leadership and environmental responsibility from a young age.</w:t>
      </w:r>
    </w:p>
    <w:p w:rsidR="00000000" w:rsidDel="00000000" w:rsidP="00000000" w:rsidRDefault="00000000" w:rsidRPr="00000000" w14:paraId="000000F8">
      <w:pPr>
        <w:widowControl w:val="0"/>
        <w:spacing w:before="593.690185546875" w:line="240" w:lineRule="auto"/>
        <w:rPr/>
      </w:pPr>
      <w:r w:rsidDel="00000000" w:rsidR="00000000" w:rsidRPr="00000000">
        <w:rPr>
          <w:rtl w:val="0"/>
        </w:rPr>
      </w:r>
    </w:p>
    <w:p w:rsidR="00000000" w:rsidDel="00000000" w:rsidP="00000000" w:rsidRDefault="00000000" w:rsidRPr="00000000" w14:paraId="000000F9">
      <w:pPr>
        <w:pStyle w:val="Heading3"/>
        <w:keepNext w:val="0"/>
        <w:keepLines w:val="0"/>
        <w:widowControl w:val="0"/>
        <w:spacing w:line="240" w:lineRule="auto"/>
        <w:rPr>
          <w:sz w:val="26"/>
          <w:szCs w:val="26"/>
        </w:rPr>
      </w:pPr>
      <w:bookmarkStart w:colFirst="0" w:colLast="0" w:name="_cdxebawgm9lm" w:id="7"/>
      <w:bookmarkEnd w:id="7"/>
      <w:r w:rsidDel="00000000" w:rsidR="00000000" w:rsidRPr="00000000">
        <w:rPr>
          <w:sz w:val="26"/>
          <w:szCs w:val="26"/>
          <w:rtl w:val="0"/>
        </w:rPr>
        <w:t xml:space="preserve">🌍 Climate Action and Youth Empowerment</w:t>
      </w:r>
    </w:p>
    <w:p w:rsidR="00000000" w:rsidDel="00000000" w:rsidP="00000000" w:rsidRDefault="00000000" w:rsidRPr="00000000" w14:paraId="000000FA">
      <w:pPr>
        <w:widowControl w:val="0"/>
        <w:spacing w:after="240" w:before="240" w:line="240" w:lineRule="auto"/>
        <w:rPr/>
      </w:pPr>
      <w:r w:rsidDel="00000000" w:rsidR="00000000" w:rsidRPr="00000000">
        <w:rPr>
          <w:rtl w:val="0"/>
        </w:rPr>
        <w:t xml:space="preserve">ACEF trains and mentors young people to lead climate solutions, advocate for the SDGs, and engage in policy-making. Through leadership camps, proposal writing workshops, and international platforms, we equip youth with the tools to influence change from local to global levels, ensuring intergenerational climate justice.</w:t>
      </w:r>
    </w:p>
    <w:p w:rsidR="00000000" w:rsidDel="00000000" w:rsidP="00000000" w:rsidRDefault="00000000" w:rsidRPr="00000000" w14:paraId="000000FB">
      <w:pPr>
        <w:widowControl w:val="0"/>
        <w:spacing w:before="593.690185546875" w:line="240" w:lineRule="auto"/>
        <w:rPr/>
      </w:pPr>
      <w:r w:rsidDel="00000000" w:rsidR="00000000" w:rsidRPr="00000000">
        <w:rPr>
          <w:rtl w:val="0"/>
        </w:rPr>
      </w:r>
    </w:p>
    <w:p w:rsidR="00000000" w:rsidDel="00000000" w:rsidP="00000000" w:rsidRDefault="00000000" w:rsidRPr="00000000" w14:paraId="000000FC">
      <w:pPr>
        <w:pStyle w:val="Heading3"/>
        <w:keepNext w:val="0"/>
        <w:keepLines w:val="0"/>
        <w:widowControl w:val="0"/>
        <w:spacing w:line="240" w:lineRule="auto"/>
        <w:rPr>
          <w:sz w:val="26"/>
          <w:szCs w:val="26"/>
        </w:rPr>
      </w:pPr>
      <w:bookmarkStart w:colFirst="0" w:colLast="0" w:name="_aye17ropzwlx" w:id="8"/>
      <w:bookmarkEnd w:id="8"/>
      <w:r w:rsidDel="00000000" w:rsidR="00000000" w:rsidRPr="00000000">
        <w:rPr>
          <w:sz w:val="26"/>
          <w:szCs w:val="26"/>
          <w:rtl w:val="0"/>
        </w:rPr>
        <w:t xml:space="preserve">🧰 Green Skilling and Eco-Enterprise Development</w:t>
      </w:r>
    </w:p>
    <w:p w:rsidR="00000000" w:rsidDel="00000000" w:rsidP="00000000" w:rsidRDefault="00000000" w:rsidRPr="00000000" w14:paraId="000000FD">
      <w:pPr>
        <w:widowControl w:val="0"/>
        <w:spacing w:after="240" w:before="240" w:line="240" w:lineRule="auto"/>
        <w:rPr/>
      </w:pPr>
      <w:r w:rsidDel="00000000" w:rsidR="00000000" w:rsidRPr="00000000">
        <w:rPr>
          <w:rtl w:val="0"/>
        </w:rPr>
        <w:t xml:space="preserve">ACEF supports the transition to a green economy by training youth, women, and community members in eco-friendly skills such as aquaculture, nature-based tourism, renewable energy, organic farming, waste entrepreneurship, and ecological monitoring. These practical, job-ready skills foster local employment, self-reliance, and community resilience.</w:t>
      </w:r>
    </w:p>
    <w:p w:rsidR="00000000" w:rsidDel="00000000" w:rsidP="00000000" w:rsidRDefault="00000000" w:rsidRPr="00000000" w14:paraId="000000FE">
      <w:pPr>
        <w:widowControl w:val="0"/>
        <w:spacing w:after="240" w:before="240" w:line="240" w:lineRule="auto"/>
        <w:rPr/>
      </w:pPr>
      <w:r w:rsidDel="00000000" w:rsidR="00000000" w:rsidRPr="00000000">
        <w:rPr>
          <w:rtl w:val="0"/>
        </w:rPr>
      </w:r>
    </w:p>
    <w:p w:rsidR="00000000" w:rsidDel="00000000" w:rsidP="00000000" w:rsidRDefault="00000000" w:rsidRPr="00000000" w14:paraId="000000FF">
      <w:pPr>
        <w:pStyle w:val="Heading3"/>
        <w:keepNext w:val="0"/>
        <w:keepLines w:val="0"/>
        <w:widowControl w:val="0"/>
        <w:spacing w:line="240" w:lineRule="auto"/>
        <w:rPr>
          <w:sz w:val="26"/>
          <w:szCs w:val="26"/>
        </w:rPr>
      </w:pPr>
      <w:bookmarkStart w:colFirst="0" w:colLast="0" w:name="_may1hphfwq9y" w:id="9"/>
      <w:bookmarkEnd w:id="9"/>
      <w:r w:rsidDel="00000000" w:rsidR="00000000" w:rsidRPr="00000000">
        <w:rPr>
          <w:sz w:val="26"/>
          <w:szCs w:val="26"/>
          <w:rtl w:val="0"/>
        </w:rPr>
        <w:t xml:space="preserve">🪘 Promotion of Culture and Heritage in Conservation</w:t>
      </w:r>
    </w:p>
    <w:p w:rsidR="00000000" w:rsidDel="00000000" w:rsidP="00000000" w:rsidRDefault="00000000" w:rsidRPr="00000000" w14:paraId="00000100">
      <w:pPr>
        <w:widowControl w:val="0"/>
        <w:spacing w:after="240" w:before="240" w:line="240" w:lineRule="auto"/>
        <w:rPr/>
      </w:pPr>
      <w:r w:rsidDel="00000000" w:rsidR="00000000" w:rsidRPr="00000000">
        <w:rPr>
          <w:rtl w:val="0"/>
        </w:rPr>
        <w:t xml:space="preserve">We celebrate and preserve Africa’s rich cultural and ecological heritage by integrating indigenous knowledge, rituals, language, and storytelling into conservation education and practice.</w:t>
      </w:r>
    </w:p>
    <w:p w:rsidR="00000000" w:rsidDel="00000000" w:rsidP="00000000" w:rsidRDefault="00000000" w:rsidRPr="00000000" w14:paraId="00000101">
      <w:pPr>
        <w:widowControl w:val="0"/>
        <w:spacing w:after="240" w:before="240" w:line="240" w:lineRule="auto"/>
        <w:rPr/>
      </w:pPr>
      <w:r w:rsidDel="00000000" w:rsidR="00000000" w:rsidRPr="00000000">
        <w:rPr>
          <w:rtl w:val="0"/>
        </w:rPr>
        <w:t xml:space="preserve">We partner with indigenous communities and elders to protect Kaya forests and other sacred natural sites, which serve as cultural, ecological, and spiritual landmarks. Our work promotes both conservation and cultural continuity by integrating traditional governance with scientific forest management and engaging youth in intergenerational knowledge transfer.</w:t>
      </w:r>
    </w:p>
    <w:p w:rsidR="00000000" w:rsidDel="00000000" w:rsidP="00000000" w:rsidRDefault="00000000" w:rsidRPr="00000000" w14:paraId="00000102">
      <w:pPr>
        <w:widowControl w:val="0"/>
        <w:spacing w:after="240" w:before="240" w:line="240" w:lineRule="auto"/>
        <w:rPr/>
      </w:pPr>
      <w:r w:rsidDel="00000000" w:rsidR="00000000" w:rsidRPr="00000000">
        <w:rPr>
          <w:rtl w:val="0"/>
        </w:rPr>
        <w:t xml:space="preserve"> Through cultural festivals, oral history documentation, community theatre, and partnerships with Kaya elders and museums, ACEF bridges cultural identity with environmental stewardship. This reinforces a deep-rooted respect for nature while nurturing pride, belonging, and continuity among younger generations.</w:t>
      </w:r>
    </w:p>
    <w:p w:rsidR="00000000" w:rsidDel="00000000" w:rsidP="00000000" w:rsidRDefault="00000000" w:rsidRPr="00000000" w14:paraId="00000103">
      <w:pPr>
        <w:widowControl w:val="0"/>
        <w:spacing w:after="240" w:before="240" w:line="240" w:lineRule="auto"/>
        <w:rPr/>
      </w:pPr>
      <w:r w:rsidDel="00000000" w:rsidR="00000000" w:rsidRPr="00000000">
        <w:rPr>
          <w:rtl w:val="0"/>
        </w:rPr>
      </w:r>
    </w:p>
    <w:p w:rsidR="00000000" w:rsidDel="00000000" w:rsidP="00000000" w:rsidRDefault="00000000" w:rsidRPr="00000000" w14:paraId="00000104">
      <w:pPr>
        <w:widowControl w:val="0"/>
        <w:spacing w:after="240" w:before="240" w:line="240" w:lineRule="auto"/>
        <w:rPr/>
      </w:pPr>
      <w:r w:rsidDel="00000000" w:rsidR="00000000" w:rsidRPr="00000000">
        <w:rPr>
          <w:rtl w:val="0"/>
        </w:rPr>
        <w:t xml:space="preserve">🏛️ Policy Advocacy and International Engagement</w:t>
      </w:r>
    </w:p>
    <w:p w:rsidR="00000000" w:rsidDel="00000000" w:rsidP="00000000" w:rsidRDefault="00000000" w:rsidRPr="00000000" w14:paraId="00000105">
      <w:pPr>
        <w:widowControl w:val="0"/>
        <w:spacing w:after="240" w:before="240" w:line="240" w:lineRule="auto"/>
        <w:rPr/>
      </w:pPr>
      <w:r w:rsidDel="00000000" w:rsidR="00000000" w:rsidRPr="00000000">
        <w:rPr>
          <w:rtl w:val="0"/>
        </w:rPr>
        <w:t xml:space="preserve">At the Africa Climate and Environment Foundation (ACEF), we believe that local solutions must inform and influence global environmental policy. Our Policy Advocacy and International Engagement program ensures that the voices, innovations, and experiences of African grassroots communities, youth, and indigenous groups are actively represented in national, regional, and international decision-making spaces.</w:t>
      </w:r>
    </w:p>
    <w:p w:rsidR="00000000" w:rsidDel="00000000" w:rsidP="00000000" w:rsidRDefault="00000000" w:rsidRPr="00000000" w14:paraId="00000106">
      <w:pPr>
        <w:widowControl w:val="0"/>
        <w:spacing w:after="240" w:before="240" w:line="240" w:lineRule="auto"/>
        <w:rPr/>
      </w:pPr>
      <w:r w:rsidDel="00000000" w:rsidR="00000000" w:rsidRPr="00000000">
        <w:rPr>
          <w:rtl w:val="0"/>
        </w:rPr>
      </w:r>
    </w:p>
    <w:p w:rsidR="00000000" w:rsidDel="00000000" w:rsidP="00000000" w:rsidRDefault="00000000" w:rsidRPr="00000000" w14:paraId="00000107">
      <w:pPr>
        <w:widowControl w:val="0"/>
        <w:spacing w:after="240" w:before="240" w:line="240" w:lineRule="auto"/>
        <w:rPr/>
      </w:pPr>
      <w:r w:rsidDel="00000000" w:rsidR="00000000" w:rsidRPr="00000000">
        <w:rPr>
          <w:rtl w:val="0"/>
        </w:rPr>
        <w:t xml:space="preserve">🌍 Purpose</w:t>
      </w:r>
    </w:p>
    <w:p w:rsidR="00000000" w:rsidDel="00000000" w:rsidP="00000000" w:rsidRDefault="00000000" w:rsidRPr="00000000" w14:paraId="00000108">
      <w:pPr>
        <w:widowControl w:val="0"/>
        <w:spacing w:after="240" w:before="240" w:line="240" w:lineRule="auto"/>
        <w:rPr/>
      </w:pPr>
      <w:r w:rsidDel="00000000" w:rsidR="00000000" w:rsidRPr="00000000">
        <w:rPr>
          <w:rtl w:val="0"/>
        </w:rPr>
        <w:t xml:space="preserve">To advocate for inclusive, just, and evidence-based environmental policies by connecting grassroots realities to global frameworks and supporting meaningful participation of youth and community leaders in environmental diplomacy.</w:t>
      </w:r>
    </w:p>
    <w:p w:rsidR="00000000" w:rsidDel="00000000" w:rsidP="00000000" w:rsidRDefault="00000000" w:rsidRPr="00000000" w14:paraId="00000109">
      <w:pPr>
        <w:widowControl w:val="0"/>
        <w:spacing w:after="240" w:before="240" w:line="240" w:lineRule="auto"/>
        <w:rPr/>
      </w:pPr>
      <w:r w:rsidDel="00000000" w:rsidR="00000000" w:rsidRPr="00000000">
        <w:rPr>
          <w:rtl w:val="0"/>
        </w:rPr>
      </w:r>
    </w:p>
    <w:p w:rsidR="00000000" w:rsidDel="00000000" w:rsidP="00000000" w:rsidRDefault="00000000" w:rsidRPr="00000000" w14:paraId="0000010A">
      <w:pPr>
        <w:widowControl w:val="0"/>
        <w:spacing w:after="240" w:before="240" w:line="240" w:lineRule="auto"/>
        <w:rPr/>
      </w:pPr>
      <w:r w:rsidDel="00000000" w:rsidR="00000000" w:rsidRPr="00000000">
        <w:rPr>
          <w:rtl w:val="0"/>
        </w:rPr>
        <w:t xml:space="preserve">🛠️ Our Approach</w:t>
      </w:r>
    </w:p>
    <w:p w:rsidR="00000000" w:rsidDel="00000000" w:rsidP="00000000" w:rsidRDefault="00000000" w:rsidRPr="00000000" w14:paraId="0000010B">
      <w:pPr>
        <w:widowControl w:val="0"/>
        <w:spacing w:after="240" w:before="240" w:line="240" w:lineRule="auto"/>
        <w:rPr/>
      </w:pPr>
      <w:r w:rsidDel="00000000" w:rsidR="00000000" w:rsidRPr="00000000">
        <w:rPr>
          <w:rtl w:val="0"/>
        </w:rPr>
        <w:t xml:space="preserve">Capacity Building: We train youth and grassroots actors in policy literacy, negotiation skills, SDG alignment, and international processes such as the UNFCCC, UNEA, and IPBES.</w:t>
      </w:r>
    </w:p>
    <w:p w:rsidR="00000000" w:rsidDel="00000000" w:rsidP="00000000" w:rsidRDefault="00000000" w:rsidRPr="00000000" w14:paraId="0000010C">
      <w:pPr>
        <w:widowControl w:val="0"/>
        <w:spacing w:after="240" w:before="240" w:line="240" w:lineRule="auto"/>
        <w:rPr/>
      </w:pPr>
      <w:r w:rsidDel="00000000" w:rsidR="00000000" w:rsidRPr="00000000">
        <w:rPr>
          <w:rtl w:val="0"/>
        </w:rPr>
        <w:t xml:space="preserve">Representation and Participation: ACEF supports and nominates representatives to attend major summits and multilateral forums, ensuring diverse and underrepresented groups have a seat at the table.</w:t>
      </w:r>
    </w:p>
    <w:p w:rsidR="00000000" w:rsidDel="00000000" w:rsidP="00000000" w:rsidRDefault="00000000" w:rsidRPr="00000000" w14:paraId="0000010D">
      <w:pPr>
        <w:widowControl w:val="0"/>
        <w:spacing w:after="240" w:before="240" w:line="240" w:lineRule="auto"/>
        <w:rPr/>
      </w:pPr>
      <w:r w:rsidDel="00000000" w:rsidR="00000000" w:rsidRPr="00000000">
        <w:rPr>
          <w:rtl w:val="0"/>
        </w:rPr>
        <w:t xml:space="preserve">Evidence-Based Policy Advocacy: We develop and present position papers, shadow reports, and community case studies to influence environmental policies and treaties.</w:t>
      </w:r>
    </w:p>
    <w:p w:rsidR="00000000" w:rsidDel="00000000" w:rsidP="00000000" w:rsidRDefault="00000000" w:rsidRPr="00000000" w14:paraId="0000010E">
      <w:pPr>
        <w:widowControl w:val="0"/>
        <w:spacing w:after="240" w:before="240" w:line="240" w:lineRule="auto"/>
        <w:rPr/>
      </w:pPr>
      <w:r w:rsidDel="00000000" w:rsidR="00000000" w:rsidRPr="00000000">
        <w:rPr>
          <w:rtl w:val="0"/>
        </w:rPr>
        <w:t xml:space="preserve">Coalition Building: We work with civil society networks, government agencies, and intergovernmental bodies to co-develop policies that center equity, biodiversity, climate justice, and local knowledge.</w:t>
      </w:r>
    </w:p>
    <w:p w:rsidR="00000000" w:rsidDel="00000000" w:rsidP="00000000" w:rsidRDefault="00000000" w:rsidRPr="00000000" w14:paraId="0000010F">
      <w:pPr>
        <w:widowControl w:val="0"/>
        <w:spacing w:after="240" w:before="240" w:line="240" w:lineRule="auto"/>
        <w:rPr/>
      </w:pPr>
      <w:r w:rsidDel="00000000" w:rsidR="00000000" w:rsidRPr="00000000">
        <w:rPr>
          <w:rtl w:val="0"/>
        </w:rPr>
      </w:r>
    </w:p>
    <w:p w:rsidR="00000000" w:rsidDel="00000000" w:rsidP="00000000" w:rsidRDefault="00000000" w:rsidRPr="00000000" w14:paraId="00000110">
      <w:pPr>
        <w:widowControl w:val="0"/>
        <w:spacing w:after="240" w:before="240" w:line="240" w:lineRule="auto"/>
        <w:rPr/>
      </w:pPr>
      <w:r w:rsidDel="00000000" w:rsidR="00000000" w:rsidRPr="00000000">
        <w:rPr>
          <w:rtl w:val="0"/>
        </w:rPr>
        <w:t xml:space="preserve">🌐 Key Engagements and Contributions</w:t>
      </w:r>
    </w:p>
    <w:p w:rsidR="00000000" w:rsidDel="00000000" w:rsidP="00000000" w:rsidRDefault="00000000" w:rsidRPr="00000000" w14:paraId="00000111">
      <w:pPr>
        <w:widowControl w:val="0"/>
        <w:spacing w:after="240" w:before="240" w:line="240" w:lineRule="auto"/>
        <w:rPr/>
      </w:pPr>
      <w:r w:rsidDel="00000000" w:rsidR="00000000" w:rsidRPr="00000000">
        <w:rPr>
          <w:rtl w:val="0"/>
        </w:rPr>
        <w:t xml:space="preserve">UNFCCC COPs (Conference of the Parties): ACEF youth leaders have participated in global climate summits including COP27 in Sharm el-Sheikh and COP28 in Dubai, presenting community-driven climate adaptation models, joining youth pavilions, and contributing to dialogues on loss and damage and nature-based solutions.</w:t>
      </w:r>
    </w:p>
    <w:p w:rsidR="00000000" w:rsidDel="00000000" w:rsidP="00000000" w:rsidRDefault="00000000" w:rsidRPr="00000000" w14:paraId="00000112">
      <w:pPr>
        <w:widowControl w:val="0"/>
        <w:spacing w:after="240" w:before="240" w:line="240" w:lineRule="auto"/>
        <w:rPr/>
      </w:pPr>
      <w:r w:rsidDel="00000000" w:rsidR="00000000" w:rsidRPr="00000000">
        <w:rPr>
          <w:rtl w:val="0"/>
        </w:rPr>
        <w:t xml:space="preserve">UNEA (United Nations Environment Assembly): As part of global efforts to address plastic pollution, ACEF has engaged in consultations leading up to the Global Plastics Treaty negotiations and participated in UNEA-5 in Nairobi, advocating for community-based waste solutions and sustainable consumption policies.</w:t>
      </w:r>
    </w:p>
    <w:p w:rsidR="00000000" w:rsidDel="00000000" w:rsidP="00000000" w:rsidRDefault="00000000" w:rsidRPr="00000000" w14:paraId="00000113">
      <w:pPr>
        <w:widowControl w:val="0"/>
        <w:spacing w:after="240" w:before="240" w:line="240" w:lineRule="auto"/>
        <w:rPr/>
      </w:pPr>
      <w:r w:rsidDel="00000000" w:rsidR="00000000" w:rsidRPr="00000000">
        <w:rPr>
          <w:rtl w:val="0"/>
        </w:rPr>
      </w:r>
    </w:p>
    <w:p w:rsidR="00000000" w:rsidDel="00000000" w:rsidP="00000000" w:rsidRDefault="00000000" w:rsidRPr="00000000" w14:paraId="00000114">
      <w:pPr>
        <w:widowControl w:val="0"/>
        <w:spacing w:after="240" w:before="240" w:line="240" w:lineRule="auto"/>
        <w:rPr/>
      </w:pPr>
      <w:r w:rsidDel="00000000" w:rsidR="00000000" w:rsidRPr="00000000">
        <w:rPr>
          <w:rtl w:val="0"/>
        </w:rPr>
        <w:t xml:space="preserve">IPBES (Intergovernmental Science-Policy Platform on Biodiversity and Ecosystem Services): Through knowledge-sharing with African biodiversity practitioners, ACEF contributes to assessments and reviews on ecosystem services, promoting the recognition of traditional knowledge in biodiversity governance.</w:t>
      </w:r>
    </w:p>
    <w:p w:rsidR="00000000" w:rsidDel="00000000" w:rsidP="00000000" w:rsidRDefault="00000000" w:rsidRPr="00000000" w14:paraId="00000115">
      <w:pPr>
        <w:widowControl w:val="0"/>
        <w:spacing w:after="240" w:before="240" w:line="240" w:lineRule="auto"/>
        <w:rPr/>
      </w:pPr>
      <w:r w:rsidDel="00000000" w:rsidR="00000000" w:rsidRPr="00000000">
        <w:rPr>
          <w:rtl w:val="0"/>
        </w:rPr>
        <w:t xml:space="preserve">UN Ocean Conference and Africa Climate Summit: ACEF has played a role in regional consultations and side events, showcasing marine conservation work, ocean literacy initiatives, and blue economy strategies rooted in grassroots innovation.</w:t>
      </w:r>
    </w:p>
    <w:p w:rsidR="00000000" w:rsidDel="00000000" w:rsidP="00000000" w:rsidRDefault="00000000" w:rsidRPr="00000000" w14:paraId="00000116">
      <w:pPr>
        <w:widowControl w:val="0"/>
        <w:spacing w:after="240" w:before="240" w:line="240" w:lineRule="auto"/>
        <w:rPr/>
      </w:pPr>
      <w:r w:rsidDel="00000000" w:rsidR="00000000" w:rsidRPr="00000000">
        <w:rPr>
          <w:rtl w:val="0"/>
        </w:rPr>
        <w:t xml:space="preserve">🎯 Impact</w:t>
      </w:r>
    </w:p>
    <w:p w:rsidR="00000000" w:rsidDel="00000000" w:rsidP="00000000" w:rsidRDefault="00000000" w:rsidRPr="00000000" w14:paraId="00000117">
      <w:pPr>
        <w:widowControl w:val="0"/>
        <w:spacing w:after="240" w:before="240" w:line="240" w:lineRule="auto"/>
        <w:rPr/>
      </w:pPr>
      <w:r w:rsidDel="00000000" w:rsidR="00000000" w:rsidRPr="00000000">
        <w:rPr>
          <w:rtl w:val="0"/>
        </w:rPr>
        <w:t xml:space="preserve">Youth and community representatives equipped to engage in national climate dialogues and international treaty processes.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40" w:lineRule="auto"/>
        <w:ind w:left="0" w:right="0" w:firstLine="0"/>
        <w:jc w:val="left"/>
        <w:rPr/>
      </w:pPr>
      <w:r w:rsidDel="00000000" w:rsidR="00000000" w:rsidRPr="00000000">
        <w:rPr>
          <w:rtl w:val="0"/>
        </w:rPr>
        <w:t xml:space="preserve">BACKEND SIDE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40" w:lineRule="auto"/>
        <w:ind w:left="0" w:right="0" w:firstLine="0"/>
        <w:jc w:val="left"/>
        <w:rPr/>
      </w:pPr>
      <w:r w:rsidDel="00000000" w:rsidR="00000000" w:rsidRPr="00000000">
        <w:rPr>
          <w:rtl w:val="0"/>
        </w:rPr>
        <w:t xml:space="preserve">Manage Content - Blogs with heir images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40" w:lineRule="auto"/>
        <w:ind w:left="0" w:right="0" w:firstLine="0"/>
        <w:jc w:val="left"/>
        <w:rPr/>
      </w:pPr>
      <w:r w:rsidDel="00000000" w:rsidR="00000000" w:rsidRPr="00000000">
        <w:rPr>
          <w:rtl w:val="0"/>
        </w:rPr>
        <w:t xml:space="preserve">Manage People - Post people with their names, title, image, bio</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40" w:lineRule="auto"/>
        <w:ind w:left="0" w:right="0" w:firstLine="0"/>
        <w:jc w:val="left"/>
        <w:rPr/>
      </w:pPr>
      <w:r w:rsidDel="00000000" w:rsidR="00000000" w:rsidRPr="00000000">
        <w:rPr>
          <w:rtl w:val="0"/>
        </w:rPr>
        <w:t xml:space="preserve">Manage projects - Projects with their gallery</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40" w:lineRule="auto"/>
        <w:ind w:left="16.060028076171875" w:right="0" w:firstLine="0"/>
        <w:jc w:val="center"/>
        <w:rPr/>
      </w:pPr>
      <w:r w:rsidDel="00000000" w:rsidR="00000000" w:rsidRPr="00000000">
        <w:rPr>
          <w:b w:val="1"/>
          <w:i w:val="0"/>
          <w:smallCaps w:val="0"/>
          <w:strike w:val="0"/>
          <w:color w:val="000000"/>
          <w:sz w:val="22"/>
          <w:szCs w:val="22"/>
          <w:u w:val="none"/>
          <w:shd w:fill="auto" w:val="clear"/>
          <w:vertAlign w:val="baseline"/>
          <w:rtl w:val="0"/>
        </w:rPr>
        <w:t xml:space="preserve">BLOG POSTS AND ARTICLES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9.019927978515625"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Conserving Water to Ensure Clean Water for All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721675872803" w:lineRule="auto"/>
        <w:ind w:left="2.64007568359375" w:right="45.12451171875" w:hanging="1.31988525390625"/>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721675872803" w:lineRule="auto"/>
        <w:ind w:left="2.64007568359375" w:right="45.12451171875" w:hanging="1.319885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the foundation of life on Earth. Every living organism, including humans, relies on water to survive. Despite the vastness of our planet’s water resources, only a small percentage is accessible and safe for human use. With increasing population, urbanization, and industrial activities, water demand is growing rapidly, while clean water supplies are shrinking. Conservation of water is no longer an option but a necessity if we are to ensure that future generations have access to this vital resource.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721675872803" w:lineRule="auto"/>
        <w:ind w:left="2.64007568359375" w:right="45.12451171875" w:hanging="1.31988525390625"/>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3134765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 Water Conservation is Important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3134765625" w:line="240"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10231781006" w:lineRule="auto"/>
        <w:ind w:left="0.659942626953125" w:right="130.2099609375" w:firstLine="1.98013305664062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conservation is critical to sustaining life and ensuring equitable access to clean water for all. It helps to protect natural ecosystems that rely on freshwater, maintain food production, and prevent the spread of diseases that arise from poor sanitation. In many parts of the world, especially in Africa and Asia, communities struggle with water scarcity. Children, particularly girls, often spend hours walking long distances to collect water, affecting their education. Poor water management exacerbates these problems, and in some cases, causes conflict between communities. </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10231781006" w:lineRule="auto"/>
        <w:ind w:left="0.659942626953125" w:right="130.2099609375" w:firstLine="1.980133056640625"/>
        <w:jc w:val="left"/>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10231781006" w:lineRule="auto"/>
        <w:ind w:left="0.659942626953125" w:right="130.2099609375" w:firstLine="1.980133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Kenya, for example, areas like Turkana and Garissa frequently face severe droughts. Families are forced to move in search of water, leaving behind their homes and disrupting their lives. This displacement can lead to poverty and exacerbate food insecurity. Conservation strategies such as rainwater harvesting, water recycling, and responsible water use in agriculture can drastically alleviate these pressures.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10231781006" w:lineRule="auto"/>
        <w:ind w:left="0.659942626953125" w:right="130.2099609375" w:firstLine="1.980133056640625"/>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158203125" w:line="240" w:lineRule="auto"/>
        <w:ind w:left="70.97976684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Ways to Conserve Water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17384338379" w:lineRule="auto"/>
        <w:ind w:left="0.659942626953125" w:right="53.385009765625" w:firstLine="16.720123291015625"/>
        <w:jc w:val="left"/>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17384338379" w:lineRule="auto"/>
        <w:ind w:left="0.659942626953125" w:right="53.385009765625" w:firstLine="16.72012329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individual can play a role in conserving water by adopting simple habits in their daily lives. Fixing leaky taps, using water-efficient appliances, and limiting water use during activities such as brushing teeth or washing dishes can save significant amounts of water. Additionally, switching to modern irrigation systems like drip irrigation in agriculture can dramatically reduce water waste.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4658203125" w:line="264.369535446167" w:lineRule="auto"/>
        <w:ind w:left="8.58001708984375" w:right="240.01586914062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plays a vital role in raising awareness about water conservation. Schools can teach children the importance of water and how to manage it wisely, while governments can implement policies that promote water-saving techniques in homes and industries.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679443359375" w:line="264.3739700317383" w:lineRule="auto"/>
        <w:ind w:left="3.9599609375" w:right="81.77490234375" w:firstLine="16.50009155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conserving water is crucial for our survival. It ensures that everyone has access to clean water and that future generations can enjoy the same resources. It also helps to reduce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14.51995849609375" w:right="887.9541015625" w:hanging="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risks of water-related conflicts and improves the health and well-being of vulnerable populations.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14.51995849609375" w:right="887.9541015625" w:hanging="10.55999755859375"/>
        <w:jc w:val="left"/>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40" w:lineRule="auto"/>
        <w:ind w:left="67.4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Saving Energy for a Sustainable Future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17384338379" w:lineRule="auto"/>
        <w:ind w:left="1.97998046875" w:right="244.107666015625" w:firstLine="15.40008544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is central to nearly every major challenge and opportunity the world faces today. From climate change to food production, access to energy affects everything. However, much of the energy we consume comes from fossil fuels like coal, oil, and natural gas, which contribute to environmental degradation. Conserving energy is essential to reducing the harmful impacts of fossil fuel use and building a sustainable future.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40" w:lineRule="auto"/>
        <w:ind w:left="63.7197875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Energy Conservation is Important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10231781006" w:lineRule="auto"/>
        <w:ind w:left="0.659942626953125" w:right="191.463623046875" w:firstLine="16.72012329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conservation is important because it directly impacts the environment. The burning of fossil fuels for energy is the largest source of greenhouse gas emissions, which leads to global warming and climate change. By using energy more efficiently and reducing waste, we can cut down on these emissions and slow the pace of climate change.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837890625" w:line="264.3739700317383" w:lineRule="auto"/>
        <w:ind w:left="0" w:right="68.924560546875" w:hanging="0.6599426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energy conservation helps reduce dependence on non-renewable energy sources, which are finite. Fossil fuels are becoming more difficult and expensive to extract, and their continued use harms both the environment and public health. By conserving energy, we can transition to renewable energy sources like solar, wind, and hydro power, which are cleaner and more sustainable.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64.3710231781006" w:lineRule="auto"/>
        <w:ind w:left="7.920074462890625" w:right="147.818603515625" w:firstLine="12.539978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countries, energy poverty is a significant issue. Millions of people still live without access to reliable electricity, which limits their ability to access essential services like education and healthcare. Conserving energy helps to ensure that these populations can gain access to energy without overwhelming the planet’s resources.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40" w:lineRule="auto"/>
        <w:ind w:left="70.97976684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Ways to Conserve Energy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10231781006" w:lineRule="auto"/>
        <w:ind w:left="3.9599609375" w:right="121.832275390625" w:firstLine="13.420104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conservation doesn’t have to be complicated. Simple actions like turning off lights when they’re not needed, using energy-efficient appliances, and insulating homes can lead to significant energy savings. Switching to renewable energy sources like solar panels also helps reduce reliance on fossil fuels.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64.3710231781006" w:lineRule="auto"/>
        <w:ind w:left="7.480010986328125" w:right="31.981201171875" w:firstLine="1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Kenya, many households have adopted solar power as a primary source of energy. This has drastically cut down on the use of kerosene lamps, which emit harmful fumes and contribute to respiratory illnesses. Solar energy is clean, abundant, and provides a sustainable solution to the country’s energy challenges.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64.3717384338379" w:lineRule="auto"/>
        <w:ind w:left="3.9599609375" w:right="138.16162109375" w:firstLine="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and industries also have a role to play in conserving energy. By adopting policies that promote energy efficiency in buildings, factories, and transportation, they can reduce the environmental impact of energy use. Incentives like tax credits for renewable energy installations or subsidies for energy-efficient appliances encourage individuals and businesses to adopt more sustainable practices.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158203125" w:line="264.3739700317383" w:lineRule="auto"/>
        <w:ind w:left="6.820068359375" w:right="117.965087890625" w:firstLine="13.639984130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conserving energy is essential for protecting the environment and ensuring a sustainable future. By reducing our reliance on fossil fuels and switching to renewable energy sources, we can slow the pace of climate change, improve public health, and provide access to energy for all.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6745605469" w:line="240" w:lineRule="auto"/>
        <w:ind w:left="9.239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3.Eradicating poverty through nature-based tourism initiatives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8.13995361328125" w:right="24.9365234375" w:firstLine="9.240112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Eradicating poverty through nature-based tourism initiatives is a transformative approach that emphasizes the importance of sustainable living. By leveraging natural resources and local ecosystems, communities can create income-generating opportunities that not only uplift their economic status but also promote environmental conservation. Here are some key strategies for implementing nature-based tourism in a sustainable manner: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158203125" w:line="240" w:lineRule="auto"/>
        <w:ind w:left="20.4600524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Importance of Nature-Based Tourism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39700317383" w:lineRule="auto"/>
        <w:ind w:left="3.9599609375" w:right="81.253662109375" w:firstLine="13.420104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Empowerment: Nature-based tourism generates jobs and income for local communities, reducing reliance on traditional sectors that may be unsustainable or damaging to the environment.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64.38286781311035" w:lineRule="auto"/>
        <w:ind w:left="7.920074462890625" w:right="166.9128417968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Preservation: Engaging tourists in local traditions and cultures helps preserve heritage and fosters community pride.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158203125" w:line="264.3717384338379" w:lineRule="auto"/>
        <w:ind w:left="3.9599609375" w:right="0" w:firstLine="13.420104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Conservation: By highlighting the value of natural ecosystems, nature-based tourism encourages the protection of biodiversity and natural habitats. Sustainable Practices Community Involvement: Engage local communities in the planning and management of tourism initiatives to ensure they benefit from the economic gains while fostering environmental stewardship.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158203125" w:line="264.3651008605957" w:lineRule="auto"/>
        <w:ind w:left="7.920074462890625" w:right="342.641601562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Eco-friendly Infrastructure: Invest in sustainable infrastructure, such as solar-powered lodges and waste management systems, to minimize environmental impact.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64.3739700317383" w:lineRule="auto"/>
        <w:ind w:left="0.659942626953125" w:right="513.427734375" w:firstLine="9.240112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Sustainable Resource Use: Promote responsible practices in the use of resources, such as water conservation and the use of local materials for tourism facilities.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40" w:lineRule="auto"/>
        <w:ind w:left="1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Change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739700317383" w:lineRule="auto"/>
        <w:ind w:left="7.920074462890625" w:right="16.206054687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and Awareness: Conduct workshops and campaigns to educate community members about the benefits of sustainable tourism and conservation practices.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48583984375" w:line="264.3651008605957" w:lineRule="auto"/>
        <w:ind w:left="7.039947509765625" w:right="134.946289062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Promoting Responsible Tourism: Encourage tourists to engage in low-impact activities, such as guided nature walks, that respect local ecosystems.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739700317383" w:lineRule="auto"/>
        <w:ind w:left="0" w:right="355.3125" w:hanging="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Accountability Mechanisms: Establish clear accountability frameworks to ensure that tourism operations adhere to sustainable practices. This can involve regular audits, community feedback mechanisms, and transparent reporting on environmental impacts. Conclusion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64.3739700317383" w:lineRule="auto"/>
        <w:ind w:left="7.920074462890625" w:right="69.8120117187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focusing on sustainable nature-based tourism initiatives, communities can effectively combat poverty while ensuring environmental health. Through education, community involvement, and responsible practices, behavioral changes can be fostered that support both economic growth and ecological preservation.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52197265625" w:line="240" w:lineRule="auto"/>
        <w:ind w:left="2.85995483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Education on Conservation for a Better Tomorrow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042236328125" w:lineRule="auto"/>
        <w:ind w:left="3.9599609375" w:right="211.80908203125" w:firstLine="7.0401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Conservation education is vital for ensuring a sustainable future for our planet. It involves teaching individuals about the environment, the importance of biodiversity, and how human activities impact the earth. As the global population continues to grow and environmental challenges intensify, fostering an understanding of conservation is more critical than ever. This article will explore the significance of conservation education, sustainable living practices, the need for behavioral change, and accountability in conservation efforts.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837890625" w:line="240" w:lineRule="auto"/>
        <w:ind w:left="20.4600524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Importance of Conservation Education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540283203125" w:line="264.3739700317383" w:lineRule="auto"/>
        <w:ind w:left="14.51995849609375" w:right="191.281738281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Empowerment Through Knowledge: Education on conservation empowers individuals to make informed decisions. When people understand the interconnectedness of ecosystems, they are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14.2999267578125" w:right="557.72705078125" w:firstLine="0.2200317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likely to engage in sustainable practices and advocate for policies that protect natural resources. This knowledge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40" w:lineRule="auto"/>
        <w:ind w:left="1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on Conservation for a Better Tomorrow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042236328125" w:lineRule="auto"/>
        <w:ind w:left="3.9599609375" w:right="211.80908203125" w:firstLine="7.0401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Conservation education is vital for ensuring a sustainable future for our planet. It involves teaching individuals about the environment, the importance of biodiversity, and how human activities impact the earth. As the global population continues to grow and environmental challenges intensify, fostering an understanding of conservation is more critical than ever. This article will explore the significance of conservation education, sustainable living practices, the need for behavioral change, and accountability in conservation efforts.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837890625" w:line="240" w:lineRule="auto"/>
        <w:ind w:left="20.4600524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Importance of Conservation Education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69535446167" w:lineRule="auto"/>
        <w:ind w:left="6.820068359375" w:right="191.28173828125" w:firstLine="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Empowerment Through Knowledge: Education on conservation empowers individuals to make informed decisions. When people understand the interconnectedness of ecosystems, they are more likely to engage in sustainable practices and advocate for policies that protect natural resources. This knowledge is crucial for creating future leaders who prioritize environmental sustainability.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85205078125" w:line="264.37042236328125" w:lineRule="auto"/>
        <w:ind w:left="2.64007568359375" w:right="49.481201171875" w:firstLine="14.73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Biodiversity: A key component of conservation education is teaching about biodiversity and its importance. Biodiversity refers to the variety of life on earth, including the different species, ecosystems, and genetic diversity within species. Healthy ecosystems provide essential services, such as clean air and water, pollination of crops, and climate regulation. By understanding these concepts, individuals can appreciate the need to protect biodiversity. Behavioral Change: Conservation education plays a vital role in facilitating behavioral change. When individuals learn about the impacts of their actions, they are more likely to adopt sustainable habits. For example, educating people about the environmental consequences of plastic waste can lead to reduced plastic consumption and increased recycling efforts. This shift in behavior is essential for addressing environmental issues such as pollution and climate change.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564453125" w:line="240" w:lineRule="auto"/>
        <w:ind w:left="9.239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Sustainable Living Practices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717384338379" w:lineRule="auto"/>
        <w:ind w:left="7.259979248046875" w:right="379.072265625" w:firstLine="10.12008666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Reuse, Recycle: One of the fundamental principles of sustainable living is the three R's: reduce, reuse, and recycle. By minimizing waste, reusing items, and recycling materials, individuals can significantly lessen their environmental impact. Schools and community organizations can promote this principle through educational programs that encourage participants to adopt these practices in their daily lives.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158203125" w:line="264.3717384338379" w:lineRule="auto"/>
        <w:ind w:left="3.9599609375" w:right="65.3002929687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Sustainable Transportation: Transportation is a major contributor to greenhouse gas emissions. Encouraging alternative modes of transportation, such as walking, biking, or using public transit, can significantly reduce carbon footprints. Educational campaigns can raise awareness about the environmental benefits of sustainable transportation options and provide resources for making these choices.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64.3739700317383" w:lineRule="auto"/>
        <w:ind w:left="0.659942626953125" w:right="141.9482421875" w:firstLine="138.879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Conservation: Teaching individuals about energy conservation can lead to reduced energy consumption and lower carbon emissions. Simple actions, such as turning off lights when not in use, using energy-efficient appliances, and considering renewable energy sources, can collectively make a significant impact. Schools can incorporate energy education into their curricula to instill these values in students from a young age.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42236328125" w:lineRule="auto"/>
        <w:ind w:left="0" w:right="105.726318359375" w:firstLine="132.059326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Local Agriculture: Educating individuals about the benefits of supporting local farmers and sustainable agriculture practices can help reduce the environmental impact of food production. Buying locally grown food not only supports local economies but also reduces the carbon emissions associated with transporting food long distances. Community gardens and farm-to-table initiatives can be effective ways to promote sustainable food practices. Accountability for Change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14453125" w:line="264.3710231781006" w:lineRule="auto"/>
        <w:ind w:left="8.13995361328125" w:right="15.902099609375" w:firstLine="8.14010620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and Evaluation: To ensure the effectiveness of conservation education programs, it is essential to implement monitoring and evaluation systems. By tracking progress, organizations can assess the impact of their efforts and make necessary adjustments. This accountability is crucial for fostering trust and credibility within the community.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791015625" w:line="264.3717384338379" w:lineRule="auto"/>
        <w:ind w:left="7.039947509765625" w:right="114.464111328125" w:firstLine="3.9601135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Engagement: Engaging the community in conservation initiatives fosters a sense of ownership and responsibility. When individuals feel connected to their environment, they are more likely to take action to protect it. Community-based projects, such as clean-up events and habitat restoration, can provide opportunities for hands-on learning and involvement. Integrating Conservation into Education Curricula: Schools play a pivotal role in shaping future generations' understanding of conservation. By integrating environmental education into curricula, educators can instill a sense of responsibility for the planet in their students. This approach not only promotes awareness but also encourages students to think critically about environmental issues and solutions.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158203125" w:line="264.3710231781006" w:lineRule="auto"/>
        <w:ind w:left="8.13995361328125" w:right="508.59497070312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Promoting Leadership in Conservation: Developing leadership programs focused on conservation can empower young people to become advocates for the environment. These programs can provide training in advocacy, project management, and public speaking, equipping future leaders with the skills necessary to drive change in their communities.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2685546875" w:line="240" w:lineRule="auto"/>
        <w:ind w:left="5.05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Urgency of Action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710231781006" w:lineRule="auto"/>
        <w:ind w:left="5.059967041015625" w:right="101.583251953125" w:hanging="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urgency of addressing environmental issues cannot be overstated. Climate change, habitat destruction, and biodiversity loss pose significant threats to our planet. Without immediate action, the consequences will be catastrophic. Education on conservation is not just a nice-to-have; it is essential for survival.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72998046875" w:line="264.369535446167" w:lineRule="auto"/>
        <w:ind w:left="3.9599609375" w:right="88.88916015625" w:firstLine="12.32009887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Mitigating Climate Change: Climate change is one of the most pressing challenges we face today. By educating individuals about their carbon footprints and the importance of reducing greenhouse gas emissions, we can collectively work towards mitigating climate change. Education can empower people to advocate for policies that promote renewable energy, energy efficiency, and sustainable land use.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882568359375" w:line="264.3651008605957" w:lineRule="auto"/>
        <w:ind w:left="6.820068359375" w:right="20.279541015625" w:firstLine="10.11993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Protecting Natural Resources: Our natural resources are finite, and their depletion can have dire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consequences for future generations. Conservation education highlights the importance of sustainable resource management, encouraging individuals to use resources wisely and advocate for policies that protect vital ecosystems.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64.3710231781006" w:lineRule="auto"/>
        <w:ind w:left="0.659942626953125" w:right="97.716064453125" w:firstLine="16.28005981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Preserving Biodiversity: Biodiversity loss threatens the health of ecosystems and the services they provide. Education on the importance of biodiversity can foster a sense of responsibility for protecting endangered species and their habitats. By promoting conservation efforts, we can work towards preserving the rich tapestry of life on our planet.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7452392578125" w:line="264.38286781311035" w:lineRule="auto"/>
        <w:ind w:left="16.060028076171875" w:right="298.13232421875" w:firstLine="1.3200378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Empowering Communities: Education on conservation empowers communities to take action. By providing individuals with the knowledge and tools they need, we can inspire grassroots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8.58001708984375" w:right="594.686279296875" w:firstLine="5.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movements that advocate for environmental protection. When communities unite around a common goal, they can create meaningful change at local, national, and global levels. </w:t>
      </w:r>
    </w:p>
    <w:sectPr>
      <w:pgSz w:h="15840" w:w="12240" w:orient="portrait"/>
      <w:pgMar w:bottom="1683.837890625" w:top="1426.357421875" w:left="1440" w:right="1402.72583007812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cra Kerubo" w:id="7" w:date="2025-06-21T20:43:57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w:t>
      </w:r>
    </w:p>
  </w:comment>
  <w:comment w:author="Decra Kerubo" w:id="12" w:date="2025-06-21T18:40:35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country specific details @sultansherrif@gmail.com</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sultansherrif@gmail.com_</w:t>
      </w:r>
    </w:p>
  </w:comment>
  <w:comment w:author="Decra Kerubo" w:id="11" w:date="2025-06-21T21:03:09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using termify to generate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@sindynjonguo@gmail.com</w:t>
      </w:r>
    </w:p>
  </w:comment>
  <w:comment w:author="Decra Kerubo" w:id="6" w:date="2025-06-23T23:34:26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expected content</w:t>
      </w:r>
    </w:p>
  </w:comment>
  <w:comment w:author="Decra Kerubo" w:id="0" w:date="2025-06-21T21:49:45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High Quality Logo</w:t>
      </w:r>
    </w:p>
  </w:comment>
  <w:comment w:author="Decra Kerubo" w:id="9" w:date="2025-06-21T18:39:38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each @sultansherrif@gmail.com</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sultansherrif@gmail.com_</w:t>
      </w:r>
    </w:p>
  </w:comment>
  <w:comment w:author="Decra Kerubo" w:id="10" w:date="2025-06-21T21:38:33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office physical address of all countries</w:t>
      </w:r>
    </w:p>
  </w:comment>
  <w:comment w:author="Decra Kerubo" w:id="1" w:date="2025-06-21T19:05:37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quality images that match the theme and message of the organization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@sultansherrif@gmail.com</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sultansherrif@gmail.com_</w:t>
      </w:r>
    </w:p>
  </w:comment>
  <w:comment w:author="Decra Kerubo" w:id="8" w:date="2025-06-21T21:34:00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all gofundme links</w:t>
      </w:r>
    </w:p>
  </w:comment>
  <w:comment w:author="Decra Kerubo" w:id="3" w:date="2025-06-21T19:49:14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@sultansherrif@gmail.com</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sultansherrif@gmail.com_</w:t>
      </w:r>
    </w:p>
  </w:comment>
  <w:comment w:author="Decra Kerubo" w:id="4" w:date="2025-06-21T19:49:14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@sultansherrif@gmail.com</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sultansherrif@gmail.com_</w:t>
      </w:r>
    </w:p>
  </w:comment>
  <w:comment w:author="Decra Kerubo" w:id="5" w:date="2025-06-21T19:49:14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@sultansherrif@gmail.com</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sultansherrif@gmail.com_</w:t>
      </w:r>
    </w:p>
  </w:comment>
  <w:comment w:author="Decra Kerubo" w:id="2" w:date="2025-06-21T18:39:1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list of institutions @sultansherrif@gmail.com</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sultansherrif@gmail.com_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