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eastAsia="zh-Hans"/>
        </w:rPr>
      </w:pPr>
    </w:p>
    <w:p>
      <w:pPr>
        <w:numPr>
          <w:ilvl w:val="0"/>
          <w:numId w:val="2"/>
        </w:numPr>
        <w:rPr>
          <w:rFonts w:hint="default"/>
          <w:lang w:eastAsia="zh-Han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digital regenerators eliminate the accumulation of noise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digital transmission has lower overall system cost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digital transmission</w:t>
      </w:r>
      <w:r>
        <w:rPr>
          <w:rFonts w:hint="default"/>
          <w:lang w:eastAsia="zh-Hans"/>
        </w:rPr>
        <w:t xml:space="preserve"> can monitor the quality of a transmission channel while the channel is in service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digital transmission</w:t>
      </w:r>
      <w:r>
        <w:rPr>
          <w:rFonts w:hint="default"/>
          <w:lang w:eastAsia="zh-Hans"/>
        </w:rPr>
        <w:t xml:space="preserve"> can multiplex and switch any type of information that can be represented in digital form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digital transmission</w:t>
      </w:r>
      <w:r>
        <w:rPr>
          <w:rFonts w:hint="default"/>
          <w:lang w:eastAsia="zh-Hans"/>
        </w:rPr>
        <w:t xml:space="preserve"> allows networks to exploit the advantages in digital computer technology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(b)</w:t>
      </w:r>
      <w:r>
        <w:rPr>
          <w:rFonts w:hint="eastAsia"/>
          <w:lang w:val="en-US" w:eastAsia="zh-Hans"/>
        </w:rPr>
        <w:t>The Nyquist theorem is true for both copper wires and optical fibers.</w:t>
      </w:r>
      <w:r>
        <w:rPr>
          <w:rFonts w:hint="default"/>
          <w:lang w:eastAsia="zh-Hans"/>
        </w:rPr>
        <w:t xml:space="preserve"> All of them are channels. </w:t>
      </w:r>
      <w:r>
        <w:rPr>
          <w:rFonts w:hint="eastAsia"/>
          <w:lang w:val="en-US" w:eastAsia="zh-Hans"/>
        </w:rPr>
        <w:t>In the case of optical fibers, this refers to the maximum frequency of the optical signal that can be transmitted through the fiber without distortion</w:t>
      </w:r>
      <w:r>
        <w:rPr>
          <w:rFonts w:hint="default"/>
          <w:lang w:eastAsia="zh-Hans"/>
        </w:rPr>
        <w:t>.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(c)</w:t>
      </w:r>
      <w:r>
        <w:rPr>
          <w:rFonts w:hint="default"/>
          <w:lang w:eastAsia="zh-Hans"/>
        </w:rPr>
        <w:t>there are two, one for uplink another for downlink.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(d)in circuit switching it makes a true physical connection there is no forward operation during the transmission.in message transmission, </w:t>
      </w:r>
      <w:r>
        <w:rPr>
          <w:rFonts w:hint="default"/>
          <w:lang w:eastAsia="zh-Hans"/>
        </w:rPr>
        <w:t>the message is completely received by the router</w:t>
      </w:r>
      <w:r>
        <w:rPr>
          <w:rFonts w:hint="default"/>
          <w:lang w:eastAsia="zh-Hans"/>
        </w:rPr>
        <w:t>(store) and then forward</w:t>
      </w:r>
      <w:r>
        <w:rPr>
          <w:rFonts w:hint="default"/>
          <w:lang w:eastAsia="zh-Hans"/>
        </w:rPr>
        <w:t>, however in packet switching, the data is split and received separately</w:t>
      </w:r>
      <w:r>
        <w:rPr>
          <w:rFonts w:hint="default"/>
          <w:lang w:eastAsia="zh-Hans"/>
        </w:rPr>
        <w:t xml:space="preserve"> and assembled at last</w:t>
      </w:r>
      <w:r>
        <w:rPr>
          <w:rFonts w:hint="default"/>
          <w:lang w:eastAsia="zh-Hans"/>
        </w:rPr>
        <w:t>.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  <w:lang w:eastAsia="zh-Hans"/>
        </w:rPr>
        <w:t>(e)</w:t>
      </w:r>
      <w:r>
        <w:rPr>
          <w:rFonts w:hint="default"/>
        </w:rPr>
        <w:t>the main difference is: each frame sent is individually acknowledged in acknowledged connectionless service, but there is no acknowledgement</w:t>
      </w:r>
      <w:r>
        <w:rPr>
          <w:rFonts w:hint="default"/>
        </w:rPr>
        <w:t>. I</w:t>
      </w:r>
      <w:r>
        <w:rPr>
          <w:rFonts w:hint="default"/>
        </w:rPr>
        <w:t xml:space="preserve">n unacknowledged connectionless service.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In </w:t>
      </w:r>
      <w:r>
        <w:rPr>
          <w:rFonts w:hint="default"/>
        </w:rPr>
        <w:t>acknowledged connectionless service</w:t>
      </w:r>
      <w:r>
        <w:rPr>
          <w:rFonts w:hint="default"/>
        </w:rPr>
        <w:t xml:space="preserve"> ,</w:t>
      </w:r>
      <w:r>
        <w:rPr>
          <w:rFonts w:hint="default"/>
        </w:rPr>
        <w:t>if a frame has not arrived within a specified time interval, it can be sent again.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The protocol using </w:t>
      </w:r>
      <w:r>
        <w:rPr>
          <w:rFonts w:hint="default"/>
        </w:rPr>
        <w:t>acknowledged connectionless service</w:t>
      </w:r>
      <w:r>
        <w:rPr>
          <w:rFonts w:hint="default"/>
        </w:rPr>
        <w:t xml:space="preserve"> is more reliability sensitive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The protocol using </w:t>
      </w:r>
      <w:r>
        <w:rPr>
          <w:rFonts w:hint="default"/>
        </w:rPr>
        <w:t>un</w:t>
      </w:r>
      <w:r>
        <w:rPr>
          <w:rFonts w:hint="default"/>
        </w:rPr>
        <w:t xml:space="preserve">acknowledged connectionless service is more </w:t>
      </w:r>
      <w:r>
        <w:rPr>
          <w:rFonts w:hint="default"/>
        </w:rPr>
        <w:t>time</w:t>
      </w:r>
      <w:r>
        <w:rPr>
          <w:rFonts w:hint="default"/>
        </w:rPr>
        <w:t xml:space="preserve"> sensitive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(f)Virtual circuits and datagrams are two different approaches to managing data transmission in computer networks.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Virtual circuits are used in circuit-switched networks while Datagrams are used in packet-switched networks.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virtual circuits provide a dedicated and reliable path for data transmission, while datagrams provide a faster and more flexible transmission method but with potential reliability issues.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(g)1-persistent CSMA: Listen whether the channel is free before transmitting. If busy, wait until i becomes free and then immediately start transmission.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p-persistent CSMA: Used with Slotted systems. If the hosts find the channel idle during the current slot, transmit with probability p. and defer until next slot with probability 1-p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(a)</w:t>
      </w:r>
      <w:r>
        <w:rPr>
          <w:rFonts w:hint="default"/>
          <w:lang w:eastAsia="zh-Hans"/>
        </w:rPr>
        <w:t>there are 6 necklaces, each necklace have 11 satellite. We can assume that a period is divided into 11 parts.the average interval for handoffs is 90/11 min.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(b)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(i)24000/2=12KHz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(ii)64 quantization level =&gt;6 bits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24k samples/s *6bits/sample =144 K bps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(iii)20s*144Kbps =2.88Mbits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(c)</w:t>
      </w:r>
    </w:p>
    <w:p>
      <w:pPr>
        <w:numPr>
          <w:ilvl w:val="0"/>
          <w:numId w:val="4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Wc=8000/2=4KHz</w:t>
      </w:r>
    </w:p>
    <w:p>
      <w:pPr>
        <w:numPr>
          <w:ilvl w:val="0"/>
          <w:numId w:val="4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2bits/sample *8000samples=16Kbps</w:t>
      </w:r>
    </w:p>
    <w:p>
      <w:pPr>
        <w:numPr>
          <w:ilvl w:val="0"/>
          <w:numId w:val="4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16Kbps=4KHz * </w:t>
      </w:r>
      <w:r>
        <w:rPr>
          <w:rFonts w:hint="default"/>
          <w:lang w:eastAsia="zh-Hans"/>
        </w:rPr>
        <w:drawing>
          <wp:inline distT="0" distB="0" distL="114300" distR="114300">
            <wp:extent cx="793115" cy="123190"/>
            <wp:effectExtent l="0" t="0" r="19685" b="3810"/>
            <wp:docPr id="1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t xml:space="preserve">  ==&gt;SNR=15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(d)</w:t>
      </w:r>
      <w:r>
        <w:rPr>
          <w:rFonts w:hint="default"/>
          <w:lang w:eastAsia="zh-Hans"/>
        </w:rPr>
        <w:t>cause the cellphone must disconnect from a base station first and then switch to another one. When the interval is a bit high sometimes the carrier will think that the user is offline and cutoff the call.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(e)</w:t>
      </w:r>
      <w:r>
        <w:rPr>
          <w:rFonts w:hint="default"/>
          <w:lang w:eastAsia="zh-Hans"/>
        </w:rPr>
        <w:t>the time spent in circuit switching Tc=s + kd + x/b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the time spent in packet switching is Tp=k*d + (k-1)p/b+kd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When Tp&lt;Tc ==&gt; s&gt;(k-1)p/b</w:t>
      </w:r>
      <w:r>
        <w:rPr>
          <w:rFonts w:hint="default"/>
          <w:lang w:eastAsia="zh-Hans"/>
        </w:rPr>
        <w:t xml:space="preserve"> the packet switching has a power delay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(a)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(i)</w:t>
      </w:r>
    </w:p>
    <w:p>
      <w:pPr>
        <w:numPr>
          <w:numId w:val="0"/>
        </w:numPr>
        <w:rPr>
          <w:rFonts w:hint="default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D7A85"/>
    <w:multiLevelType w:val="singleLevel"/>
    <w:tmpl w:val="BAFD7A85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">
    <w:nsid w:val="F9DE1AC6"/>
    <w:multiLevelType w:val="singleLevel"/>
    <w:tmpl w:val="F9DE1A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D964474"/>
    <w:multiLevelType w:val="singleLevel"/>
    <w:tmpl w:val="7D964474"/>
    <w:lvl w:ilvl="0" w:tentative="0">
      <w:start w:val="1"/>
      <w:numFmt w:val="lowerRoman"/>
      <w:lvlText w:val="(%1)"/>
      <w:lvlJc w:val="left"/>
      <w:pPr>
        <w:tabs>
          <w:tab w:val="left" w:pos="312"/>
        </w:tabs>
      </w:pPr>
    </w:lvl>
  </w:abstractNum>
  <w:abstractNum w:abstractNumId="3">
    <w:nsid w:val="7FFF3B6C"/>
    <w:multiLevelType w:val="singleLevel"/>
    <w:tmpl w:val="7FFF3B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FA212"/>
    <w:rsid w:val="0F781B8E"/>
    <w:rsid w:val="34FF1BE8"/>
    <w:rsid w:val="3EFB9934"/>
    <w:rsid w:val="3F552787"/>
    <w:rsid w:val="42FA2E13"/>
    <w:rsid w:val="47DB9E33"/>
    <w:rsid w:val="5B635680"/>
    <w:rsid w:val="5F6EF0C5"/>
    <w:rsid w:val="5FD8D511"/>
    <w:rsid w:val="6B8F5A83"/>
    <w:rsid w:val="6EEB2912"/>
    <w:rsid w:val="6EFB7F6F"/>
    <w:rsid w:val="6F97BF74"/>
    <w:rsid w:val="72BBB329"/>
    <w:rsid w:val="7372F498"/>
    <w:rsid w:val="75DF61BB"/>
    <w:rsid w:val="766FD218"/>
    <w:rsid w:val="79FFA212"/>
    <w:rsid w:val="7ADFDC5D"/>
    <w:rsid w:val="7BEF0187"/>
    <w:rsid w:val="7C7F0862"/>
    <w:rsid w:val="7CFF26EF"/>
    <w:rsid w:val="7F7ECB46"/>
    <w:rsid w:val="87F7EF35"/>
    <w:rsid w:val="9BF090D5"/>
    <w:rsid w:val="9F7D52F2"/>
    <w:rsid w:val="B7BFBFD6"/>
    <w:rsid w:val="B7ED3D70"/>
    <w:rsid w:val="BEEFB070"/>
    <w:rsid w:val="D32E208C"/>
    <w:rsid w:val="D337A8A3"/>
    <w:rsid w:val="D75FF795"/>
    <w:rsid w:val="DDF7758E"/>
    <w:rsid w:val="EEE64163"/>
    <w:rsid w:val="F655D617"/>
    <w:rsid w:val="F67FED01"/>
    <w:rsid w:val="F6BF41C4"/>
    <w:rsid w:val="F7727B35"/>
    <w:rsid w:val="FBBFE9BA"/>
    <w:rsid w:val="FDEF310B"/>
    <w:rsid w:val="FFEF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cs="Times New Roman"/>
      <w:kern w:val="0"/>
      <w:sz w:val="23"/>
      <w:szCs w:val="23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2023-03-22T21:07:00Z</dcterms:created>
  <dc:creator>小马</dc:creator>
  <cp:lastModifiedBy>小马</cp:lastModifiedBy>
  <dcterms:modified xsi:type="dcterms:W3CDTF">2023-03-23T10:57:19Z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A79D959D6C458D421C8D1A64F7E93D09_41</vt:lpwstr>
  </property>
</Properties>
</file>