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2C29" w14:textId="64451D81" w:rsidR="00B9291B" w:rsidRPr="00B9291B" w:rsidRDefault="00B9291B" w:rsidP="00B9291B">
      <w:pPr>
        <w:pStyle w:val="NormalWeb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>Engineering Mathematics and Statistics (B39AX) Fall 20</w:t>
      </w:r>
      <w:r w:rsidR="00803C86">
        <w:rPr>
          <w:rFonts w:ascii="Arial" w:hAnsi="Arial" w:cs="Arial"/>
          <w:b/>
          <w:bCs/>
        </w:rPr>
        <w:t>2</w:t>
      </w:r>
      <w:r w:rsidR="00596C11">
        <w:rPr>
          <w:rFonts w:ascii="Arial" w:hAnsi="Arial" w:cs="Arial"/>
          <w:b/>
          <w:bCs/>
        </w:rPr>
        <w:t>3</w:t>
      </w:r>
      <w:r w:rsidRPr="00B9291B">
        <w:rPr>
          <w:rFonts w:ascii="Arial" w:hAnsi="Arial" w:cs="Arial"/>
          <w:b/>
          <w:bCs/>
        </w:rPr>
        <w:t xml:space="preserve"> </w:t>
      </w:r>
    </w:p>
    <w:p w14:paraId="7B8B0B4A" w14:textId="7D79565F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  <w:r w:rsidRPr="00B9291B">
        <w:rPr>
          <w:rFonts w:ascii="Arial" w:hAnsi="Arial" w:cs="Arial"/>
          <w:b/>
          <w:bCs/>
        </w:rPr>
        <w:t xml:space="preserve">Tutorial </w:t>
      </w:r>
      <w:r w:rsidR="006B5C0D">
        <w:rPr>
          <w:rFonts w:ascii="Arial" w:hAnsi="Arial" w:cs="Arial"/>
          <w:b/>
          <w:bCs/>
        </w:rPr>
        <w:t>10</w:t>
      </w:r>
    </w:p>
    <w:p w14:paraId="78843793" w14:textId="0354FE1D" w:rsidR="00B9291B" w:rsidRDefault="00B9291B" w:rsidP="00B9291B">
      <w:pPr>
        <w:pStyle w:val="NormalWeb"/>
        <w:jc w:val="center"/>
        <w:rPr>
          <w:rFonts w:ascii="Arial" w:hAnsi="Arial" w:cs="Arial"/>
          <w:b/>
          <w:bCs/>
        </w:rPr>
      </w:pPr>
    </w:p>
    <w:p w14:paraId="6EA54DD0" w14:textId="569FB211" w:rsidR="00B9291B" w:rsidRDefault="00B9291B" w:rsidP="00B9291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 A. </w:t>
      </w:r>
    </w:p>
    <w:p w14:paraId="7099602A" w14:textId="3C4B5B8B" w:rsidR="003E4EC2" w:rsidRPr="003E4EC2" w:rsidRDefault="003E4EC2" w:rsidP="003E4EC2">
      <w:pPr>
        <w:spacing w:after="160" w:line="259" w:lineRule="auto"/>
        <w:rPr>
          <w:rFonts w:ascii="Arial" w:hAnsi="Arial" w:cs="Arial"/>
        </w:rPr>
      </w:pPr>
      <w:r w:rsidRPr="003E4EC2">
        <w:rPr>
          <w:rFonts w:ascii="Arial" w:hAnsi="Arial" w:cs="Arial"/>
        </w:rPr>
        <w:t xml:space="preserve">Consider the discrete source </w:t>
      </w:r>
      <m:oMath>
        <m:r>
          <w:rPr>
            <w:rFonts w:ascii="Cambria Math" w:hAnsi="Cambria Math" w:cs="Arial"/>
          </w:rPr>
          <m:t>X</m:t>
        </m:r>
      </m:oMath>
      <w:r w:rsidRPr="003E4EC2">
        <w:rPr>
          <w:rFonts w:ascii="Arial" w:eastAsiaTheme="minorEastAsia" w:hAnsi="Arial" w:cs="Arial"/>
        </w:rPr>
        <w:t xml:space="preserve"> defined 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  <m:r>
          <w:rPr>
            <w:rFonts w:ascii="Cambria Math" w:eastAsiaTheme="minorEastAsia" w:hAnsi="Cambria Math" w:cs="Arial"/>
          </w:rPr>
          <m:t>={a,b,c,d,e,f,g,h,i,j,k,l}</m:t>
        </m:r>
      </m:oMath>
      <w:r w:rsidRPr="003E4EC2">
        <w:rPr>
          <w:rFonts w:ascii="Arial" w:eastAsiaTheme="minorEastAsia" w:hAnsi="Arial" w:cs="Arial"/>
          <w:iCs/>
        </w:rPr>
        <w:t xml:space="preserve"> with probabilities</w:t>
      </w:r>
    </w:p>
    <w:p w14:paraId="470B27B7" w14:textId="5D843A99" w:rsidR="003E4EC2" w:rsidRDefault="00000000" w:rsidP="003E4EC2">
      <w:pPr>
        <w:pStyle w:val="ListParagraph"/>
        <w:ind w:firstLine="720"/>
        <w:rPr>
          <w:rFonts w:ascii="Arial" w:eastAsiaTheme="minorEastAsia" w:hAnsi="Arial" w:cs="Arial"/>
          <w:iCs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X=a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=1/48</m:t>
                </m: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X=b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=7/48</m:t>
                </m: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X=c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=1/24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X=d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=1/8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X=e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=1/16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X=f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=5/48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X=g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=1/48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X=h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=1/48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X=i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=1/24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X=j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=1/16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X=k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=7/48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X=l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=5/24</m:t>
                </m:r>
              </m:e>
            </m:eqArr>
          </m:e>
        </m:d>
      </m:oMath>
      <w:r w:rsidR="003E4EC2" w:rsidRPr="008C5B14">
        <w:rPr>
          <w:rFonts w:ascii="Arial" w:eastAsiaTheme="minorEastAsia" w:hAnsi="Arial" w:cs="Arial"/>
          <w:iCs/>
        </w:rPr>
        <w:t xml:space="preserve"> </w:t>
      </w:r>
      <w:r w:rsidR="003E4EC2">
        <w:rPr>
          <w:rFonts w:ascii="Arial" w:eastAsiaTheme="minorEastAsia" w:hAnsi="Arial" w:cs="Arial"/>
          <w:iCs/>
        </w:rPr>
        <w:t>.</w:t>
      </w:r>
    </w:p>
    <w:p w14:paraId="11FF6615" w14:textId="77777777" w:rsidR="003E4EC2" w:rsidRDefault="003E4EC2" w:rsidP="003E4EC2">
      <w:pPr>
        <w:pStyle w:val="ListParagraph"/>
        <w:ind w:firstLine="720"/>
        <w:rPr>
          <w:rFonts w:ascii="Arial" w:eastAsiaTheme="minorEastAsia" w:hAnsi="Arial" w:cs="Arial"/>
          <w:iCs/>
        </w:rPr>
      </w:pPr>
    </w:p>
    <w:p w14:paraId="0DFBFBDD" w14:textId="658A1DCF" w:rsidR="003E4EC2" w:rsidRPr="003E4EC2" w:rsidRDefault="003E4EC2" w:rsidP="003E4EC2">
      <w:pPr>
        <w:pStyle w:val="ListParagraph"/>
        <w:numPr>
          <w:ilvl w:val="0"/>
          <w:numId w:val="12"/>
        </w:numPr>
        <w:spacing w:after="160" w:line="259" w:lineRule="auto"/>
        <w:rPr>
          <w:rFonts w:ascii="Arial" w:eastAsiaTheme="minorEastAsia" w:hAnsi="Arial" w:cs="Arial"/>
          <w:iCs/>
        </w:rPr>
      </w:pPr>
      <w:r w:rsidRPr="003E4EC2">
        <w:rPr>
          <w:rFonts w:ascii="Arial" w:eastAsiaTheme="minorEastAsia" w:hAnsi="Arial" w:cs="Arial"/>
          <w:iCs/>
        </w:rPr>
        <w:t xml:space="preserve">Compute </w:t>
      </w:r>
      <w:r w:rsidRPr="003E4EC2">
        <w:rPr>
          <w:rFonts w:ascii="Arial" w:hAnsi="Arial" w:cs="Arial"/>
        </w:rPr>
        <w:t xml:space="preserve">the entropy </w:t>
      </w:r>
      <m:oMath>
        <m:r>
          <w:rPr>
            <w:rFonts w:ascii="Cambria Math" w:hAnsi="Cambria Math" w:cs="Arial"/>
          </w:rPr>
          <m:t>H(</m:t>
        </m:r>
        <m:r>
          <w:rPr>
            <w:rFonts w:ascii="Cambria Math" w:eastAsiaTheme="minorEastAsia" w:hAnsi="Cambria Math" w:cs="Arial"/>
          </w:rPr>
          <m:t>X)</m:t>
        </m:r>
      </m:oMath>
      <w:r w:rsidRPr="003E4EC2">
        <w:rPr>
          <w:rFonts w:ascii="Arial" w:eastAsiaTheme="minorEastAsia" w:hAnsi="Arial" w:cs="Arial"/>
          <w:iCs/>
        </w:rPr>
        <w:t>.</w:t>
      </w:r>
    </w:p>
    <w:p w14:paraId="109183CA" w14:textId="513EE36F" w:rsidR="003E4EC2" w:rsidRDefault="003E4EC2" w:rsidP="003E4EC2">
      <w:pPr>
        <w:pStyle w:val="ListParagraph"/>
        <w:ind w:left="1440"/>
        <w:rPr>
          <w:rFonts w:ascii="Arial" w:hAnsi="Arial" w:cs="Arial"/>
        </w:rPr>
      </w:pPr>
    </w:p>
    <w:p w14:paraId="74A8096A" w14:textId="65F32F3B" w:rsidR="003E4EC2" w:rsidRPr="00C82DCC" w:rsidRDefault="003E4EC2" w:rsidP="003E4EC2">
      <w:pPr>
        <w:pStyle w:val="ListParagraph"/>
        <w:ind w:left="1440"/>
        <w:rPr>
          <w:rFonts w:ascii="Arial" w:eastAsiaTheme="minorEastAsia" w:hAnsi="Arial" w:cs="Arial"/>
          <w:iCs/>
          <w:color w:val="4472C4" w:themeColor="accent1"/>
        </w:rPr>
      </w:pPr>
      <m:oMathPara>
        <m:oMath>
          <m:r>
            <w:rPr>
              <w:rFonts w:ascii="Cambria Math" w:eastAsiaTheme="minorEastAsia" w:hAnsi="Cambria Math" w:cs="Arial"/>
              <w:color w:val="4472C4" w:themeColor="accent1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48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48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24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8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16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48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48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8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8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48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  <w:iCs/>
                      <w:color w:val="4472C4" w:themeColor="accent1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24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color w:val="4472C4" w:themeColor="accent1"/>
            </w:rPr>
            <m:t>≈3.2276</m:t>
          </m:r>
        </m:oMath>
      </m:oMathPara>
    </w:p>
    <w:p w14:paraId="1C7FC569" w14:textId="77777777" w:rsidR="00C82DCC" w:rsidRPr="006D690E" w:rsidRDefault="00C82DCC" w:rsidP="003E4EC2">
      <w:pPr>
        <w:pStyle w:val="ListParagraph"/>
        <w:ind w:left="1440"/>
        <w:rPr>
          <w:rFonts w:ascii="Arial" w:eastAsiaTheme="minorEastAsia" w:hAnsi="Arial" w:cs="Arial"/>
          <w:iCs/>
          <w:color w:val="4472C4" w:themeColor="accent1"/>
        </w:rPr>
      </w:pPr>
    </w:p>
    <w:p w14:paraId="39799F4B" w14:textId="36E13ABE" w:rsidR="003E4EC2" w:rsidRPr="003E4EC2" w:rsidRDefault="003E4EC2" w:rsidP="003E4EC2">
      <w:pPr>
        <w:pStyle w:val="ListParagraph"/>
        <w:numPr>
          <w:ilvl w:val="0"/>
          <w:numId w:val="12"/>
        </w:numPr>
        <w:spacing w:after="160" w:line="259" w:lineRule="auto"/>
        <w:rPr>
          <w:rFonts w:ascii="Arial" w:eastAsiaTheme="minorEastAsia" w:hAnsi="Arial" w:cs="Arial"/>
          <w:iCs/>
        </w:rPr>
      </w:pPr>
      <w:r w:rsidRPr="003E4EC2">
        <w:rPr>
          <w:rFonts w:ascii="Arial" w:eastAsiaTheme="minorEastAsia" w:hAnsi="Arial" w:cs="Arial"/>
          <w:iCs/>
        </w:rPr>
        <w:t xml:space="preserve">Use Huffman coding to code the source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13492216" w14:textId="449FF738" w:rsidR="003E4EC2" w:rsidRDefault="003E4EC2" w:rsidP="003E4EC2">
      <w:pPr>
        <w:pStyle w:val="ListParagraph"/>
        <w:rPr>
          <w:rFonts w:ascii="Arial" w:eastAsiaTheme="minorEastAsia" w:hAnsi="Arial" w:cs="Arial"/>
          <w:iCs/>
        </w:rPr>
      </w:pPr>
    </w:p>
    <w:p w14:paraId="47DBF9DB" w14:textId="5D0D3095" w:rsidR="00D5474D" w:rsidRDefault="00D5474D" w:rsidP="003E4EC2">
      <w:pPr>
        <w:pStyle w:val="ListParagraph"/>
        <w:rPr>
          <w:rFonts w:ascii="Arial" w:eastAsiaTheme="minorEastAsia" w:hAnsi="Arial" w:cs="Arial"/>
          <w:i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609"/>
        <w:gridCol w:w="553"/>
        <w:gridCol w:w="696"/>
        <w:gridCol w:w="600"/>
        <w:gridCol w:w="600"/>
        <w:gridCol w:w="553"/>
        <w:gridCol w:w="792"/>
        <w:gridCol w:w="792"/>
        <w:gridCol w:w="696"/>
        <w:gridCol w:w="600"/>
        <w:gridCol w:w="553"/>
        <w:gridCol w:w="553"/>
      </w:tblGrid>
      <w:tr w:rsidR="00F34CDA" w:rsidRPr="00F34CDA" w14:paraId="12A62BBB" w14:textId="77777777" w:rsidTr="00F34CDA">
        <w:tc>
          <w:tcPr>
            <w:tcW w:w="693" w:type="dxa"/>
          </w:tcPr>
          <w:p w14:paraId="0EFCCFA4" w14:textId="57278BDD" w:rsidR="00C82DCC" w:rsidRPr="00F34CDA" w:rsidRDefault="00000000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4472C4" w:themeColor="accent1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3DD5967C" w14:textId="6DBD373B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a</w:t>
            </w:r>
          </w:p>
        </w:tc>
        <w:tc>
          <w:tcPr>
            <w:tcW w:w="553" w:type="dxa"/>
          </w:tcPr>
          <w:p w14:paraId="45FAE192" w14:textId="10891394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b</w:t>
            </w:r>
          </w:p>
        </w:tc>
        <w:tc>
          <w:tcPr>
            <w:tcW w:w="696" w:type="dxa"/>
          </w:tcPr>
          <w:p w14:paraId="44AC85AA" w14:textId="75C0C039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c</w:t>
            </w:r>
          </w:p>
        </w:tc>
        <w:tc>
          <w:tcPr>
            <w:tcW w:w="600" w:type="dxa"/>
          </w:tcPr>
          <w:p w14:paraId="2990AC9E" w14:textId="7E9B3208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d</w:t>
            </w:r>
          </w:p>
        </w:tc>
        <w:tc>
          <w:tcPr>
            <w:tcW w:w="600" w:type="dxa"/>
          </w:tcPr>
          <w:p w14:paraId="2E3AE56B" w14:textId="22DB4954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e</w:t>
            </w:r>
          </w:p>
        </w:tc>
        <w:tc>
          <w:tcPr>
            <w:tcW w:w="553" w:type="dxa"/>
          </w:tcPr>
          <w:p w14:paraId="2480004E" w14:textId="5198EF0F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f</w:t>
            </w:r>
          </w:p>
        </w:tc>
        <w:tc>
          <w:tcPr>
            <w:tcW w:w="792" w:type="dxa"/>
          </w:tcPr>
          <w:p w14:paraId="5D988048" w14:textId="73180097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g</w:t>
            </w:r>
          </w:p>
        </w:tc>
        <w:tc>
          <w:tcPr>
            <w:tcW w:w="792" w:type="dxa"/>
          </w:tcPr>
          <w:p w14:paraId="3E7E4317" w14:textId="7ADBA181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h</w:t>
            </w:r>
          </w:p>
        </w:tc>
        <w:tc>
          <w:tcPr>
            <w:tcW w:w="696" w:type="dxa"/>
          </w:tcPr>
          <w:p w14:paraId="0CE0A9A4" w14:textId="56CFCD6B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proofErr w:type="spellStart"/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600" w:type="dxa"/>
          </w:tcPr>
          <w:p w14:paraId="2BA56C7C" w14:textId="7D086FF0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j</w:t>
            </w:r>
          </w:p>
        </w:tc>
        <w:tc>
          <w:tcPr>
            <w:tcW w:w="553" w:type="dxa"/>
          </w:tcPr>
          <w:p w14:paraId="1F4FBBDC" w14:textId="47BB43DF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k</w:t>
            </w:r>
          </w:p>
        </w:tc>
        <w:tc>
          <w:tcPr>
            <w:tcW w:w="553" w:type="dxa"/>
          </w:tcPr>
          <w:p w14:paraId="21D8BBB7" w14:textId="06255AA8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l</w:t>
            </w:r>
          </w:p>
        </w:tc>
      </w:tr>
      <w:tr w:rsidR="00F34CDA" w:rsidRPr="00F34CDA" w14:paraId="736EC54B" w14:textId="77777777" w:rsidTr="00F34CDA">
        <w:tc>
          <w:tcPr>
            <w:tcW w:w="693" w:type="dxa"/>
          </w:tcPr>
          <w:p w14:paraId="5D779A19" w14:textId="53469768" w:rsidR="00C82DCC" w:rsidRPr="00F34CDA" w:rsidRDefault="00000000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4472C4" w:themeColor="accent1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0BE86D05" w14:textId="13B68E23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1/48</w:t>
            </w:r>
          </w:p>
        </w:tc>
        <w:tc>
          <w:tcPr>
            <w:tcW w:w="553" w:type="dxa"/>
          </w:tcPr>
          <w:p w14:paraId="6EAB0240" w14:textId="2A493E52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7/48</w:t>
            </w:r>
          </w:p>
        </w:tc>
        <w:tc>
          <w:tcPr>
            <w:tcW w:w="696" w:type="dxa"/>
          </w:tcPr>
          <w:p w14:paraId="31823C40" w14:textId="28A78D2A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1/24</w:t>
            </w:r>
          </w:p>
        </w:tc>
        <w:tc>
          <w:tcPr>
            <w:tcW w:w="600" w:type="dxa"/>
          </w:tcPr>
          <w:p w14:paraId="6C4E2569" w14:textId="5366E704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1/8</w:t>
            </w:r>
          </w:p>
        </w:tc>
        <w:tc>
          <w:tcPr>
            <w:tcW w:w="600" w:type="dxa"/>
          </w:tcPr>
          <w:p w14:paraId="0CFE15E6" w14:textId="47073B40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1/16</w:t>
            </w:r>
          </w:p>
        </w:tc>
        <w:tc>
          <w:tcPr>
            <w:tcW w:w="553" w:type="dxa"/>
          </w:tcPr>
          <w:p w14:paraId="0A9AC9A3" w14:textId="17F75E8F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5/48</w:t>
            </w:r>
          </w:p>
        </w:tc>
        <w:tc>
          <w:tcPr>
            <w:tcW w:w="792" w:type="dxa"/>
          </w:tcPr>
          <w:p w14:paraId="6F3624B7" w14:textId="0741DF00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1/48</w:t>
            </w:r>
          </w:p>
        </w:tc>
        <w:tc>
          <w:tcPr>
            <w:tcW w:w="792" w:type="dxa"/>
          </w:tcPr>
          <w:p w14:paraId="0B2B6AA8" w14:textId="3B467381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1/48</w:t>
            </w:r>
          </w:p>
        </w:tc>
        <w:tc>
          <w:tcPr>
            <w:tcW w:w="696" w:type="dxa"/>
          </w:tcPr>
          <w:p w14:paraId="1BA77158" w14:textId="730D267E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1/24</w:t>
            </w:r>
          </w:p>
        </w:tc>
        <w:tc>
          <w:tcPr>
            <w:tcW w:w="600" w:type="dxa"/>
          </w:tcPr>
          <w:p w14:paraId="1691DA69" w14:textId="791CE3AD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1/16</w:t>
            </w:r>
          </w:p>
        </w:tc>
        <w:tc>
          <w:tcPr>
            <w:tcW w:w="553" w:type="dxa"/>
          </w:tcPr>
          <w:p w14:paraId="3D6A0270" w14:textId="076F6214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7/48</w:t>
            </w:r>
          </w:p>
        </w:tc>
        <w:tc>
          <w:tcPr>
            <w:tcW w:w="553" w:type="dxa"/>
          </w:tcPr>
          <w:p w14:paraId="01B40D4C" w14:textId="12560BC6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5/24</w:t>
            </w:r>
          </w:p>
        </w:tc>
      </w:tr>
      <w:tr w:rsidR="00F34CDA" w:rsidRPr="00F34CDA" w14:paraId="3B2FCC34" w14:textId="77777777" w:rsidTr="00F34CDA">
        <w:tc>
          <w:tcPr>
            <w:tcW w:w="693" w:type="dxa"/>
          </w:tcPr>
          <w:p w14:paraId="046C51AE" w14:textId="4548B9D4" w:rsidR="00C82DCC" w:rsidRPr="00C82DCC" w:rsidRDefault="00C82DCC" w:rsidP="00C82DCC">
            <w:pPr>
              <w:pStyle w:val="ListParagraph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4472C4" w:themeColor="accent1"/>
                    <w:sz w:val="16"/>
                    <w:szCs w:val="16"/>
                    <w:lang w:val="en-US"/>
                  </w:rPr>
                  <m:t>c(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4472C4" w:themeColor="accent1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4472C4" w:themeColor="accent1"/>
                    <w:sz w:val="16"/>
                    <w:szCs w:val="16"/>
                    <w:lang w:val="en-US"/>
                  </w:rPr>
                  <m:t>)</m:t>
                </m:r>
              </m:oMath>
            </m:oMathPara>
          </w:p>
          <w:p w14:paraId="7D868436" w14:textId="77777777" w:rsidR="00C82DCC" w:rsidRPr="00F34CDA" w:rsidRDefault="00C82DC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</w:p>
        </w:tc>
        <w:tc>
          <w:tcPr>
            <w:tcW w:w="609" w:type="dxa"/>
          </w:tcPr>
          <w:p w14:paraId="7B93C049" w14:textId="4F558B35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00000</w:t>
            </w:r>
          </w:p>
        </w:tc>
        <w:tc>
          <w:tcPr>
            <w:tcW w:w="553" w:type="dxa"/>
          </w:tcPr>
          <w:p w14:paraId="6E44B2F8" w14:textId="0202F1C0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001</w:t>
            </w:r>
          </w:p>
        </w:tc>
        <w:tc>
          <w:tcPr>
            <w:tcW w:w="696" w:type="dxa"/>
          </w:tcPr>
          <w:p w14:paraId="5C92B713" w14:textId="441A5844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00010</w:t>
            </w:r>
          </w:p>
        </w:tc>
        <w:tc>
          <w:tcPr>
            <w:tcW w:w="600" w:type="dxa"/>
          </w:tcPr>
          <w:p w14:paraId="03862BCC" w14:textId="5A59D505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100</w:t>
            </w:r>
          </w:p>
        </w:tc>
        <w:tc>
          <w:tcPr>
            <w:tcW w:w="600" w:type="dxa"/>
          </w:tcPr>
          <w:p w14:paraId="4D4AE70F" w14:textId="2D24CFE4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0100</w:t>
            </w:r>
          </w:p>
        </w:tc>
        <w:tc>
          <w:tcPr>
            <w:tcW w:w="553" w:type="dxa"/>
          </w:tcPr>
          <w:p w14:paraId="4D8EFBE5" w14:textId="4AABB45F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101</w:t>
            </w:r>
          </w:p>
        </w:tc>
        <w:tc>
          <w:tcPr>
            <w:tcW w:w="792" w:type="dxa"/>
          </w:tcPr>
          <w:p w14:paraId="01626B0B" w14:textId="0E0D1846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000010</w:t>
            </w:r>
          </w:p>
        </w:tc>
        <w:tc>
          <w:tcPr>
            <w:tcW w:w="792" w:type="dxa"/>
          </w:tcPr>
          <w:p w14:paraId="37B13939" w14:textId="636BC274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000011</w:t>
            </w:r>
          </w:p>
        </w:tc>
        <w:tc>
          <w:tcPr>
            <w:tcW w:w="696" w:type="dxa"/>
          </w:tcPr>
          <w:p w14:paraId="24ED0A57" w14:textId="15719DD4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00011</w:t>
            </w:r>
          </w:p>
        </w:tc>
        <w:tc>
          <w:tcPr>
            <w:tcW w:w="600" w:type="dxa"/>
          </w:tcPr>
          <w:p w14:paraId="3C06E44D" w14:textId="1F02DD9A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0101</w:t>
            </w:r>
          </w:p>
        </w:tc>
        <w:tc>
          <w:tcPr>
            <w:tcW w:w="553" w:type="dxa"/>
          </w:tcPr>
          <w:p w14:paraId="53DA61E5" w14:textId="17EE4B94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011</w:t>
            </w:r>
          </w:p>
        </w:tc>
        <w:tc>
          <w:tcPr>
            <w:tcW w:w="553" w:type="dxa"/>
          </w:tcPr>
          <w:p w14:paraId="34B26740" w14:textId="5362DC61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11</w:t>
            </w:r>
          </w:p>
        </w:tc>
      </w:tr>
      <w:tr w:rsidR="00F34CDA" w:rsidRPr="00F34CDA" w14:paraId="7848164C" w14:textId="77777777" w:rsidTr="00F34CDA">
        <w:tc>
          <w:tcPr>
            <w:tcW w:w="693" w:type="dxa"/>
          </w:tcPr>
          <w:p w14:paraId="6D7F46F7" w14:textId="002624A8" w:rsidR="00C82DCC" w:rsidRPr="00F34CDA" w:rsidRDefault="00000000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4472C4" w:themeColor="accent1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33B9CB72" w14:textId="12AD64A9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14:paraId="79BEA51C" w14:textId="20FB5EB2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14:paraId="21D11511" w14:textId="666C8816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5</w:t>
            </w:r>
          </w:p>
        </w:tc>
        <w:tc>
          <w:tcPr>
            <w:tcW w:w="600" w:type="dxa"/>
          </w:tcPr>
          <w:p w14:paraId="6D21E43F" w14:textId="39DCEBE8" w:rsidR="00C82DCC" w:rsidRPr="00F34CDA" w:rsidRDefault="007321A7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14:paraId="483E3222" w14:textId="5C15344C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14:paraId="151615E6" w14:textId="34841FA7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3</w:t>
            </w:r>
          </w:p>
        </w:tc>
        <w:tc>
          <w:tcPr>
            <w:tcW w:w="792" w:type="dxa"/>
          </w:tcPr>
          <w:p w14:paraId="0B52E057" w14:textId="4BBF0D8D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6</w:t>
            </w:r>
          </w:p>
        </w:tc>
        <w:tc>
          <w:tcPr>
            <w:tcW w:w="792" w:type="dxa"/>
          </w:tcPr>
          <w:p w14:paraId="05751D89" w14:textId="7B77C9CA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6</w:t>
            </w:r>
          </w:p>
        </w:tc>
        <w:tc>
          <w:tcPr>
            <w:tcW w:w="696" w:type="dxa"/>
          </w:tcPr>
          <w:p w14:paraId="78FABF86" w14:textId="3D8535FB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5</w:t>
            </w:r>
          </w:p>
        </w:tc>
        <w:tc>
          <w:tcPr>
            <w:tcW w:w="600" w:type="dxa"/>
          </w:tcPr>
          <w:p w14:paraId="653D7AD2" w14:textId="3A74B1BB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14:paraId="6E2F43D7" w14:textId="29D31AB7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14:paraId="46925EB5" w14:textId="22B4B8C5" w:rsidR="00C82DCC" w:rsidRPr="00F34CDA" w:rsidRDefault="0018556C" w:rsidP="003E4EC2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F34CDA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2</w:t>
            </w:r>
          </w:p>
        </w:tc>
      </w:tr>
    </w:tbl>
    <w:p w14:paraId="5E0D9ECA" w14:textId="4B91A358" w:rsidR="00D5474D" w:rsidRPr="00F34CDA" w:rsidRDefault="00D5474D" w:rsidP="003E4EC2">
      <w:pPr>
        <w:pStyle w:val="ListParagraph"/>
        <w:rPr>
          <w:rFonts w:ascii="Arial" w:eastAsiaTheme="minorEastAsia" w:hAnsi="Arial" w:cs="Arial"/>
          <w:iCs/>
          <w:color w:val="4472C4" w:themeColor="accent1"/>
        </w:rPr>
      </w:pPr>
    </w:p>
    <w:p w14:paraId="111A3D2C" w14:textId="7BF00BF9" w:rsidR="00D5474D" w:rsidRPr="00F34CDA" w:rsidRDefault="00F34CDA" w:rsidP="003E4EC2">
      <w:pPr>
        <w:pStyle w:val="ListParagraph"/>
        <w:rPr>
          <w:rFonts w:ascii="Arial" w:eastAsiaTheme="minorEastAsia" w:hAnsi="Arial" w:cs="Arial"/>
          <w:iCs/>
          <w:color w:val="4472C4" w:themeColor="accent1"/>
        </w:rPr>
      </w:pPr>
      <w:r w:rsidRPr="00F34CDA">
        <w:rPr>
          <w:rFonts w:ascii="Arial" w:eastAsiaTheme="minorEastAsia" w:hAnsi="Arial" w:cs="Arial"/>
          <w:iCs/>
          <w:color w:val="4472C4" w:themeColor="accent1"/>
        </w:rPr>
        <w:t xml:space="preserve">Other solutions possible. </w:t>
      </w:r>
    </w:p>
    <w:p w14:paraId="1FA050A0" w14:textId="77777777" w:rsidR="00D5474D" w:rsidRPr="007E1172" w:rsidRDefault="00D5474D" w:rsidP="003E4EC2">
      <w:pPr>
        <w:pStyle w:val="ListParagraph"/>
        <w:rPr>
          <w:rFonts w:ascii="Arial" w:eastAsiaTheme="minorEastAsia" w:hAnsi="Arial" w:cs="Arial"/>
          <w:iCs/>
        </w:rPr>
      </w:pPr>
    </w:p>
    <w:p w14:paraId="77AD74AA" w14:textId="77777777" w:rsidR="003E4EC2" w:rsidRDefault="003E4EC2" w:rsidP="003E4EC2">
      <w:pPr>
        <w:pStyle w:val="ListParagraph"/>
        <w:ind w:left="1440"/>
        <w:rPr>
          <w:rFonts w:ascii="Arial" w:eastAsiaTheme="minorEastAsia" w:hAnsi="Arial" w:cs="Arial"/>
          <w:iCs/>
        </w:rPr>
      </w:pPr>
    </w:p>
    <w:p w14:paraId="54619352" w14:textId="430837AF" w:rsidR="003E4EC2" w:rsidRDefault="003E4EC2" w:rsidP="003E4EC2">
      <w:pPr>
        <w:pStyle w:val="ListParagraph"/>
        <w:numPr>
          <w:ilvl w:val="0"/>
          <w:numId w:val="12"/>
        </w:numPr>
        <w:spacing w:after="160" w:line="259" w:lineRule="auto"/>
        <w:rPr>
          <w:rFonts w:ascii="Arial" w:eastAsiaTheme="minorEastAsia" w:hAnsi="Arial" w:cs="Arial"/>
          <w:iCs/>
        </w:rPr>
      </w:pPr>
      <w:r w:rsidRPr="003E4EC2">
        <w:rPr>
          <w:rFonts w:ascii="Arial" w:eastAsiaTheme="minorEastAsia" w:hAnsi="Arial" w:cs="Arial"/>
          <w:iCs/>
        </w:rPr>
        <w:t xml:space="preserve"> What is the expected length of the code obtained? </w:t>
      </w:r>
    </w:p>
    <w:p w14:paraId="2D4D0187" w14:textId="7E40606C" w:rsidR="00F34CDA" w:rsidRDefault="00F34CDA" w:rsidP="00F34CDA">
      <w:pPr>
        <w:pStyle w:val="ListParagraph"/>
        <w:spacing w:after="160" w:line="259" w:lineRule="auto"/>
        <w:rPr>
          <w:rFonts w:ascii="Arial" w:eastAsiaTheme="minorEastAsia" w:hAnsi="Arial" w:cs="Arial"/>
          <w:iCs/>
        </w:rPr>
      </w:pPr>
    </w:p>
    <w:p w14:paraId="06BFFAE9" w14:textId="44D5589E" w:rsidR="00F34CDA" w:rsidRPr="00F34CDA" w:rsidRDefault="00F34CDA" w:rsidP="00F34CDA">
      <w:pPr>
        <w:pStyle w:val="ListParagraph"/>
        <w:spacing w:after="160" w:line="259" w:lineRule="auto"/>
        <w:rPr>
          <w:rFonts w:ascii="Arial" w:eastAsiaTheme="minorEastAsia" w:hAnsi="Arial" w:cs="Arial"/>
          <w:iCs/>
          <w:color w:val="4472C4" w:themeColor="accent1"/>
        </w:rPr>
      </w:pPr>
      <m:oMath>
        <m:r>
          <w:rPr>
            <w:rFonts w:ascii="Cambria Math" w:eastAsiaTheme="minorEastAsia" w:hAnsi="Cambria Math" w:cs="Arial"/>
            <w:color w:val="4472C4" w:themeColor="accent1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X,C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4472C4" w:themeColor="accent1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color w:val="4472C4" w:themeColor="accent1"/>
              </w:rPr>
              <m:t>12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Arial"/>
            <w:color w:val="4472C4" w:themeColor="accent1"/>
          </w:rPr>
          <m:t>=3.25</m:t>
        </m:r>
      </m:oMath>
      <w:r w:rsidRPr="00F34CDA">
        <w:rPr>
          <w:rFonts w:ascii="Arial" w:eastAsiaTheme="minorEastAsia" w:hAnsi="Arial" w:cs="Arial"/>
          <w:iCs/>
          <w:color w:val="4472C4" w:themeColor="accent1"/>
        </w:rPr>
        <w:t xml:space="preserve"> bits /symbol</w:t>
      </w:r>
    </w:p>
    <w:p w14:paraId="60C356BF" w14:textId="40E3BF51" w:rsidR="00C82DCC" w:rsidRPr="00F34CDA" w:rsidRDefault="00C82DCC" w:rsidP="00C82DCC">
      <w:pPr>
        <w:pStyle w:val="ListParagraph"/>
        <w:spacing w:after="160" w:line="259" w:lineRule="auto"/>
        <w:rPr>
          <w:rFonts w:ascii="Arial" w:eastAsiaTheme="minorEastAsia" w:hAnsi="Arial" w:cs="Arial"/>
          <w:iCs/>
        </w:rPr>
      </w:pPr>
    </w:p>
    <w:p w14:paraId="7C2F6FC6" w14:textId="77777777" w:rsidR="00C82DCC" w:rsidRPr="00F34CDA" w:rsidRDefault="00C82DCC" w:rsidP="00C82DCC">
      <w:pPr>
        <w:pStyle w:val="ListParagraph"/>
        <w:spacing w:after="160" w:line="259" w:lineRule="auto"/>
        <w:rPr>
          <w:rFonts w:ascii="Arial" w:eastAsiaTheme="minorEastAsia" w:hAnsi="Arial" w:cs="Arial"/>
          <w:iCs/>
        </w:rPr>
      </w:pPr>
    </w:p>
    <w:p w14:paraId="3E5D8A7B" w14:textId="4B488258" w:rsidR="003E4EC2" w:rsidRPr="00F34CDA" w:rsidRDefault="003E4EC2" w:rsidP="003E4EC2">
      <w:pPr>
        <w:pStyle w:val="ListParagraph"/>
        <w:jc w:val="right"/>
        <w:rPr>
          <w:rFonts w:ascii="Arial" w:hAnsi="Arial" w:cs="Arial"/>
        </w:rPr>
      </w:pPr>
    </w:p>
    <w:p w14:paraId="2596546C" w14:textId="77777777" w:rsidR="003E4EC2" w:rsidRPr="00F34CDA" w:rsidRDefault="003E4EC2" w:rsidP="003E4EC2">
      <w:pPr>
        <w:pStyle w:val="ListParagraph"/>
        <w:ind w:left="1440"/>
        <w:rPr>
          <w:rFonts w:ascii="Arial" w:eastAsiaTheme="minorEastAsia" w:hAnsi="Arial" w:cs="Arial"/>
          <w:iCs/>
        </w:rPr>
      </w:pPr>
    </w:p>
    <w:p w14:paraId="13316E81" w14:textId="4975007C" w:rsidR="003E4EC2" w:rsidRDefault="003E4EC2" w:rsidP="003E4EC2">
      <w:pPr>
        <w:pStyle w:val="ListParagraph"/>
        <w:numPr>
          <w:ilvl w:val="0"/>
          <w:numId w:val="12"/>
        </w:numPr>
        <w:spacing w:after="160" w:line="259" w:lineRule="auto"/>
        <w:rPr>
          <w:rFonts w:ascii="Arial" w:eastAsiaTheme="minorEastAsia" w:hAnsi="Arial" w:cs="Arial"/>
          <w:iCs/>
        </w:rPr>
      </w:pPr>
      <w:r w:rsidRPr="003E4EC2">
        <w:rPr>
          <w:rFonts w:ascii="Arial" w:eastAsiaTheme="minorEastAsia" w:hAnsi="Arial" w:cs="Arial"/>
          <w:iCs/>
        </w:rPr>
        <w:lastRenderedPageBreak/>
        <w:t xml:space="preserve">Is the code obtained via Huffman coding a prefix code? </w:t>
      </w:r>
    </w:p>
    <w:p w14:paraId="28A079FA" w14:textId="50932A4D" w:rsidR="003E4EC2" w:rsidRDefault="003E4EC2" w:rsidP="003E4EC2">
      <w:pPr>
        <w:pStyle w:val="ListParagraph"/>
        <w:spacing w:after="160" w:line="259" w:lineRule="auto"/>
        <w:rPr>
          <w:rFonts w:ascii="Arial" w:eastAsiaTheme="minorEastAsia" w:hAnsi="Arial" w:cs="Arial"/>
          <w:iCs/>
        </w:rPr>
      </w:pPr>
    </w:p>
    <w:p w14:paraId="38CAA7C3" w14:textId="5B4F1369" w:rsidR="001742B9" w:rsidRPr="006D690E" w:rsidRDefault="001742B9" w:rsidP="003E4EC2">
      <w:pPr>
        <w:pStyle w:val="ListParagraph"/>
        <w:spacing w:after="160" w:line="259" w:lineRule="auto"/>
        <w:rPr>
          <w:rFonts w:ascii="Arial" w:eastAsiaTheme="minorEastAsia" w:hAnsi="Arial" w:cs="Arial"/>
          <w:iCs/>
          <w:color w:val="4472C4" w:themeColor="accent1"/>
        </w:rPr>
      </w:pPr>
      <w:r w:rsidRPr="006D690E">
        <w:rPr>
          <w:rFonts w:ascii="Arial" w:eastAsiaTheme="minorEastAsia" w:hAnsi="Arial" w:cs="Arial"/>
          <w:iCs/>
          <w:color w:val="4472C4" w:themeColor="accent1"/>
        </w:rPr>
        <w:t xml:space="preserve">Yes </w:t>
      </w:r>
    </w:p>
    <w:p w14:paraId="03A8842E" w14:textId="77777777" w:rsidR="006D690E" w:rsidRDefault="006D690E" w:rsidP="003E4EC2">
      <w:pPr>
        <w:pStyle w:val="ListParagraph"/>
        <w:spacing w:after="160" w:line="259" w:lineRule="auto"/>
        <w:rPr>
          <w:rFonts w:ascii="Arial" w:eastAsiaTheme="minorEastAsia" w:hAnsi="Arial" w:cs="Arial"/>
          <w:iCs/>
        </w:rPr>
      </w:pPr>
    </w:p>
    <w:p w14:paraId="0424EECB" w14:textId="1D7595AF" w:rsidR="003E4EC2" w:rsidRDefault="003E4EC2" w:rsidP="003E4EC2">
      <w:pPr>
        <w:pStyle w:val="ListParagraph"/>
        <w:numPr>
          <w:ilvl w:val="0"/>
          <w:numId w:val="12"/>
        </w:numPr>
        <w:spacing w:after="160" w:line="259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Is the code the only uniquely decodable code? </w:t>
      </w:r>
    </w:p>
    <w:p w14:paraId="42FC1219" w14:textId="77777777" w:rsidR="006D690E" w:rsidRPr="006D690E" w:rsidRDefault="006D690E" w:rsidP="006D690E">
      <w:pPr>
        <w:pStyle w:val="ListParagraph"/>
        <w:spacing w:after="160" w:line="259" w:lineRule="auto"/>
        <w:rPr>
          <w:rFonts w:ascii="Arial" w:eastAsiaTheme="minorEastAsia" w:hAnsi="Arial" w:cs="Arial"/>
          <w:iCs/>
          <w:color w:val="4472C4" w:themeColor="accent1"/>
        </w:rPr>
      </w:pPr>
    </w:p>
    <w:p w14:paraId="46F3D9DC" w14:textId="4BBD0549" w:rsidR="001742B9" w:rsidRDefault="001742B9" w:rsidP="001742B9">
      <w:pPr>
        <w:pStyle w:val="ListParagraph"/>
        <w:spacing w:after="160" w:line="259" w:lineRule="auto"/>
        <w:rPr>
          <w:rFonts w:ascii="Arial" w:eastAsiaTheme="minorEastAsia" w:hAnsi="Arial" w:cs="Arial"/>
          <w:iCs/>
          <w:color w:val="4472C4" w:themeColor="accent1"/>
        </w:rPr>
      </w:pPr>
      <w:r w:rsidRPr="006D690E">
        <w:rPr>
          <w:rFonts w:ascii="Arial" w:eastAsiaTheme="minorEastAsia" w:hAnsi="Arial" w:cs="Arial"/>
          <w:iCs/>
          <w:color w:val="4472C4" w:themeColor="accent1"/>
        </w:rPr>
        <w:t>No, the Huffman coding procedure can also produce multiple valid codes which are uniquely decodable.</w:t>
      </w:r>
    </w:p>
    <w:p w14:paraId="2D80B18A" w14:textId="3D27C3D0" w:rsidR="00F34CDA" w:rsidRDefault="00F34CDA" w:rsidP="001742B9">
      <w:pPr>
        <w:pStyle w:val="ListParagraph"/>
        <w:spacing w:after="160" w:line="259" w:lineRule="auto"/>
        <w:rPr>
          <w:rFonts w:ascii="Arial" w:eastAsiaTheme="minorEastAsia" w:hAnsi="Arial" w:cs="Arial"/>
          <w:iCs/>
          <w:color w:val="4472C4" w:themeColor="accent1"/>
        </w:rPr>
      </w:pPr>
    </w:p>
    <w:p w14:paraId="398FE3BF" w14:textId="77777777" w:rsidR="00F34CDA" w:rsidRPr="006D690E" w:rsidRDefault="00F34CDA" w:rsidP="001742B9">
      <w:pPr>
        <w:pStyle w:val="ListParagraph"/>
        <w:spacing w:after="160" w:line="259" w:lineRule="auto"/>
        <w:rPr>
          <w:rFonts w:ascii="Arial" w:eastAsiaTheme="minorEastAsia" w:hAnsi="Arial" w:cs="Arial"/>
          <w:iCs/>
          <w:color w:val="4472C4" w:themeColor="accent1"/>
        </w:rPr>
      </w:pPr>
    </w:p>
    <w:p w14:paraId="5FD8A2EA" w14:textId="77777777" w:rsidR="00882C0D" w:rsidRDefault="00F34CDA" w:rsidP="00882C0D">
      <w:pPr>
        <w:pStyle w:val="NormalWeb"/>
        <w:rPr>
          <w:rFonts w:ascii="Arial" w:hAnsi="Arial" w:cs="Arial"/>
          <w:b/>
          <w:bCs/>
        </w:rPr>
      </w:pPr>
      <w:r w:rsidRPr="00882C0D">
        <w:rPr>
          <w:rFonts w:ascii="Arial" w:hAnsi="Arial" w:cs="Arial"/>
          <w:b/>
          <w:bCs/>
        </w:rPr>
        <w:t>Problem B</w:t>
      </w:r>
      <w:r w:rsidR="00882C0D">
        <w:rPr>
          <w:rFonts w:ascii="Arial" w:hAnsi="Arial" w:cs="Arial"/>
          <w:b/>
          <w:bCs/>
        </w:rPr>
        <w:t xml:space="preserve"> </w:t>
      </w:r>
    </w:p>
    <w:p w14:paraId="040A5D92" w14:textId="04FC4412" w:rsidR="00D1261D" w:rsidRPr="005A564D" w:rsidRDefault="00D1261D" w:rsidP="005A564D">
      <w:pPr>
        <w:pStyle w:val="ListParagraph"/>
        <w:numPr>
          <w:ilvl w:val="0"/>
          <w:numId w:val="21"/>
        </w:numPr>
        <w:spacing w:before="100" w:beforeAutospacing="1" w:after="100" w:afterAutospacing="1"/>
      </w:pPr>
      <w:r>
        <w:t xml:space="preserve">Compute a Huffman code for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iCs/>
          <w:color w:val="000000" w:themeColor="text1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={0,1}</m:t>
        </m:r>
      </m:oMath>
      <w:r>
        <w:rPr>
          <w:rFonts w:eastAsiaTheme="minorEastAsia"/>
          <w:iCs/>
          <w:color w:val="000000" w:themeColor="text1"/>
        </w:rPr>
        <w:t xml:space="preserve"> with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X=0</m:t>
            </m:r>
          </m:e>
        </m:d>
        <m:r>
          <w:rPr>
            <w:rFonts w:ascii="Cambria Math" w:eastAsiaTheme="minorEastAsia" w:hAnsi="Cambria Math"/>
            <w:color w:val="000000" w:themeColor="text1"/>
            <w:lang w:val="en-US"/>
          </w:rPr>
          <m:t>=0.9</m:t>
        </m:r>
      </m:oMath>
      <w:r w:rsidR="005A564D">
        <w:rPr>
          <w:rFonts w:eastAsiaTheme="minorEastAsia"/>
          <w:iCs/>
          <w:color w:val="000000" w:themeColor="text1"/>
          <w:lang w:val="en-US"/>
        </w:rPr>
        <w:t xml:space="preserve">. First compute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sub>
        </m:sSub>
      </m:oMath>
      <w:r w:rsidR="005A564D">
        <w:rPr>
          <w:rFonts w:eastAsiaTheme="minorEastAsia"/>
          <w:iCs/>
          <w:color w:val="000000" w:themeColor="text1"/>
        </w:rPr>
        <w:t xml:space="preserve"> and the probability of each word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sub>
        </m:sSub>
      </m:oMath>
      <w:r w:rsidR="005A564D">
        <w:rPr>
          <w:rFonts w:eastAsiaTheme="minorEastAsia"/>
          <w:iCs/>
          <w:color w:val="000000" w:themeColor="text1"/>
        </w:rPr>
        <w:t xml:space="preserve">. Compute </w:t>
      </w:r>
      <m:oMath>
        <m:r>
          <w:rPr>
            <w:rFonts w:ascii="Cambria Math" w:eastAsiaTheme="minorEastAsia" w:hAnsi="Cambria Math"/>
            <w:color w:val="000000" w:themeColor="text1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e>
        </m:d>
      </m:oMath>
      <w:r w:rsidR="005A564D">
        <w:rPr>
          <w:rFonts w:eastAsiaTheme="minorEastAsia"/>
          <w:iCs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</w:rPr>
          <m:t>L(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,C)</m:t>
        </m:r>
      </m:oMath>
      <w:r w:rsidR="005A564D">
        <w:rPr>
          <w:rFonts w:eastAsiaTheme="minorEastAsia"/>
          <w:iCs/>
          <w:color w:val="000000" w:themeColor="text1"/>
        </w:rPr>
        <w:t>.</w:t>
      </w:r>
    </w:p>
    <w:p w14:paraId="5CCC0A21" w14:textId="1AAD788B" w:rsidR="005A564D" w:rsidRDefault="005A564D" w:rsidP="005A564D">
      <w:pPr>
        <w:pStyle w:val="ListParagraph"/>
        <w:spacing w:before="100" w:beforeAutospacing="1" w:after="100" w:afterAutospacing="1"/>
      </w:pPr>
    </w:p>
    <w:p w14:paraId="0BF63D33" w14:textId="5AD6F0A3" w:rsidR="005A564D" w:rsidRPr="006764D7" w:rsidRDefault="00000000" w:rsidP="005A564D">
      <w:pPr>
        <w:pStyle w:val="ListParagraph"/>
        <w:spacing w:before="100" w:beforeAutospacing="1" w:after="100" w:afterAutospacing="1"/>
        <w:rPr>
          <w:rFonts w:eastAsiaTheme="minorEastAsia"/>
          <w:iCs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4472C4" w:themeColor="accent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00,01,10,11</m:t>
              </m:r>
            </m:e>
          </m:d>
        </m:oMath>
      </m:oMathPara>
    </w:p>
    <w:p w14:paraId="02DA8299" w14:textId="2AD5D91D" w:rsidR="005A564D" w:rsidRPr="006764D7" w:rsidRDefault="005A564D" w:rsidP="005A564D">
      <w:pPr>
        <w:pStyle w:val="ListParagraph"/>
        <w:spacing w:before="100" w:beforeAutospacing="1" w:after="100" w:afterAutospacing="1"/>
        <w:rPr>
          <w:rFonts w:eastAsiaTheme="minorEastAsia"/>
          <w:iCs/>
          <w:color w:val="4472C4" w:themeColor="accent1"/>
          <w:lang w:val="en-US"/>
        </w:rPr>
      </w:pPr>
      <w:r w:rsidRPr="006764D7">
        <w:rPr>
          <w:rFonts w:eastAsiaTheme="minorEastAsia"/>
          <w:iCs/>
          <w:color w:val="4472C4" w:themeColor="accent1"/>
        </w:rPr>
        <w:t xml:space="preserve">With probabilities </w:t>
      </w:r>
      <m:oMath>
        <m:r>
          <m:rPr>
            <m:scr m:val="double-struck"/>
          </m:rPr>
          <w:rPr>
            <w:rFonts w:ascii="Cambria Math" w:eastAsiaTheme="minorEastAsia" w:hAnsi="Cambria Math"/>
            <w:color w:val="4472C4" w:themeColor="accent1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4472C4" w:themeColor="accent1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4472C4" w:themeColor="accent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1"/>
                <w:lang w:val="en-US"/>
              </w:rPr>
              <m:t>=00</m:t>
            </m:r>
          </m:e>
        </m:d>
        <m:r>
          <w:rPr>
            <w:rFonts w:ascii="Cambria Math" w:eastAsiaTheme="minorEastAsia" w:hAnsi="Cambria Math"/>
            <w:color w:val="4472C4" w:themeColor="accent1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4472C4" w:themeColor="accen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  <w:lang w:val="en-US"/>
              </w:rPr>
              <m:t>0.9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4472C4" w:themeColor="accent1"/>
            <w:lang w:val="en-US"/>
          </w:rPr>
          <m:t>=0.81</m:t>
        </m:r>
      </m:oMath>
      <w:r w:rsidRPr="006764D7">
        <w:rPr>
          <w:rFonts w:eastAsiaTheme="minorEastAsia"/>
          <w:iCs/>
          <w:color w:val="4472C4" w:themeColor="accent1"/>
          <w:lang w:val="en-US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  <w:color w:val="4472C4" w:themeColor="accent1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4472C4" w:themeColor="accent1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4472C4" w:themeColor="accent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1"/>
                <w:lang w:val="en-US"/>
              </w:rPr>
              <m:t>=01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4472C4" w:themeColor="accent1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4472C4" w:themeColor="accent1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4472C4" w:themeColor="accent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1"/>
                <w:lang w:val="en-US"/>
              </w:rPr>
              <m:t>=10</m:t>
            </m:r>
          </m:e>
        </m:d>
        <m:r>
          <w:rPr>
            <w:rFonts w:ascii="Cambria Math" w:eastAsiaTheme="minorEastAsia" w:hAnsi="Cambria Math"/>
            <w:color w:val="4472C4" w:themeColor="accent1"/>
            <w:lang w:val="en-US"/>
          </w:rPr>
          <m:t>=0.9*0.1=0.09</m:t>
        </m:r>
      </m:oMath>
      <w:r w:rsidRPr="006764D7">
        <w:rPr>
          <w:rFonts w:eastAsiaTheme="minorEastAsia"/>
          <w:iCs/>
          <w:color w:val="4472C4" w:themeColor="accent1"/>
          <w:lang w:val="en-US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  <w:color w:val="4472C4" w:themeColor="accent1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4472C4" w:themeColor="accent1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4472C4" w:themeColor="accent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1"/>
                <w:lang w:val="en-US"/>
              </w:rPr>
              <m:t>=11</m:t>
            </m:r>
          </m:e>
        </m:d>
        <m:r>
          <w:rPr>
            <w:rFonts w:ascii="Cambria Math" w:eastAsiaTheme="minorEastAsia" w:hAnsi="Cambria Math"/>
            <w:color w:val="4472C4" w:themeColor="accent1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4472C4" w:themeColor="accen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  <w:lang w:val="en-US"/>
              </w:rPr>
              <m:t>0.1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4472C4" w:themeColor="accent1"/>
            <w:lang w:val="en-US"/>
          </w:rPr>
          <m:t>=0.01</m:t>
        </m:r>
      </m:oMath>
      <w:r w:rsidRPr="006764D7">
        <w:rPr>
          <w:rFonts w:eastAsiaTheme="minorEastAsia"/>
          <w:iCs/>
          <w:color w:val="4472C4" w:themeColor="accent1"/>
          <w:lang w:val="en-US"/>
        </w:rPr>
        <w:t xml:space="preserve">. </w:t>
      </w:r>
    </w:p>
    <w:p w14:paraId="68F707BF" w14:textId="77777777" w:rsidR="006764D7" w:rsidRPr="006764D7" w:rsidRDefault="006764D7" w:rsidP="005A564D">
      <w:pPr>
        <w:pStyle w:val="ListParagraph"/>
        <w:spacing w:before="100" w:beforeAutospacing="1" w:after="100" w:afterAutospacing="1"/>
        <w:rPr>
          <w:rFonts w:eastAsiaTheme="minorEastAsia"/>
          <w:iCs/>
          <w:color w:val="4472C4" w:themeColor="accent1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3"/>
        <w:gridCol w:w="609"/>
        <w:gridCol w:w="553"/>
        <w:gridCol w:w="696"/>
        <w:gridCol w:w="600"/>
      </w:tblGrid>
      <w:tr w:rsidR="007F1B0E" w:rsidRPr="006764D7" w14:paraId="24B2835D" w14:textId="77777777" w:rsidTr="007F1B0E">
        <w:trPr>
          <w:jc w:val="center"/>
        </w:trPr>
        <w:tc>
          <w:tcPr>
            <w:tcW w:w="693" w:type="dxa"/>
          </w:tcPr>
          <w:p w14:paraId="7066FCAF" w14:textId="77777777" w:rsidR="005A564D" w:rsidRPr="006764D7" w:rsidRDefault="00000000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4472C4" w:themeColor="accent1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39F8A9C1" w14:textId="77F917C4" w:rsidR="005A564D" w:rsidRPr="006764D7" w:rsidRDefault="005A564D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553" w:type="dxa"/>
          </w:tcPr>
          <w:p w14:paraId="13952569" w14:textId="296DD3E0" w:rsidR="005A564D" w:rsidRPr="006764D7" w:rsidRDefault="005A564D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01</w:t>
            </w:r>
          </w:p>
        </w:tc>
        <w:tc>
          <w:tcPr>
            <w:tcW w:w="696" w:type="dxa"/>
          </w:tcPr>
          <w:p w14:paraId="5BC8EDE2" w14:textId="05232183" w:rsidR="005A564D" w:rsidRPr="006764D7" w:rsidRDefault="005A564D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10</w:t>
            </w:r>
          </w:p>
        </w:tc>
        <w:tc>
          <w:tcPr>
            <w:tcW w:w="600" w:type="dxa"/>
          </w:tcPr>
          <w:p w14:paraId="465ACE8B" w14:textId="7C971163" w:rsidR="005A564D" w:rsidRPr="006764D7" w:rsidRDefault="005A564D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11</w:t>
            </w:r>
          </w:p>
        </w:tc>
      </w:tr>
      <w:tr w:rsidR="007F1B0E" w:rsidRPr="006764D7" w14:paraId="556DD260" w14:textId="77777777" w:rsidTr="007F1B0E">
        <w:trPr>
          <w:jc w:val="center"/>
        </w:trPr>
        <w:tc>
          <w:tcPr>
            <w:tcW w:w="693" w:type="dxa"/>
          </w:tcPr>
          <w:p w14:paraId="6F664A98" w14:textId="77777777" w:rsidR="005A564D" w:rsidRPr="006764D7" w:rsidRDefault="00000000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4472C4" w:themeColor="accent1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424891D2" w14:textId="6297D905" w:rsidR="005A564D" w:rsidRPr="006764D7" w:rsidRDefault="005A564D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0.81</w:t>
            </w:r>
          </w:p>
        </w:tc>
        <w:tc>
          <w:tcPr>
            <w:tcW w:w="553" w:type="dxa"/>
          </w:tcPr>
          <w:p w14:paraId="750EEEA4" w14:textId="1D813163" w:rsidR="005A564D" w:rsidRPr="006764D7" w:rsidRDefault="005A564D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0.09</w:t>
            </w:r>
          </w:p>
        </w:tc>
        <w:tc>
          <w:tcPr>
            <w:tcW w:w="696" w:type="dxa"/>
          </w:tcPr>
          <w:p w14:paraId="58E6031C" w14:textId="6D3598D1" w:rsidR="005A564D" w:rsidRPr="006764D7" w:rsidRDefault="005A564D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0.09</w:t>
            </w:r>
          </w:p>
        </w:tc>
        <w:tc>
          <w:tcPr>
            <w:tcW w:w="600" w:type="dxa"/>
          </w:tcPr>
          <w:p w14:paraId="0B123AFE" w14:textId="2A2D79AC" w:rsidR="005A564D" w:rsidRPr="006764D7" w:rsidRDefault="005A564D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0.01</w:t>
            </w:r>
          </w:p>
        </w:tc>
      </w:tr>
      <w:tr w:rsidR="007F1B0E" w:rsidRPr="006764D7" w14:paraId="2F2A7090" w14:textId="77777777" w:rsidTr="007F1B0E">
        <w:trPr>
          <w:jc w:val="center"/>
        </w:trPr>
        <w:tc>
          <w:tcPr>
            <w:tcW w:w="693" w:type="dxa"/>
          </w:tcPr>
          <w:p w14:paraId="712C9E3D" w14:textId="77777777" w:rsidR="005A564D" w:rsidRPr="006764D7" w:rsidRDefault="005A564D" w:rsidP="005A564D">
            <w:pPr>
              <w:pStyle w:val="ListParagraph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4472C4" w:themeColor="accent1"/>
                    <w:sz w:val="16"/>
                    <w:szCs w:val="16"/>
                    <w:lang w:val="en-US"/>
                  </w:rPr>
                  <m:t>c(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4472C4" w:themeColor="accent1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4472C4" w:themeColor="accent1"/>
                    <w:sz w:val="16"/>
                    <w:szCs w:val="16"/>
                    <w:lang w:val="en-US"/>
                  </w:rPr>
                  <m:t>)</m:t>
                </m:r>
              </m:oMath>
            </m:oMathPara>
          </w:p>
          <w:p w14:paraId="57BF838B" w14:textId="77777777" w:rsidR="005A564D" w:rsidRPr="006764D7" w:rsidRDefault="005A564D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</w:p>
        </w:tc>
        <w:tc>
          <w:tcPr>
            <w:tcW w:w="609" w:type="dxa"/>
          </w:tcPr>
          <w:p w14:paraId="69264F39" w14:textId="2418A0A3" w:rsidR="005A564D" w:rsidRPr="006764D7" w:rsidRDefault="006764D7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14:paraId="7DBA34D7" w14:textId="6494C023" w:rsidR="005A564D" w:rsidRPr="006764D7" w:rsidRDefault="006764D7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10</w:t>
            </w:r>
          </w:p>
        </w:tc>
        <w:tc>
          <w:tcPr>
            <w:tcW w:w="696" w:type="dxa"/>
          </w:tcPr>
          <w:p w14:paraId="6B8A14F6" w14:textId="32055E23" w:rsidR="005A564D" w:rsidRPr="006764D7" w:rsidRDefault="006764D7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110</w:t>
            </w:r>
          </w:p>
        </w:tc>
        <w:tc>
          <w:tcPr>
            <w:tcW w:w="600" w:type="dxa"/>
          </w:tcPr>
          <w:p w14:paraId="2B53211F" w14:textId="02FAD9E1" w:rsidR="005A564D" w:rsidRPr="006764D7" w:rsidRDefault="006764D7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111</w:t>
            </w:r>
          </w:p>
        </w:tc>
      </w:tr>
      <w:tr w:rsidR="007F1B0E" w:rsidRPr="006764D7" w14:paraId="4F6462A6" w14:textId="77777777" w:rsidTr="007F1B0E">
        <w:trPr>
          <w:jc w:val="center"/>
        </w:trPr>
        <w:tc>
          <w:tcPr>
            <w:tcW w:w="693" w:type="dxa"/>
          </w:tcPr>
          <w:p w14:paraId="0A2D1709" w14:textId="77777777" w:rsidR="005A564D" w:rsidRPr="006764D7" w:rsidRDefault="00000000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4472C4" w:themeColor="accent1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4472C4" w:themeColor="accent1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7ED97C1F" w14:textId="56EF0669" w:rsidR="005A564D" w:rsidRPr="006764D7" w:rsidRDefault="006764D7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14:paraId="787BB8E1" w14:textId="66683896" w:rsidR="005A564D" w:rsidRPr="006764D7" w:rsidRDefault="006764D7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2</w:t>
            </w:r>
          </w:p>
        </w:tc>
        <w:tc>
          <w:tcPr>
            <w:tcW w:w="696" w:type="dxa"/>
          </w:tcPr>
          <w:p w14:paraId="3D708740" w14:textId="334C4664" w:rsidR="005A564D" w:rsidRPr="006764D7" w:rsidRDefault="006764D7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14:paraId="2101714D" w14:textId="50677F5C" w:rsidR="005A564D" w:rsidRPr="006764D7" w:rsidRDefault="006764D7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</w:pPr>
            <w:r w:rsidRPr="006764D7">
              <w:rPr>
                <w:rFonts w:ascii="Arial" w:eastAsiaTheme="minorEastAsia" w:hAnsi="Arial" w:cs="Arial"/>
                <w:iCs/>
                <w:color w:val="4472C4" w:themeColor="accent1"/>
                <w:sz w:val="16"/>
                <w:szCs w:val="16"/>
              </w:rPr>
              <w:t>3</w:t>
            </w:r>
          </w:p>
        </w:tc>
      </w:tr>
    </w:tbl>
    <w:p w14:paraId="06648838" w14:textId="494E64AF" w:rsidR="006764D7" w:rsidRPr="006764D7" w:rsidRDefault="006764D7" w:rsidP="006764D7">
      <w:pPr>
        <w:pStyle w:val="ListParagraph"/>
        <w:rPr>
          <w:rFonts w:ascii="Arial" w:eastAsiaTheme="minorEastAsia" w:hAnsi="Arial" w:cs="Arial"/>
          <w:iCs/>
          <w:color w:val="4472C4" w:themeColor="accent1"/>
        </w:rPr>
      </w:pPr>
      <w:r w:rsidRPr="006764D7">
        <w:rPr>
          <w:rFonts w:ascii="Arial" w:eastAsiaTheme="minorEastAsia" w:hAnsi="Arial" w:cs="Arial"/>
          <w:iCs/>
          <w:color w:val="4472C4" w:themeColor="accent1"/>
        </w:rPr>
        <w:t xml:space="preserve">Other solutions possible. </w:t>
      </w:r>
    </w:p>
    <w:p w14:paraId="5F796BC2" w14:textId="7DBE2DA3" w:rsidR="006764D7" w:rsidRPr="006764D7" w:rsidRDefault="006764D7" w:rsidP="006764D7">
      <w:pPr>
        <w:pStyle w:val="ListParagraph"/>
        <w:rPr>
          <w:rFonts w:ascii="Arial" w:eastAsiaTheme="minorEastAsia" w:hAnsi="Arial" w:cs="Arial"/>
          <w:iCs/>
          <w:color w:val="4472C4" w:themeColor="accent1"/>
        </w:rPr>
      </w:pPr>
    </w:p>
    <w:p w14:paraId="377CAA81" w14:textId="48C22C00" w:rsidR="006764D7" w:rsidRPr="006764D7" w:rsidRDefault="006764D7" w:rsidP="006764D7">
      <w:pPr>
        <w:pStyle w:val="ListParagraph"/>
        <w:spacing w:before="100" w:beforeAutospacing="1" w:after="100" w:afterAutospacing="1"/>
        <w:rPr>
          <w:color w:val="4472C4" w:themeColor="accent1"/>
        </w:rPr>
      </w:pPr>
      <m:oMath>
        <m:r>
          <w:rPr>
            <w:rFonts w:ascii="Cambria Math" w:eastAsiaTheme="minorEastAsia" w:hAnsi="Cambria Math"/>
            <w:color w:val="4472C4" w:themeColor="accent1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4472C4" w:themeColor="accen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4472C4" w:themeColor="accent1"/>
          </w:rPr>
          <m:t>=0.938</m:t>
        </m:r>
      </m:oMath>
      <w:r w:rsidRPr="006764D7">
        <w:rPr>
          <w:rFonts w:eastAsiaTheme="minorEastAsia"/>
          <w:iCs/>
          <w:color w:val="4472C4" w:themeColor="accent1"/>
        </w:rPr>
        <w:t xml:space="preserve"> and </w:t>
      </w:r>
      <m:oMath>
        <m:r>
          <w:rPr>
            <w:rFonts w:ascii="Cambria Math" w:eastAsiaTheme="minorEastAsia" w:hAnsi="Cambria Math"/>
            <w:color w:val="4472C4" w:themeColor="accent1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4472C4" w:themeColor="accen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1"/>
              </w:rPr>
              <m:t>,C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=1.29</m:t>
        </m:r>
      </m:oMath>
    </w:p>
    <w:p w14:paraId="03E9B2CA" w14:textId="77777777" w:rsidR="006764D7" w:rsidRPr="00F34CDA" w:rsidRDefault="006764D7" w:rsidP="006764D7">
      <w:pPr>
        <w:pStyle w:val="ListParagraph"/>
        <w:rPr>
          <w:rFonts w:ascii="Arial" w:eastAsiaTheme="minorEastAsia" w:hAnsi="Arial" w:cs="Arial"/>
          <w:iCs/>
          <w:color w:val="4472C4" w:themeColor="accent1"/>
        </w:rPr>
      </w:pPr>
    </w:p>
    <w:p w14:paraId="5EB960AB" w14:textId="77777777" w:rsidR="005A564D" w:rsidRPr="005A564D" w:rsidRDefault="005A564D" w:rsidP="005A564D">
      <w:pPr>
        <w:pStyle w:val="ListParagraph"/>
        <w:spacing w:before="100" w:beforeAutospacing="1" w:after="100" w:afterAutospacing="1"/>
      </w:pPr>
    </w:p>
    <w:p w14:paraId="445781CD" w14:textId="22E13491" w:rsidR="002B2E19" w:rsidRDefault="002B2E19" w:rsidP="002B2E19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B2E19">
        <w:rPr>
          <w:rFonts w:ascii="Arial" w:eastAsia="Times New Roman" w:hAnsi="Arial" w:cs="Arial"/>
          <w:lang w:eastAsia="en-GB"/>
        </w:rPr>
        <w:t xml:space="preserve">Assume that a sequence of symbols from the </w:t>
      </w:r>
      <w:r>
        <w:rPr>
          <w:rFonts w:ascii="Arial" w:eastAsia="Times New Roman" w:hAnsi="Arial" w:cs="Arial"/>
          <w:lang w:eastAsia="en-GB"/>
        </w:rPr>
        <w:t>alphabet {</w:t>
      </w:r>
      <m:oMath>
        <m:r>
          <w:rPr>
            <w:rFonts w:ascii="Cambria Math" w:eastAsia="Times New Roman" w:hAnsi="Cambria Math" w:cs="Arial"/>
            <w:lang w:eastAsia="en-GB"/>
          </w:rPr>
          <m:t>1,2,3,4</m:t>
        </m:r>
      </m:oMath>
      <w:r>
        <w:rPr>
          <w:rFonts w:ascii="Arial" w:eastAsia="Times New Roman" w:hAnsi="Arial" w:cs="Arial"/>
          <w:lang w:eastAsia="en-GB"/>
        </w:rPr>
        <w:t xml:space="preserve">} and </w:t>
      </w:r>
      <w:r w:rsidRPr="002B2E19">
        <w:rPr>
          <w:rFonts w:ascii="Arial" w:eastAsia="Times New Roman" w:hAnsi="Arial" w:cs="Arial"/>
          <w:lang w:eastAsia="en-GB"/>
        </w:rPr>
        <w:t>compressed using the code</w:t>
      </w:r>
      <w:r>
        <w:rPr>
          <w:rFonts w:ascii="Arial" w:eastAsia="Times New Roman" w:hAnsi="Arial" w:cs="Arial"/>
          <w:lang w:eastAsia="en-GB"/>
        </w:rPr>
        <w:t xml:space="preserve"> below</w:t>
      </w:r>
      <w:r w:rsidRPr="002B2E19">
        <w:rPr>
          <w:rFonts w:ascii="Arial" w:eastAsia="Times New Roman" w:hAnsi="Arial" w:cs="Arial"/>
          <w:lang w:eastAsia="en-GB"/>
        </w:rPr>
        <w:t xml:space="preserve">. Imagine picking one bit at random from the binary encoded sequence </w:t>
      </w:r>
      <m:oMath>
        <m:sSup>
          <m:sSupPr>
            <m:ctrlPr>
              <w:rPr>
                <w:rFonts w:ascii="Cambria Math" w:eastAsia="Times New Roman" w:hAnsi="Cambria Math" w:cs="Arial"/>
                <w:i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Arial"/>
                <w:lang w:eastAsia="en-GB"/>
              </w:rPr>
              <m:t>c</m:t>
            </m:r>
          </m:e>
          <m:sup>
            <m:r>
              <w:rPr>
                <w:rFonts w:ascii="Cambria Math" w:eastAsia="Times New Roman" w:hAnsi="Cambria Math" w:cs="Arial"/>
                <w:lang w:eastAsia="en-GB"/>
              </w:rPr>
              <m:t>+</m:t>
            </m:r>
          </m:sup>
        </m:sSup>
        <m:r>
          <w:rPr>
            <w:rFonts w:ascii="Cambria Math" w:eastAsia="Times New Roman" w:hAnsi="Cambria Math" w:cs="Arial"/>
            <w:lang w:eastAsia="en-GB"/>
          </w:rPr>
          <m:t>=c</m:t>
        </m:r>
        <m:d>
          <m:dPr>
            <m:ctrlPr>
              <w:rPr>
                <w:rFonts w:ascii="Cambria Math" w:eastAsia="Times New Roman" w:hAnsi="Cambria Math" w:cs="Arial"/>
                <w:i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eastAsia="en-GB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lang w:eastAsia="en-GB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Arial"/>
            <w:lang w:eastAsia="en-GB"/>
          </w:rPr>
          <m:t>c</m:t>
        </m:r>
        <m:d>
          <m:dPr>
            <m:ctrlPr>
              <w:rPr>
                <w:rFonts w:ascii="Cambria Math" w:eastAsia="Times New Roman" w:hAnsi="Cambria Math" w:cs="Arial"/>
                <w:i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eastAsia="en-GB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lang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Arial"/>
            <w:lang w:eastAsia="en-GB"/>
          </w:rPr>
          <m:t>…</m:t>
        </m:r>
      </m:oMath>
      <w:r w:rsidRPr="002B2E19">
        <w:rPr>
          <w:rFonts w:ascii="Arial" w:eastAsia="Times New Roman" w:hAnsi="Arial" w:cs="Arial"/>
          <w:lang w:eastAsia="en-GB"/>
        </w:rPr>
        <w:t xml:space="preserve">. What is the probability that this bit is a </w:t>
      </w:r>
      <w:r>
        <w:rPr>
          <w:rFonts w:ascii="Arial" w:eastAsia="Times New Roman" w:hAnsi="Arial" w:cs="Arial"/>
          <w:lang w:eastAsia="en-GB"/>
        </w:rPr>
        <w:t>0</w:t>
      </w:r>
      <w:r w:rsidRPr="002B2E19">
        <w:rPr>
          <w:rFonts w:ascii="Arial" w:eastAsia="Times New Roman" w:hAnsi="Arial" w:cs="Arial"/>
          <w:lang w:eastAsia="en-GB"/>
        </w:rPr>
        <w:t xml:space="preserve">? </w:t>
      </w:r>
    </w:p>
    <w:p w14:paraId="0DE69639" w14:textId="77777777" w:rsidR="00655CCF" w:rsidRDefault="00655CCF" w:rsidP="00655CCF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3"/>
        <w:gridCol w:w="609"/>
        <w:gridCol w:w="553"/>
        <w:gridCol w:w="696"/>
        <w:gridCol w:w="600"/>
      </w:tblGrid>
      <w:tr w:rsidR="00655CCF" w:rsidRPr="00655CCF" w14:paraId="08948CD5" w14:textId="77777777" w:rsidTr="00655CCF">
        <w:trPr>
          <w:jc w:val="center"/>
        </w:trPr>
        <w:tc>
          <w:tcPr>
            <w:tcW w:w="693" w:type="dxa"/>
          </w:tcPr>
          <w:p w14:paraId="0F454353" w14:textId="77777777" w:rsidR="00655CCF" w:rsidRPr="00655CCF" w:rsidRDefault="00000000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6F347B99" w14:textId="593CEE3B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1</w:t>
            </w:r>
          </w:p>
        </w:tc>
        <w:tc>
          <w:tcPr>
            <w:tcW w:w="553" w:type="dxa"/>
          </w:tcPr>
          <w:p w14:paraId="4B76A27B" w14:textId="49ABB004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2</w:t>
            </w:r>
          </w:p>
        </w:tc>
        <w:tc>
          <w:tcPr>
            <w:tcW w:w="696" w:type="dxa"/>
          </w:tcPr>
          <w:p w14:paraId="214412F1" w14:textId="0FB01B84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3</w:t>
            </w:r>
          </w:p>
        </w:tc>
        <w:tc>
          <w:tcPr>
            <w:tcW w:w="600" w:type="dxa"/>
          </w:tcPr>
          <w:p w14:paraId="4B975B40" w14:textId="4254B026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4</w:t>
            </w:r>
          </w:p>
        </w:tc>
      </w:tr>
      <w:tr w:rsidR="00655CCF" w:rsidRPr="00655CCF" w14:paraId="22ADA8AF" w14:textId="77777777" w:rsidTr="00655CCF">
        <w:trPr>
          <w:jc w:val="center"/>
        </w:trPr>
        <w:tc>
          <w:tcPr>
            <w:tcW w:w="693" w:type="dxa"/>
          </w:tcPr>
          <w:p w14:paraId="45EB6E0B" w14:textId="77777777" w:rsidR="00655CCF" w:rsidRPr="00655CCF" w:rsidRDefault="00000000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73E96B58" w14:textId="4B6B32AE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1/2</w:t>
            </w:r>
          </w:p>
        </w:tc>
        <w:tc>
          <w:tcPr>
            <w:tcW w:w="553" w:type="dxa"/>
          </w:tcPr>
          <w:p w14:paraId="5CC7F685" w14:textId="06801195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1/4</w:t>
            </w:r>
          </w:p>
        </w:tc>
        <w:tc>
          <w:tcPr>
            <w:tcW w:w="696" w:type="dxa"/>
          </w:tcPr>
          <w:p w14:paraId="7E49275A" w14:textId="2EA9FAA7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1/8</w:t>
            </w:r>
          </w:p>
        </w:tc>
        <w:tc>
          <w:tcPr>
            <w:tcW w:w="600" w:type="dxa"/>
          </w:tcPr>
          <w:p w14:paraId="57779C22" w14:textId="77777777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1/8</w:t>
            </w:r>
          </w:p>
        </w:tc>
      </w:tr>
      <w:tr w:rsidR="00655CCF" w:rsidRPr="00655CCF" w14:paraId="4AB2AF2E" w14:textId="77777777" w:rsidTr="00655CCF">
        <w:trPr>
          <w:jc w:val="center"/>
        </w:trPr>
        <w:tc>
          <w:tcPr>
            <w:tcW w:w="693" w:type="dxa"/>
          </w:tcPr>
          <w:p w14:paraId="7B2CFD5D" w14:textId="77777777" w:rsidR="00655CCF" w:rsidRPr="00C82DCC" w:rsidRDefault="00655CCF" w:rsidP="005A564D">
            <w:pPr>
              <w:pStyle w:val="ListParagraph"/>
              <w:rPr>
                <w:rFonts w:ascii="Arial" w:eastAsiaTheme="minorEastAsia" w:hAnsi="Arial" w:cs="Arial"/>
                <w:iCs/>
                <w:color w:val="000000" w:themeColor="text1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c(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)</m:t>
                </m:r>
              </m:oMath>
            </m:oMathPara>
          </w:p>
          <w:p w14:paraId="0800D70B" w14:textId="77777777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</w:p>
        </w:tc>
        <w:tc>
          <w:tcPr>
            <w:tcW w:w="609" w:type="dxa"/>
          </w:tcPr>
          <w:p w14:paraId="23467705" w14:textId="1E5F1EAE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0</w:t>
            </w:r>
          </w:p>
        </w:tc>
        <w:tc>
          <w:tcPr>
            <w:tcW w:w="553" w:type="dxa"/>
          </w:tcPr>
          <w:p w14:paraId="6150D33B" w14:textId="57964CB8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10</w:t>
            </w:r>
          </w:p>
        </w:tc>
        <w:tc>
          <w:tcPr>
            <w:tcW w:w="696" w:type="dxa"/>
          </w:tcPr>
          <w:p w14:paraId="74C46528" w14:textId="10F7E3A0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110</w:t>
            </w:r>
          </w:p>
        </w:tc>
        <w:tc>
          <w:tcPr>
            <w:tcW w:w="600" w:type="dxa"/>
          </w:tcPr>
          <w:p w14:paraId="2D69B0DC" w14:textId="136AC215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111</w:t>
            </w:r>
          </w:p>
        </w:tc>
      </w:tr>
      <w:tr w:rsidR="00655CCF" w:rsidRPr="00655CCF" w14:paraId="08A47A2C" w14:textId="77777777" w:rsidTr="00655CCF">
        <w:trPr>
          <w:jc w:val="center"/>
        </w:trPr>
        <w:tc>
          <w:tcPr>
            <w:tcW w:w="693" w:type="dxa"/>
          </w:tcPr>
          <w:p w14:paraId="43F74796" w14:textId="77777777" w:rsidR="00655CCF" w:rsidRPr="00655CCF" w:rsidRDefault="00000000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14:paraId="00821119" w14:textId="3D3881C3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1</w:t>
            </w:r>
          </w:p>
        </w:tc>
        <w:tc>
          <w:tcPr>
            <w:tcW w:w="553" w:type="dxa"/>
          </w:tcPr>
          <w:p w14:paraId="18D6AA20" w14:textId="3FC6F71B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2</w:t>
            </w:r>
          </w:p>
        </w:tc>
        <w:tc>
          <w:tcPr>
            <w:tcW w:w="696" w:type="dxa"/>
          </w:tcPr>
          <w:p w14:paraId="7E495062" w14:textId="34D3BB37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3</w:t>
            </w:r>
          </w:p>
        </w:tc>
        <w:tc>
          <w:tcPr>
            <w:tcW w:w="600" w:type="dxa"/>
          </w:tcPr>
          <w:p w14:paraId="5D9DC53C" w14:textId="64053287" w:rsidR="00655CCF" w:rsidRPr="00655CCF" w:rsidRDefault="00655CCF" w:rsidP="005A564D">
            <w:pPr>
              <w:pStyle w:val="ListParagraph"/>
              <w:ind w:left="0"/>
              <w:rPr>
                <w:rFonts w:ascii="Arial" w:eastAsiaTheme="minorEastAsia" w:hAnsi="Arial" w:cs="Arial"/>
                <w:iCs/>
                <w:color w:val="000000" w:themeColor="text1"/>
              </w:rPr>
            </w:pPr>
            <w:r w:rsidRPr="00655CCF">
              <w:rPr>
                <w:rFonts w:ascii="Arial" w:eastAsiaTheme="minorEastAsia" w:hAnsi="Arial" w:cs="Arial"/>
                <w:iCs/>
                <w:color w:val="000000" w:themeColor="text1"/>
              </w:rPr>
              <w:t>3</w:t>
            </w:r>
          </w:p>
        </w:tc>
      </w:tr>
    </w:tbl>
    <w:p w14:paraId="49E7797F" w14:textId="77777777" w:rsidR="007D76C2" w:rsidRDefault="007D76C2" w:rsidP="007D76C2">
      <w:pPr>
        <w:pStyle w:val="ListParagraph"/>
        <w:rPr>
          <w:rFonts w:ascii="Arial" w:eastAsia="Times New Roman" w:hAnsi="Arial" w:cs="Arial"/>
          <w:lang w:eastAsia="en-GB"/>
        </w:rPr>
      </w:pPr>
    </w:p>
    <w:p w14:paraId="268C4E91" w14:textId="091A1D6C" w:rsidR="007D76C2" w:rsidRDefault="007D76C2" w:rsidP="007D76C2">
      <w:pPr>
        <w:pStyle w:val="ListParagraph"/>
        <w:rPr>
          <w:rFonts w:ascii="Arial" w:eastAsia="Times New Roman" w:hAnsi="Arial" w:cs="Arial"/>
          <w:b/>
          <w:bCs/>
          <w:iCs/>
          <w:color w:val="000000" w:themeColor="text1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Hint: you can define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n-GB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lang w:eastAsia="en-GB"/>
              </w:rPr>
              <m:t>i</m:t>
            </m:r>
          </m:sub>
        </m:sSub>
      </m:oMath>
      <w:r>
        <w:rPr>
          <w:rFonts w:ascii="Arial" w:eastAsia="Times New Roman" w:hAnsi="Arial" w:cs="Arial"/>
          <w:lang w:eastAsia="en-GB"/>
        </w:rPr>
        <w:t xml:space="preserve"> as the fraction of bits equal to 0 in each codeword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 w:themeColor="text1"/>
            <w:lang w:val="en-US"/>
          </w:rPr>
          <m:t>c(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  <w:color w:val="000000" w:themeColor="text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color w:val="000000" w:themeColor="text1"/>
            <w:lang w:val="en-US"/>
          </w:rPr>
          <m:t>)</m:t>
        </m:r>
      </m:oMath>
      <w:r>
        <w:rPr>
          <w:rFonts w:ascii="Arial" w:eastAsia="Times New Roman" w:hAnsi="Arial" w:cs="Arial"/>
          <w:b/>
          <w:bCs/>
          <w:iCs/>
          <w:color w:val="000000" w:themeColor="text1"/>
          <w:lang w:val="en-US"/>
        </w:rPr>
        <w:t>.</w:t>
      </w:r>
    </w:p>
    <w:p w14:paraId="7183B06A" w14:textId="6413C944" w:rsidR="007D76C2" w:rsidRDefault="007D76C2" w:rsidP="007D76C2">
      <w:pPr>
        <w:pStyle w:val="ListParagraph"/>
        <w:rPr>
          <w:rFonts w:ascii="Arial" w:eastAsiaTheme="minorEastAsia" w:hAnsi="Arial" w:cs="Arial"/>
          <w:iCs/>
          <w:color w:val="000000" w:themeColor="text1"/>
        </w:rPr>
      </w:pPr>
    </w:p>
    <w:p w14:paraId="661D3228" w14:textId="58077557" w:rsidR="007D76C2" w:rsidRPr="00AA491E" w:rsidRDefault="007D76C2" w:rsidP="007D76C2">
      <w:pPr>
        <w:pStyle w:val="ListParagraph"/>
        <w:rPr>
          <w:rFonts w:ascii="Arial" w:eastAsiaTheme="minorEastAsia" w:hAnsi="Arial" w:cs="Arial"/>
          <w:color w:val="4472C4" w:themeColor="accent1"/>
          <w:lang w:eastAsia="en-GB"/>
        </w:rPr>
      </w:pPr>
      <w:r w:rsidRPr="00AA491E">
        <w:rPr>
          <w:rFonts w:ascii="Arial" w:eastAsiaTheme="minorEastAsia" w:hAnsi="Arial" w:cs="Arial"/>
          <w:iCs/>
          <w:color w:val="4472C4" w:themeColor="accent1"/>
        </w:rPr>
        <w:t xml:space="preserve">Consider a string of codewords from the table above. The number of zeros in each codeword 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4472C4" w:themeColor="accent1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4472C4" w:themeColor="accent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Arial"/>
                <w:color w:val="4472C4" w:themeColor="accent1"/>
                <w:lang w:eastAsia="en-GB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4472C4" w:themeColor="accent1"/>
                <w:lang w:eastAsia="en-GB"/>
              </w:rPr>
              <m:t>i</m:t>
            </m:r>
          </m:sub>
        </m:sSub>
      </m:oMath>
      <w:r w:rsidRPr="00AA491E">
        <w:rPr>
          <w:rFonts w:ascii="Arial" w:eastAsiaTheme="minorEastAsia" w:hAnsi="Arial" w:cs="Arial"/>
          <w:color w:val="4472C4" w:themeColor="accent1"/>
          <w:lang w:eastAsia="en-GB"/>
        </w:rPr>
        <w:t xml:space="preserve">, thus the expected number of zeros per symbol is </w:t>
      </w:r>
    </w:p>
    <w:p w14:paraId="312D82A4" w14:textId="39F9A6F8" w:rsidR="007D76C2" w:rsidRPr="00AA491E" w:rsidRDefault="007D76C2" w:rsidP="007D76C2">
      <w:pPr>
        <w:pStyle w:val="ListParagraph"/>
        <w:rPr>
          <w:rFonts w:ascii="Arial" w:eastAsiaTheme="minorEastAsia" w:hAnsi="Arial" w:cs="Arial"/>
          <w:color w:val="4472C4" w:themeColor="accent1"/>
          <w:lang w:eastAsia="en-GB"/>
        </w:rPr>
      </w:pPr>
    </w:p>
    <w:p w14:paraId="39874652" w14:textId="45D7BC69" w:rsidR="007D76C2" w:rsidRPr="00AA491E" w:rsidRDefault="00000000" w:rsidP="007D76C2">
      <w:pPr>
        <w:pStyle w:val="ListParagraph"/>
        <w:jc w:val="center"/>
        <w:rPr>
          <w:rFonts w:ascii="Arial" w:eastAsiaTheme="minorEastAsia" w:hAnsi="Arial" w:cs="Arial"/>
          <w:iCs/>
          <w:color w:val="4472C4" w:themeColor="accent1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4472C4" w:themeColor="accent1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color w:val="4472C4" w:themeColor="accent1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i</m:t>
                </m:r>
              </m:sub>
            </m:sSub>
          </m:e>
        </m:nary>
      </m:oMath>
      <w:r w:rsidR="007D76C2" w:rsidRPr="00AA491E">
        <w:rPr>
          <w:rFonts w:ascii="Arial" w:eastAsiaTheme="minorEastAsia" w:hAnsi="Arial" w:cs="Arial"/>
          <w:iCs/>
          <w:color w:val="4472C4" w:themeColor="accent1"/>
        </w:rPr>
        <w:t>.</w:t>
      </w:r>
    </w:p>
    <w:p w14:paraId="0063D3D4" w14:textId="77777777" w:rsidR="00D1261D" w:rsidRPr="00AA491E" w:rsidRDefault="00D1261D" w:rsidP="007D76C2">
      <w:pPr>
        <w:pStyle w:val="ListParagraph"/>
        <w:jc w:val="center"/>
        <w:rPr>
          <w:rFonts w:ascii="Arial" w:eastAsiaTheme="minorEastAsia" w:hAnsi="Arial" w:cs="Arial"/>
          <w:iCs/>
          <w:color w:val="4472C4" w:themeColor="accent1"/>
        </w:rPr>
      </w:pPr>
    </w:p>
    <w:p w14:paraId="2881777E" w14:textId="10C20AAA" w:rsidR="00655CCF" w:rsidRPr="00AA491E" w:rsidRDefault="007D76C2" w:rsidP="00655CCF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color w:val="4472C4" w:themeColor="accent1"/>
          <w:lang w:eastAsia="en-GB"/>
        </w:rPr>
      </w:pPr>
      <w:r w:rsidRPr="00AA491E">
        <w:rPr>
          <w:rFonts w:ascii="Arial" w:eastAsia="Times New Roman" w:hAnsi="Arial" w:cs="Arial"/>
          <w:color w:val="4472C4" w:themeColor="accent1"/>
          <w:lang w:eastAsia="en-GB"/>
        </w:rPr>
        <w:lastRenderedPageBreak/>
        <w:t>Moreover</w:t>
      </w:r>
      <w:r w:rsidR="00D1261D" w:rsidRPr="00AA491E">
        <w:rPr>
          <w:rFonts w:ascii="Arial" w:eastAsia="Times New Roman" w:hAnsi="Arial" w:cs="Arial"/>
          <w:color w:val="4472C4" w:themeColor="accent1"/>
          <w:lang w:eastAsia="en-GB"/>
        </w:rPr>
        <w:t>,</w:t>
      </w:r>
      <w:r w:rsidRPr="00AA491E">
        <w:rPr>
          <w:rFonts w:ascii="Arial" w:eastAsia="Times New Roman" w:hAnsi="Arial" w:cs="Arial"/>
          <w:color w:val="4472C4" w:themeColor="accent1"/>
          <w:lang w:eastAsia="en-GB"/>
        </w:rPr>
        <w:t xml:space="preserve"> the expected length of a codeword is </w:t>
      </w:r>
    </w:p>
    <w:p w14:paraId="3EFEDD0D" w14:textId="21005E9A" w:rsidR="007D76C2" w:rsidRPr="00AA491E" w:rsidRDefault="007D76C2" w:rsidP="00655CCF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iCs/>
          <w:color w:val="4472C4" w:themeColor="accent1"/>
        </w:rPr>
      </w:pPr>
      <m:oMathPara>
        <m:oMath>
          <m:r>
            <w:rPr>
              <w:rFonts w:ascii="Cambria Math" w:eastAsia="Times New Roman" w:hAnsi="Cambria Math" w:cs="Arial"/>
              <w:color w:val="4472C4" w:themeColor="accent1"/>
            </w:rPr>
            <m:t>L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color w:val="4472C4" w:themeColor="accent1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4472C4" w:themeColor="accent1"/>
                </w:rPr>
                <m:t>X,C</m:t>
              </m:r>
            </m:e>
          </m:d>
          <m:r>
            <w:rPr>
              <w:rFonts w:ascii="Cambria Math" w:eastAsia="Times New Roman" w:hAnsi="Cambria Math" w:cs="Arial"/>
              <w:color w:val="4472C4" w:themeColor="accen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Arial"/>
              <w:color w:val="4472C4" w:themeColor="accent1"/>
            </w:rPr>
            <m:t>.</m:t>
          </m:r>
        </m:oMath>
      </m:oMathPara>
    </w:p>
    <w:p w14:paraId="2639EBED" w14:textId="5AF70CD8" w:rsidR="007D76C2" w:rsidRPr="00AA491E" w:rsidRDefault="007D76C2" w:rsidP="007D76C2">
      <w:pPr>
        <w:spacing w:before="100" w:beforeAutospacing="1" w:after="100" w:afterAutospacing="1"/>
        <w:rPr>
          <w:rFonts w:ascii="Arial" w:hAnsi="Arial" w:cs="Arial"/>
          <w:color w:val="4472C4" w:themeColor="accent1"/>
        </w:rPr>
      </w:pPr>
      <w:r w:rsidRPr="00AA491E">
        <w:rPr>
          <w:rFonts w:ascii="Arial" w:hAnsi="Arial" w:cs="Arial"/>
          <w:color w:val="4472C4" w:themeColor="accent1"/>
        </w:rPr>
        <w:tab/>
        <w:t xml:space="preserve">Finally, </w:t>
      </w:r>
      <w:r w:rsidR="00D1261D" w:rsidRPr="00AA491E">
        <w:rPr>
          <w:rFonts w:ascii="Arial" w:hAnsi="Arial" w:cs="Arial"/>
          <w:color w:val="4472C4" w:themeColor="accent1"/>
        </w:rPr>
        <w:t xml:space="preserve">we obtain that the probability of choosing a 0 is </w:t>
      </w:r>
    </w:p>
    <w:p w14:paraId="52B4ABD6" w14:textId="14F9950C" w:rsidR="00D1261D" w:rsidRPr="00AA491E" w:rsidRDefault="00000000" w:rsidP="007D76C2">
      <w:pPr>
        <w:spacing w:before="100" w:beforeAutospacing="1" w:after="100" w:afterAutospacing="1"/>
        <w:rPr>
          <w:rFonts w:ascii="Arial" w:hAnsi="Arial" w:cs="Arial"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</w:rPr>
                <m:t>+0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7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472C4" w:themeColor="accent1"/>
                    </w:rPr>
                    <m:t>14</m:t>
                  </m:r>
                </m:num>
                <m:den>
                  <m:r>
                    <w:rPr>
                      <w:rFonts w:ascii="Cambria Math" w:hAnsi="Cambria Math" w:cs="Arial"/>
                      <w:color w:val="4472C4" w:themeColor="accent1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 w:cs="Arial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 w:cs="Arial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4472C4" w:themeColor="accent1"/>
                </w:rPr>
                <m:t>2</m:t>
              </m:r>
            </m:den>
          </m:f>
        </m:oMath>
      </m:oMathPara>
    </w:p>
    <w:p w14:paraId="11611B2C" w14:textId="40B7976A" w:rsidR="00886A50" w:rsidRDefault="00886A50" w:rsidP="003E4EC2">
      <w:pPr>
        <w:pStyle w:val="NormalWeb"/>
        <w:rPr>
          <w:rFonts w:ascii="Arial" w:hAnsi="Arial" w:cs="Arial"/>
          <w:color w:val="4472C4" w:themeColor="accent1"/>
        </w:rPr>
      </w:pPr>
    </w:p>
    <w:p w14:paraId="38CBA8C5" w14:textId="0C96FD93" w:rsidR="006764D7" w:rsidRPr="00882C0D" w:rsidRDefault="006764D7" w:rsidP="006764D7">
      <w:pPr>
        <w:pStyle w:val="NormalWeb"/>
        <w:numPr>
          <w:ilvl w:val="0"/>
          <w:numId w:val="21"/>
        </w:numPr>
        <w:rPr>
          <w:rFonts w:ascii="Arial" w:hAnsi="Arial" w:cs="Arial"/>
          <w:b/>
          <w:bCs/>
        </w:rPr>
      </w:pPr>
      <w:r w:rsidRPr="00882C0D">
        <w:rPr>
          <w:rFonts w:ascii="Arial" w:hAnsi="Arial" w:cs="Arial"/>
          <w:color w:val="000000" w:themeColor="text1"/>
        </w:rPr>
        <w:t xml:space="preserve">Show that, if </w:t>
      </w:r>
      <m:oMath>
        <m:r>
          <w:rPr>
            <w:rFonts w:ascii="Cambria Math" w:hAnsi="Cambria Math" w:cs="Arial"/>
            <w:color w:val="000000" w:themeColor="text1"/>
          </w:rPr>
          <m:t>X</m:t>
        </m:r>
      </m:oMath>
      <w:r w:rsidRPr="00882C0D">
        <w:rPr>
          <w:rFonts w:ascii="Arial" w:hAnsi="Arial" w:cs="Arial"/>
          <w:color w:val="000000" w:themeColor="text1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882C0D">
        <w:rPr>
          <w:rFonts w:ascii="Arial" w:hAnsi="Arial" w:cs="Arial"/>
          <w:color w:val="000000" w:themeColor="text1"/>
        </w:rPr>
        <w:t xml:space="preserve"> are two independent discrete RVs, the outcome </w:t>
      </w:r>
      <m:oMath>
        <m:r>
          <w:rPr>
            <w:rFonts w:ascii="Cambria Math" w:hAnsi="Cambria Math" w:cs="Arial"/>
            <w:color w:val="000000" w:themeColor="text1"/>
          </w:rPr>
          <m:t>x</m:t>
        </m:r>
      </m:oMath>
      <w:r w:rsidRPr="00882C0D">
        <w:rPr>
          <w:rFonts w:ascii="Arial" w:hAnsi="Arial" w:cs="Arial"/>
          <w:color w:val="000000" w:themeColor="text1"/>
        </w:rPr>
        <w:t xml:space="preserve">, </w:t>
      </w:r>
      <m:oMath>
        <m:r>
          <w:rPr>
            <w:rFonts w:ascii="Cambria Math" w:hAnsi="Cambria Math" w:cs="Arial"/>
            <w:color w:val="000000" w:themeColor="text1"/>
          </w:rPr>
          <m:t>y</m:t>
        </m:r>
      </m:oMath>
      <w:r w:rsidRPr="00882C0D">
        <w:rPr>
          <w:rFonts w:ascii="Arial" w:hAnsi="Arial" w:cs="Arial"/>
          <w:color w:val="000000" w:themeColor="text1"/>
        </w:rPr>
        <w:t xml:space="preserve"> satisfies </w:t>
      </w:r>
    </w:p>
    <w:p w14:paraId="78164EAD" w14:textId="178AB078" w:rsidR="006764D7" w:rsidRPr="006764D7" w:rsidRDefault="006764D7" w:rsidP="006764D7">
      <w:pPr>
        <w:spacing w:before="100" w:beforeAutospacing="1" w:after="100" w:afterAutospacing="1"/>
        <w:rPr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=H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</w:rPr>
            <m:t>+H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3EA0AAAF" w14:textId="385716D0" w:rsidR="006764D7" w:rsidRPr="006764D7" w:rsidRDefault="006764D7" w:rsidP="006764D7">
      <w:pPr>
        <w:spacing w:before="100" w:beforeAutospacing="1" w:after="100" w:afterAutospacing="1"/>
        <w:rPr>
          <w:rFonts w:ascii="Arial" w:hAnsi="Arial" w:cs="Arial"/>
          <w:iCs/>
          <w:color w:val="4472C4" w:themeColor="accent1"/>
        </w:rPr>
      </w:pPr>
      <w:r w:rsidRPr="006764D7">
        <w:rPr>
          <w:rFonts w:ascii="Arial" w:hAnsi="Arial" w:cs="Arial"/>
          <w:iCs/>
          <w:color w:val="4472C4" w:themeColor="accent1"/>
        </w:rPr>
        <w:t xml:space="preserve">If </w:t>
      </w:r>
      <m:oMath>
        <m:r>
          <w:rPr>
            <w:rFonts w:ascii="Cambria Math" w:hAnsi="Cambria Math" w:cs="Arial"/>
            <w:color w:val="4472C4" w:themeColor="accent1"/>
          </w:rPr>
          <m:t>X</m:t>
        </m:r>
      </m:oMath>
      <w:r w:rsidRPr="006764D7">
        <w:rPr>
          <w:rFonts w:ascii="Arial" w:hAnsi="Arial" w:cs="Arial"/>
          <w:color w:val="4472C4" w:themeColor="accent1"/>
        </w:rPr>
        <w:t xml:space="preserve"> and </w:t>
      </w:r>
      <m:oMath>
        <m:r>
          <w:rPr>
            <w:rFonts w:ascii="Cambria Math" w:hAnsi="Cambria Math" w:cs="Arial"/>
            <w:color w:val="4472C4" w:themeColor="accent1"/>
          </w:rPr>
          <m:t>Y</m:t>
        </m:r>
      </m:oMath>
      <w:r w:rsidRPr="006764D7">
        <w:rPr>
          <w:rFonts w:ascii="Arial" w:hAnsi="Arial" w:cs="Arial"/>
          <w:color w:val="4472C4" w:themeColor="accent1"/>
        </w:rPr>
        <w:t xml:space="preserve"> are two independent, we have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4472C4" w:themeColor="accent1"/>
              </w:rPr>
              <m:t>X,Y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x,y</m:t>
            </m:r>
          </m:e>
        </m:d>
        <m:r>
          <w:rPr>
            <w:rFonts w:ascii="Cambria Math" w:eastAsiaTheme="minorEastAsia" w:hAnsi="Cambria Math" w:cs="Arial"/>
            <w:color w:val="4472C4" w:themeColor="accent1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4472C4" w:themeColor="accent1"/>
              </w:rPr>
              <m:t>Y</m:t>
            </m:r>
          </m:sub>
        </m:sSub>
        <m:r>
          <w:rPr>
            <w:rFonts w:ascii="Cambria Math" w:eastAsiaTheme="minorEastAsia" w:hAnsi="Cambria Math" w:cs="Arial"/>
            <w:color w:val="4472C4" w:themeColor="accent1"/>
          </w:rPr>
          <m:t>(y)</m:t>
        </m:r>
      </m:oMath>
      <w:r w:rsidRPr="006764D7">
        <w:rPr>
          <w:rFonts w:ascii="Arial" w:hAnsi="Arial" w:cs="Arial"/>
          <w:iCs/>
          <w:color w:val="4472C4" w:themeColor="accent1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iCs/>
                <w:color w:val="4472C4" w:themeColor="accent1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472C4" w:themeColor="accent1"/>
                  </w:rPr>
                  <m:t>log</m:t>
                </m:r>
                <m:ctrlPr>
                  <w:rPr>
                    <w:rFonts w:ascii="Cambria Math" w:hAnsi="Cambria Math" w:cs="Arial"/>
                    <w:iCs/>
                    <w:color w:val="4472C4" w:themeColor="accent1"/>
                  </w:rPr>
                </m:ctrlPr>
              </m:e>
              <m:sub>
                <m:r>
                  <w:rPr>
                    <w:rFonts w:ascii="Cambria Math" w:hAnsi="Cambria Math" w:cs="Arial"/>
                    <w:color w:val="4472C4" w:themeColor="accent1"/>
                  </w:rPr>
                  <m:t>2</m:t>
                </m:r>
                <m:ctrlPr>
                  <w:rPr>
                    <w:rFonts w:ascii="Cambria Math" w:hAnsi="Cambria Math" w:cs="Arial"/>
                    <w:iCs/>
                    <w:color w:val="4472C4" w:themeColor="accent1"/>
                  </w:rPr>
                </m:ctrlPr>
              </m:sub>
            </m:sSub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x,y</m:t>
                </m:r>
              </m:e>
            </m:d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e>
        </m:func>
        <m:r>
          <w:rPr>
            <w:rFonts w:ascii="Cambria Math" w:eastAsiaTheme="minorEastAsia" w:hAnsi="Cambria Math" w:cs="Arial"/>
            <w:color w:val="4472C4" w:themeColor="accent1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4472C4" w:themeColor="accent1"/>
                  </w:rPr>
                  <m:t>log</m:t>
                </m:r>
                <m:ctrlPr>
                  <w:rPr>
                    <w:rFonts w:ascii="Cambria Math" w:eastAsiaTheme="minorEastAsia" w:hAnsi="Cambria Math" w:cs="Arial"/>
                    <w:iCs/>
                    <w:color w:val="4472C4" w:themeColor="accent1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iCs/>
                    <w:color w:val="4472C4" w:themeColor="accent1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4472C4" w:themeColor="accent1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iCs/>
                <w:color w:val="4472C4" w:themeColor="accent1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4472C4" w:themeColor="accent1"/>
                  </w:rPr>
                  <m:t>log</m:t>
                </m:r>
                <m:ctrlPr>
                  <w:rPr>
                    <w:rFonts w:ascii="Cambria Math" w:eastAsiaTheme="minorEastAsia" w:hAnsi="Cambria Math" w:cs="Arial"/>
                    <w:iCs/>
                    <w:color w:val="4472C4" w:themeColor="accent1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iCs/>
                    <w:color w:val="4472C4" w:themeColor="accent1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4472C4" w:themeColor="accent1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Arial"/>
                <w:color w:val="4472C4" w:themeColor="accent1"/>
              </w:rPr>
              <m:t>(y)</m:t>
            </m:r>
          </m:e>
        </m:func>
      </m:oMath>
      <w:r w:rsidRPr="006764D7">
        <w:rPr>
          <w:rFonts w:ascii="Arial" w:hAnsi="Arial" w:cs="Arial"/>
          <w:iCs/>
          <w:color w:val="4472C4" w:themeColor="accent1"/>
        </w:rPr>
        <w:t>.</w:t>
      </w:r>
    </w:p>
    <w:p w14:paraId="0018D097" w14:textId="4F71B093" w:rsidR="006764D7" w:rsidRPr="006764D7" w:rsidRDefault="006764D7" w:rsidP="006764D7">
      <w:pPr>
        <w:spacing w:before="100" w:beforeAutospacing="1" w:after="100" w:afterAutospacing="1"/>
        <w:rPr>
          <w:rFonts w:ascii="Arial" w:hAnsi="Arial" w:cs="Arial"/>
          <w:iCs/>
          <w:color w:val="4472C4" w:themeColor="accent1"/>
        </w:rPr>
      </w:pPr>
      <m:oMathPara>
        <m:oMath>
          <m:r>
            <w:rPr>
              <w:rFonts w:ascii="Cambria Math" w:eastAsiaTheme="minorEastAsia" w:hAnsi="Cambria Math" w:cs="Arial"/>
              <w:color w:val="4472C4" w:themeColor="accent1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y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 w:cs="Arial"/>
                              <w:iCs/>
                              <w:color w:val="4472C4" w:themeColor="accent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Arial"/>
                              <w:iCs/>
                              <w:color w:val="4472C4" w:themeColor="accent1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X,Y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x,y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  <w:color w:val="4472C4" w:themeColor="accen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y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y</m:t>
                      </m:r>
                    </m:e>
                  </m:d>
                  <m:d>
                    <m:dPr>
                      <m:ctrlPr>
                        <w:rPr>
                          <w:rFonts w:ascii="Cambria Math" w:hAnsi="Arial" w:cs="Arial"/>
                          <w:iCs/>
                          <w:color w:val="4472C4" w:themeColor="accent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color w:val="4472C4" w:themeColor="accent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color w:val="4472C4" w:themeColor="accent1"/>
                                </w:rPr>
                              </m:ctrlPr>
                            </m:sub>
                          </m:sSub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color w:val="4472C4" w:themeColor="accent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color w:val="4472C4" w:themeColor="accent1"/>
                                </w:rPr>
                              </m:ctrlPr>
                            </m:sub>
                          </m:sSub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hAnsi="Cambria Math"/>
              <w:color w:val="4472C4" w:themeColor="accen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y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y</m:t>
                      </m:r>
                    </m:e>
                  </m:d>
                  <m:d>
                    <m:dPr>
                      <m:ctrlPr>
                        <w:rPr>
                          <w:rFonts w:ascii="Cambria Math" w:hAnsi="Arial" w:cs="Arial"/>
                          <w:iCs/>
                          <w:color w:val="4472C4" w:themeColor="accent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color w:val="4472C4" w:themeColor="accent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color w:val="4472C4" w:themeColor="accent1"/>
                                </w:rPr>
                              </m:ctrlPr>
                            </m:sub>
                          </m:sSub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Arial"/>
              <w:color w:val="4472C4" w:themeColor="accen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y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y</m:t>
                      </m:r>
                    </m:e>
                  </m:d>
                  <m:d>
                    <m:dPr>
                      <m:ctrlPr>
                        <w:rPr>
                          <w:rFonts w:ascii="Cambria Math" w:hAnsi="Arial" w:cs="Arial"/>
                          <w:iCs/>
                          <w:color w:val="4472C4" w:themeColor="accent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color w:val="4472C4" w:themeColor="accent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color w:val="4472C4" w:themeColor="accent1"/>
                                </w:rPr>
                              </m:ctrlPr>
                            </m:sub>
                          </m:sSub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4472C4" w:themeColor="accent1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Arial"/>
              <w:color w:val="4472C4" w:themeColor="accen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Cs/>
                      <w:color w:val="4472C4" w:themeColor="accent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 w:cs="Arial"/>
                              <w:iCs/>
                              <w:color w:val="4472C4" w:themeColor="accent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Arial"/>
                              <w:iCs/>
                              <w:color w:val="4472C4" w:themeColor="accent1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y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Arial"/>
              <w:color w:val="4472C4" w:themeColor="accen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Cs/>
                      <w:color w:val="4472C4" w:themeColor="accent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 w:cs="Arial"/>
                              <w:iCs/>
                              <w:color w:val="4472C4" w:themeColor="accent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Arial"/>
                              <w:iCs/>
                              <w:color w:val="4472C4" w:themeColor="accent1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72C4" w:themeColor="accent1"/>
                            </w:rPr>
                            <m:t>y</m:t>
                          </m:r>
                        </m:e>
                      </m:d>
                    </m:e>
                  </m:func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4472C4" w:themeColor="accent1"/>
                    </w:rPr>
                    <m:t>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4472C4" w:themeColor="accent1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Arial"/>
              <w:color w:val="4472C4" w:themeColor="accent1"/>
            </w:rPr>
            <m:t>=H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>+H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4472C4" w:themeColor="accent1"/>
            </w:rPr>
            <m:t xml:space="preserve">. </m:t>
          </m:r>
        </m:oMath>
      </m:oMathPara>
    </w:p>
    <w:p w14:paraId="610019C8" w14:textId="77777777" w:rsidR="006764D7" w:rsidRPr="006764D7" w:rsidRDefault="006764D7" w:rsidP="006764D7">
      <w:pPr>
        <w:spacing w:before="100" w:beforeAutospacing="1" w:after="100" w:afterAutospacing="1"/>
        <w:rPr>
          <w:rFonts w:ascii="Arial" w:hAnsi="Arial" w:cs="Arial"/>
          <w:iCs/>
          <w:color w:val="000000" w:themeColor="text1"/>
        </w:rPr>
      </w:pPr>
    </w:p>
    <w:p w14:paraId="5E388177" w14:textId="77777777" w:rsidR="006764D7" w:rsidRPr="00886A50" w:rsidRDefault="006764D7" w:rsidP="003E4EC2">
      <w:pPr>
        <w:pStyle w:val="NormalWeb"/>
        <w:rPr>
          <w:rFonts w:ascii="Arial" w:hAnsi="Arial" w:cs="Arial"/>
          <w:color w:val="4472C4" w:themeColor="accent1"/>
        </w:rPr>
      </w:pPr>
    </w:p>
    <w:sectPr w:rsidR="006764D7" w:rsidRPr="00886A50" w:rsidSect="004D08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703"/>
    <w:multiLevelType w:val="hybridMultilevel"/>
    <w:tmpl w:val="9FBA3584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61C1"/>
    <w:multiLevelType w:val="hybridMultilevel"/>
    <w:tmpl w:val="073E52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5AE7"/>
    <w:multiLevelType w:val="hybridMultilevel"/>
    <w:tmpl w:val="93D84FA8"/>
    <w:lvl w:ilvl="0" w:tplc="7CA07F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24FFE"/>
    <w:multiLevelType w:val="hybridMultilevel"/>
    <w:tmpl w:val="2C5AD1F4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557B"/>
    <w:multiLevelType w:val="hybridMultilevel"/>
    <w:tmpl w:val="2B304354"/>
    <w:lvl w:ilvl="0" w:tplc="64802334">
      <w:start w:val="1"/>
      <w:numFmt w:val="lowerLetter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5F942D66">
      <w:start w:val="1"/>
      <w:numFmt w:val="lowerRoman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2403"/>
    <w:multiLevelType w:val="hybridMultilevel"/>
    <w:tmpl w:val="B1825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213B"/>
    <w:multiLevelType w:val="hybridMultilevel"/>
    <w:tmpl w:val="FED28B62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9007C"/>
    <w:multiLevelType w:val="hybridMultilevel"/>
    <w:tmpl w:val="6CAEC0B0"/>
    <w:lvl w:ilvl="0" w:tplc="65D87AD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11011"/>
    <w:multiLevelType w:val="hybridMultilevel"/>
    <w:tmpl w:val="2BF825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B12CB"/>
    <w:multiLevelType w:val="hybridMultilevel"/>
    <w:tmpl w:val="2FF2CC04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C26F2"/>
    <w:multiLevelType w:val="hybridMultilevel"/>
    <w:tmpl w:val="A41EABB6"/>
    <w:lvl w:ilvl="0" w:tplc="65D87AD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ED136C"/>
    <w:multiLevelType w:val="hybridMultilevel"/>
    <w:tmpl w:val="7F5C8064"/>
    <w:lvl w:ilvl="0" w:tplc="65D87ADA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36199"/>
    <w:multiLevelType w:val="hybridMultilevel"/>
    <w:tmpl w:val="2B304354"/>
    <w:lvl w:ilvl="0" w:tplc="64802334">
      <w:start w:val="1"/>
      <w:numFmt w:val="lowerLetter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5F942D66">
      <w:start w:val="1"/>
      <w:numFmt w:val="lowerRoman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5458F"/>
    <w:multiLevelType w:val="hybridMultilevel"/>
    <w:tmpl w:val="B516838A"/>
    <w:lvl w:ilvl="0" w:tplc="725CA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310537"/>
    <w:multiLevelType w:val="hybridMultilevel"/>
    <w:tmpl w:val="9DF6766C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375A9"/>
    <w:multiLevelType w:val="hybridMultilevel"/>
    <w:tmpl w:val="45649CD8"/>
    <w:lvl w:ilvl="0" w:tplc="B6F20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E9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8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EE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C5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8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CA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44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C8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3B5135"/>
    <w:multiLevelType w:val="hybridMultilevel"/>
    <w:tmpl w:val="93D84FA8"/>
    <w:lvl w:ilvl="0" w:tplc="7CA07F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751A6"/>
    <w:multiLevelType w:val="hybridMultilevel"/>
    <w:tmpl w:val="2BF8256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412CF2"/>
    <w:multiLevelType w:val="hybridMultilevel"/>
    <w:tmpl w:val="16A05C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71D33"/>
    <w:multiLevelType w:val="hybridMultilevel"/>
    <w:tmpl w:val="CACC9C3A"/>
    <w:lvl w:ilvl="0" w:tplc="BD7CE26A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8147C"/>
    <w:multiLevelType w:val="hybridMultilevel"/>
    <w:tmpl w:val="33C69298"/>
    <w:lvl w:ilvl="0" w:tplc="B1F6E1D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554C5"/>
    <w:multiLevelType w:val="hybridMultilevel"/>
    <w:tmpl w:val="65A00C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85523">
    <w:abstractNumId w:val="5"/>
  </w:num>
  <w:num w:numId="2" w16cid:durableId="1392655017">
    <w:abstractNumId w:val="1"/>
  </w:num>
  <w:num w:numId="3" w16cid:durableId="947085483">
    <w:abstractNumId w:val="17"/>
  </w:num>
  <w:num w:numId="4" w16cid:durableId="549848226">
    <w:abstractNumId w:val="8"/>
  </w:num>
  <w:num w:numId="5" w16cid:durableId="1597900433">
    <w:abstractNumId w:val="15"/>
  </w:num>
  <w:num w:numId="6" w16cid:durableId="884368453">
    <w:abstractNumId w:val="13"/>
  </w:num>
  <w:num w:numId="7" w16cid:durableId="883447035">
    <w:abstractNumId w:val="4"/>
  </w:num>
  <w:num w:numId="8" w16cid:durableId="1860699607">
    <w:abstractNumId w:val="10"/>
  </w:num>
  <w:num w:numId="9" w16cid:durableId="983435989">
    <w:abstractNumId w:val="12"/>
  </w:num>
  <w:num w:numId="10" w16cid:durableId="463280850">
    <w:abstractNumId w:val="7"/>
  </w:num>
  <w:num w:numId="11" w16cid:durableId="435909467">
    <w:abstractNumId w:val="11"/>
  </w:num>
  <w:num w:numId="12" w16cid:durableId="1165589145">
    <w:abstractNumId w:val="21"/>
  </w:num>
  <w:num w:numId="13" w16cid:durableId="854004672">
    <w:abstractNumId w:val="0"/>
  </w:num>
  <w:num w:numId="14" w16cid:durableId="1282372120">
    <w:abstractNumId w:val="9"/>
  </w:num>
  <w:num w:numId="15" w16cid:durableId="1612929908">
    <w:abstractNumId w:val="19"/>
  </w:num>
  <w:num w:numId="16" w16cid:durableId="1381979419">
    <w:abstractNumId w:val="6"/>
  </w:num>
  <w:num w:numId="17" w16cid:durableId="1297954703">
    <w:abstractNumId w:val="14"/>
  </w:num>
  <w:num w:numId="18" w16cid:durableId="497960146">
    <w:abstractNumId w:val="3"/>
  </w:num>
  <w:num w:numId="19" w16cid:durableId="1610696598">
    <w:abstractNumId w:val="20"/>
  </w:num>
  <w:num w:numId="20" w16cid:durableId="1605653282">
    <w:abstractNumId w:val="18"/>
  </w:num>
  <w:num w:numId="21" w16cid:durableId="740446890">
    <w:abstractNumId w:val="16"/>
  </w:num>
  <w:num w:numId="22" w16cid:durableId="197474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1B"/>
    <w:rsid w:val="00014CEF"/>
    <w:rsid w:val="000251E6"/>
    <w:rsid w:val="00025BED"/>
    <w:rsid w:val="00030074"/>
    <w:rsid w:val="000469BD"/>
    <w:rsid w:val="00054BF0"/>
    <w:rsid w:val="00055DDD"/>
    <w:rsid w:val="00067125"/>
    <w:rsid w:val="000A2F74"/>
    <w:rsid w:val="00111B47"/>
    <w:rsid w:val="00142CF1"/>
    <w:rsid w:val="0014487E"/>
    <w:rsid w:val="001742B9"/>
    <w:rsid w:val="00175321"/>
    <w:rsid w:val="0018556C"/>
    <w:rsid w:val="001A59A7"/>
    <w:rsid w:val="001C3B9B"/>
    <w:rsid w:val="001D2FC4"/>
    <w:rsid w:val="001F53EE"/>
    <w:rsid w:val="0021236B"/>
    <w:rsid w:val="0023210F"/>
    <w:rsid w:val="0023554D"/>
    <w:rsid w:val="00282AEE"/>
    <w:rsid w:val="00293D90"/>
    <w:rsid w:val="002B2E19"/>
    <w:rsid w:val="002C2A28"/>
    <w:rsid w:val="002D743E"/>
    <w:rsid w:val="002E3FD3"/>
    <w:rsid w:val="00330257"/>
    <w:rsid w:val="003E3BBF"/>
    <w:rsid w:val="003E4EC2"/>
    <w:rsid w:val="00404475"/>
    <w:rsid w:val="00404D60"/>
    <w:rsid w:val="00417074"/>
    <w:rsid w:val="00434CC6"/>
    <w:rsid w:val="00465BFE"/>
    <w:rsid w:val="004A5C7F"/>
    <w:rsid w:val="004C5541"/>
    <w:rsid w:val="004C7A9B"/>
    <w:rsid w:val="004D0852"/>
    <w:rsid w:val="00525AAB"/>
    <w:rsid w:val="005260B4"/>
    <w:rsid w:val="00545EE9"/>
    <w:rsid w:val="00580EB7"/>
    <w:rsid w:val="00596C11"/>
    <w:rsid w:val="005A3E3E"/>
    <w:rsid w:val="005A564D"/>
    <w:rsid w:val="005D6119"/>
    <w:rsid w:val="005F0641"/>
    <w:rsid w:val="00655CCF"/>
    <w:rsid w:val="00656B83"/>
    <w:rsid w:val="006756E6"/>
    <w:rsid w:val="006764D7"/>
    <w:rsid w:val="006832D2"/>
    <w:rsid w:val="006B5C0D"/>
    <w:rsid w:val="006D3548"/>
    <w:rsid w:val="006D690E"/>
    <w:rsid w:val="006E56CA"/>
    <w:rsid w:val="00710299"/>
    <w:rsid w:val="00710FCA"/>
    <w:rsid w:val="00731FF9"/>
    <w:rsid w:val="007321A7"/>
    <w:rsid w:val="007331E6"/>
    <w:rsid w:val="0073423B"/>
    <w:rsid w:val="00777D53"/>
    <w:rsid w:val="00794178"/>
    <w:rsid w:val="007B1E0D"/>
    <w:rsid w:val="007D76C2"/>
    <w:rsid w:val="007F1B0E"/>
    <w:rsid w:val="00801EB0"/>
    <w:rsid w:val="00803C86"/>
    <w:rsid w:val="00812C35"/>
    <w:rsid w:val="00821E7A"/>
    <w:rsid w:val="00836CC7"/>
    <w:rsid w:val="00882C0D"/>
    <w:rsid w:val="00886A50"/>
    <w:rsid w:val="00934F31"/>
    <w:rsid w:val="0097415C"/>
    <w:rsid w:val="00982134"/>
    <w:rsid w:val="009D51C8"/>
    <w:rsid w:val="009D611E"/>
    <w:rsid w:val="009F6E40"/>
    <w:rsid w:val="00A2720D"/>
    <w:rsid w:val="00A516CA"/>
    <w:rsid w:val="00A52B47"/>
    <w:rsid w:val="00A61046"/>
    <w:rsid w:val="00A86AD2"/>
    <w:rsid w:val="00AA058F"/>
    <w:rsid w:val="00AA2E5B"/>
    <w:rsid w:val="00AA491E"/>
    <w:rsid w:val="00AA55FC"/>
    <w:rsid w:val="00AF5DB7"/>
    <w:rsid w:val="00B05546"/>
    <w:rsid w:val="00B61654"/>
    <w:rsid w:val="00B830B4"/>
    <w:rsid w:val="00B87B9A"/>
    <w:rsid w:val="00B9291B"/>
    <w:rsid w:val="00BC39BA"/>
    <w:rsid w:val="00BD75E7"/>
    <w:rsid w:val="00C030D4"/>
    <w:rsid w:val="00C3449B"/>
    <w:rsid w:val="00C50D2C"/>
    <w:rsid w:val="00C8009B"/>
    <w:rsid w:val="00C82DCC"/>
    <w:rsid w:val="00C8357B"/>
    <w:rsid w:val="00C836B2"/>
    <w:rsid w:val="00C84098"/>
    <w:rsid w:val="00CC359A"/>
    <w:rsid w:val="00CC7053"/>
    <w:rsid w:val="00D02117"/>
    <w:rsid w:val="00D1261D"/>
    <w:rsid w:val="00D20E8C"/>
    <w:rsid w:val="00D3668F"/>
    <w:rsid w:val="00D5474D"/>
    <w:rsid w:val="00D774D6"/>
    <w:rsid w:val="00D82E1F"/>
    <w:rsid w:val="00DE1065"/>
    <w:rsid w:val="00DE46BA"/>
    <w:rsid w:val="00E32194"/>
    <w:rsid w:val="00E353E3"/>
    <w:rsid w:val="00E9478F"/>
    <w:rsid w:val="00EA1CD0"/>
    <w:rsid w:val="00EE675B"/>
    <w:rsid w:val="00EF1317"/>
    <w:rsid w:val="00F0511B"/>
    <w:rsid w:val="00F34336"/>
    <w:rsid w:val="00F34CDA"/>
    <w:rsid w:val="00F541BC"/>
    <w:rsid w:val="00F65E6D"/>
    <w:rsid w:val="00F6640C"/>
    <w:rsid w:val="00F824F4"/>
    <w:rsid w:val="00F9368A"/>
    <w:rsid w:val="00F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FE6D"/>
  <w15:chartTrackingRefBased/>
  <w15:docId w15:val="{07646A16-4BC6-674F-9B83-FB9C347F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1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91B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9291B"/>
    <w:rPr>
      <w:color w:val="808080"/>
    </w:rPr>
  </w:style>
  <w:style w:type="paragraph" w:styleId="ListParagraph">
    <w:name w:val="List Paragraph"/>
    <w:basedOn w:val="Normal"/>
    <w:uiPriority w:val="34"/>
    <w:qFormat/>
    <w:rsid w:val="00F541B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EE9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E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82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3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Altmann, Yoann</dc:creator>
  <cp:keywords/>
  <dc:description/>
  <cp:lastModifiedBy>Altmann, Yoann</cp:lastModifiedBy>
  <cp:revision>19</cp:revision>
  <dcterms:created xsi:type="dcterms:W3CDTF">2019-10-31T21:32:00Z</dcterms:created>
  <dcterms:modified xsi:type="dcterms:W3CDTF">2023-10-20T09:36:00Z</dcterms:modified>
</cp:coreProperties>
</file>